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4F8" w:rsidRDefault="003C5DB9">
      <w:pPr>
        <w:spacing w:line="285"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10248900</wp:posOffset>
            </wp:positionV>
            <wp:extent cx="431800" cy="3937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431800" cy="393700"/>
                    </a:xfrm>
                    <a:prstGeom prst="rect">
                      <a:avLst/>
                    </a:prstGeom>
                  </pic:spPr>
                </pic:pic>
              </a:graphicData>
            </a:graphic>
          </wp:anchor>
        </w:drawing>
      </w:r>
      <w:r>
        <w:rPr>
          <w:rFonts w:ascii="宋体" w:hAnsi="宋体"/>
          <w:b/>
          <w:sz w:val="32"/>
        </w:rPr>
        <w:t>2023年全国高考乙卷地理试题</w:t>
      </w:r>
    </w:p>
    <w:p w:rsidR="00DF54F8" w:rsidRDefault="003C5DB9">
      <w:pPr>
        <w:spacing w:line="360" w:lineRule="auto"/>
        <w:ind w:firstLine="420"/>
      </w:pPr>
      <w:r>
        <w:rPr>
          <w:rFonts w:ascii="楷体" w:eastAsia="楷体" w:hAnsi="楷体" w:cs="楷体"/>
        </w:rPr>
        <w:t>2000年以后，世界打火机生产中心转移到湖南省邵东市。邵东市由原来几家生产作坊快速形成打火机全产业链布局，并相继成立打火机行业协会和打火机出口监管委员会。2009年，多家企业组建了一家集研发、组装、销售于一体的龙头企业。目前，邵东市每年生产的一次性打火机占世界同类打火机总产量的70%。据此完成下面小题</w:t>
      </w:r>
    </w:p>
    <w:p w:rsidR="00DF54F8" w:rsidRDefault="003C5DB9">
      <w:pPr>
        <w:spacing w:line="360" w:lineRule="auto"/>
        <w:jc w:val="left"/>
        <w:textAlignment w:val="center"/>
      </w:pPr>
      <w:r>
        <w:t xml:space="preserve">1. </w:t>
      </w:r>
      <w:r>
        <w:rPr>
          <w:rFonts w:ascii="宋体" w:hAnsi="宋体"/>
        </w:rPr>
        <w:t>邵东打火机全产业链布局快速形成的主要原因是（   ）</w:t>
      </w:r>
    </w:p>
    <w:p w:rsidR="00DF54F8" w:rsidRDefault="003C5DB9">
      <w:pPr>
        <w:spacing w:line="360" w:lineRule="auto"/>
      </w:pPr>
      <w:r>
        <w:rPr>
          <w:rFonts w:ascii="宋体" w:hAnsi="宋体"/>
        </w:rPr>
        <w:t>①打火机产业生产链短          ②打火机产业附加值低</w:t>
      </w:r>
    </w:p>
    <w:p w:rsidR="00DF54F8" w:rsidRDefault="003C5DB9">
      <w:pPr>
        <w:spacing w:line="360" w:lineRule="auto"/>
      </w:pPr>
      <w:r>
        <w:rPr>
          <w:rFonts w:ascii="宋体" w:hAnsi="宋体"/>
        </w:rPr>
        <w:t>③当地有打火机创新技术        ④当地有打火机产业基础</w:t>
      </w:r>
    </w:p>
    <w:p w:rsidR="00DF54F8" w:rsidRDefault="003C5DB9">
      <w:pPr>
        <w:tabs>
          <w:tab w:val="left" w:pos="2436"/>
          <w:tab w:val="left" w:pos="4873"/>
          <w:tab w:val="left" w:pos="7309"/>
        </w:tabs>
        <w:spacing w:line="360" w:lineRule="auto"/>
        <w:jc w:val="left"/>
        <w:textAlignment w:val="center"/>
      </w:pPr>
      <w:r>
        <w:t xml:space="preserve">A. </w:t>
      </w:r>
      <w:r>
        <w:rPr>
          <w:rFonts w:ascii="宋体" w:hAnsi="宋体"/>
        </w:rPr>
        <w:t>①③</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②④</w:t>
      </w:r>
    </w:p>
    <w:p w:rsidR="00DF54F8" w:rsidRDefault="003C5DB9">
      <w:pPr>
        <w:spacing w:line="360" w:lineRule="auto"/>
        <w:jc w:val="left"/>
        <w:textAlignment w:val="center"/>
      </w:pPr>
      <w:r>
        <w:t xml:space="preserve">2. </w:t>
      </w:r>
      <w:r>
        <w:rPr>
          <w:rFonts w:ascii="宋体" w:hAnsi="宋体"/>
        </w:rPr>
        <w:t>邵东打火机产业发展过程中龙头企业的主要作用是（   ）</w:t>
      </w:r>
    </w:p>
    <w:p w:rsidR="00DF54F8" w:rsidRDefault="003C5DB9">
      <w:pPr>
        <w:tabs>
          <w:tab w:val="left" w:pos="4873"/>
        </w:tabs>
        <w:spacing w:line="360" w:lineRule="auto"/>
        <w:jc w:val="left"/>
        <w:textAlignment w:val="center"/>
      </w:pPr>
      <w:r>
        <w:t xml:space="preserve">A. </w:t>
      </w:r>
      <w:r>
        <w:rPr>
          <w:rFonts w:ascii="宋体" w:hAnsi="宋体"/>
        </w:rPr>
        <w:t>控制各企业发展规模</w:t>
      </w:r>
      <w:r>
        <w:tab/>
        <w:t xml:space="preserve">B. </w:t>
      </w:r>
      <w:r>
        <w:rPr>
          <w:rFonts w:ascii="宋体" w:hAnsi="宋体"/>
        </w:rPr>
        <w:t>协调与外地生产联系</w:t>
      </w:r>
    </w:p>
    <w:p w:rsidR="00DF54F8" w:rsidRDefault="003C5DB9">
      <w:pPr>
        <w:tabs>
          <w:tab w:val="left" w:pos="4873"/>
        </w:tabs>
        <w:spacing w:line="360" w:lineRule="auto"/>
        <w:jc w:val="left"/>
        <w:textAlignment w:val="center"/>
      </w:pPr>
      <w:r>
        <w:t xml:space="preserve">C. </w:t>
      </w:r>
      <w:r>
        <w:rPr>
          <w:rFonts w:ascii="宋体" w:hAnsi="宋体"/>
        </w:rPr>
        <w:t>监督产品质量与价格</w:t>
      </w:r>
      <w:r>
        <w:tab/>
        <w:t xml:space="preserve">D. </w:t>
      </w:r>
      <w:r>
        <w:rPr>
          <w:rFonts w:ascii="宋体" w:hAnsi="宋体"/>
        </w:rPr>
        <w:t>引领产品研发和营销</w:t>
      </w:r>
    </w:p>
    <w:p w:rsidR="00DF54F8" w:rsidRDefault="003C5DB9">
      <w:pPr>
        <w:spacing w:line="360" w:lineRule="auto"/>
        <w:jc w:val="left"/>
        <w:textAlignment w:val="center"/>
      </w:pPr>
      <w:r>
        <w:t xml:space="preserve">3. </w:t>
      </w:r>
      <w:r>
        <w:rPr>
          <w:rFonts w:ascii="宋体" w:hAnsi="宋体"/>
        </w:rPr>
        <w:t>除技术创新外，支撑邵东打火机产业长期发展的关键因素是（   ）</w:t>
      </w:r>
    </w:p>
    <w:p w:rsidR="00DF54F8" w:rsidRDefault="003C5DB9">
      <w:pPr>
        <w:spacing w:line="360" w:lineRule="auto"/>
      </w:pPr>
      <w:r>
        <w:rPr>
          <w:rFonts w:ascii="宋体" w:hAnsi="宋体"/>
        </w:rPr>
        <w:t>①快捷的对外交通 ②稳定的市场需求 ③有效的企业组织 ④较高的产品价格</w:t>
      </w:r>
    </w:p>
    <w:p w:rsidR="00DF54F8" w:rsidRDefault="003C5DB9">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②③</w:t>
      </w:r>
      <w:r>
        <w:tab/>
        <w:t xml:space="preserve">C. </w:t>
      </w:r>
      <w:r>
        <w:rPr>
          <w:rFonts w:ascii="宋体" w:hAnsi="宋体"/>
        </w:rPr>
        <w:t>③④</w:t>
      </w:r>
      <w:r>
        <w:tab/>
        <w:t xml:space="preserve">D. </w:t>
      </w:r>
      <w:r>
        <w:rPr>
          <w:rFonts w:ascii="宋体" w:hAnsi="宋体"/>
        </w:rPr>
        <w:t>①④</w:t>
      </w:r>
    </w:p>
    <w:p w:rsidR="00DF54F8" w:rsidRDefault="003C5DB9">
      <w:pPr>
        <w:spacing w:line="360" w:lineRule="auto"/>
        <w:textAlignment w:val="center"/>
        <w:rPr>
          <w:color w:val="000000"/>
        </w:rPr>
      </w:pPr>
      <w:r>
        <w:rPr>
          <w:color w:val="2E75B6"/>
        </w:rPr>
        <w:t>【答案】</w:t>
      </w:r>
      <w:r>
        <w:rPr>
          <w:color w:val="000000"/>
        </w:rPr>
        <w:t>1. B    2. D    3. B</w:t>
      </w:r>
    </w:p>
    <w:p w:rsidR="00DF54F8" w:rsidRDefault="003C5DB9">
      <w:pPr>
        <w:spacing w:line="360" w:lineRule="auto"/>
        <w:textAlignment w:val="center"/>
        <w:rPr>
          <w:color w:val="000000"/>
        </w:rPr>
      </w:pPr>
      <w:r>
        <w:rPr>
          <w:color w:val="2E75B6"/>
        </w:rPr>
        <w:t>【解析】</w:t>
      </w:r>
    </w:p>
    <w:p w:rsidR="00DF54F8" w:rsidRDefault="003C5DB9">
      <w:pPr>
        <w:spacing w:line="360" w:lineRule="auto"/>
        <w:textAlignment w:val="center"/>
        <w:rPr>
          <w:color w:val="000000"/>
        </w:rPr>
      </w:pPr>
      <w:r>
        <w:rPr>
          <w:color w:val="000000"/>
        </w:rPr>
        <w:t>【</w:t>
      </w:r>
      <w:r>
        <w:rPr>
          <w:color w:val="000000"/>
        </w:rPr>
        <w:t>1</w:t>
      </w:r>
      <w:r>
        <w:rPr>
          <w:color w:val="000000"/>
        </w:rPr>
        <w:t>题详解】</w:t>
      </w:r>
    </w:p>
    <w:p w:rsidR="00DF54F8" w:rsidRDefault="003C5DB9">
      <w:pPr>
        <w:spacing w:line="360" w:lineRule="auto"/>
        <w:jc w:val="left"/>
        <w:textAlignment w:val="center"/>
        <w:rPr>
          <w:color w:val="000000"/>
        </w:rPr>
      </w:pPr>
      <w:r>
        <w:rPr>
          <w:color w:val="000000"/>
        </w:rPr>
        <w:t>本道题主要考查工业地域的形成等相关知识，邵东打火机全产业链布局快速形成原因：邵东市原来有几家生产作坊，说明当地生产打火机有一定的产业基础，故</w:t>
      </w:r>
      <w:r>
        <w:rPr>
          <w:color w:val="000000"/>
        </w:rPr>
        <w:t>④</w:t>
      </w:r>
      <w:r>
        <w:rPr>
          <w:color w:val="000000"/>
        </w:rPr>
        <w:t>正确；此外打火机产业为劳动密集型、产业链短，因此能够快速形成，故</w:t>
      </w:r>
      <w:r>
        <w:rPr>
          <w:color w:val="000000"/>
        </w:rPr>
        <w:t>①</w:t>
      </w:r>
      <w:r>
        <w:rPr>
          <w:color w:val="000000"/>
        </w:rPr>
        <w:t>正确；产业附加值低不是产业快速形成的主要原因，故</w:t>
      </w:r>
      <w:r>
        <w:rPr>
          <w:color w:val="000000"/>
        </w:rPr>
        <w:t>②</w:t>
      </w:r>
      <w:r>
        <w:rPr>
          <w:color w:val="000000"/>
        </w:rPr>
        <w:t>排除；其中当地打火机产业在创立之初，技术并不成熟，故</w:t>
      </w:r>
      <w:r>
        <w:rPr>
          <w:color w:val="000000"/>
        </w:rPr>
        <w:t>③</w:t>
      </w:r>
      <w:r>
        <w:rPr>
          <w:color w:val="000000"/>
        </w:rPr>
        <w:t>排除；因此正确答案为</w:t>
      </w:r>
      <w:r>
        <w:rPr>
          <w:color w:val="000000"/>
        </w:rPr>
        <w:t>B</w:t>
      </w:r>
      <w:r>
        <w:rPr>
          <w:color w:val="000000"/>
        </w:rPr>
        <w:t>，故排除</w:t>
      </w:r>
      <w:r>
        <w:rPr>
          <w:color w:val="000000"/>
        </w:rPr>
        <w:t>A</w:t>
      </w:r>
      <w:r>
        <w:rPr>
          <w:color w:val="000000"/>
        </w:rPr>
        <w:t>、</w:t>
      </w:r>
      <w:r>
        <w:rPr>
          <w:color w:val="000000"/>
        </w:rPr>
        <w:t>C</w:t>
      </w:r>
      <w:r>
        <w:rPr>
          <w:color w:val="000000"/>
        </w:rPr>
        <w:t>、</w:t>
      </w:r>
      <w:r>
        <w:rPr>
          <w:color w:val="000000"/>
        </w:rPr>
        <w:t>D</w:t>
      </w:r>
      <w:r>
        <w:rPr>
          <w:color w:val="000000"/>
        </w:rPr>
        <w:t>，选择</w:t>
      </w:r>
      <w:r>
        <w:rPr>
          <w:color w:val="000000"/>
        </w:rPr>
        <w:t>B</w:t>
      </w:r>
      <w:r>
        <w:rPr>
          <w:color w:val="000000"/>
        </w:rPr>
        <w:t>。</w:t>
      </w:r>
    </w:p>
    <w:p w:rsidR="00DF54F8" w:rsidRDefault="003C5DB9">
      <w:pPr>
        <w:spacing w:line="360" w:lineRule="auto"/>
        <w:jc w:val="left"/>
        <w:textAlignment w:val="center"/>
        <w:rPr>
          <w:color w:val="000000"/>
        </w:rPr>
      </w:pPr>
      <w:r>
        <w:rPr>
          <w:color w:val="000000"/>
        </w:rPr>
        <w:t>【</w:t>
      </w:r>
      <w:r>
        <w:rPr>
          <w:color w:val="000000"/>
        </w:rPr>
        <w:t>2</w:t>
      </w:r>
      <w:r>
        <w:rPr>
          <w:color w:val="000000"/>
        </w:rPr>
        <w:t>题详解】</w:t>
      </w:r>
    </w:p>
    <w:p w:rsidR="00DF54F8" w:rsidRDefault="003C5DB9">
      <w:pPr>
        <w:spacing w:line="360" w:lineRule="auto"/>
        <w:jc w:val="left"/>
        <w:textAlignment w:val="center"/>
        <w:rPr>
          <w:color w:val="000000"/>
        </w:rPr>
      </w:pPr>
      <w:r>
        <w:rPr>
          <w:color w:val="000000"/>
        </w:rPr>
        <w:t>根据题干可得，</w:t>
      </w:r>
      <w:r>
        <w:rPr>
          <w:color w:val="000000"/>
        </w:rPr>
        <w:t>“</w:t>
      </w:r>
      <w:r>
        <w:rPr>
          <w:color w:val="000000"/>
        </w:rPr>
        <w:t>多家企业组建了一家集研发、组装、销售于一体的龙头企业</w:t>
      </w:r>
      <w:r>
        <w:rPr>
          <w:color w:val="000000"/>
        </w:rPr>
        <w:t>”</w:t>
      </w:r>
      <w:r>
        <w:rPr>
          <w:color w:val="000000"/>
        </w:rPr>
        <w:t>，因此可知龙头产业的主要作用为引领产品研发和营销，故</w:t>
      </w:r>
      <w:r>
        <w:rPr>
          <w:color w:val="000000"/>
        </w:rPr>
        <w:t>D</w:t>
      </w:r>
      <w:r>
        <w:rPr>
          <w:color w:val="000000"/>
        </w:rPr>
        <w:t>正确，因此排除</w:t>
      </w:r>
      <w:r>
        <w:rPr>
          <w:color w:val="000000"/>
        </w:rPr>
        <w:t>A</w:t>
      </w:r>
      <w:r>
        <w:rPr>
          <w:color w:val="000000"/>
        </w:rPr>
        <w:t>、</w:t>
      </w:r>
      <w:r>
        <w:rPr>
          <w:color w:val="000000"/>
        </w:rPr>
        <w:t>B</w:t>
      </w:r>
      <w:r>
        <w:rPr>
          <w:color w:val="000000"/>
        </w:rPr>
        <w:t>、</w:t>
      </w:r>
      <w:r>
        <w:rPr>
          <w:color w:val="000000"/>
        </w:rPr>
        <w:t>C</w:t>
      </w:r>
      <w:r>
        <w:rPr>
          <w:color w:val="000000"/>
        </w:rPr>
        <w:t>，选择</w:t>
      </w:r>
      <w:r>
        <w:rPr>
          <w:color w:val="000000"/>
        </w:rPr>
        <w:t>D</w:t>
      </w:r>
      <w:r>
        <w:rPr>
          <w:color w:val="000000"/>
        </w:rPr>
        <w:t>。</w:t>
      </w:r>
    </w:p>
    <w:p w:rsidR="00DF54F8" w:rsidRDefault="003C5DB9">
      <w:pPr>
        <w:spacing w:line="360" w:lineRule="auto"/>
        <w:jc w:val="left"/>
        <w:textAlignment w:val="center"/>
        <w:rPr>
          <w:color w:val="000000"/>
        </w:rPr>
      </w:pPr>
      <w:r>
        <w:rPr>
          <w:color w:val="000000"/>
        </w:rPr>
        <w:t>【</w:t>
      </w:r>
      <w:r>
        <w:rPr>
          <w:color w:val="000000"/>
        </w:rPr>
        <w:t>3</w:t>
      </w:r>
      <w:r>
        <w:rPr>
          <w:color w:val="000000"/>
        </w:rPr>
        <w:t>题详解】</w:t>
      </w:r>
    </w:p>
    <w:p w:rsidR="00DF54F8" w:rsidRDefault="003C5DB9">
      <w:pPr>
        <w:spacing w:line="360" w:lineRule="auto"/>
        <w:jc w:val="left"/>
        <w:textAlignment w:val="center"/>
        <w:rPr>
          <w:color w:val="000000"/>
        </w:rPr>
      </w:pPr>
      <w:r>
        <w:rPr>
          <w:color w:val="000000"/>
        </w:rPr>
        <w:t>打火机生产作为劳动密集型产业，邵东依靠其丰富的廉价劳动力资源，相对便利的交通以及与广东省等沿海地区地缘较近等原因初期发展较快，但不是长期发展的因素，故</w:t>
      </w:r>
      <w:r>
        <w:rPr>
          <w:color w:val="000000"/>
        </w:rPr>
        <w:t>①</w:t>
      </w:r>
      <w:r>
        <w:rPr>
          <w:color w:val="000000"/>
        </w:rPr>
        <w:t>排除；但要实现长期发展必须要有稳定的市场需求必须要有稳定的市场需求，故</w:t>
      </w:r>
      <w:r>
        <w:rPr>
          <w:color w:val="000000"/>
        </w:rPr>
        <w:t>②</w:t>
      </w:r>
      <w:r>
        <w:rPr>
          <w:color w:val="000000"/>
        </w:rPr>
        <w:t>正确；此外还需要有效的企业组织，提升打火机产业的整体竞争力，故</w:t>
      </w:r>
      <w:r>
        <w:rPr>
          <w:color w:val="000000"/>
        </w:rPr>
        <w:t>③</w:t>
      </w:r>
      <w:r>
        <w:rPr>
          <w:color w:val="000000"/>
        </w:rPr>
        <w:t>正确；打火机产品价格较低廉，故</w:t>
      </w:r>
      <w:r>
        <w:rPr>
          <w:color w:val="000000"/>
        </w:rPr>
        <w:t>④</w:t>
      </w:r>
      <w:r>
        <w:rPr>
          <w:color w:val="000000"/>
        </w:rPr>
        <w:t>排除；故</w:t>
      </w:r>
      <w:r>
        <w:rPr>
          <w:color w:val="000000"/>
        </w:rPr>
        <w:t>B</w:t>
      </w:r>
      <w:r>
        <w:rPr>
          <w:color w:val="000000"/>
        </w:rPr>
        <w:t>正确，因此排除</w:t>
      </w:r>
      <w:r>
        <w:rPr>
          <w:color w:val="000000"/>
        </w:rPr>
        <w:t>A</w:t>
      </w:r>
      <w:r>
        <w:rPr>
          <w:color w:val="000000"/>
        </w:rPr>
        <w:t>、</w:t>
      </w:r>
      <w:r>
        <w:rPr>
          <w:color w:val="000000"/>
        </w:rPr>
        <w:t>C</w:t>
      </w:r>
      <w:r>
        <w:rPr>
          <w:color w:val="000000"/>
        </w:rPr>
        <w:t>、</w:t>
      </w:r>
      <w:r>
        <w:rPr>
          <w:color w:val="000000"/>
        </w:rPr>
        <w:t>D</w:t>
      </w:r>
      <w:r>
        <w:rPr>
          <w:color w:val="000000"/>
        </w:rPr>
        <w:t>，选择</w:t>
      </w:r>
      <w:r>
        <w:rPr>
          <w:color w:val="000000"/>
        </w:rPr>
        <w:t>B</w:t>
      </w:r>
      <w:r>
        <w:rPr>
          <w:color w:val="000000"/>
        </w:rPr>
        <w:t>。</w:t>
      </w:r>
    </w:p>
    <w:p w:rsidR="00DF54F8" w:rsidRDefault="003C5DB9">
      <w:pPr>
        <w:spacing w:line="360" w:lineRule="auto"/>
        <w:jc w:val="left"/>
        <w:textAlignment w:val="center"/>
        <w:rPr>
          <w:color w:val="000000"/>
        </w:rPr>
      </w:pPr>
      <w:r>
        <w:rPr>
          <w:color w:val="000000"/>
        </w:rPr>
        <w:lastRenderedPageBreak/>
        <w:t>【点睛】产业竞争力，亦称产业国际竞争力，指某国或某一地区的某个特定产业相对于他国或地区同一产业在生产效率、满足市场需求、持续获利等方面所体现的竞争能力；产业附加值一般指高附加值产业。</w:t>
      </w:r>
      <w:r>
        <w:rPr>
          <w:color w:val="000000"/>
        </w:rPr>
        <w:t xml:space="preserve"> </w:t>
      </w:r>
      <w:r>
        <w:rPr>
          <w:color w:val="000000"/>
        </w:rPr>
        <w:t>附加值是附加价值的简称，是在产品的原有价值的基础上，通过生产过程中的有效劳动新创造的价值，即附加在产品原有价值上的新价值。</w:t>
      </w:r>
    </w:p>
    <w:p w:rsidR="00DF54F8" w:rsidRDefault="003C5DB9">
      <w:pPr>
        <w:spacing w:line="360" w:lineRule="auto"/>
        <w:ind w:firstLine="420"/>
        <w:textAlignment w:val="center"/>
        <w:rPr>
          <w:color w:val="000000"/>
        </w:rPr>
      </w:pPr>
      <w:r>
        <w:rPr>
          <w:rFonts w:ascii="楷体" w:eastAsia="楷体" w:hAnsi="楷体" w:cs="楷体"/>
          <w:color w:val="000000"/>
        </w:rPr>
        <w:t>豌豆尖是冬季时令蔬菜。贵州龙里豌豆尖生产历史长、品质优，然而售价低，主要供应周边市场。2016年，龙里豌豆尖被认证为国家地理标志保护产品。近年来，通过与蔬菜经销商合作，利用快速冷链运输，龙里豌豆尖以较高价格畅销少数城市（如图）。据此完成下面小题</w:t>
      </w:r>
    </w:p>
    <w:p w:rsidR="00DF54F8" w:rsidRDefault="003C5DB9">
      <w:pPr>
        <w:spacing w:line="360" w:lineRule="auto"/>
        <w:textAlignment w:val="center"/>
        <w:rPr>
          <w:color w:val="000000"/>
        </w:rPr>
      </w:pPr>
      <w:r>
        <w:rPr>
          <w:noProof/>
          <w:color w:val="000000"/>
        </w:rPr>
        <w:drawing>
          <wp:inline distT="0" distB="0" distL="114300" distR="114300">
            <wp:extent cx="3086100" cy="2238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3086100" cy="2238375"/>
                    </a:xfrm>
                    <a:prstGeom prst="rect">
                      <a:avLst/>
                    </a:prstGeom>
                  </pic:spPr>
                </pic:pic>
              </a:graphicData>
            </a:graphic>
          </wp:inline>
        </w:drawing>
      </w:r>
      <w:r>
        <w:rPr>
          <w:color w:val="000000"/>
        </w:rPr>
        <w:t xml:space="preserve">  </w:t>
      </w:r>
    </w:p>
    <w:p w:rsidR="00DF54F8" w:rsidRDefault="003C5DB9">
      <w:pPr>
        <w:spacing w:line="360" w:lineRule="auto"/>
        <w:jc w:val="left"/>
        <w:textAlignment w:val="center"/>
        <w:rPr>
          <w:color w:val="000000"/>
        </w:rPr>
      </w:pPr>
      <w:r>
        <w:rPr>
          <w:color w:val="000000"/>
        </w:rPr>
        <w:t xml:space="preserve">4. </w:t>
      </w:r>
      <w:r>
        <w:rPr>
          <w:rFonts w:ascii="宋体" w:hAnsi="宋体"/>
          <w:color w:val="000000"/>
        </w:rPr>
        <w:t>如今龙里豌豆尖能够以较高价格畅销的关键是（   ）</w:t>
      </w:r>
    </w:p>
    <w:p w:rsidR="00DF54F8" w:rsidRDefault="003C5DB9">
      <w:pPr>
        <w:spacing w:line="360" w:lineRule="auto"/>
        <w:textAlignment w:val="center"/>
        <w:rPr>
          <w:color w:val="000000"/>
        </w:rPr>
      </w:pPr>
      <w:r>
        <w:rPr>
          <w:rFonts w:ascii="宋体" w:hAnsi="宋体"/>
          <w:color w:val="000000"/>
        </w:rPr>
        <w:t>①提高销售价格 ②扩大种植规模 ③拓展销售渠道 ④保持产品新鲜</w:t>
      </w:r>
    </w:p>
    <w:p w:rsidR="00DF54F8" w:rsidRDefault="003C5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①④</w:t>
      </w:r>
    </w:p>
    <w:p w:rsidR="00DF54F8" w:rsidRDefault="003C5DB9">
      <w:pPr>
        <w:spacing w:line="360" w:lineRule="auto"/>
        <w:jc w:val="left"/>
        <w:textAlignment w:val="center"/>
        <w:rPr>
          <w:color w:val="000000"/>
        </w:rPr>
      </w:pPr>
      <w:r>
        <w:rPr>
          <w:color w:val="000000"/>
        </w:rPr>
        <w:t xml:space="preserve">5. </w:t>
      </w:r>
      <w:r>
        <w:rPr>
          <w:rFonts w:ascii="宋体" w:hAnsi="宋体"/>
          <w:color w:val="000000"/>
        </w:rPr>
        <w:t>龙里豌豆尖主要供应少数城市，是因为这些城市（   ）</w:t>
      </w:r>
    </w:p>
    <w:p w:rsidR="00DF54F8" w:rsidRDefault="003C5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人口规模大</w:t>
      </w:r>
      <w:r>
        <w:rPr>
          <w:color w:val="000000"/>
        </w:rPr>
        <w:tab/>
        <w:t xml:space="preserve">B. </w:t>
      </w:r>
      <w:r>
        <w:rPr>
          <w:rFonts w:ascii="宋体" w:hAnsi="宋体"/>
          <w:color w:val="000000"/>
        </w:rPr>
        <w:t>消费水平高</w:t>
      </w:r>
      <w:r>
        <w:rPr>
          <w:color w:val="000000"/>
        </w:rPr>
        <w:tab/>
        <w:t xml:space="preserve">C. </w:t>
      </w:r>
      <w:r>
        <w:rPr>
          <w:rFonts w:ascii="宋体" w:hAnsi="宋体"/>
          <w:color w:val="000000"/>
        </w:rPr>
        <w:t>飞机航班多</w:t>
      </w:r>
      <w:r>
        <w:rPr>
          <w:color w:val="000000"/>
        </w:rPr>
        <w:tab/>
        <w:t xml:space="preserve">D. </w:t>
      </w:r>
      <w:r>
        <w:rPr>
          <w:rFonts w:ascii="宋体" w:hAnsi="宋体"/>
          <w:color w:val="000000"/>
        </w:rPr>
        <w:t>冬季蔬菜少</w:t>
      </w:r>
    </w:p>
    <w:p w:rsidR="00DF54F8" w:rsidRDefault="003C5DB9">
      <w:pPr>
        <w:spacing w:line="360" w:lineRule="auto"/>
        <w:textAlignment w:val="center"/>
        <w:rPr>
          <w:color w:val="000000"/>
        </w:rPr>
      </w:pPr>
      <w:r>
        <w:rPr>
          <w:color w:val="2E75B6"/>
        </w:rPr>
        <w:t>【答案】</w:t>
      </w:r>
      <w:r>
        <w:rPr>
          <w:color w:val="000000"/>
        </w:rPr>
        <w:t>4. C    5. B</w:t>
      </w:r>
    </w:p>
    <w:p w:rsidR="00DF54F8" w:rsidRDefault="003C5DB9">
      <w:pPr>
        <w:spacing w:line="360" w:lineRule="auto"/>
        <w:textAlignment w:val="center"/>
        <w:rPr>
          <w:color w:val="000000"/>
        </w:rPr>
      </w:pPr>
      <w:r>
        <w:rPr>
          <w:color w:val="2E75B6"/>
        </w:rPr>
        <w:t>【解析】</w:t>
      </w:r>
    </w:p>
    <w:p w:rsidR="00DF54F8" w:rsidRDefault="003C5DB9">
      <w:pPr>
        <w:spacing w:line="360" w:lineRule="auto"/>
        <w:textAlignment w:val="center"/>
        <w:rPr>
          <w:color w:val="000000"/>
        </w:rPr>
      </w:pPr>
      <w:r>
        <w:rPr>
          <w:color w:val="000000"/>
        </w:rPr>
        <w:t>【</w:t>
      </w:r>
      <w:r>
        <w:rPr>
          <w:color w:val="000000"/>
        </w:rPr>
        <w:t>4</w:t>
      </w:r>
      <w:r>
        <w:rPr>
          <w:color w:val="000000"/>
        </w:rPr>
        <w:t>题详解】</w:t>
      </w:r>
    </w:p>
    <w:p w:rsidR="00DF54F8" w:rsidRDefault="003C5DB9">
      <w:pPr>
        <w:spacing w:line="360" w:lineRule="auto"/>
        <w:jc w:val="left"/>
        <w:textAlignment w:val="center"/>
        <w:rPr>
          <w:color w:val="000000"/>
        </w:rPr>
      </w:pPr>
      <w:r>
        <w:rPr>
          <w:rFonts w:ascii="宋体" w:hAnsi="宋体"/>
          <w:color w:val="000000"/>
        </w:rPr>
        <w:t>提高产品的销售价格不能使豌豆尖畅销，①错误；根据市场供求关系，单纯扩大种植规模不利于提高价格，②错误；根据材料，2016年之前，豌豆尖主要供应周边市场，现在通过蔬菜经销商合作，利用快速冷链运输到北京、上海、广州、深圳、上海、香港、澳门等大城市，拓展了销售的渠道和范围，远距离运输也能保持产品新鲜，③④正确。故选C。</w:t>
      </w:r>
    </w:p>
    <w:p w:rsidR="00DF54F8" w:rsidRDefault="003C5DB9">
      <w:pPr>
        <w:spacing w:line="360" w:lineRule="auto"/>
        <w:jc w:val="left"/>
        <w:textAlignment w:val="center"/>
        <w:rPr>
          <w:color w:val="000000"/>
        </w:rPr>
      </w:pPr>
      <w:r>
        <w:rPr>
          <w:color w:val="000000"/>
        </w:rPr>
        <w:t>【</w:t>
      </w:r>
      <w:r>
        <w:rPr>
          <w:color w:val="000000"/>
        </w:rPr>
        <w:t>5</w:t>
      </w:r>
      <w:r>
        <w:rPr>
          <w:color w:val="000000"/>
        </w:rPr>
        <w:t>题详解】</w:t>
      </w:r>
    </w:p>
    <w:p w:rsidR="00DF54F8" w:rsidRDefault="003C5DB9">
      <w:pPr>
        <w:spacing w:line="360" w:lineRule="auto"/>
        <w:jc w:val="left"/>
        <w:textAlignment w:val="center"/>
        <w:rPr>
          <w:color w:val="000000"/>
        </w:rPr>
      </w:pPr>
      <w:r>
        <w:rPr>
          <w:rFonts w:ascii="宋体" w:hAnsi="宋体"/>
          <w:color w:val="000000"/>
        </w:rPr>
        <w:t>根据材料，龙里豌豆尖以较高价格畅销，人口规模大不能保证人们能接受豌豆尖较高的价格，A错误；根据图示，龙里豌豆尖主要供应北京、上海、广州、深圳、上海、香港、澳门等大城市，是因为这些地区的经济发达，消费水平高，人们更容易接受豌豆尖较高的价格，有利于豌豆尖卖出好价格，提高经济收入，B正</w:t>
      </w:r>
      <w:r>
        <w:rPr>
          <w:rFonts w:ascii="宋体" w:hAnsi="宋体"/>
          <w:color w:val="000000"/>
        </w:rPr>
        <w:lastRenderedPageBreak/>
        <w:t>确；豌豆尖的运输不一定用飞机运输，较近的地区可以采用高速公路运输，飞机航班多不是选择在这些城市的主要原因，C错误；这些大城市冬季蔬菜不少，D错误。故选B。</w:t>
      </w:r>
    </w:p>
    <w:p w:rsidR="00DF54F8" w:rsidRDefault="003C5DB9">
      <w:pPr>
        <w:spacing w:line="360" w:lineRule="auto"/>
        <w:jc w:val="left"/>
        <w:textAlignment w:val="center"/>
        <w:rPr>
          <w:color w:val="000000"/>
        </w:rPr>
      </w:pPr>
      <w:r>
        <w:rPr>
          <w:color w:val="000000"/>
        </w:rPr>
        <w:t>【点睛】</w:t>
      </w:r>
      <w:r>
        <w:rPr>
          <w:rFonts w:ascii="宋体" w:hAnsi="宋体"/>
          <w:color w:val="000000"/>
        </w:rPr>
        <w:t>影响农业区位的因素分为自然条件和社会经济因素。自然条件包括气候（热量，光照，水分，昼夜温差）、水资源、地形、土壤；社会经济因素包括市场需求、交通、国家政策、农业生产技术、劳动力等。</w:t>
      </w:r>
    </w:p>
    <w:p w:rsidR="00DF54F8" w:rsidRDefault="003C5DB9">
      <w:pPr>
        <w:spacing w:line="360" w:lineRule="auto"/>
        <w:ind w:firstLine="420"/>
        <w:textAlignment w:val="center"/>
        <w:rPr>
          <w:color w:val="000000"/>
        </w:rPr>
      </w:pPr>
      <w:r>
        <w:rPr>
          <w:rFonts w:ascii="楷体" w:eastAsia="楷体" w:hAnsi="楷体" w:cs="楷体"/>
          <w:color w:val="000000"/>
        </w:rPr>
        <w:t>新西兰南岛上的南阿尔卑斯山脉（约42°S-45°S）位于板块边界附近，呈东北一西南走向，其形态受板块运动和以流水为主的外力作用共同影响。某科研团队对该山脉东西向剖面形态进行研究，观测到目前该山脉仍在升高并向西扩展；模拟研究表明未来该山脉升高速度逐渐放缓，高度将趋于稳定。据此完成下面小题。</w:t>
      </w:r>
    </w:p>
    <w:p w:rsidR="00DF54F8" w:rsidRDefault="003C5DB9">
      <w:pPr>
        <w:spacing w:line="360" w:lineRule="auto"/>
        <w:jc w:val="left"/>
        <w:textAlignment w:val="center"/>
        <w:rPr>
          <w:color w:val="000000"/>
        </w:rPr>
      </w:pPr>
      <w:r>
        <w:rPr>
          <w:color w:val="000000"/>
        </w:rPr>
        <w:t xml:space="preserve">6. </w:t>
      </w:r>
      <w:r>
        <w:rPr>
          <w:rFonts w:ascii="宋体" w:hAnsi="宋体"/>
          <w:color w:val="000000"/>
        </w:rPr>
        <w:t>推测目前该山脉仍在升高并向西扩展是由于（   ）</w:t>
      </w:r>
    </w:p>
    <w:p w:rsidR="00DF54F8" w:rsidRDefault="003C5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板块挤压</w:t>
      </w:r>
      <w:r>
        <w:rPr>
          <w:color w:val="000000"/>
        </w:rPr>
        <w:tab/>
        <w:t xml:space="preserve">B. </w:t>
      </w:r>
      <w:r>
        <w:rPr>
          <w:rFonts w:ascii="宋体" w:hAnsi="宋体"/>
          <w:color w:val="000000"/>
        </w:rPr>
        <w:t>火山不断喷发</w:t>
      </w:r>
      <w:r>
        <w:rPr>
          <w:color w:val="000000"/>
        </w:rPr>
        <w:tab/>
        <w:t xml:space="preserve">C. </w:t>
      </w:r>
      <w:r>
        <w:rPr>
          <w:rFonts w:ascii="宋体" w:hAnsi="宋体"/>
          <w:color w:val="000000"/>
        </w:rPr>
        <w:t>板块张裂</w:t>
      </w:r>
      <w:r>
        <w:rPr>
          <w:color w:val="000000"/>
        </w:rPr>
        <w:tab/>
        <w:t xml:space="preserve">D. </w:t>
      </w:r>
      <w:r>
        <w:rPr>
          <w:rFonts w:ascii="宋体" w:hAnsi="宋体"/>
          <w:color w:val="000000"/>
        </w:rPr>
        <w:t>岩浆持续侵入</w:t>
      </w:r>
    </w:p>
    <w:p w:rsidR="00DF54F8" w:rsidRDefault="003C5DB9">
      <w:pPr>
        <w:spacing w:line="360" w:lineRule="auto"/>
        <w:jc w:val="left"/>
        <w:textAlignment w:val="center"/>
        <w:rPr>
          <w:color w:val="000000"/>
        </w:rPr>
      </w:pPr>
      <w:r>
        <w:rPr>
          <w:color w:val="000000"/>
        </w:rPr>
        <w:t xml:space="preserve">7. </w:t>
      </w:r>
      <w:r>
        <w:rPr>
          <w:rFonts w:ascii="宋体" w:hAnsi="宋体"/>
          <w:color w:val="000000"/>
        </w:rPr>
        <w:t>假设不受内力作用，在外力作用下，该山脉（   ）</w:t>
      </w:r>
    </w:p>
    <w:p w:rsidR="00DF54F8" w:rsidRDefault="003C5DB9">
      <w:pPr>
        <w:tabs>
          <w:tab w:val="left" w:pos="4873"/>
        </w:tabs>
        <w:spacing w:line="360" w:lineRule="auto"/>
        <w:jc w:val="left"/>
        <w:textAlignment w:val="center"/>
        <w:rPr>
          <w:color w:val="000000"/>
        </w:rPr>
      </w:pPr>
      <w:r>
        <w:rPr>
          <w:color w:val="000000"/>
        </w:rPr>
        <w:t xml:space="preserve">A. </w:t>
      </w:r>
      <w:r>
        <w:rPr>
          <w:rFonts w:ascii="宋体" w:hAnsi="宋体"/>
          <w:color w:val="000000"/>
        </w:rPr>
        <w:t>西坡侵蚀强烈，山脊线东移</w:t>
      </w:r>
      <w:r>
        <w:rPr>
          <w:color w:val="000000"/>
        </w:rPr>
        <w:tab/>
        <w:t xml:space="preserve">B. </w:t>
      </w:r>
      <w:r>
        <w:rPr>
          <w:rFonts w:ascii="宋体" w:hAnsi="宋体"/>
          <w:color w:val="000000"/>
        </w:rPr>
        <w:t>西坡侵蚀强烈，山脊线稳定</w:t>
      </w:r>
    </w:p>
    <w:p w:rsidR="00DF54F8" w:rsidRDefault="003C5DB9">
      <w:pPr>
        <w:tabs>
          <w:tab w:val="left" w:pos="4873"/>
        </w:tabs>
        <w:spacing w:line="360" w:lineRule="auto"/>
        <w:jc w:val="left"/>
        <w:textAlignment w:val="center"/>
        <w:rPr>
          <w:color w:val="000000"/>
        </w:rPr>
      </w:pPr>
      <w:r>
        <w:rPr>
          <w:color w:val="000000"/>
        </w:rPr>
        <w:t xml:space="preserve">C. </w:t>
      </w:r>
      <w:r>
        <w:rPr>
          <w:rFonts w:ascii="宋体" w:hAnsi="宋体"/>
          <w:color w:val="000000"/>
        </w:rPr>
        <w:t>东坡侵蚀强烈，山脊线西移</w:t>
      </w:r>
      <w:r>
        <w:rPr>
          <w:color w:val="000000"/>
        </w:rPr>
        <w:tab/>
        <w:t xml:space="preserve">D. </w:t>
      </w:r>
      <w:r>
        <w:rPr>
          <w:rFonts w:ascii="宋体" w:hAnsi="宋体"/>
          <w:color w:val="000000"/>
        </w:rPr>
        <w:t>东坡侵蚀强烈，山脊线稳定</w:t>
      </w:r>
    </w:p>
    <w:p w:rsidR="00DF54F8" w:rsidRDefault="003C5DB9">
      <w:pPr>
        <w:spacing w:line="360" w:lineRule="auto"/>
        <w:jc w:val="left"/>
        <w:textAlignment w:val="center"/>
        <w:rPr>
          <w:color w:val="000000"/>
        </w:rPr>
      </w:pPr>
      <w:r>
        <w:rPr>
          <w:color w:val="000000"/>
        </w:rPr>
        <w:t xml:space="preserve">8. </w:t>
      </w:r>
      <w:r>
        <w:rPr>
          <w:rFonts w:ascii="宋体" w:hAnsi="宋体"/>
          <w:color w:val="000000"/>
        </w:rPr>
        <w:t>未来该山脉高度将趋于稳定，是由于随山体升高（   ）</w:t>
      </w:r>
    </w:p>
    <w:p w:rsidR="00DF54F8" w:rsidRDefault="003C5DB9">
      <w:pPr>
        <w:tabs>
          <w:tab w:val="left" w:pos="4873"/>
        </w:tabs>
        <w:spacing w:line="360" w:lineRule="auto"/>
        <w:jc w:val="left"/>
        <w:textAlignment w:val="center"/>
        <w:rPr>
          <w:color w:val="000000"/>
        </w:rPr>
      </w:pPr>
      <w:r>
        <w:rPr>
          <w:color w:val="000000"/>
        </w:rPr>
        <w:t xml:space="preserve">A. </w:t>
      </w:r>
      <w:r>
        <w:rPr>
          <w:rFonts w:ascii="宋体" w:hAnsi="宋体"/>
          <w:color w:val="000000"/>
        </w:rPr>
        <w:t>板块运动逐渐加强</w:t>
      </w:r>
      <w:r>
        <w:rPr>
          <w:color w:val="000000"/>
        </w:rPr>
        <w:tab/>
        <w:t xml:space="preserve">B. </w:t>
      </w:r>
      <w:r>
        <w:rPr>
          <w:rFonts w:ascii="宋体" w:hAnsi="宋体"/>
          <w:color w:val="000000"/>
        </w:rPr>
        <w:t>板块运动逐渐减弱</w:t>
      </w:r>
    </w:p>
    <w:p w:rsidR="00DF54F8" w:rsidRDefault="003C5DB9">
      <w:pPr>
        <w:tabs>
          <w:tab w:val="left" w:pos="4873"/>
        </w:tabs>
        <w:spacing w:line="360" w:lineRule="auto"/>
        <w:jc w:val="left"/>
        <w:textAlignment w:val="center"/>
        <w:rPr>
          <w:color w:val="000000"/>
        </w:rPr>
      </w:pPr>
      <w:r>
        <w:rPr>
          <w:color w:val="000000"/>
        </w:rPr>
        <w:t xml:space="preserve">C. </w:t>
      </w:r>
      <w:r>
        <w:rPr>
          <w:rFonts w:ascii="宋体" w:hAnsi="宋体"/>
          <w:color w:val="000000"/>
        </w:rPr>
        <w:t>外力作用逐渐加强</w:t>
      </w:r>
      <w:r>
        <w:rPr>
          <w:color w:val="000000"/>
        </w:rPr>
        <w:tab/>
        <w:t xml:space="preserve">D. </w:t>
      </w:r>
      <w:r>
        <w:rPr>
          <w:rFonts w:ascii="宋体" w:hAnsi="宋体"/>
          <w:color w:val="000000"/>
        </w:rPr>
        <w:t>外力作用逐渐减弱</w:t>
      </w:r>
    </w:p>
    <w:p w:rsidR="00DF54F8" w:rsidRDefault="003C5DB9">
      <w:pPr>
        <w:spacing w:line="360" w:lineRule="auto"/>
        <w:textAlignment w:val="center"/>
        <w:rPr>
          <w:color w:val="000000"/>
        </w:rPr>
      </w:pPr>
      <w:r>
        <w:rPr>
          <w:color w:val="2E75B6"/>
        </w:rPr>
        <w:t>【答案】</w:t>
      </w:r>
      <w:r>
        <w:rPr>
          <w:color w:val="000000"/>
        </w:rPr>
        <w:t>6. A    7. A    8. C</w:t>
      </w:r>
    </w:p>
    <w:p w:rsidR="00DF54F8" w:rsidRDefault="003C5DB9">
      <w:pPr>
        <w:spacing w:line="360" w:lineRule="auto"/>
        <w:textAlignment w:val="center"/>
        <w:rPr>
          <w:color w:val="000000"/>
        </w:rPr>
      </w:pPr>
      <w:r>
        <w:rPr>
          <w:color w:val="2E75B6"/>
        </w:rPr>
        <w:t>【解析】</w:t>
      </w:r>
    </w:p>
    <w:p w:rsidR="00DF54F8" w:rsidRDefault="003C5DB9">
      <w:pPr>
        <w:spacing w:line="360" w:lineRule="auto"/>
        <w:textAlignment w:val="center"/>
        <w:rPr>
          <w:color w:val="000000"/>
        </w:rPr>
      </w:pPr>
      <w:r>
        <w:rPr>
          <w:color w:val="000000"/>
        </w:rPr>
        <w:t>【</w:t>
      </w:r>
      <w:r>
        <w:rPr>
          <w:color w:val="000000"/>
        </w:rPr>
        <w:t>6</w:t>
      </w:r>
      <w:r>
        <w:rPr>
          <w:color w:val="000000"/>
        </w:rPr>
        <w:t>题详解】</w:t>
      </w:r>
    </w:p>
    <w:p w:rsidR="00DF54F8" w:rsidRDefault="003C5DB9">
      <w:pPr>
        <w:spacing w:line="360" w:lineRule="auto"/>
        <w:jc w:val="left"/>
        <w:textAlignment w:val="center"/>
        <w:rPr>
          <w:color w:val="000000"/>
        </w:rPr>
      </w:pPr>
      <w:r>
        <w:rPr>
          <w:rFonts w:ascii="宋体" w:hAnsi="宋体"/>
          <w:color w:val="000000"/>
        </w:rPr>
        <w:t>由材料并结合所学知识可知，该山脉位于太平洋板块和印度洋板块的消亡边界，受板块挤压影响，山脉高度会持续升高，A正确，C错误；从材料信息中为获取该山脉有火山持续喷发的相关信息，B错误；岩浆侵入不会对地表形态产生直接影响，D错误。所以选A。</w:t>
      </w:r>
    </w:p>
    <w:p w:rsidR="00DF54F8" w:rsidRDefault="003C5DB9">
      <w:pPr>
        <w:spacing w:line="360" w:lineRule="auto"/>
        <w:jc w:val="left"/>
        <w:textAlignment w:val="center"/>
        <w:rPr>
          <w:color w:val="000000"/>
        </w:rPr>
      </w:pPr>
      <w:r>
        <w:rPr>
          <w:noProof/>
          <w:color w:val="00000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95250" cy="171450"/>
                    </a:xfrm>
                    <a:prstGeom prst="rect">
                      <a:avLst/>
                    </a:prstGeom>
                  </pic:spPr>
                </pic:pic>
              </a:graphicData>
            </a:graphic>
          </wp:inline>
        </w:drawing>
      </w:r>
      <w:r>
        <w:rPr>
          <w:color w:val="000000"/>
        </w:rPr>
        <w:t>7</w:t>
      </w:r>
      <w:r>
        <w:rPr>
          <w:color w:val="000000"/>
        </w:rPr>
        <w:t>题详解】</w:t>
      </w:r>
    </w:p>
    <w:p w:rsidR="00DF54F8" w:rsidRDefault="003C5DB9">
      <w:pPr>
        <w:spacing w:line="360" w:lineRule="auto"/>
        <w:jc w:val="left"/>
        <w:textAlignment w:val="center"/>
        <w:rPr>
          <w:color w:val="000000"/>
        </w:rPr>
      </w:pPr>
      <w:r>
        <w:rPr>
          <w:rFonts w:ascii="宋体" w:hAnsi="宋体"/>
          <w:color w:val="000000"/>
        </w:rPr>
        <w:t>根据该山脉的纬度范围可知，该地常年受盛行西风控制，西风挟带的来自海洋的水汽在西坡地形抬升影响下易形成降水，山脉西坡的侵蚀作用比东坡更强烈，如果不考虑内力作用，西坡遭受强烈侵蚀后，山脊线会向东移动，A正确，B错误；东坡为盛行西风背风坡，降水较少，侵蚀作用较弱，CD错误。所以选A。</w:t>
      </w:r>
    </w:p>
    <w:p w:rsidR="00DF54F8" w:rsidRDefault="003C5DB9">
      <w:pPr>
        <w:spacing w:line="360" w:lineRule="auto"/>
        <w:jc w:val="left"/>
        <w:textAlignment w:val="center"/>
        <w:rPr>
          <w:color w:val="000000"/>
        </w:rPr>
      </w:pPr>
      <w:r>
        <w:rPr>
          <w:color w:val="000000"/>
        </w:rPr>
        <w:t>【</w:t>
      </w:r>
      <w:r>
        <w:rPr>
          <w:color w:val="000000"/>
        </w:rPr>
        <w:t>8</w:t>
      </w:r>
      <w:r>
        <w:rPr>
          <w:color w:val="000000"/>
        </w:rPr>
        <w:t>题详解】</w:t>
      </w:r>
    </w:p>
    <w:p w:rsidR="00DF54F8" w:rsidRDefault="003C5DB9">
      <w:pPr>
        <w:spacing w:line="360" w:lineRule="auto"/>
        <w:jc w:val="left"/>
        <w:textAlignment w:val="center"/>
        <w:rPr>
          <w:color w:val="000000"/>
        </w:rPr>
      </w:pPr>
      <w:r>
        <w:rPr>
          <w:rFonts w:ascii="宋体" w:hAnsi="宋体"/>
          <w:color w:val="000000"/>
        </w:rPr>
        <w:t>地貌的演化是内外力共同作用的结果，内力使该地山脉持续隆升，地表起伏增大，地表受流水侵蚀作用增强。根据材料可知，目前山脉高度持续增加，说明内力作用强度大于外力作用，而未来该山脉高度将趋于稳定，是因为随着山体升高，高差增大，对盛行西风的阻挡加强，降水增多，流水作用逐渐加强，内外力作用趋于平衡，使山脉高度将趋于稳定，故C正确，ABD错误。所以选C。</w:t>
      </w:r>
    </w:p>
    <w:p w:rsidR="00DF54F8" w:rsidRDefault="003C5DB9">
      <w:pPr>
        <w:spacing w:line="360" w:lineRule="auto"/>
        <w:jc w:val="left"/>
        <w:textAlignment w:val="center"/>
        <w:rPr>
          <w:color w:val="000000"/>
        </w:rPr>
      </w:pPr>
      <w:r>
        <w:rPr>
          <w:color w:val="000000"/>
        </w:rPr>
        <w:lastRenderedPageBreak/>
        <w:t>【点睛】</w:t>
      </w:r>
      <w:r>
        <w:rPr>
          <w:rFonts w:ascii="宋体" w:hAnsi="宋体"/>
          <w:color w:val="000000"/>
        </w:rPr>
        <w:t>地貌或称地形指地球硬表面由内外力作用塑造形成的多样的外貌或形态。内力作用指地球内能所产生的作用力，主要表现为地壳运动、岩浆活动和地震，外力作用指太阳辐射能通过大气、水、生物作用以风化作用、流水作用、冰川作用、风力作用、波浪作用等形式表现的作用力（从作用过程来看是风化、侵蚀、搬运、堆积、固结成岩等）。气候对区域外力及其组合状况具有决定性的影响，湿润区流水作用旺盛，干旱区风力作用强大，热带、亚热带碳酸盐岩区喀斯特作用普遍，寒区冰川冰缘作用占主导。内外动力都与重力有关，重力是形成地貌的前提，岩石是地貌的物质基础，岩石性质、地质构造、外力作用决定地貌。</w:t>
      </w:r>
    </w:p>
    <w:p w:rsidR="00DF54F8" w:rsidRDefault="003C5DB9">
      <w:pPr>
        <w:spacing w:line="360" w:lineRule="auto"/>
        <w:ind w:firstLine="420"/>
        <w:textAlignment w:val="center"/>
        <w:rPr>
          <w:color w:val="000000"/>
        </w:rPr>
      </w:pPr>
      <w:r>
        <w:rPr>
          <w:rFonts w:ascii="楷体" w:eastAsia="楷体" w:hAnsi="楷体" w:cs="楷体"/>
          <w:color w:val="000000"/>
        </w:rPr>
        <w:t>位于日本海附近的珲春与内陆的辽源各日最高气温时刻（北京时间）的月均值不同（如表）。规定各日最高气温时刻与月均值相差超过1小时为偏离。据此完成下面小题。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83"/>
        <w:gridCol w:w="1185"/>
        <w:gridCol w:w="1080"/>
        <w:gridCol w:w="2001"/>
        <w:gridCol w:w="1418"/>
        <w:gridCol w:w="2001"/>
        <w:gridCol w:w="1418"/>
      </w:tblGrid>
      <w:tr w:rsidR="00DF54F8">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气象台站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经度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纬度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1月各日最高气温时刻均值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1月偏离天数/天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7月各日最高气温时刻均值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7月偏离天数/天</w:t>
            </w:r>
          </w:p>
        </w:tc>
      </w:tr>
      <w:tr w:rsidR="00DF54F8">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珲春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130.35°E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42.86°N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约14时00分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20.8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约14时40分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19.6</w:t>
            </w:r>
          </w:p>
        </w:tc>
      </w:tr>
      <w:tr w:rsidR="00DF54F8">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辽源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125.15°E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42</w:t>
            </w:r>
            <w:r>
              <w:rPr>
                <w:rFonts w:ascii="宋体" w:hAnsi="宋体"/>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90°N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约13时20分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约13时50分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4F8" w:rsidRDefault="003C5DB9">
            <w:pPr>
              <w:spacing w:line="360" w:lineRule="auto"/>
              <w:textAlignment w:val="center"/>
              <w:rPr>
                <w:color w:val="000000"/>
              </w:rPr>
            </w:pPr>
            <w:r>
              <w:rPr>
                <w:rFonts w:ascii="宋体" w:hAnsi="宋体"/>
                <w:color w:val="000000"/>
              </w:rPr>
              <w:t>17.2</w:t>
            </w:r>
          </w:p>
        </w:tc>
      </w:tr>
    </w:tbl>
    <w:p w:rsidR="00DF54F8" w:rsidRDefault="00DF54F8">
      <w:pPr>
        <w:spacing w:line="360" w:lineRule="auto"/>
        <w:textAlignment w:val="center"/>
        <w:rPr>
          <w:color w:val="000000"/>
        </w:rPr>
      </w:pPr>
    </w:p>
    <w:p w:rsidR="00DF54F8" w:rsidRDefault="003C5DB9">
      <w:pPr>
        <w:spacing w:line="360" w:lineRule="auto"/>
        <w:jc w:val="left"/>
        <w:textAlignment w:val="center"/>
        <w:rPr>
          <w:color w:val="000000"/>
        </w:rPr>
      </w:pPr>
      <w:r>
        <w:rPr>
          <w:color w:val="000000"/>
        </w:rPr>
        <w:t xml:space="preserve">9. </w:t>
      </w:r>
      <w:r>
        <w:rPr>
          <w:rFonts w:ascii="宋体" w:hAnsi="宋体"/>
          <w:color w:val="000000"/>
        </w:rPr>
        <w:t>珲春7月各日最高气温时刻均值滞后当地正午约（   ）</w:t>
      </w:r>
    </w:p>
    <w:p w:rsidR="00DF54F8" w:rsidRDefault="003C5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1小时40分钟</w:t>
      </w:r>
      <w:r>
        <w:rPr>
          <w:color w:val="000000"/>
        </w:rPr>
        <w:tab/>
        <w:t xml:space="preserve">B. </w:t>
      </w:r>
      <w:r>
        <w:rPr>
          <w:rFonts w:ascii="宋体" w:hAnsi="宋体"/>
          <w:color w:val="000000"/>
        </w:rPr>
        <w:t>2小时00分钟</w:t>
      </w:r>
      <w:r>
        <w:rPr>
          <w:color w:val="000000"/>
        </w:rPr>
        <w:tab/>
        <w:t xml:space="preserve">C. </w:t>
      </w:r>
      <w:r>
        <w:rPr>
          <w:rFonts w:ascii="宋体" w:hAnsi="宋体"/>
          <w:color w:val="000000"/>
        </w:rPr>
        <w:t>2小时40分钟</w:t>
      </w:r>
      <w:r>
        <w:rPr>
          <w:color w:val="000000"/>
        </w:rPr>
        <w:tab/>
        <w:t xml:space="preserve">D. </w:t>
      </w:r>
      <w:r>
        <w:rPr>
          <w:rFonts w:ascii="宋体" w:hAnsi="宋体"/>
          <w:color w:val="000000"/>
        </w:rPr>
        <w:t>3小时20分钟</w:t>
      </w:r>
    </w:p>
    <w:p w:rsidR="00DF54F8" w:rsidRDefault="003C5DB9">
      <w:pPr>
        <w:spacing w:line="360" w:lineRule="auto"/>
        <w:jc w:val="left"/>
        <w:textAlignment w:val="center"/>
        <w:rPr>
          <w:color w:val="000000"/>
        </w:rPr>
      </w:pPr>
      <w:r>
        <w:rPr>
          <w:color w:val="000000"/>
        </w:rPr>
        <w:t xml:space="preserve">10. </w:t>
      </w:r>
      <w:r>
        <w:rPr>
          <w:rFonts w:ascii="宋体" w:hAnsi="宋体"/>
          <w:color w:val="000000"/>
        </w:rPr>
        <w:t>珲春的最高气温时刻月均值滞后当地正午的时间长于辽源，原因是珲春（   ）</w:t>
      </w:r>
    </w:p>
    <w:p w:rsidR="00DF54F8" w:rsidRDefault="003C5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降水多</w:t>
      </w:r>
      <w:r>
        <w:rPr>
          <w:color w:val="000000"/>
        </w:rPr>
        <w:tab/>
        <w:t xml:space="preserve">B. </w:t>
      </w:r>
      <w:r>
        <w:rPr>
          <w:rFonts w:ascii="宋体" w:hAnsi="宋体"/>
          <w:color w:val="000000"/>
        </w:rPr>
        <w:t>受海洋影响强</w:t>
      </w:r>
      <w:r>
        <w:rPr>
          <w:color w:val="000000"/>
        </w:rPr>
        <w:tab/>
        <w:t xml:space="preserve">C. </w:t>
      </w:r>
      <w:r>
        <w:rPr>
          <w:rFonts w:ascii="宋体" w:hAnsi="宋体"/>
          <w:color w:val="000000"/>
        </w:rPr>
        <w:t>风力强</w:t>
      </w:r>
      <w:r>
        <w:rPr>
          <w:color w:val="000000"/>
        </w:rPr>
        <w:tab/>
        <w:t xml:space="preserve">D. </w:t>
      </w:r>
      <w:r>
        <w:rPr>
          <w:rFonts w:ascii="宋体" w:hAnsi="宋体"/>
          <w:color w:val="000000"/>
        </w:rPr>
        <w:t>受山地影响强</w:t>
      </w:r>
    </w:p>
    <w:p w:rsidR="00DF54F8" w:rsidRDefault="003C5DB9">
      <w:pPr>
        <w:spacing w:line="360" w:lineRule="auto"/>
        <w:jc w:val="left"/>
        <w:textAlignment w:val="center"/>
        <w:rPr>
          <w:color w:val="000000"/>
        </w:rPr>
      </w:pPr>
      <w:r>
        <w:rPr>
          <w:color w:val="000000"/>
        </w:rPr>
        <w:t>11</w:t>
      </w:r>
      <w:r>
        <w:rPr>
          <w:noProof/>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辽源冬季偏离天数少，说明辽源冬季多（   ）</w:t>
      </w:r>
    </w:p>
    <w:p w:rsidR="00DF54F8" w:rsidRDefault="003C5D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雨雪天气</w:t>
      </w:r>
      <w:r>
        <w:rPr>
          <w:color w:val="000000"/>
        </w:rPr>
        <w:tab/>
        <w:t xml:space="preserve">B. </w:t>
      </w:r>
      <w:r>
        <w:rPr>
          <w:rFonts w:ascii="宋体" w:hAnsi="宋体"/>
          <w:color w:val="000000"/>
        </w:rPr>
        <w:t>温带气旋</w:t>
      </w:r>
      <w:r>
        <w:rPr>
          <w:color w:val="000000"/>
        </w:rPr>
        <w:tab/>
        <w:t xml:space="preserve">C. </w:t>
      </w:r>
      <w:r>
        <w:rPr>
          <w:rFonts w:ascii="宋体" w:hAnsi="宋体"/>
          <w:color w:val="000000"/>
        </w:rPr>
        <w:t>晴朗天气</w:t>
      </w:r>
      <w:r>
        <w:rPr>
          <w:color w:val="000000"/>
        </w:rPr>
        <w:tab/>
        <w:t xml:space="preserve">D. </w:t>
      </w:r>
      <w:r>
        <w:rPr>
          <w:rFonts w:ascii="宋体" w:hAnsi="宋体"/>
          <w:color w:val="000000"/>
        </w:rPr>
        <w:t>冷锋过境</w:t>
      </w:r>
    </w:p>
    <w:p w:rsidR="00DF54F8" w:rsidRDefault="003C5DB9">
      <w:pPr>
        <w:spacing w:line="360" w:lineRule="auto"/>
        <w:textAlignment w:val="center"/>
        <w:rPr>
          <w:color w:val="000000"/>
        </w:rPr>
      </w:pPr>
      <w:r>
        <w:rPr>
          <w:color w:val="2E75B6"/>
        </w:rPr>
        <w:t>【答案】</w:t>
      </w:r>
      <w:r>
        <w:rPr>
          <w:color w:val="000000"/>
        </w:rPr>
        <w:t>9. D    10. B    11. C</w:t>
      </w:r>
    </w:p>
    <w:p w:rsidR="00DF54F8" w:rsidRDefault="003C5DB9">
      <w:pPr>
        <w:spacing w:line="360" w:lineRule="auto"/>
        <w:textAlignment w:val="center"/>
        <w:rPr>
          <w:color w:val="000000"/>
        </w:rPr>
      </w:pPr>
      <w:r>
        <w:rPr>
          <w:color w:val="2E75B6"/>
        </w:rPr>
        <w:t>【解析】</w:t>
      </w:r>
    </w:p>
    <w:p w:rsidR="00DF54F8" w:rsidRDefault="003C5DB9">
      <w:pPr>
        <w:spacing w:line="360" w:lineRule="auto"/>
        <w:textAlignment w:val="center"/>
        <w:rPr>
          <w:color w:val="000000"/>
        </w:rPr>
      </w:pPr>
      <w:r>
        <w:rPr>
          <w:color w:val="000000"/>
        </w:rPr>
        <w:t>【</w:t>
      </w:r>
      <w:r>
        <w:rPr>
          <w:color w:val="000000"/>
        </w:rPr>
        <w:t>9</w:t>
      </w:r>
      <w:r>
        <w:rPr>
          <w:color w:val="000000"/>
        </w:rPr>
        <w:t>题详解】</w:t>
      </w:r>
    </w:p>
    <w:p w:rsidR="00DF54F8" w:rsidRDefault="003C5DB9">
      <w:pPr>
        <w:spacing w:line="360" w:lineRule="auto"/>
        <w:jc w:val="left"/>
        <w:textAlignment w:val="center"/>
        <w:rPr>
          <w:color w:val="000000"/>
        </w:rPr>
      </w:pPr>
      <w:r>
        <w:rPr>
          <w:color w:val="000000"/>
        </w:rPr>
        <w:t>根据珲春的经度可知，当地时间比北京时间早约</w:t>
      </w:r>
      <w:r>
        <w:rPr>
          <w:color w:val="000000"/>
        </w:rPr>
        <w:t>40</w:t>
      </w:r>
      <w:r>
        <w:rPr>
          <w:color w:val="000000"/>
        </w:rPr>
        <w:t>分钟，当地正午时，北京时间约为</w:t>
      </w:r>
      <w:r>
        <w:rPr>
          <w:color w:val="000000"/>
        </w:rPr>
        <w:t>11</w:t>
      </w:r>
      <w:r>
        <w:rPr>
          <w:color w:val="000000"/>
        </w:rPr>
        <w:t>时</w:t>
      </w:r>
      <w:r>
        <w:rPr>
          <w:color w:val="000000"/>
        </w:rPr>
        <w:t>20</w:t>
      </w:r>
      <w:r>
        <w:rPr>
          <w:color w:val="000000"/>
        </w:rPr>
        <w:t>分。</w:t>
      </w:r>
      <w:r>
        <w:rPr>
          <w:color w:val="000000"/>
        </w:rPr>
        <w:t>7</w:t>
      </w:r>
      <w:r>
        <w:rPr>
          <w:color w:val="000000"/>
        </w:rPr>
        <w:t>月该地各日最高气温时刻均值约为</w:t>
      </w:r>
      <w:r>
        <w:rPr>
          <w:color w:val="000000"/>
        </w:rPr>
        <w:t>14</w:t>
      </w:r>
      <w:r>
        <w:rPr>
          <w:color w:val="000000"/>
        </w:rPr>
        <w:t>时</w:t>
      </w:r>
      <w:r>
        <w:rPr>
          <w:color w:val="000000"/>
        </w:rPr>
        <w:t>40</w:t>
      </w:r>
      <w:r>
        <w:rPr>
          <w:color w:val="000000"/>
        </w:rPr>
        <w:t>分，滞后当地正午约</w:t>
      </w:r>
      <w:r>
        <w:rPr>
          <w:color w:val="000000"/>
        </w:rPr>
        <w:t>3</w:t>
      </w:r>
      <w:r>
        <w:rPr>
          <w:color w:val="000000"/>
        </w:rPr>
        <w:t>小时</w:t>
      </w:r>
      <w:r>
        <w:rPr>
          <w:color w:val="000000"/>
        </w:rPr>
        <w:t>20</w:t>
      </w:r>
      <w:r>
        <w:rPr>
          <w:color w:val="000000"/>
        </w:rPr>
        <w:t>分钟，故</w:t>
      </w:r>
      <w:r>
        <w:rPr>
          <w:color w:val="000000"/>
        </w:rPr>
        <w:t>D</w:t>
      </w:r>
      <w:r>
        <w:rPr>
          <w:color w:val="000000"/>
        </w:rPr>
        <w:t>正确，排除</w:t>
      </w:r>
      <w:r>
        <w:rPr>
          <w:color w:val="000000"/>
        </w:rPr>
        <w:t>ABC</w:t>
      </w:r>
      <w:r>
        <w:rPr>
          <w:color w:val="000000"/>
        </w:rPr>
        <w:t>；故选</w:t>
      </w:r>
      <w:r>
        <w:rPr>
          <w:color w:val="000000"/>
        </w:rPr>
        <w:t>D</w:t>
      </w:r>
      <w:r>
        <w:rPr>
          <w:color w:val="000000"/>
        </w:rPr>
        <w:t>。</w:t>
      </w:r>
    </w:p>
    <w:p w:rsidR="00DF54F8" w:rsidRDefault="003C5DB9">
      <w:pPr>
        <w:spacing w:line="360" w:lineRule="auto"/>
        <w:jc w:val="left"/>
        <w:textAlignment w:val="center"/>
        <w:rPr>
          <w:color w:val="000000"/>
        </w:rPr>
      </w:pPr>
      <w:r>
        <w:rPr>
          <w:color w:val="000000"/>
        </w:rPr>
        <w:t>【</w:t>
      </w:r>
      <w:r>
        <w:rPr>
          <w:color w:val="000000"/>
        </w:rPr>
        <w:t>10</w:t>
      </w:r>
      <w:r>
        <w:rPr>
          <w:color w:val="000000"/>
        </w:rPr>
        <w:t>题详解】</w:t>
      </w:r>
    </w:p>
    <w:p w:rsidR="00DF54F8" w:rsidRDefault="003C5DB9">
      <w:pPr>
        <w:spacing w:line="360" w:lineRule="auto"/>
        <w:jc w:val="left"/>
        <w:textAlignment w:val="center"/>
        <w:rPr>
          <w:color w:val="000000"/>
        </w:rPr>
      </w:pPr>
      <w:r>
        <w:rPr>
          <w:color w:val="000000"/>
        </w:rPr>
        <w:t>本题考查海陆位置及热力性质对气温的影响，与珲春相比，辽源更靠近内陆，海陆位置不同，受海洋影响的程度不同；水体比热容大，升温较慢，珲春受海洋影响较强，最高气温出现的时间晚于辽源，</w:t>
      </w:r>
      <w:r>
        <w:rPr>
          <w:color w:val="000000"/>
        </w:rPr>
        <w:t>B</w:t>
      </w:r>
      <w:r>
        <w:rPr>
          <w:color w:val="000000"/>
        </w:rPr>
        <w:t>正确，</w:t>
      </w:r>
      <w:r>
        <w:rPr>
          <w:color w:val="000000"/>
        </w:rPr>
        <w:t>D</w:t>
      </w:r>
      <w:r>
        <w:rPr>
          <w:color w:val="000000"/>
        </w:rPr>
        <w:t>错误；最高气温时刻月均值滞后与该地降水、风力关系不大，排除</w:t>
      </w:r>
      <w:r>
        <w:rPr>
          <w:color w:val="000000"/>
        </w:rPr>
        <w:t>AC</w:t>
      </w:r>
      <w:r>
        <w:rPr>
          <w:color w:val="000000"/>
        </w:rPr>
        <w:t>选项。故选</w:t>
      </w:r>
      <w:r>
        <w:rPr>
          <w:color w:val="000000"/>
        </w:rPr>
        <w:t>B</w:t>
      </w:r>
      <w:r>
        <w:rPr>
          <w:color w:val="000000"/>
        </w:rPr>
        <w:t>。</w:t>
      </w:r>
    </w:p>
    <w:p w:rsidR="00DF54F8" w:rsidRDefault="003C5DB9">
      <w:pPr>
        <w:spacing w:line="360" w:lineRule="auto"/>
        <w:jc w:val="left"/>
        <w:textAlignment w:val="center"/>
        <w:rPr>
          <w:color w:val="000000"/>
        </w:rPr>
      </w:pPr>
      <w:r>
        <w:rPr>
          <w:color w:val="000000"/>
        </w:rPr>
        <w:t>【</w:t>
      </w:r>
      <w:r>
        <w:rPr>
          <w:color w:val="000000"/>
        </w:rPr>
        <w:t>11</w:t>
      </w:r>
      <w:r>
        <w:rPr>
          <w:color w:val="000000"/>
        </w:rPr>
        <w:t>题详解】</w:t>
      </w:r>
    </w:p>
    <w:p w:rsidR="00DF54F8" w:rsidRDefault="003C5DB9">
      <w:pPr>
        <w:spacing w:line="360" w:lineRule="auto"/>
        <w:jc w:val="left"/>
        <w:textAlignment w:val="center"/>
        <w:rPr>
          <w:color w:val="000000"/>
        </w:rPr>
      </w:pPr>
      <w:r>
        <w:rPr>
          <w:color w:val="000000"/>
        </w:rPr>
        <w:lastRenderedPageBreak/>
        <w:t>本题考查影响气温的因素，辽源冬季各日最高气温时刻与月均值偏离较少，说明此时段大气较稳定，多晴天，故</w:t>
      </w:r>
      <w:r>
        <w:rPr>
          <w:color w:val="000000"/>
        </w:rPr>
        <w:t>C</w:t>
      </w:r>
      <w:r>
        <w:rPr>
          <w:color w:val="000000"/>
        </w:rPr>
        <w:t>正确；受雨雪天气、温带气旋、冷锋过境影响下，天气变化较大，气温不稳定，偏离的天数较多，排除</w:t>
      </w:r>
      <w:r>
        <w:rPr>
          <w:color w:val="000000"/>
        </w:rPr>
        <w:t>A</w:t>
      </w:r>
      <w:r>
        <w:rPr>
          <w:color w:val="000000"/>
        </w:rPr>
        <w:t>、</w:t>
      </w:r>
      <w:r>
        <w:rPr>
          <w:color w:val="000000"/>
        </w:rPr>
        <w:t>B</w:t>
      </w:r>
      <w:r>
        <w:rPr>
          <w:color w:val="000000"/>
        </w:rPr>
        <w:t>、</w:t>
      </w:r>
      <w:r>
        <w:rPr>
          <w:color w:val="000000"/>
        </w:rPr>
        <w:t>D</w:t>
      </w:r>
      <w:r>
        <w:rPr>
          <w:color w:val="000000"/>
        </w:rPr>
        <w:t>选项。故选</w:t>
      </w:r>
      <w:r>
        <w:rPr>
          <w:color w:val="000000"/>
        </w:rPr>
        <w:t>C</w:t>
      </w:r>
      <w:r>
        <w:rPr>
          <w:color w:val="000000"/>
        </w:rPr>
        <w:t>。</w:t>
      </w:r>
    </w:p>
    <w:p w:rsidR="00DF54F8" w:rsidRDefault="003C5DB9">
      <w:pPr>
        <w:spacing w:line="360" w:lineRule="auto"/>
        <w:jc w:val="left"/>
        <w:textAlignment w:val="center"/>
        <w:rPr>
          <w:color w:val="000000"/>
        </w:rPr>
      </w:pPr>
      <w:r>
        <w:rPr>
          <w:color w:val="000000"/>
        </w:rPr>
        <w:t>【点睛】影响气温的因素有很多，如太阳辐射、下垫面性质、地形、天气等。晴天时，太阳辐射最强在正午</w:t>
      </w:r>
      <w:r>
        <w:rPr>
          <w:color w:val="000000"/>
        </w:rPr>
        <w:t>12</w:t>
      </w:r>
      <w:r>
        <w:rPr>
          <w:color w:val="000000"/>
        </w:rPr>
        <w:t>点，地面温度最高在中午后</w:t>
      </w:r>
      <w:r>
        <w:rPr>
          <w:color w:val="000000"/>
        </w:rPr>
        <w:t>13</w:t>
      </w:r>
      <w:r>
        <w:rPr>
          <w:color w:val="000000"/>
        </w:rPr>
        <w:t>点，气温最高值在午后</w:t>
      </w:r>
      <w:r>
        <w:rPr>
          <w:color w:val="000000"/>
        </w:rPr>
        <w:t>14</w:t>
      </w:r>
      <w:r>
        <w:rPr>
          <w:color w:val="000000"/>
        </w:rPr>
        <w:t>时左右，阴雨天气时，偏离会较大。</w:t>
      </w:r>
    </w:p>
    <w:p w:rsidR="00DF54F8" w:rsidRDefault="003C5DB9">
      <w:pPr>
        <w:spacing w:line="360" w:lineRule="auto"/>
        <w:textAlignment w:val="center"/>
        <w:rPr>
          <w:color w:val="000000"/>
        </w:rPr>
      </w:pPr>
      <w:r>
        <w:rPr>
          <w:color w:val="000000"/>
        </w:rPr>
        <w:t xml:space="preserve">12. </w:t>
      </w:r>
      <w:r>
        <w:rPr>
          <w:rFonts w:ascii="宋体" w:hAnsi="宋体"/>
          <w:color w:val="000000"/>
        </w:rPr>
        <w:t>阅读图文材料，完成下列要求。</w:t>
      </w:r>
    </w:p>
    <w:p w:rsidR="00DF54F8" w:rsidRDefault="003C5DB9">
      <w:pPr>
        <w:spacing w:line="360" w:lineRule="auto"/>
        <w:ind w:firstLine="420"/>
        <w:textAlignment w:val="center"/>
        <w:rPr>
          <w:color w:val="000000"/>
        </w:rPr>
      </w:pPr>
      <w:r>
        <w:rPr>
          <w:rFonts w:ascii="楷体" w:eastAsia="楷体" w:hAnsi="楷体" w:cs="楷体"/>
          <w:color w:val="000000"/>
        </w:rPr>
        <w:t>库里蒂巴是巴西东南沿海城市。自20世纪60年代，为解决城市快速发展中存在的一系列问题，该城市编制了以公交为主导的交通规划和城市规划并得以实施。经过多年建设，库里蒂巴形成了5条由市中心向外辐射的基于快速交通线的发展轴，同时有多种类型的公交线与快速交通线相连。沿快速交通线两侧进行高密度开发，发展轴间为绿地。快速交通线使用大容量低排放公交车辆。目前，库里蒂巴人均小汽车拥有量位居巴西前列，但公交出行率远高于其他城市。库里蒂巴将工业区布局在郊外快速交通线附近，发展低污染工业。图为库里蒂巴公交网络模式图。</w:t>
      </w:r>
    </w:p>
    <w:p w:rsidR="00DF54F8" w:rsidRDefault="003C5DB9">
      <w:pPr>
        <w:spacing w:line="360" w:lineRule="auto"/>
        <w:textAlignment w:val="center"/>
        <w:rPr>
          <w:color w:val="000000"/>
        </w:rPr>
      </w:pPr>
      <w:r>
        <w:rPr>
          <w:noProof/>
          <w:color w:val="000000"/>
        </w:rPr>
        <w:drawing>
          <wp:inline distT="0" distB="0" distL="114300" distR="114300">
            <wp:extent cx="3057525" cy="2133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057525" cy="2133600"/>
                    </a:xfrm>
                    <a:prstGeom prst="rect">
                      <a:avLst/>
                    </a:prstGeom>
                  </pic:spPr>
                </pic:pic>
              </a:graphicData>
            </a:graphic>
          </wp:inline>
        </w:drawing>
      </w:r>
      <w:r>
        <w:rPr>
          <w:color w:val="000000"/>
        </w:rPr>
        <w:t xml:space="preserve">  </w:t>
      </w:r>
    </w:p>
    <w:p w:rsidR="00DF54F8" w:rsidRDefault="003C5DB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指出库里蒂巴以公交为主导的交通方式对解决城市问题的作用。</w:t>
      </w:r>
    </w:p>
    <w:p w:rsidR="00DF54F8" w:rsidRDefault="003C5DB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指出与地铁相比，库里蒂巴建设地面快速公交的优点。</w:t>
      </w:r>
    </w:p>
    <w:p w:rsidR="00DF54F8" w:rsidRDefault="003C5DB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说明沿快速交通线两侧进行高密度开发对城市发展的作用。</w:t>
      </w:r>
    </w:p>
    <w:p w:rsidR="00DF54F8" w:rsidRDefault="003C5DB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说明库里蒂巴工业区布局的优点。</w:t>
      </w:r>
    </w:p>
    <w:p w:rsidR="00DF54F8" w:rsidRDefault="003C5DB9">
      <w:pPr>
        <w:spacing w:line="360" w:lineRule="auto"/>
        <w:textAlignment w:val="center"/>
        <w:rPr>
          <w:color w:val="000000"/>
        </w:rPr>
      </w:pPr>
      <w:r>
        <w:rPr>
          <w:color w:val="2E75B6"/>
        </w:rPr>
        <w:t>【答案】</w:t>
      </w:r>
      <w:r>
        <w:rPr>
          <w:color w:val="000000"/>
        </w:rPr>
        <w:t>（</w:t>
      </w:r>
      <w:r>
        <w:rPr>
          <w:color w:val="000000"/>
        </w:rPr>
        <w:t>1</w:t>
      </w:r>
      <w:r>
        <w:rPr>
          <w:color w:val="000000"/>
        </w:rPr>
        <w:t>）减少私人小汽车使用，缓解交通拥堵情况；减轻尾气排放，降低空气污染程度；便于居民出行，改善生活环境。</w:t>
      </w:r>
      <w:r>
        <w:rPr>
          <w:color w:val="000000"/>
        </w:rPr>
        <w:t xml:space="preserve">    </w:t>
      </w:r>
    </w:p>
    <w:p w:rsidR="00DF54F8" w:rsidRDefault="003C5DB9">
      <w:pPr>
        <w:spacing w:line="360" w:lineRule="auto"/>
        <w:textAlignment w:val="center"/>
        <w:rPr>
          <w:color w:val="000000"/>
        </w:rPr>
      </w:pPr>
      <w:r>
        <w:rPr>
          <w:color w:val="000000"/>
        </w:rPr>
        <w:t>（</w:t>
      </w:r>
      <w:r>
        <w:rPr>
          <w:color w:val="000000"/>
        </w:rPr>
        <w:t>2</w:t>
      </w:r>
      <w:r>
        <w:rPr>
          <w:color w:val="000000"/>
        </w:rPr>
        <w:t>）建设成本较低；建设速度较快，效率较高，灵活性强；具有较好的环境适应性，利于城市综合发展。</w:t>
      </w:r>
      <w:r>
        <w:rPr>
          <w:color w:val="000000"/>
        </w:rPr>
        <w:t xml:space="preserve">    </w:t>
      </w:r>
    </w:p>
    <w:p w:rsidR="00DF54F8" w:rsidRDefault="003C5DB9">
      <w:pPr>
        <w:spacing w:line="360" w:lineRule="auto"/>
        <w:textAlignment w:val="center"/>
        <w:rPr>
          <w:color w:val="000000"/>
        </w:rPr>
      </w:pPr>
      <w:r>
        <w:rPr>
          <w:color w:val="000000"/>
        </w:rPr>
        <w:t>（</w:t>
      </w:r>
      <w:r>
        <w:rPr>
          <w:color w:val="000000"/>
        </w:rPr>
        <w:t>3</w:t>
      </w:r>
      <w:r>
        <w:rPr>
          <w:color w:val="000000"/>
        </w:rPr>
        <w:t>）优化土地利用，充分开发城市空间；提高交通效率；促进经济增长；改善城市形象，提高综合竞争力。</w:t>
      </w:r>
      <w:r>
        <w:rPr>
          <w:color w:val="000000"/>
        </w:rPr>
        <w:t xml:space="preserve">    </w:t>
      </w:r>
    </w:p>
    <w:p w:rsidR="00DF54F8" w:rsidRDefault="003C5DB9">
      <w:pPr>
        <w:spacing w:line="360" w:lineRule="auto"/>
        <w:textAlignment w:val="center"/>
        <w:rPr>
          <w:color w:val="000000"/>
        </w:rPr>
      </w:pPr>
      <w:r>
        <w:rPr>
          <w:color w:val="000000"/>
        </w:rPr>
        <w:t>（</w:t>
      </w:r>
      <w:r>
        <w:rPr>
          <w:color w:val="000000"/>
        </w:rPr>
        <w:t>4</w:t>
      </w:r>
      <w:r>
        <w:rPr>
          <w:color w:val="000000"/>
        </w:rPr>
        <w:t>）布局在郊外，土地成本较低；有利于减少城市环境污染；有利于搭建便捷</w:t>
      </w:r>
      <w:r>
        <w:rPr>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物流线和供应链；有利于减小交通压力，提高通行效率。</w:t>
      </w:r>
    </w:p>
    <w:p w:rsidR="00DF54F8" w:rsidRDefault="003C5DB9">
      <w:pPr>
        <w:spacing w:line="360" w:lineRule="auto"/>
        <w:textAlignment w:val="center"/>
        <w:rPr>
          <w:color w:val="000000"/>
        </w:rPr>
      </w:pPr>
      <w:r>
        <w:rPr>
          <w:color w:val="2E75B6"/>
        </w:rPr>
        <w:t>【解析】</w:t>
      </w:r>
    </w:p>
    <w:p w:rsidR="00DF54F8" w:rsidRDefault="003C5DB9">
      <w:pPr>
        <w:spacing w:line="360" w:lineRule="auto"/>
        <w:jc w:val="left"/>
        <w:textAlignment w:val="center"/>
        <w:rPr>
          <w:color w:val="000000"/>
        </w:rPr>
      </w:pPr>
      <w:r>
        <w:rPr>
          <w:color w:val="000000"/>
        </w:rPr>
        <w:lastRenderedPageBreak/>
        <w:t>【分析】本大题以巴西交通规划和城市规划为材料设置试题，涉及交通对城市发展的影响、工业区布局等相关内容，考查学生获取和解读地理信息、描述地理现象的能力，综合思维素养。</w:t>
      </w:r>
    </w:p>
    <w:p w:rsidR="00DF54F8" w:rsidRDefault="003C5DB9">
      <w:pPr>
        <w:spacing w:line="360" w:lineRule="auto"/>
        <w:jc w:val="left"/>
        <w:textAlignment w:val="center"/>
        <w:rPr>
          <w:color w:val="000000"/>
        </w:rPr>
      </w:pPr>
      <w:r>
        <w:rPr>
          <w:color w:val="000000"/>
        </w:rPr>
        <w:t>【小问</w:t>
      </w:r>
      <w:r>
        <w:rPr>
          <w:color w:val="000000"/>
        </w:rPr>
        <w:t>1</w:t>
      </w:r>
      <w:r>
        <w:rPr>
          <w:color w:val="000000"/>
        </w:rPr>
        <w:t>详解】</w:t>
      </w:r>
    </w:p>
    <w:p w:rsidR="00DF54F8" w:rsidRDefault="003C5DB9">
      <w:pPr>
        <w:spacing w:line="360" w:lineRule="auto"/>
        <w:jc w:val="left"/>
        <w:textAlignment w:val="center"/>
        <w:rPr>
          <w:color w:val="000000"/>
        </w:rPr>
      </w:pPr>
      <w:r>
        <w:rPr>
          <w:color w:val="000000"/>
        </w:rPr>
        <w:t>通过建设基于快速交通线的公交网路，库里蒂巴能够是供高效，使捷的公共交通服务，鼓励市民或少私人汽车的使用，从而缓解交通拥堵问题。库里蒂巴使用大容量低排放公交车辆，有助于减少污染气体的排放，进而改善空气质量。公交系统的建设使得出行更加便利，利于改善居民的生活环境。</w:t>
      </w:r>
    </w:p>
    <w:p w:rsidR="00DF54F8" w:rsidRDefault="003C5DB9">
      <w:pPr>
        <w:spacing w:line="360" w:lineRule="auto"/>
        <w:jc w:val="left"/>
        <w:textAlignment w:val="center"/>
        <w:rPr>
          <w:color w:val="000000"/>
        </w:rPr>
      </w:pPr>
      <w:r>
        <w:rPr>
          <w:color w:val="000000"/>
        </w:rPr>
        <w:t>【小问</w:t>
      </w:r>
      <w:r>
        <w:rPr>
          <w:color w:val="000000"/>
        </w:rPr>
        <w:t>2</w:t>
      </w:r>
      <w:r>
        <w:rPr>
          <w:color w:val="000000"/>
        </w:rPr>
        <w:t>详解】</w:t>
      </w:r>
    </w:p>
    <w:p w:rsidR="00DF54F8" w:rsidRDefault="003C5DB9">
      <w:pPr>
        <w:spacing w:line="360" w:lineRule="auto"/>
        <w:jc w:val="left"/>
        <w:textAlignment w:val="center"/>
        <w:rPr>
          <w:color w:val="000000"/>
        </w:rPr>
      </w:pPr>
      <w:r>
        <w:rPr>
          <w:color w:val="000000"/>
        </w:rPr>
        <w:t>与地铁建设相比，直接在地面上建设，可以降低建设成本。地铁建设规划和施工时间长，而地面快速公交可以更快速地建设和投入使用。地面快速公交可以根据需求进行灵活调整和扩展，以适应城市发展变化。</w:t>
      </w:r>
    </w:p>
    <w:p w:rsidR="00DF54F8" w:rsidRDefault="003C5DB9">
      <w:pPr>
        <w:spacing w:line="360" w:lineRule="auto"/>
        <w:jc w:val="left"/>
        <w:textAlignment w:val="center"/>
        <w:rPr>
          <w:color w:val="000000"/>
        </w:rPr>
      </w:pPr>
      <w:r>
        <w:rPr>
          <w:color w:val="000000"/>
        </w:rPr>
        <w:t>【小问</w:t>
      </w:r>
      <w:r>
        <w:rPr>
          <w:color w:val="000000"/>
        </w:rPr>
        <w:t>3</w:t>
      </w:r>
      <w:r>
        <w:rPr>
          <w:color w:val="000000"/>
        </w:rPr>
        <w:t>详解】</w:t>
      </w:r>
    </w:p>
    <w:p w:rsidR="00DF54F8" w:rsidRDefault="003C5DB9">
      <w:pPr>
        <w:spacing w:line="360" w:lineRule="auto"/>
        <w:jc w:val="left"/>
        <w:textAlignment w:val="center"/>
        <w:rPr>
          <w:color w:val="000000"/>
        </w:rPr>
      </w:pPr>
      <w:r>
        <w:rPr>
          <w:color w:val="000000"/>
        </w:rPr>
        <w:t>沿着快速交通线两侧进行高密度开发可以更好地利用土地资源，减少城市扩张带来的土地浪费。高密度开发使得人口和就业机会集中在快速交通线附近，减少了通勤距离和时间，提高了交通效率。快速交通线两侧的高密度开发可以充分发挥商业，住宅和办公等功能，创造就业机会，促进经济增长。高密度开发可以塑造城市的形象，提升城市的吸引力和竞争力。</w:t>
      </w:r>
    </w:p>
    <w:p w:rsidR="00DF54F8" w:rsidRDefault="003C5DB9">
      <w:pPr>
        <w:spacing w:line="360" w:lineRule="auto"/>
        <w:jc w:val="left"/>
        <w:textAlignment w:val="center"/>
        <w:rPr>
          <w:color w:val="000000"/>
        </w:rPr>
      </w:pPr>
      <w:r>
        <w:rPr>
          <w:noProof/>
          <w:color w:val="00000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rsidR="00DF54F8" w:rsidRDefault="003C5DB9">
      <w:pPr>
        <w:spacing w:line="360" w:lineRule="auto"/>
        <w:jc w:val="left"/>
        <w:textAlignment w:val="center"/>
        <w:rPr>
          <w:color w:val="000000"/>
        </w:rPr>
      </w:pPr>
      <w:r>
        <w:rPr>
          <w:color w:val="000000"/>
        </w:rPr>
        <w:t>工业区布局在郊外，建设的土地成本较低。工业区布局在郊区快速交通线附近，与居民区相分离，减少了工业对城市环境的污染。工业区靠近快速交通线，便于物流运输和供应链的建设。将工业区布局在郊区可以减少工业区内部和周边的交通压力，提高通行效率。</w:t>
      </w:r>
    </w:p>
    <w:p w:rsidR="00DF54F8" w:rsidRDefault="003C5DB9">
      <w:pPr>
        <w:spacing w:line="360" w:lineRule="auto"/>
        <w:textAlignment w:val="center"/>
        <w:rPr>
          <w:color w:val="000000"/>
        </w:rPr>
      </w:pPr>
      <w:r>
        <w:rPr>
          <w:color w:val="000000"/>
        </w:rPr>
        <w:t xml:space="preserve">13. </w:t>
      </w:r>
      <w:r>
        <w:rPr>
          <w:rFonts w:ascii="宋体" w:hAnsi="宋体"/>
          <w:color w:val="000000"/>
        </w:rPr>
        <w:t>阅读图文材料，完成下列要求。</w:t>
      </w:r>
    </w:p>
    <w:p w:rsidR="00DF54F8" w:rsidRDefault="003C5DB9">
      <w:pPr>
        <w:spacing w:line="360" w:lineRule="auto"/>
        <w:ind w:firstLine="420"/>
        <w:textAlignment w:val="center"/>
        <w:rPr>
          <w:color w:val="000000"/>
        </w:rPr>
      </w:pPr>
      <w:r>
        <w:rPr>
          <w:rFonts w:ascii="楷体" w:eastAsia="楷体" w:hAnsi="楷体" w:cs="楷体"/>
          <w:color w:val="000000"/>
        </w:rPr>
        <w:t>夏威夷岛人口密度低，以第三产业为主。该岛海拔2400米以上区域常年受副热带高压控制，1800米以下区城受信风控制。1958年以来，科学家在夏威夷岛上的观测站对大气二氧化碳浓度开展观测，是全球最早对大气二氧化碳浓度进行持续观测的站点。观测得到的数据被普遍认为能够反映全球大气二氧化碳的平均浓度变化，为科学认识气候变化提供了重要依据。下图示意夏威夷岛位置与地形。</w:t>
      </w:r>
    </w:p>
    <w:p w:rsidR="00DF54F8" w:rsidRDefault="003C5DB9">
      <w:pPr>
        <w:spacing w:line="360" w:lineRule="auto"/>
        <w:textAlignment w:val="center"/>
        <w:rPr>
          <w:color w:val="000000"/>
        </w:rPr>
      </w:pPr>
      <w:r>
        <w:rPr>
          <w:noProof/>
          <w:color w:val="000000"/>
        </w:rPr>
        <w:drawing>
          <wp:inline distT="0" distB="0" distL="114300" distR="114300">
            <wp:extent cx="5238750" cy="1819910"/>
            <wp:effectExtent l="0" t="0" r="0" b="889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820383"/>
                    </a:xfrm>
                    <a:prstGeom prst="rect">
                      <a:avLst/>
                    </a:prstGeom>
                  </pic:spPr>
                </pic:pic>
              </a:graphicData>
            </a:graphic>
          </wp:inline>
        </w:drawing>
      </w:r>
    </w:p>
    <w:p w:rsidR="00DF54F8" w:rsidRDefault="003C5DB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指出夏威夷岛人为二氧化碳排放的总体特征。</w:t>
      </w:r>
    </w:p>
    <w:p w:rsidR="00DF54F8" w:rsidRDefault="003C5DB9">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从大气环流角度，分析该岛人为排放的二氧化碳对观测数据未构成明显干扰的原因。</w:t>
      </w:r>
    </w:p>
    <w:p w:rsidR="00DF54F8" w:rsidRDefault="003C5DB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说明该站观测的数据能够反映全球大气二氧化碳平均浓度变化的原因。</w:t>
      </w:r>
    </w:p>
    <w:p w:rsidR="00DF54F8" w:rsidRDefault="003C5DB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若要在亚欧大陆建设一座能够反映全球二氧化碳浓度变化的观测站，请提出合适的站址并说明理由。</w:t>
      </w:r>
    </w:p>
    <w:p w:rsidR="00DF54F8" w:rsidRDefault="003C5DB9">
      <w:pPr>
        <w:spacing w:line="360" w:lineRule="auto"/>
        <w:textAlignment w:val="center"/>
        <w:rPr>
          <w:color w:val="000000"/>
        </w:rPr>
      </w:pPr>
      <w:r>
        <w:rPr>
          <w:color w:val="2E75B6"/>
        </w:rPr>
        <w:t>【答案】</w:t>
      </w:r>
      <w:r>
        <w:rPr>
          <w:color w:val="000000"/>
        </w:rPr>
        <w:t>（</w:t>
      </w:r>
      <w:r>
        <w:rPr>
          <w:color w:val="000000"/>
        </w:rPr>
        <w:t>1</w:t>
      </w:r>
      <w:r>
        <w:rPr>
          <w:color w:val="000000"/>
        </w:rPr>
        <w:t>）排放总量小；不同时期二氧化碳排放量的变化幅度小；以第三产业（交通运输和旅游）排放为主，工业排放少；</w:t>
      </w:r>
      <w:r>
        <w:rPr>
          <w:color w:val="000000"/>
        </w:rPr>
        <w:t xml:space="preserve">    </w:t>
      </w:r>
    </w:p>
    <w:p w:rsidR="00DF54F8" w:rsidRDefault="003C5DB9">
      <w:pPr>
        <w:spacing w:line="360" w:lineRule="auto"/>
        <w:textAlignment w:val="center"/>
        <w:rPr>
          <w:color w:val="000000"/>
        </w:rPr>
      </w:pPr>
      <w:r>
        <w:rPr>
          <w:color w:val="000000"/>
        </w:rPr>
        <w:t>（</w:t>
      </w:r>
      <w:r>
        <w:rPr>
          <w:color w:val="000000"/>
        </w:rPr>
        <w:t>2</w:t>
      </w:r>
      <w:r>
        <w:rPr>
          <w:color w:val="000000"/>
        </w:rPr>
        <w:t>）低海拔地区信风来自海洋，持续携带海洋的空气进入夏威夷岛，人为排放的二氧化碳容易被吹散；高海拔地区受副热带高压控制，气流下沉，大气较稳定；多数聚落临海布局，受海陆风影响大，人为排放的二氧化碳易扩散。</w:t>
      </w:r>
      <w:r>
        <w:rPr>
          <w:color w:val="000000"/>
        </w:rPr>
        <w:t xml:space="preserve">    </w:t>
      </w:r>
    </w:p>
    <w:p w:rsidR="00DF54F8" w:rsidRDefault="003C5DB9">
      <w:pPr>
        <w:spacing w:line="360" w:lineRule="auto"/>
        <w:textAlignment w:val="center"/>
        <w:rPr>
          <w:color w:val="000000"/>
        </w:rPr>
      </w:pPr>
      <w:r>
        <w:rPr>
          <w:color w:val="000000"/>
        </w:rPr>
        <w:t>（</w:t>
      </w:r>
      <w:r>
        <w:rPr>
          <w:color w:val="000000"/>
        </w:rPr>
        <w:t>3</w:t>
      </w:r>
      <w:r>
        <w:rPr>
          <w:color w:val="000000"/>
        </w:rPr>
        <w:t>）地理位置独特，位于太平洋腹地，远离大陆，受某一大陆排放的干扰小，对全球平均浓度的反映准；建站时间早，统计资料时间长，数据丰富；二氧化碳在大气中不易降解，停留时间长；人类活动干扰较小。</w:t>
      </w:r>
      <w:r>
        <w:rPr>
          <w:color w:val="000000"/>
        </w:rPr>
        <w:t xml:space="preserve">    </w:t>
      </w:r>
    </w:p>
    <w:p w:rsidR="00DF54F8" w:rsidRDefault="003C5DB9">
      <w:pPr>
        <w:spacing w:line="360" w:lineRule="auto"/>
        <w:textAlignment w:val="center"/>
        <w:rPr>
          <w:color w:val="000000"/>
        </w:rPr>
      </w:pPr>
      <w:r>
        <w:rPr>
          <w:color w:val="000000"/>
        </w:rPr>
        <w:t>（</w:t>
      </w:r>
      <w:r>
        <w:rPr>
          <w:color w:val="000000"/>
        </w:rPr>
        <w:t>4</w:t>
      </w:r>
      <w:r>
        <w:rPr>
          <w:color w:val="000000"/>
        </w:rPr>
        <w:t>）西伯利亚地区高海拔地带。理由：远离主要污染源；陆地范围广阔，人口密度相对较低；海拔变化较大，可以设置多个站点。</w:t>
      </w:r>
    </w:p>
    <w:p w:rsidR="00DF54F8" w:rsidRDefault="003C5DB9">
      <w:pPr>
        <w:spacing w:line="360" w:lineRule="auto"/>
        <w:textAlignment w:val="center"/>
        <w:rPr>
          <w:color w:val="000000"/>
        </w:rPr>
      </w:pPr>
      <w:r>
        <w:rPr>
          <w:color w:val="2E75B6"/>
        </w:rPr>
        <w:t>【解析】</w:t>
      </w:r>
    </w:p>
    <w:p w:rsidR="00DF54F8" w:rsidRDefault="003C5DB9">
      <w:pPr>
        <w:spacing w:line="360" w:lineRule="auto"/>
        <w:jc w:val="left"/>
        <w:textAlignment w:val="center"/>
        <w:rPr>
          <w:color w:val="000000"/>
        </w:rPr>
      </w:pPr>
      <w:r>
        <w:rPr>
          <w:color w:val="000000"/>
        </w:rPr>
        <w:t>【分析】本题以夏威夷岛二氧化碳浓度观测站为材料，涉及人为二氧化碳排放的总体特征及原因、二氧化碳浓度的观测等知识，考查学生获取信息、综合分析能力，培养学生的区域认知、地理实践力等学科素养。</w:t>
      </w:r>
    </w:p>
    <w:p w:rsidR="00DF54F8" w:rsidRDefault="003C5DB9">
      <w:pPr>
        <w:spacing w:line="360" w:lineRule="auto"/>
        <w:jc w:val="left"/>
        <w:textAlignment w:val="center"/>
        <w:rPr>
          <w:color w:val="000000"/>
        </w:rPr>
      </w:pPr>
      <w:r>
        <w:rPr>
          <w:color w:val="000000"/>
        </w:rPr>
        <w:t>【小问</w:t>
      </w:r>
      <w:r>
        <w:rPr>
          <w:color w:val="000000"/>
        </w:rPr>
        <w:t>1</w:t>
      </w:r>
      <w:r>
        <w:rPr>
          <w:color w:val="000000"/>
        </w:rPr>
        <w:t>详解】</w:t>
      </w:r>
    </w:p>
    <w:p w:rsidR="00DF54F8" w:rsidRDefault="003C5DB9">
      <w:pPr>
        <w:spacing w:line="360" w:lineRule="auto"/>
        <w:jc w:val="left"/>
        <w:textAlignment w:val="center"/>
        <w:rPr>
          <w:color w:val="000000"/>
        </w:rPr>
      </w:pPr>
      <w:r>
        <w:rPr>
          <w:color w:val="000000"/>
        </w:rPr>
        <w:t>根据材料，夏威岛的人口密度低，而且以第三产业为主，相对于重工业等能源消耗大的产业，该岛的人为二氧化碳排放量相对较少；由于人类活动的干扰较小，不同时期二氧化碳排放量的变化幅度较小。产业以第三产业为主，工业所占比例较小，故夏威夷岛人为二氧化碳以第三产业（交通运输和旅游）排放为主，工业排放少。</w:t>
      </w:r>
    </w:p>
    <w:p w:rsidR="00DF54F8" w:rsidRDefault="003C5DB9">
      <w:pPr>
        <w:spacing w:line="360" w:lineRule="auto"/>
        <w:jc w:val="left"/>
        <w:textAlignment w:val="center"/>
        <w:rPr>
          <w:color w:val="000000"/>
        </w:rPr>
      </w:pPr>
      <w:r>
        <w:rPr>
          <w:color w:val="000000"/>
        </w:rPr>
        <w:t>【小问</w:t>
      </w:r>
      <w:r>
        <w:rPr>
          <w:color w:val="000000"/>
        </w:rPr>
        <w:t>2</w:t>
      </w:r>
      <w:r>
        <w:rPr>
          <w:color w:val="000000"/>
        </w:rPr>
        <w:t>详解】</w:t>
      </w:r>
    </w:p>
    <w:p w:rsidR="00DF54F8" w:rsidRDefault="003C5DB9">
      <w:pPr>
        <w:spacing w:line="360" w:lineRule="auto"/>
        <w:jc w:val="left"/>
        <w:textAlignment w:val="center"/>
        <w:rPr>
          <w:color w:val="000000"/>
        </w:rPr>
      </w:pPr>
      <w:r>
        <w:rPr>
          <w:color w:val="000000"/>
        </w:rPr>
        <w:t>根据材料，</w:t>
      </w:r>
      <w:r>
        <w:rPr>
          <w:color w:val="000000"/>
        </w:rPr>
        <w:t>1800</w:t>
      </w:r>
      <w:r>
        <w:rPr>
          <w:color w:val="000000"/>
        </w:rPr>
        <w:t>米以下区城受信风控制，夏威夷信风来自海洋，持续携带海洋的空气进入夏威夷岛，将人为排放的二氧化碳带走；海拔</w:t>
      </w:r>
      <w:r>
        <w:rPr>
          <w:color w:val="000000"/>
        </w:rPr>
        <w:t>2400</w:t>
      </w:r>
      <w:r>
        <w:rPr>
          <w:color w:val="000000"/>
        </w:rPr>
        <w:t>米以上高空受副热带高压控制，气流下沉，大气较稳定；根据图示，村镇等聚落多数临海布局，受海陆风影响大，人为排放的二氧化碳易扩散，不会对观测站的二氧化碳对观测数据构成明显干扰。</w:t>
      </w:r>
    </w:p>
    <w:p w:rsidR="00DF54F8" w:rsidRDefault="003C5DB9">
      <w:pPr>
        <w:spacing w:line="360" w:lineRule="auto"/>
        <w:jc w:val="left"/>
        <w:textAlignment w:val="center"/>
        <w:rPr>
          <w:color w:val="000000"/>
        </w:rPr>
      </w:pPr>
      <w:r>
        <w:rPr>
          <w:color w:val="000000"/>
        </w:rPr>
        <w:t>【小问</w:t>
      </w:r>
      <w:r>
        <w:rPr>
          <w:color w:val="000000"/>
        </w:rPr>
        <w:t>3</w:t>
      </w:r>
      <w:r>
        <w:rPr>
          <w:color w:val="000000"/>
        </w:rPr>
        <w:t>详解】</w:t>
      </w:r>
    </w:p>
    <w:p w:rsidR="00DF54F8" w:rsidRDefault="003C5DB9">
      <w:pPr>
        <w:spacing w:line="360" w:lineRule="auto"/>
        <w:jc w:val="left"/>
        <w:textAlignment w:val="center"/>
        <w:rPr>
          <w:color w:val="000000"/>
        </w:rPr>
      </w:pPr>
      <w:r>
        <w:rPr>
          <w:color w:val="000000"/>
        </w:rPr>
        <w:t>根据图示，夏威夷岛位于太平洋腹地，受不同方向气流远距离输送影响，远离大陆，受某一大陆排放的干扰小，对全球平均浓度的反映准；该观测站自</w:t>
      </w:r>
      <w:r>
        <w:rPr>
          <w:color w:val="000000"/>
        </w:rPr>
        <w:t>1958</w:t>
      </w:r>
      <w:r>
        <w:rPr>
          <w:color w:val="000000"/>
        </w:rPr>
        <w:t>年开始对大气中的二氧化碳浓度进行观测，是全球最早对大气二氧化碳浓度进行持续观测的站点。建站时间早，统计资料时间长，数据丰富；二氧化碳在大气中不易降解，停留时间长；夏威岛的人口密度低，人类活动干扰较小。</w:t>
      </w:r>
    </w:p>
    <w:p w:rsidR="00DF54F8" w:rsidRDefault="003C5DB9">
      <w:pPr>
        <w:spacing w:line="360" w:lineRule="auto"/>
        <w:jc w:val="left"/>
        <w:textAlignment w:val="center"/>
        <w:rPr>
          <w:color w:val="000000"/>
        </w:rPr>
      </w:pPr>
      <w:r>
        <w:rPr>
          <w:color w:val="000000"/>
        </w:rPr>
        <w:t>【小问</w:t>
      </w:r>
      <w:r>
        <w:rPr>
          <w:color w:val="000000"/>
        </w:rPr>
        <w:t>4</w:t>
      </w:r>
      <w:r>
        <w:rPr>
          <w:color w:val="000000"/>
        </w:rPr>
        <w:t>详解】</w:t>
      </w:r>
    </w:p>
    <w:p w:rsidR="00DF54F8" w:rsidRDefault="003C5DB9">
      <w:pPr>
        <w:spacing w:line="360" w:lineRule="auto"/>
        <w:jc w:val="left"/>
        <w:textAlignment w:val="center"/>
        <w:rPr>
          <w:color w:val="000000"/>
        </w:rPr>
      </w:pPr>
      <w:r>
        <w:rPr>
          <w:color w:val="000000"/>
        </w:rPr>
        <w:lastRenderedPageBreak/>
        <w:t>要在亚欧大陆建设一座能够反映全球二氧化碳浓度变化的观测站，应该选择具备干净的大气环境、远离主要污染源的地区，这可以减少人为排放二氧化碳对观测数据的干扰。结合生活常识可知，西伯利亚地区的高海拔地区人口密度相对较低，人为排放的二氧化碳较少。同时海拔变化较大，这可以设置多个观测点，以获得更全面和准确的数据。</w:t>
      </w:r>
    </w:p>
    <w:p w:rsidR="00DF54F8" w:rsidRDefault="003C5DB9">
      <w:pPr>
        <w:spacing w:line="360" w:lineRule="auto"/>
        <w:textAlignment w:val="center"/>
        <w:rPr>
          <w:color w:val="000000"/>
        </w:rPr>
      </w:pPr>
      <w:r>
        <w:rPr>
          <w:color w:val="000000"/>
        </w:rPr>
        <w:t xml:space="preserve">14. </w:t>
      </w:r>
      <w:r>
        <w:rPr>
          <w:rFonts w:ascii="宋体" w:hAnsi="宋体"/>
          <w:color w:val="000000"/>
        </w:rPr>
        <w:t>【地理—选修3．旅游地理】</w:t>
      </w:r>
    </w:p>
    <w:p w:rsidR="00DF54F8" w:rsidRDefault="003C5DB9">
      <w:pPr>
        <w:spacing w:line="360" w:lineRule="auto"/>
        <w:ind w:firstLine="420"/>
        <w:textAlignment w:val="center"/>
        <w:rPr>
          <w:color w:val="000000"/>
        </w:rPr>
      </w:pPr>
      <w:r>
        <w:rPr>
          <w:rFonts w:ascii="楷体" w:eastAsia="楷体" w:hAnsi="楷体" w:cs="楷体"/>
          <w:color w:val="000000"/>
        </w:rPr>
        <w:t>景区数字化极大地丰富了旅游活动的形式与内容。例如，“数字敦煌”“数字故宫”等项目，通过“一站式”游览、电子导览、直播“云游”等线上线下相结合的方式，为旅游者提供了对旅游景观不同的认知与体验。</w:t>
      </w:r>
    </w:p>
    <w:p w:rsidR="00DF54F8" w:rsidRDefault="003C5DB9">
      <w:pPr>
        <w:spacing w:line="360" w:lineRule="auto"/>
        <w:textAlignment w:val="center"/>
        <w:rPr>
          <w:color w:val="000000"/>
        </w:rPr>
      </w:pPr>
      <w:r>
        <w:rPr>
          <w:rFonts w:ascii="宋体" w:hAnsi="宋体"/>
          <w:color w:val="000000"/>
        </w:rPr>
        <w:t>评价景区数字化对游客认知和体验旅游景观的影响。</w:t>
      </w:r>
    </w:p>
    <w:p w:rsidR="00DF54F8" w:rsidRDefault="003C5DB9">
      <w:pPr>
        <w:spacing w:line="360" w:lineRule="auto"/>
        <w:textAlignment w:val="center"/>
        <w:rPr>
          <w:color w:val="000000"/>
        </w:rPr>
      </w:pPr>
      <w:r>
        <w:rPr>
          <w:color w:val="2E75B6"/>
        </w:rPr>
        <w:t>【答案】</w:t>
      </w:r>
      <w:r>
        <w:rPr>
          <w:color w:val="000000"/>
        </w:rPr>
        <w:t>利：为欣赏风景提供相对安全的场地；上佳的欣赏角度；合适的距离；更好（快速）领略风景</w:t>
      </w:r>
      <w:r>
        <w:rPr>
          <w:color w:val="000000"/>
        </w:rPr>
        <w:t>/</w:t>
      </w:r>
      <w:r>
        <w:rPr>
          <w:color w:val="000000"/>
        </w:rPr>
        <w:t>（直接）欣赏风景</w:t>
      </w:r>
      <w:r>
        <w:rPr>
          <w:color w:val="000000"/>
        </w:rPr>
        <w:t>/</w:t>
      </w:r>
      <w:r>
        <w:rPr>
          <w:color w:val="000000"/>
        </w:rPr>
        <w:t>拍摄照片（视频）；节省旅游时间；获取旅游满足感</w:t>
      </w:r>
      <w:r>
        <w:rPr>
          <w:color w:val="000000"/>
        </w:rPr>
        <w:t>/</w:t>
      </w:r>
      <w:r>
        <w:rPr>
          <w:color w:val="000000"/>
        </w:rPr>
        <w:t>收获感。</w:t>
      </w:r>
      <w:r>
        <w:rPr>
          <w:color w:val="000000"/>
        </w:rPr>
        <w:br/>
      </w:r>
      <w:r>
        <w:rPr>
          <w:color w:val="000000"/>
        </w:rPr>
        <w:t>不利：限制</w:t>
      </w:r>
      <w:r>
        <w:rPr>
          <w:color w:val="000000"/>
        </w:rPr>
        <w:t>/</w:t>
      </w:r>
      <w:r>
        <w:rPr>
          <w:color w:val="000000"/>
        </w:rPr>
        <w:t>剥夺旅游者赏阅</w:t>
      </w:r>
      <w:r>
        <w:rPr>
          <w:color w:val="000000"/>
        </w:rPr>
        <w:t>/</w:t>
      </w:r>
      <w:r>
        <w:rPr>
          <w:color w:val="000000"/>
        </w:rPr>
        <w:t>探求的视角</w:t>
      </w:r>
      <w:r>
        <w:rPr>
          <w:color w:val="000000"/>
        </w:rPr>
        <w:t>/</w:t>
      </w:r>
      <w:r>
        <w:rPr>
          <w:color w:val="000000"/>
        </w:rPr>
        <w:t>范围</w:t>
      </w:r>
      <w:r>
        <w:rPr>
          <w:color w:val="000000"/>
        </w:rPr>
        <w:t>/</w:t>
      </w:r>
      <w:r>
        <w:rPr>
          <w:color w:val="000000"/>
        </w:rPr>
        <w:t>空间</w:t>
      </w:r>
      <w:r>
        <w:rPr>
          <w:color w:val="000000"/>
        </w:rPr>
        <w:t>/</w:t>
      </w:r>
      <w:r>
        <w:rPr>
          <w:color w:val="000000"/>
        </w:rPr>
        <w:t>自由度；降低</w:t>
      </w:r>
      <w:r>
        <w:rPr>
          <w:color w:val="000000"/>
        </w:rPr>
        <w:t>/</w:t>
      </w:r>
      <w:r>
        <w:rPr>
          <w:color w:val="000000"/>
        </w:rPr>
        <w:t>减少</w:t>
      </w:r>
      <w:r>
        <w:rPr>
          <w:color w:val="000000"/>
        </w:rPr>
        <w:t>/</w:t>
      </w:r>
      <w:r>
        <w:rPr>
          <w:color w:val="000000"/>
        </w:rPr>
        <w:t>缩减主观发现</w:t>
      </w:r>
      <w:r>
        <w:rPr>
          <w:color w:val="000000"/>
        </w:rPr>
        <w:t>/</w:t>
      </w:r>
      <w:r>
        <w:rPr>
          <w:color w:val="000000"/>
        </w:rPr>
        <w:t>欣赏</w:t>
      </w:r>
      <w:r>
        <w:rPr>
          <w:color w:val="000000"/>
        </w:rPr>
        <w:t>/</w:t>
      </w:r>
      <w:r>
        <w:rPr>
          <w:color w:val="000000"/>
        </w:rPr>
        <w:t>观察；降低兴趣</w:t>
      </w:r>
      <w:r>
        <w:rPr>
          <w:color w:val="000000"/>
        </w:rPr>
        <w:t>/</w:t>
      </w:r>
      <w:r>
        <w:rPr>
          <w:color w:val="000000"/>
        </w:rPr>
        <w:t>体验</w:t>
      </w:r>
      <w:r>
        <w:rPr>
          <w:color w:val="000000"/>
        </w:rPr>
        <w:t>/</w:t>
      </w:r>
      <w:r>
        <w:rPr>
          <w:color w:val="000000"/>
        </w:rPr>
        <w:t>满意度；人员拥挤；破坏景区景观</w:t>
      </w:r>
      <w:r>
        <w:rPr>
          <w:color w:val="000000"/>
        </w:rPr>
        <w:t>/</w:t>
      </w:r>
      <w:r>
        <w:rPr>
          <w:color w:val="000000"/>
        </w:rPr>
        <w:t>环境。</w:t>
      </w:r>
    </w:p>
    <w:p w:rsidR="00DF54F8" w:rsidRDefault="003C5DB9">
      <w:pPr>
        <w:spacing w:line="360" w:lineRule="auto"/>
        <w:textAlignment w:val="center"/>
        <w:rPr>
          <w:color w:val="000000"/>
        </w:rPr>
      </w:pPr>
      <w:r>
        <w:rPr>
          <w:color w:val="2E75B6"/>
        </w:rPr>
        <w:t>【解析】</w:t>
      </w:r>
    </w:p>
    <w:p w:rsidR="00DF54F8" w:rsidRDefault="003C5DB9">
      <w:pPr>
        <w:spacing w:line="360" w:lineRule="auto"/>
        <w:jc w:val="left"/>
        <w:textAlignment w:val="center"/>
        <w:rPr>
          <w:color w:val="000000"/>
        </w:rPr>
      </w:pPr>
      <w:r>
        <w:rPr>
          <w:color w:val="000000"/>
        </w:rPr>
        <w:t>【分析】</w:t>
      </w:r>
      <w:r>
        <w:rPr>
          <w:rFonts w:ascii="宋体" w:hAnsi="宋体"/>
          <w:color w:val="000000"/>
        </w:rPr>
        <w:t>本题以景区数字化为材料，涉及景区数字化对旅游活动影响的相关知识，考查学生材料信息提取能力、地理知识调用分析能力，体现了综合思维的地理学科核心素养。</w:t>
      </w:r>
    </w:p>
    <w:p w:rsidR="00DF54F8" w:rsidRDefault="003C5DB9">
      <w:pPr>
        <w:spacing w:line="360" w:lineRule="auto"/>
        <w:jc w:val="left"/>
        <w:textAlignment w:val="center"/>
        <w:rPr>
          <w:color w:val="000000"/>
        </w:rPr>
      </w:pPr>
      <w:r>
        <w:rPr>
          <w:color w:val="000000"/>
        </w:rPr>
        <w:t>【详解】景区数字化对游客认知和体验旅游景观的有利影响：景区数字化能够使得游客在相对安全的场地或位置欣赏风景，减少旅游中风险的发生；景区数字化能够选取最佳的欣赏角度，欣赏旅游景观最秀丽的风采；景区数字化能够选取最合适的距离观赏旅游景点的风采；能够使游客更快的欣赏和领略旅游景区风景；能够节省游客在旅游活动中的时间；提高游客的旅游满足感（获得感）等。</w:t>
      </w:r>
    </w:p>
    <w:p w:rsidR="00DF54F8" w:rsidRDefault="003C5DB9">
      <w:pPr>
        <w:spacing w:line="360" w:lineRule="auto"/>
        <w:jc w:val="left"/>
        <w:textAlignment w:val="center"/>
        <w:rPr>
          <w:color w:val="000000"/>
        </w:rPr>
      </w:pPr>
      <w:r>
        <w:rPr>
          <w:color w:val="000000"/>
        </w:rPr>
        <w:t>景区数字化对游客认知和体验旅游景观的不利影响：游客只能被动接受景区数字化的视频或者图片的拍摄角度，限制了游客欣赏景区的自由度；减少了游客在旅游活动中自己主动发现和探索景观的乐趣，降低了游客的参与感；景区数字化可能会导致采取数字化旅游的游客数量较多，出现人员拥挤问题；景区数字化可能会破坏景区的环境和景观等。</w:t>
      </w:r>
    </w:p>
    <w:p w:rsidR="00DF54F8" w:rsidRDefault="003C5DB9">
      <w:pPr>
        <w:spacing w:line="360" w:lineRule="auto"/>
        <w:textAlignment w:val="center"/>
        <w:rPr>
          <w:color w:val="000000"/>
        </w:rPr>
      </w:pPr>
      <w:r>
        <w:rPr>
          <w:color w:val="000000"/>
        </w:rPr>
        <w:t xml:space="preserve">15. </w:t>
      </w:r>
      <w:r>
        <w:rPr>
          <w:rFonts w:ascii="宋体" w:hAnsi="宋体"/>
          <w:color w:val="000000"/>
        </w:rPr>
        <w:t>【地理——选修6:环境保护】</w:t>
      </w:r>
    </w:p>
    <w:p w:rsidR="00DF54F8" w:rsidRDefault="003C5DB9">
      <w:pPr>
        <w:spacing w:line="360" w:lineRule="auto"/>
        <w:ind w:firstLine="420"/>
        <w:textAlignment w:val="center"/>
        <w:rPr>
          <w:color w:val="000000"/>
        </w:rPr>
      </w:pPr>
      <w:r>
        <w:rPr>
          <w:rFonts w:ascii="楷体" w:eastAsia="楷体" w:hAnsi="楷体" w:cs="楷体"/>
          <w:color w:val="000000"/>
        </w:rPr>
        <w:t>“治理黄河，重在保护，要在治理。要坚持山水林田湖草综合治理、系统治理、源头治理，统筹推进各项工作，加强协同配合，推动黄河流城高质量发展。要坚持绿水青山就是金山银山的理念，坚持生态优先、绿色发展，以水而定、量水而行，因地制宜、分类施策，上下游、干支流、左右岸统筹谋划，共同抓好大保护，协同推进大治理，着力加强生态保护治理、保障黄河长治久安、促进全流城高质量发展、改善人民群众生活、保护传承弘扬黄河文化，让黄河成为造福人民的幸福河。”</w:t>
      </w:r>
    </w:p>
    <w:p w:rsidR="00DF54F8" w:rsidRDefault="003C5DB9">
      <w:pPr>
        <w:spacing w:line="360" w:lineRule="auto"/>
        <w:jc w:val="right"/>
        <w:textAlignment w:val="center"/>
        <w:rPr>
          <w:color w:val="000000"/>
        </w:rPr>
      </w:pPr>
      <w:r>
        <w:rPr>
          <w:rFonts w:ascii="楷体" w:eastAsia="楷体" w:hAnsi="楷体" w:cs="楷体"/>
          <w:color w:val="000000"/>
        </w:rPr>
        <w:t>—摘自习近平在黄河流城生态保护和高质量发展座谈会上的讲话（2019年9月18日）</w:t>
      </w:r>
    </w:p>
    <w:p w:rsidR="00DF54F8" w:rsidRDefault="003C5DB9">
      <w:pPr>
        <w:spacing w:line="360" w:lineRule="auto"/>
        <w:textAlignment w:val="center"/>
        <w:rPr>
          <w:color w:val="000000"/>
        </w:rPr>
      </w:pPr>
      <w:r>
        <w:rPr>
          <w:rFonts w:ascii="宋体" w:hAnsi="宋体"/>
          <w:color w:val="000000"/>
        </w:rPr>
        <w:lastRenderedPageBreak/>
        <w:t>结合材料并运用所学地理知识，从“人与自然和谐共生”的角度，提出“让黄河成为造福人民的幸福河”的合理化建议。（要求：结合黄河上中下游地区的具体情况因地制宜提出建议；建言有理有据，逻辑清晰，表达准确。）</w:t>
      </w:r>
    </w:p>
    <w:p w:rsidR="00DF54F8" w:rsidRDefault="003C5DB9">
      <w:pPr>
        <w:spacing w:line="360" w:lineRule="auto"/>
        <w:textAlignment w:val="center"/>
        <w:rPr>
          <w:color w:val="000000"/>
        </w:rPr>
      </w:pPr>
      <w:r>
        <w:rPr>
          <w:color w:val="2E75B6"/>
        </w:rPr>
        <w:t>【答案】</w:t>
      </w:r>
      <w:r>
        <w:rPr>
          <w:color w:val="000000"/>
        </w:rPr>
        <w:t>以资源环境承载能力为基础，以自然规律为准则，以可持续发展、人与自然和谐共生为目标；加强黄河上游荒漠化、中游水土流失及下游地上河的治理，在上游设立自然保护区，中游进行水土保持工作，下游修堤筑坝，加强生态环境的保护，实现人与自然的和谐共生；坚持创新、协调、绿色、开放、共享的发展理念；坚持节约资源和保护环境的基本国策；从实际出发，因地制宜；保护、传承、弘扬黄河文化等。</w:t>
      </w:r>
    </w:p>
    <w:p w:rsidR="00DF54F8" w:rsidRDefault="003C5DB9">
      <w:pPr>
        <w:spacing w:line="360" w:lineRule="auto"/>
        <w:textAlignment w:val="center"/>
        <w:rPr>
          <w:color w:val="000000"/>
        </w:rPr>
      </w:pPr>
      <w:r>
        <w:rPr>
          <w:color w:val="2E75B6"/>
        </w:rPr>
        <w:t>【解析】</w:t>
      </w:r>
    </w:p>
    <w:p w:rsidR="00DF54F8" w:rsidRDefault="003C5DB9">
      <w:pPr>
        <w:spacing w:line="360" w:lineRule="auto"/>
        <w:jc w:val="left"/>
        <w:textAlignment w:val="center"/>
        <w:rPr>
          <w:color w:val="000000"/>
        </w:rPr>
      </w:pPr>
      <w:r>
        <w:rPr>
          <w:color w:val="000000"/>
        </w:rPr>
        <w:t>【分析】本大题以习近平在黄河流城生态保护和高质量发展座谈会上的讲话为材料，设置试题，涉及黄河的保护和治理，考查学生对材料和相关知识的分析运用能力。</w:t>
      </w:r>
    </w:p>
    <w:p w:rsidR="00DF54F8" w:rsidRDefault="003C5DB9">
      <w:pPr>
        <w:spacing w:line="360" w:lineRule="auto"/>
        <w:jc w:val="left"/>
        <w:textAlignment w:val="center"/>
        <w:rPr>
          <w:color w:val="000000"/>
        </w:rPr>
      </w:pPr>
      <w:r>
        <w:rPr>
          <w:color w:val="000000"/>
        </w:rPr>
        <w:t>【详解】治理黄河，重在保护，要在治理。黄河的保护与治理要以资源环境承载能力为基础，以自然规律为准则，以可持续发展、人与自然和谐共生为目标；坚持山水林田湖草综合治理、系统治理、源头治理，统筹推进各项工作，加强协同配合，推动黄河流域高质量发展；坚持绿水青山就是金山银山的理念，坚持生态优先、绿色发展，以水而定、量水而行，因地制宜、分类施策，上下游、干支流、左右岸统筹谋划，共同抓好大保护，协同推进大治理，着力加强生态保护治理，如针对黄河上游荒漠化、中游水土流失及下游地上河的问题，可以在上游设立自然保护区，中游特别是黄土高原地区进行水土保持工作，下游修堤筑坝，加固黄河大堤，进而加强黄河生态环境的保护，实现人与自然的和谐共生；坚持创新、协调、绿色、开放、共享的发展理念，实现黄河流域的永续发展，促进全流域高质量发展，改善人民群众生活，处理好黄河流域经济发展与生态环境的保护；坚持节约资源和保护环境的基本国策，推进黄河水资源节约集约利用，推动用水方式由粗方向节约集约转变；从实际出发，因地制宜；保护、传承、弘扬黄河文化，造福黄河沿岸的人民，让黄河成为造福人民的幸福河。</w:t>
      </w:r>
    </w:p>
    <w:p w:rsidR="00DF54F8" w:rsidRDefault="003C5DB9">
      <w:pPr>
        <w:spacing w:line="360" w:lineRule="auto"/>
        <w:jc w:val="left"/>
        <w:textAlignment w:val="center"/>
        <w:rPr>
          <w:color w:val="000000"/>
        </w:rPr>
      </w:pPr>
      <w:r>
        <w:rPr>
          <w:color w:val="000000"/>
        </w:rPr>
        <w:br/>
      </w:r>
    </w:p>
    <w:p w:rsidR="00DF54F8" w:rsidRDefault="00DF54F8">
      <w:pPr>
        <w:spacing w:line="360" w:lineRule="auto"/>
        <w:textAlignment w:val="center"/>
        <w:rPr>
          <w:color w:val="000000"/>
        </w:rPr>
        <w:sectPr w:rsidR="00DF54F8">
          <w:footerReference w:type="default" r:id="rId14"/>
          <w:pgSz w:w="11906" w:h="16838"/>
          <w:pgMar w:top="910" w:right="1080" w:bottom="1440" w:left="1080" w:header="152" w:footer="0" w:gutter="0"/>
          <w:cols w:space="720"/>
          <w:docGrid w:type="lines" w:linePitch="312"/>
        </w:sectPr>
      </w:pPr>
    </w:p>
    <w:p w:rsidR="00DF54F8" w:rsidRDefault="00DF54F8">
      <w:bookmarkStart w:id="0" w:name="_GoBack"/>
      <w:bookmarkEnd w:id="0"/>
    </w:p>
    <w:sectPr w:rsidR="00DF54F8" w:rsidSect="00DF54F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4F8" w:rsidRDefault="00DF54F8" w:rsidP="00DF54F8">
      <w:r>
        <w:separator/>
      </w:r>
    </w:p>
  </w:endnote>
  <w:endnote w:type="continuationSeparator" w:id="0">
    <w:p w:rsidR="00DF54F8" w:rsidRDefault="00DF54F8" w:rsidP="00DF54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36A" w:rsidRPr="00FA636A" w:rsidRDefault="00FA636A" w:rsidP="00FA636A">
    <w:pPr>
      <w:pStyle w:val="a3"/>
      <w:jc w:val="center"/>
      <w:rPr>
        <w:rFonts w:ascii="MS Sans Serif" w:hAnsi="MS Sans Serif"/>
        <w:sz w:val="19"/>
      </w:rPr>
    </w:pPr>
    <w:r w:rsidRPr="00FA636A">
      <w:rPr>
        <w:rFonts w:ascii="MS Sans Serif" w:hAnsi="MS Sans Serif" w:hint="eastAsia"/>
        <w:sz w:val="19"/>
      </w:rPr>
      <w:t>第一试卷网</w:t>
    </w:r>
    <w:r w:rsidRPr="00FA636A">
      <w:rPr>
        <w:rFonts w:ascii="MS Sans Serif" w:hAnsi="MS Sans Serif" w:hint="eastAsia"/>
        <w:sz w:val="19"/>
      </w:rPr>
      <w:t xml:space="preserve">    Shijuan1.Com    </w:t>
    </w:r>
    <w:r w:rsidRPr="00FA636A">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4F8" w:rsidRDefault="00DF54F8" w:rsidP="00DF54F8">
      <w:r>
        <w:separator/>
      </w:r>
    </w:p>
  </w:footnote>
  <w:footnote w:type="continuationSeparator" w:id="0">
    <w:p w:rsidR="00DF54F8" w:rsidRDefault="00DF54F8" w:rsidP="00DF54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C5DB9"/>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4FFE"/>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54F8"/>
    <w:rsid w:val="00E63075"/>
    <w:rsid w:val="00E97096"/>
    <w:rsid w:val="00EA0188"/>
    <w:rsid w:val="00EB17B4"/>
    <w:rsid w:val="00ED1550"/>
    <w:rsid w:val="00EE1A37"/>
    <w:rsid w:val="00F21C80"/>
    <w:rsid w:val="00F676FD"/>
    <w:rsid w:val="00F72514"/>
    <w:rsid w:val="00FA0944"/>
    <w:rsid w:val="00FA636A"/>
    <w:rsid w:val="00FB34D2"/>
    <w:rsid w:val="00FB4B17"/>
    <w:rsid w:val="00FC5860"/>
    <w:rsid w:val="00FD377B"/>
    <w:rsid w:val="00FF2D79"/>
    <w:rsid w:val="00FF517A"/>
    <w:rsid w:val="2E762039"/>
    <w:rsid w:val="38274566"/>
    <w:rsid w:val="4BFE53C5"/>
    <w:rsid w:val="5A2043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54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F54F8"/>
    <w:pPr>
      <w:tabs>
        <w:tab w:val="center" w:pos="4153"/>
        <w:tab w:val="right" w:pos="8306"/>
      </w:tabs>
      <w:snapToGrid w:val="0"/>
      <w:jc w:val="left"/>
    </w:pPr>
    <w:rPr>
      <w:sz w:val="18"/>
    </w:rPr>
  </w:style>
  <w:style w:type="paragraph" w:styleId="a4">
    <w:name w:val="header"/>
    <w:basedOn w:val="a"/>
    <w:link w:val="Char"/>
    <w:uiPriority w:val="99"/>
    <w:qFormat/>
    <w:rsid w:val="00DF54F8"/>
    <w:pPr>
      <w:tabs>
        <w:tab w:val="center" w:pos="4153"/>
        <w:tab w:val="right" w:pos="8306"/>
      </w:tabs>
      <w:snapToGrid w:val="0"/>
    </w:pPr>
    <w:rPr>
      <w:sz w:val="18"/>
    </w:rPr>
  </w:style>
  <w:style w:type="character" w:styleId="a5">
    <w:name w:val="Hyperlink"/>
    <w:basedOn w:val="a0"/>
    <w:uiPriority w:val="99"/>
    <w:unhideWhenUsed/>
    <w:qFormat/>
    <w:rsid w:val="00DF54F8"/>
    <w:rPr>
      <w:color w:val="0000FF"/>
      <w:u w:val="single"/>
    </w:rPr>
  </w:style>
  <w:style w:type="character" w:customStyle="1" w:styleId="Char">
    <w:name w:val="页眉 Char"/>
    <w:basedOn w:val="a0"/>
    <w:link w:val="a4"/>
    <w:uiPriority w:val="99"/>
    <w:qFormat/>
    <w:rsid w:val="00DF54F8"/>
    <w:rPr>
      <w:kern w:val="2"/>
      <w:sz w:val="18"/>
      <w:szCs w:val="24"/>
    </w:rPr>
  </w:style>
  <w:style w:type="paragraph" w:styleId="a6">
    <w:name w:val="No Spacing"/>
    <w:uiPriority w:val="1"/>
    <w:qFormat/>
    <w:rsid w:val="00DF54F8"/>
    <w:rPr>
      <w:rFonts w:asciiTheme="minorHAnsi" w:eastAsia="Microsoft YaHei UI" w:hAnsiTheme="minorHAnsi" w:cstheme="minorBidi"/>
      <w:sz w:val="22"/>
      <w:szCs w:val="22"/>
    </w:rPr>
  </w:style>
  <w:style w:type="paragraph" w:styleId="a7">
    <w:name w:val="List Paragraph"/>
    <w:basedOn w:val="a"/>
    <w:uiPriority w:val="99"/>
    <w:qFormat/>
    <w:rsid w:val="00DF54F8"/>
    <w:pPr>
      <w:ind w:firstLineChars="200" w:firstLine="420"/>
    </w:pPr>
  </w:style>
  <w:style w:type="paragraph" w:styleId="a8">
    <w:name w:val="Balloon Text"/>
    <w:basedOn w:val="a"/>
    <w:link w:val="Char0"/>
    <w:semiHidden/>
    <w:unhideWhenUsed/>
    <w:rsid w:val="003C5DB9"/>
    <w:rPr>
      <w:sz w:val="18"/>
      <w:szCs w:val="18"/>
    </w:rPr>
  </w:style>
  <w:style w:type="character" w:customStyle="1" w:styleId="Char0">
    <w:name w:val="批注框文本 Char"/>
    <w:basedOn w:val="a0"/>
    <w:link w:val="a8"/>
    <w:semiHidden/>
    <w:rsid w:val="003C5DB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235FA-F496-4532-9C6B-A22DA579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4185</Words>
  <Characters>4269</Characters>
  <Application>Microsoft Office Word</Application>
  <DocSecurity>0</DocSecurity>
  <Lines>147</Lines>
  <Paragraphs>150</Paragraphs>
  <ScaleCrop>false</ScaleCrop>
  <Manager/>
  <Company>http://www.shijuan1.com</Company>
  <LinksUpToDate>false</LinksUpToDate>
  <CharactersWithSpaces>8304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2023-06-13T22:30:00Z</dcterms:created>
  <dcterms:modified xsi:type="dcterms:W3CDTF">2023-07-23T00:12:00Z</dcterms:modified>
  <cp:category/>
</cp:coreProperties>
</file>