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568325</wp:posOffset>
                </wp:positionV>
                <wp:extent cx="2388870" cy="381000"/>
                <wp:effectExtent l="4445" t="4445" r="6985" b="14605"/>
                <wp:wrapNone/>
                <wp:docPr id="135" name="文本框 13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96" w:lineRule="auto"/>
                              <w:ind w:firstLine="9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学籍号_________________________</w:t>
                            </w:r>
                          </w:p>
                          <w:p>
                            <w:pPr>
                              <w:spacing w:line="396" w:lineRule="auto"/>
                              <w:ind w:firstLine="9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10.35pt;margin-top:44.75pt;height:30pt;width:188.1pt;z-index:251663360;mso-width-relative:page;mso-height-relative:page;" fillcolor="#FFFFFF" filled="t" stroked="t" coordsize="21600,21600" o:gfxdata="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dFTh4tkAAAAKAQAADwAAAAAAAAABACAAAAAiAAAAZHJzL2Rvd25yZXYu&#10;eG1sUEsBAhQAFAAAAAgAh07iQJbBlA0XAwAAbwUAAA4AAAAAAAAAAQAgAAAAKAEAAGRycy9lMm9E&#10;b2MueG1sUEsFBgAAAAAGAAYAWQEAALEGAAAAAA==&#10;">
                <v:fill on="t" focussize="0,0"/>
                <v:stroke color="#000000" miterlimit="8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spacing w:line="396" w:lineRule="auto"/>
                        <w:ind w:firstLine="90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学籍号_________________________</w:t>
                      </w:r>
                    </w:p>
                    <w:p>
                      <w:pPr>
                        <w:spacing w:line="396" w:lineRule="auto"/>
                        <w:ind w:firstLine="90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572770</wp:posOffset>
                </wp:positionV>
                <wp:extent cx="3380105" cy="381000"/>
                <wp:effectExtent l="4445" t="4445" r="6350" b="14605"/>
                <wp:wrapNone/>
                <wp:docPr id="102" name="文本框 10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010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96" w:lineRule="auto"/>
                              <w:ind w:firstLine="9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学校__________班级_________姓名____________座位号______</w:t>
                            </w:r>
                          </w:p>
                          <w:p>
                            <w:pPr>
                              <w:spacing w:line="396" w:lineRule="auto"/>
                              <w:ind w:firstLine="9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0.7pt;margin-top:45.1pt;height:30pt;width:266.15pt;z-index:251661312;mso-width-relative:page;mso-height-relative:page;" fillcolor="#FFFFFF" filled="t" stroked="t" coordsize="21600,21600" o:gfxdata="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cEAlptcAAAAIAQAADwAAAAAAAAABACAAAAAiAAAAZHJzL2Rvd25yZXYueG1s&#10;UEsBAhQAFAAAAAgAh07iQFSdMYIWAwAAbwUAAA4AAAAAAAAAAQAgAAAAJgEAAGRycy9lMm9Eb2Mu&#10;eG1sUEsFBgAAAAAGAAYAWQEAAK4GAAAAAA==&#10;">
                <v:fill on="t" focussize="0,0"/>
                <v:stroke color="#000000" miterlimit="8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spacing w:line="396" w:lineRule="auto"/>
                        <w:ind w:firstLine="90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学校__________班级_________姓名____________座位号______</w:t>
                      </w:r>
                    </w:p>
                    <w:p>
                      <w:pPr>
                        <w:spacing w:line="396" w:lineRule="auto"/>
                        <w:ind w:firstLine="90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50165</wp:posOffset>
                </wp:positionV>
                <wp:extent cx="6199505" cy="353695"/>
                <wp:effectExtent l="0" t="0" r="10795" b="8255"/>
                <wp:wrapNone/>
                <wp:docPr id="101" name="文本框 10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95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409" w:firstLineChars="800"/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kern w:val="10"/>
                                <w:sz w:val="30"/>
                              </w:rPr>
                              <w:t>2020学年三年级（下）期末真题预测四</w:t>
                            </w:r>
                          </w:p>
                          <w:p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4.2pt;margin-top:3.95pt;height:27.85pt;width:488.15pt;z-index:251660288;mso-width-relative:page;mso-height-relative:page;" fillcolor="#FFFFFF" filled="t" stroked="f" coordsize="21600,21600" o:gfxdata="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wWMqydcAAAAIAQAADwAAAAAAAAABACAAAAAiAAAAZHJzL2Rvd25yZXYu&#10;eG1sUEsBAhQAFAAAAAgAh07iQOzWA3DgAgAA8gQAAA4AAAAAAAAAAQAgAAAAJgEAAGRycy9lMm9E&#10;b2MueG1sUEsFBgAAAAAGAAYAWQEAAHgG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409" w:firstLineChars="800"/>
                      </w:pPr>
                      <w:r>
                        <w:rPr>
                          <w:rFonts w:hint="eastAsia" w:ascii="宋体" w:hAnsi="宋体"/>
                          <w:b/>
                          <w:kern w:val="10"/>
                          <w:sz w:val="30"/>
                        </w:rPr>
                        <w:t>2020学年三年级（下）期末真题预测四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kern w:val="0"/>
          <w:sz w:val="32"/>
          <w:szCs w:val="32"/>
        </w:rPr>
        <w:br w:type="textWrapping"/>
      </w:r>
    </w:p>
    <w:p>
      <w:pPr>
        <w:spacing w:line="600" w:lineRule="exact"/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388620</wp:posOffset>
                </wp:positionV>
                <wp:extent cx="3492500" cy="838200"/>
                <wp:effectExtent l="0" t="0" r="12700" b="0"/>
                <wp:wrapNone/>
                <wp:docPr id="136" name="文本框 13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80"/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kern w:val="10"/>
                                <w:sz w:val="16"/>
                              </w:rPr>
                              <w:t>注意事项 :</w:t>
                            </w:r>
                          </w:p>
                          <w:p>
                            <w:pPr>
                              <w:ind w:firstLine="80"/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</w:pPr>
                            <w:r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kern w:val="10"/>
                                <w:sz w:val="16"/>
                              </w:rPr>
                              <w:t>.</w:t>
                            </w:r>
                            <w:r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  <w:t>答题前，考生务必用</w:t>
                            </w:r>
                            <w:r>
                              <w:rPr>
                                <w:rFonts w:hint="eastAsia" w:ascii="宋体" w:hAnsi="宋体"/>
                                <w:kern w:val="10"/>
                                <w:sz w:val="16"/>
                              </w:rPr>
                              <w:t>蓝</w:t>
                            </w:r>
                            <w:r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  <w:t>黑色字迹的钢笔填写</w:t>
                            </w:r>
                            <w:r>
                              <w:rPr>
                                <w:rFonts w:hint="eastAsia" w:ascii="宋体" w:hAnsi="宋体"/>
                                <w:kern w:val="10"/>
                                <w:sz w:val="16"/>
                              </w:rPr>
                              <w:t>学籍号、学校、班级、</w:t>
                            </w:r>
                            <w:r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  <w:t>姓名、座位号</w:t>
                            </w:r>
                            <w:r>
                              <w:rPr>
                                <w:rFonts w:hint="eastAsia" w:ascii="宋体" w:hAnsi="宋体"/>
                                <w:kern w:val="10"/>
                                <w:sz w:val="16"/>
                              </w:rPr>
                              <w:t>，在条形码区域贴好条形码。</w:t>
                            </w:r>
                          </w:p>
                          <w:p>
                            <w:pPr>
                              <w:ind w:firstLine="80"/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kern w:val="10"/>
                                <w:sz w:val="16"/>
                              </w:rPr>
                              <w:t>2.</w:t>
                            </w:r>
                            <w:r>
                              <w:rPr>
                                <w:rFonts w:ascii="宋体" w:hAnsi="宋体"/>
                                <w:kern w:val="10"/>
                                <w:sz w:val="16"/>
                              </w:rPr>
                              <w:t>保持卡面清洁，不要折叠，不要弄破。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-0.2pt;margin-top:30.6pt;height:66pt;width:275pt;z-index:-251652096;mso-width-relative:page;mso-height-relative:page;" fillcolor="#FFFFFF" filled="t" stroked="f" coordsize="21600,21600" o:gfxdata="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0"/>
                        <w:rPr>
                          <w:rFonts w:ascii="宋体" w:hAnsi="宋体"/>
                          <w:kern w:val="10"/>
                          <w:sz w:val="16"/>
                        </w:rPr>
                      </w:pPr>
                      <w:r>
                        <w:rPr>
                          <w:rFonts w:hint="eastAsia" w:ascii="宋体" w:hAnsi="宋体"/>
                          <w:kern w:val="10"/>
                          <w:sz w:val="16"/>
                        </w:rPr>
                        <w:t>注意事项 :</w:t>
                      </w:r>
                    </w:p>
                    <w:p>
                      <w:pPr>
                        <w:ind w:firstLine="80"/>
                        <w:rPr>
                          <w:rFonts w:ascii="宋体" w:hAnsi="宋体"/>
                          <w:kern w:val="10"/>
                          <w:sz w:val="16"/>
                        </w:rPr>
                      </w:pPr>
                      <w:r>
                        <w:rPr>
                          <w:rFonts w:ascii="宋体" w:hAnsi="宋体"/>
                          <w:kern w:val="10"/>
                          <w:sz w:val="16"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kern w:val="10"/>
                          <w:sz w:val="16"/>
                        </w:rPr>
                        <w:t>.</w:t>
                      </w:r>
                      <w:r>
                        <w:rPr>
                          <w:rFonts w:ascii="宋体" w:hAnsi="宋体"/>
                          <w:kern w:val="10"/>
                          <w:sz w:val="16"/>
                        </w:rPr>
                        <w:t>答题前，考生务必用</w:t>
                      </w:r>
                      <w:r>
                        <w:rPr>
                          <w:rFonts w:hint="eastAsia" w:ascii="宋体" w:hAnsi="宋体"/>
                          <w:kern w:val="10"/>
                          <w:sz w:val="16"/>
                        </w:rPr>
                        <w:t>蓝</w:t>
                      </w:r>
                      <w:r>
                        <w:rPr>
                          <w:rFonts w:ascii="宋体" w:hAnsi="宋体"/>
                          <w:kern w:val="10"/>
                          <w:sz w:val="16"/>
                        </w:rPr>
                        <w:t>黑色字迹的钢笔填写</w:t>
                      </w:r>
                      <w:r>
                        <w:rPr>
                          <w:rFonts w:hint="eastAsia" w:ascii="宋体" w:hAnsi="宋体"/>
                          <w:kern w:val="10"/>
                          <w:sz w:val="16"/>
                        </w:rPr>
                        <w:t>学籍号、学校、班级、</w:t>
                      </w:r>
                      <w:r>
                        <w:rPr>
                          <w:rFonts w:ascii="宋体" w:hAnsi="宋体"/>
                          <w:kern w:val="10"/>
                          <w:sz w:val="16"/>
                        </w:rPr>
                        <w:t>姓名、座位号</w:t>
                      </w:r>
                      <w:r>
                        <w:rPr>
                          <w:rFonts w:hint="eastAsia" w:ascii="宋体" w:hAnsi="宋体"/>
                          <w:kern w:val="10"/>
                          <w:sz w:val="16"/>
                        </w:rPr>
                        <w:t>，在条形码区域贴好条形码。</w:t>
                      </w:r>
                    </w:p>
                    <w:p>
                      <w:pPr>
                        <w:ind w:firstLine="80"/>
                        <w:rPr>
                          <w:rFonts w:ascii="宋体" w:hAnsi="宋体"/>
                          <w:kern w:val="10"/>
                          <w:sz w:val="16"/>
                        </w:rPr>
                      </w:pPr>
                      <w:r>
                        <w:rPr>
                          <w:rFonts w:hint="eastAsia" w:ascii="宋体" w:hAnsi="宋体"/>
                          <w:kern w:val="10"/>
                          <w:sz w:val="16"/>
                        </w:rPr>
                        <w:t>2.</w:t>
                      </w:r>
                      <w:r>
                        <w:rPr>
                          <w:rFonts w:ascii="宋体" w:hAnsi="宋体"/>
                          <w:kern w:val="10"/>
                          <w:sz w:val="16"/>
                        </w:rPr>
                        <w:t>保持卡面清洁，不要折叠，不要弄破。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-606425</wp:posOffset>
            </wp:positionH>
            <wp:positionV relativeFrom="paragraph">
              <wp:posOffset>204470</wp:posOffset>
            </wp:positionV>
            <wp:extent cx="390525" cy="8124825"/>
            <wp:effectExtent l="19050" t="0" r="9525" b="0"/>
            <wp:wrapNone/>
            <wp:docPr id="7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ind w:firstLine="1785" w:firstLineChars="850"/>
        <w:rPr>
          <w:rFonts w:ascii="宋体" w:hAnsi="宋体" w:cs="宋体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3742055</wp:posOffset>
                </wp:positionH>
                <wp:positionV relativeFrom="paragraph">
                  <wp:posOffset>32385</wp:posOffset>
                </wp:positionV>
                <wp:extent cx="2612390" cy="924560"/>
                <wp:effectExtent l="4445" t="5080" r="12065" b="22860"/>
                <wp:wrapNone/>
                <wp:docPr id="103" name="文本框 10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2390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rnd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55"/>
                              <w:jc w:val="center"/>
                              <w:rPr>
                                <w:b/>
                                <w:sz w:val="11"/>
                                <w:szCs w:val="11"/>
                              </w:rPr>
                            </w:pPr>
                          </w:p>
                          <w:p>
                            <w:pPr>
                              <w:ind w:firstLine="236"/>
                              <w:jc w:val="center"/>
                              <w:rPr>
                                <w:b/>
                                <w:sz w:val="47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7"/>
                              </w:rPr>
                              <w:t>条形码区域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94.65pt;margin-top:2.55pt;height:72.8pt;width:205.7pt;z-index:251662336;mso-width-relative:page;mso-height-relative:page;" fillcolor="#FFFFFF" filled="t" stroked="t" coordsize="21600,21600" o:gfxdata="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Dy3Wq7&#10;1gAAAAoBAAAPAAAAAAAAAAEAIAAAACIAAABkcnMvZG93bnJldi54bWxQSwECFAAUAAAACACHTuJA&#10;SMw8KgcDAABVBQAADgAAAAAAAAABACAAAAAlAQAAZHJzL2Uyb0RvYy54bWxQSwUGAAAAAAYABgBZ&#10;AQAAngYAAAAA&#10;">
                <v:fill on="t" focussize="0,0"/>
                <v:stroke weight="0.25pt" color="#000000" miterlimit="8" joinstyle="miter" endcap="round"/>
                <v:imagedata o:title=""/>
                <o:lock v:ext="edit" aspectratio="f"/>
                <v:textbox>
                  <w:txbxContent>
                    <w:p>
                      <w:pPr>
                        <w:ind w:firstLine="55"/>
                        <w:jc w:val="center"/>
                        <w:rPr>
                          <w:b/>
                          <w:sz w:val="11"/>
                          <w:szCs w:val="11"/>
                        </w:rPr>
                      </w:pPr>
                    </w:p>
                    <w:p>
                      <w:pPr>
                        <w:ind w:firstLine="236"/>
                        <w:jc w:val="center"/>
                        <w:rPr>
                          <w:b/>
                          <w:sz w:val="47"/>
                        </w:rPr>
                      </w:pPr>
                      <w:r>
                        <w:rPr>
                          <w:rFonts w:hint="eastAsia"/>
                          <w:b/>
                          <w:sz w:val="47"/>
                        </w:rPr>
                        <w:t>条形码区域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ind w:firstLine="2731" w:firstLineChars="850"/>
        <w:rPr>
          <w:rFonts w:ascii="宋体" w:hAnsi="宋体" w:cs="宋体"/>
          <w:b/>
          <w:bCs/>
          <w:sz w:val="32"/>
          <w:szCs w:val="32"/>
        </w:rPr>
      </w:pPr>
    </w:p>
    <w:p>
      <w:pPr>
        <w:spacing w:line="600" w:lineRule="exact"/>
        <w:ind w:firstLine="2731" w:firstLineChars="850"/>
        <w:rPr>
          <w:rFonts w:ascii="宋体" w:hAnsi="宋体" w:cs="宋体"/>
          <w:b/>
          <w:bCs/>
          <w:sz w:val="32"/>
          <w:szCs w:val="32"/>
        </w:rPr>
      </w:pPr>
    </w:p>
    <w:p>
      <w:pPr>
        <w:spacing w:line="600" w:lineRule="exact"/>
        <w:ind w:firstLine="2731" w:firstLineChars="85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83185</wp:posOffset>
                </wp:positionV>
                <wp:extent cx="6677660" cy="635"/>
                <wp:effectExtent l="0" t="0" r="0" b="0"/>
                <wp:wrapNone/>
                <wp:docPr id="137" name="直接连接符 13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76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13.15pt;margin-top:6.55pt;height:0.05pt;width:525.8pt;z-index:251665408;mso-width-relative:page;mso-height-relative:page;" filled="f" stroked="t" coordsize="21600,21600" o:gfxdata="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OFAThTWAAAACgEAAA8AAAAAAAAAAQAgAAAAIgAAAGRycy9kb3ducmV2LnhtbFBL&#10;AQIUABQAAAAIAIdO4kDUE3e8owIAAHEEAAAOAAAAAAAAAAEAIAAAACUBAABkcnMvZTJvRG9jLnht&#10;bFBLBQYAAAAABgAGAFkBAAA6Bg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600" w:lineRule="exact"/>
        <w:ind w:firstLine="2731" w:firstLineChars="850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第一部分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基</w:t>
      </w:r>
      <w:r>
        <w:rPr>
          <w:rFonts w:ascii="宋体" w:hAnsi="宋体" w:cs="宋体"/>
          <w:b/>
          <w:sz w:val="32"/>
          <w:szCs w:val="32"/>
        </w:rPr>
        <w:drawing>
          <wp:inline distT="0" distB="0" distL="0" distR="0">
            <wp:extent cx="19050" cy="9525"/>
            <wp:effectExtent l="19050" t="0" r="0" b="0"/>
            <wp:docPr id="7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32"/>
          <w:szCs w:val="32"/>
        </w:rPr>
        <w:t>础知识积累和运用（</w:t>
      </w:r>
      <w:r>
        <w:rPr>
          <w:rFonts w:ascii="宋体" w:hAnsi="宋体" w:cs="宋体"/>
          <w:b/>
          <w:bCs/>
          <w:sz w:val="32"/>
          <w:szCs w:val="32"/>
        </w:rPr>
        <w:t>3</w:t>
      </w:r>
      <w:r>
        <w:rPr>
          <w:rFonts w:hint="eastAsia" w:ascii="宋体" w:hAnsi="宋体" w:cs="宋体"/>
          <w:b/>
          <w:bCs/>
          <w:sz w:val="32"/>
          <w:szCs w:val="32"/>
        </w:rPr>
        <w:t>7分）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一、抄写下面一段话，书写正确美观，行款整齐。(2分)</w:t>
      </w:r>
    </w:p>
    <w:p>
      <w:pPr>
        <w:ind w:firstLine="560" w:firstLineChars="200"/>
        <w:rPr>
          <w:rFonts w:ascii="宋体" w:hAnsi="宋体" w:cs="宋体"/>
          <w:sz w:val="28"/>
          <w:szCs w:val="28"/>
          <w:lang w:val="es-HN"/>
        </w:rPr>
      </w:pPr>
      <w:r>
        <w:rPr>
          <w:rFonts w:hint="eastAsia" w:ascii="宋体" w:hAnsi="宋体" w:cs="宋体"/>
          <w:sz w:val="28"/>
          <w:szCs w:val="28"/>
        </w:rPr>
        <w:t>初夏的阳光从密密层层的枝叶间透射下来，地上印满铜钱大小的粼粼光斑。</w:t>
      </w:r>
      <w:r>
        <w:rPr>
          <w:rFonts w:hint="eastAsia" w:ascii="宋体" w:hAnsi="宋体" w:cs="宋体"/>
          <w:sz w:val="28"/>
          <w:szCs w:val="28"/>
          <w:lang w:val="es-HN"/>
        </w:rPr>
        <w:t xml:space="preserve">   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二、看拼音，写词语。（8分）</w:t>
      </w:r>
      <w:r>
        <w:rPr>
          <w:rFonts w:ascii="宋体" w:hAnsi="宋体" w:cs="宋体"/>
          <w:b/>
          <w:sz w:val="28"/>
          <w:szCs w:val="28"/>
        </w:rPr>
        <w:drawing>
          <wp:inline distT="0" distB="0" distL="0" distR="0">
            <wp:extent cx="9525" cy="19050"/>
            <wp:effectExtent l="19050" t="0" r="9525" b="0"/>
            <wp:docPr id="72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kuā yào    mù liào     kuà zài   shuǐ xìng   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        ）（        ）（        ）（         ）</w:t>
      </w:r>
    </w:p>
    <w:p>
      <w:pPr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bá cǎo   tuō dì   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9525"/>
            <wp:effectExtent l="19050" t="0" r="0" b="0"/>
            <wp:docPr id="7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 gōng chéng   wán qiáng</w:t>
      </w:r>
    </w:p>
    <w:p>
      <w:r>
        <w:rPr>
          <w:rFonts w:hint="eastAsia" w:ascii="宋体" w:hAnsi="宋体" w:cs="宋体"/>
          <w:sz w:val="28"/>
          <w:szCs w:val="28"/>
        </w:rPr>
        <w:t>（        ）（      ）（           ）（        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三、形近字组词。（5分）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惨(      ) 愈(      ) 疼(      ) 裂(      )叮(      )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渗(      ) 愉(  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70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    ) 痛(      ) 烈(      )钉(      ) 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四.读句子，选择恰当的词语填空。(4分)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变幻     变换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1.一天结束了，落日的余晖不时(      )着颜色。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2.他周末在家把家具都(      )了一下位置。</w:t>
      </w:r>
    </w:p>
    <w:p>
      <w:pPr>
        <w:ind w:firstLine="1680" w:firstLineChars="6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继续     持续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3.这场暴雨已经(      )一个星期了，再这样下去庄稼会涝死的。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4.他们奇怪地互相望了一眼，又(      )吃了起来。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五、把下列词语补写完整。(8分)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(      )竽充数     双龙(      )珠     望闻问(      )     笔(      )纸砚 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(   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9525"/>
            <wp:effectExtent l="19050" t="0" r="0" b="0"/>
            <wp:docPr id="6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 xml:space="preserve">   )耳盗铃  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9525"/>
            <wp:effectExtent l="19050" t="0" r="0" b="0"/>
            <wp:docPr id="6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 xml:space="preserve">   世界(      )名     没精打(      )     光(      )夺目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六、把下面的名言警句、诗句、成语补充完整。(10分)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1.泥融飞燕子，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sz w:val="28"/>
          <w:szCs w:val="28"/>
          <w:u w:val="single"/>
        </w:rPr>
        <w:drawing>
          <wp:inline distT="0" distB="0" distL="0" distR="0">
            <wp:extent cx="19050" cy="19050"/>
            <wp:effectExtent l="19050" t="0" r="0" b="0"/>
            <wp:docPr id="6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，耳听为虚。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3.玩手机上瘾会影响我们的学习成绩，老师这样的担心并非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(用日积月累中的成语填空)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4.“人非圣贤，孰能无过。”最糟糕的不是犯错，而是知错不改，正如《论语》中所说: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“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，是谓过矣。”有了错误，就要善于总结，听取正确的意见， 正如苏轼说的“改过不吝，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”，才能不断提升自我修养。</w:t>
      </w:r>
    </w:p>
    <w:p>
      <w:pPr>
        <w:spacing w:line="440" w:lineRule="exact"/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/>
          <w:sz w:val="24"/>
        </w:rPr>
        <w:t xml:space="preserve">                            </w:t>
      </w:r>
      <w:r>
        <w:rPr>
          <w:rFonts w:hint="eastAsia" w:ascii="宋体" w:hAnsi="宋体" w:cs="宋体"/>
          <w:b/>
          <w:bCs/>
          <w:sz w:val="32"/>
          <w:szCs w:val="32"/>
        </w:rPr>
        <w:t>第二部分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经典诵读（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5分）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《朝花夕拾》：温馨的回忆与理性的批判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1.《朝花夕拾》是鲁迅惟一一本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集。全书十篇文章，是鲁迅回忆童年、少年和青年时期不同生活经历与体验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6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的文字。我们学过其中的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》、《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》、《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》等。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2.《五猖会》记叙作者儿时父子之间一场微妙的冲突——表现了父亲对儿童心理的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，含蓄地批判了的不合理。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《骆驼祥子》：旧北京人力车夫的辛酸故事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1.《骆驼祥子》是作者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最钟爱的作品，讲述的是一个普通的的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2.《骆驼祥子》以二十年代末期的北京市民生活为背景，以人力车夫祥子的坎坷悲惨生活遭遇为主要情节，祥子来自农村，他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，祥子最大的梦想不过是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。但是他的希望一次又一次破灭，他与命运的抗争最终以惨败告终。到小说结尾，祥子已经变成了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3.《骆驼祥子》还写了其他各色人物，如残忍霸道的车主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，大胆泼辣而有点变态的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，一步步走向毁灭的以及大学教授曹先生和他所受的政治迫害等等。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《钢铁是怎样炼成的》：理想主义的旗帜与人生的教科书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1.原苏联小说《钢铁是怎样炼成的》作者是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。他双目失明，全身瘫痪，这部书是他强忍病痛，在病榻上历时三年才写成的。其后，他又开始了另一部小说《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》的创作，但只完成了第一部，就与世长辞了。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2.《钢铁是怎样炼成的》以主人公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的生活经历为线索，展现了从1915到1930年前后苏俄广阔的历史画面和人民的艰苦卓绝的斗争生活。主人公当过童工，从小就在社会最低层饱受折磨和侮辱。后来在的影响下，逐步走上革命道路。</w:t>
      </w:r>
    </w:p>
    <w:p>
      <w:pPr>
        <w:spacing w:line="440" w:lineRule="exact"/>
        <w:ind w:firstLine="3427" w:firstLineChars="1138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第三部分</w:t>
      </w:r>
      <w:r>
        <w:rPr>
          <w:rFonts w:ascii="宋体" w:hAnsi="宋体" w:cs="宋体"/>
          <w:b/>
          <w:bCs/>
          <w:sz w:val="30"/>
          <w:szCs w:val="30"/>
        </w:rPr>
        <w:t xml:space="preserve"> </w:t>
      </w:r>
      <w:r>
        <w:rPr>
          <w:rFonts w:hint="eastAsia" w:ascii="宋体" w:hAnsi="宋体" w:cs="宋体"/>
          <w:b/>
          <w:bCs/>
          <w:sz w:val="30"/>
          <w:szCs w:val="30"/>
        </w:rPr>
        <w:t>阅读理解（23分）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（一）课外阅读。（10分）</w:t>
      </w:r>
    </w:p>
    <w:p>
      <w:pPr>
        <w:ind w:firstLine="3640" w:firstLineChars="1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《会说话的植物》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植物有语言吗？它能说长道短吗？</w:t>
      </w:r>
    </w:p>
    <w:p>
      <w:pPr>
        <w:ind w:firstLine="560" w:firstLineChars="2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年轻的英国植物研究专家希拉米·鲁拉德研究成功一种植物语言翻译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65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器——植物探测仪，可以清晰地听到植物说话的声音，背上仪器，戴上耳机，把仪器的一根线头和植物叶子相接，这根导线就可以振动，生物电子翻译器立即对这种振动进行翻译，在耳机内便可清晰地听到植物对话的声音，</w:t>
      </w:r>
      <w:r>
        <w:rPr>
          <w:rFonts w:hint="eastAsia" w:ascii="宋体" w:hAnsi="宋体" w:cs="宋体"/>
          <w:sz w:val="28"/>
          <w:szCs w:val="28"/>
          <w:u w:val="single"/>
        </w:rPr>
        <w:t>植物会向人们诉说是饥是饱、是冷是热、是涝是旱。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意大利发明家发明了一种能和植物讲话的对讲仪。他将植物连接在对讲仪的电极上，便听到了植物的“讲话”声，然后根据植物发出的信息翻译密码，辨别出“热”“冷”“渴”和其他简单的词汇。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一般来说，在正常情况下，植物的“说话”声是有节奏的，伴有欢快的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28575"/>
            <wp:effectExtent l="19050" t="0" r="0" b="0"/>
            <wp:docPr id="6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音乐曲调，而当遇到刮风等灾难性天气时，植物的“讲话”则变得低沉、紊乱。它们在养料充足时，声音高；在养料缺乏时，“讲话”声音就很微弱。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1.找出画线句子中的几组反义词。（3分）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     ）—（     ）  （     ）—（     ）   （     ）—（     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2.希拉米·鲁拉德研究成功植物语言翻译器叫做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，通过它能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ascii="宋体" w:hAnsi="宋体" w:cs="宋体"/>
          <w:sz w:val="28"/>
          <w:szCs w:val="28"/>
        </w:rPr>
        <w:t>。（2分）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3.植物的“说话”有什么特点？用“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”在原文中画出。 （2分）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4.你觉得，研究植物说话有什么作用？（3分）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    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 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（二）课外阅读。（13分）</w:t>
      </w:r>
    </w:p>
    <w:p>
      <w:pPr>
        <w:ind w:firstLine="3920" w:firstLineChars="14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《鹬蚌相争》</w:t>
      </w:r>
    </w:p>
    <w:p>
      <w:pPr>
        <w:ind w:firstLine="56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鹬在天空中飞着，不住地朝下看，想找点儿食物吃。忽然，它看见一只河蚌张开壳儿，正在沙滩上晒太阳呢。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“多好的一顿美</w:t>
      </w:r>
      <w:r>
        <w:rPr>
          <w:rFonts w:hint="eastAsia" w:ascii="宋体" w:hAnsi="宋体" w:cs="宋体"/>
          <w:sz w:val="28"/>
          <w:szCs w:val="28"/>
          <w:u w:val="single"/>
        </w:rPr>
        <w:t xml:space="preserve">     </w:t>
      </w:r>
      <w:r>
        <w:rPr>
          <w:rFonts w:hint="eastAsia" w:ascii="宋体" w:hAnsi="宋体" w:cs="宋体"/>
          <w:sz w:val="28"/>
          <w:szCs w:val="28"/>
        </w:rPr>
        <w:t>（cān）哪！”鹬的口水都要流出来了。它立刻飞下来啄那只河蚌的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     </w:t>
      </w:r>
      <w:r>
        <w:rPr>
          <w:rFonts w:hint="eastAsia" w:ascii="宋体" w:hAnsi="宋体" w:cs="宋体"/>
          <w:sz w:val="28"/>
          <w:szCs w:val="28"/>
        </w:rPr>
        <w:t>（ròu）。河蚌急忙把两片壳儿合上，紧紧地夹住了鹬的嘴巴，不肯放松。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鹬说：“今天不下雨，明天不下雨，就会渴死你，看你松开不松开！”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蚌说：“今天不放开你，明天不放开你，就会饿死你，看你还啄不啄我！”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　　鹬和蚌吵个不停，谁也不肯让步。这时候走来一个打鱼的人，毫不费力地就把它们两个一起捉走了。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1.根据括号里的拼音，在横线上写出正确的字。（2分）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2.联系上下文，解释下列词语。（2分）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放松：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让步：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</w:t>
      </w:r>
      <w:r>
        <w:rPr>
          <w:rFonts w:ascii="宋体" w:hAnsi="宋体" w:cs="宋体"/>
          <w:sz w:val="28"/>
          <w:szCs w:val="28"/>
          <w:u w:val="single"/>
        </w:rPr>
        <w:drawing>
          <wp:inline distT="0" distB="0" distL="0" distR="0">
            <wp:extent cx="19050" cy="19050"/>
            <wp:effectExtent l="19050" t="0" r="0" b="0"/>
            <wp:docPr id="3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3.请用自己的话说一说这篇文章的主要内容。（3分）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      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4.想一想，说一说。《鹬蚌相争》这 则寓言告诉我什么道理？（3分）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 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5.读完鹬蚌相争你会对鹬和蚌说些什么？ （3分）</w:t>
      </w:r>
    </w:p>
    <w:p>
      <w:pPr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</w:t>
      </w:r>
    </w:p>
    <w:p>
      <w:pPr>
        <w:spacing w:line="400" w:lineRule="exact"/>
        <w:jc w:val="left"/>
        <w:rPr>
          <w:sz w:val="24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                            </w:t>
      </w:r>
      <w:r>
        <w:rPr>
          <w:rFonts w:hint="eastAsia"/>
          <w:sz w:val="24"/>
        </w:rPr>
        <w:t xml:space="preserve">                                                  </w:t>
      </w:r>
    </w:p>
    <w:p>
      <w:pPr>
        <w:spacing w:line="400" w:lineRule="exact"/>
        <w:ind w:firstLine="3511" w:firstLineChars="1093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第四部分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作文（25分）</w:t>
      </w:r>
    </w:p>
    <w:p>
      <w:pPr>
        <w:spacing w:line="450" w:lineRule="exact"/>
        <w:ind w:firstLine="700" w:firstLineChars="250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提示与要求：“环保”已经成为当今世界人们最关注的话题之一。通过本单元的学习，相信你对“环保” 有了自己的认识，这次习作，就请你写写这方面的内容，可以写家乡的环境状况；也可以展开想象写几年后家乡的环境。题目自拟。字数300字左右。</w:t>
      </w:r>
    </w:p>
    <w:tbl>
      <w:tblPr>
        <w:tblStyle w:val="11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39"/>
        <w:gridCol w:w="339"/>
        <w:gridCol w:w="339"/>
        <w:gridCol w:w="340"/>
        <w:gridCol w:w="340"/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[来源:学§科§网Z§X§X§K]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[来源:学科网ZXXK]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[来源:Zxxk.Com]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28575" cy="28575"/>
                  <wp:effectExtent l="19050" t="0" r="9525" b="0"/>
                  <wp:docPr id="30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[来源:学科网]</w:t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[来源:Zxxk.Com]</w:t>
            </w: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[来源:学#科#网Z#X#X#K]</w:t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[来源:学科网]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:Z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。</w:t>
            </w:r>
            <w:r>
              <w:rPr>
                <w:rFonts w:ascii="宋体" w:cs="宋体"/>
                <w:color w:val="FFFFFF"/>
                <w:sz w:val="4"/>
                <w:szCs w:val="4"/>
              </w:rPr>
              <w:t>xx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。</w:t>
            </w:r>
            <w:r>
              <w:rPr>
                <w:rFonts w:ascii="宋体" w:cs="宋体"/>
                <w:color w:val="FFFFFF"/>
                <w:sz w:val="4"/>
                <w:szCs w:val="4"/>
              </w:rPr>
              <w:t>k.Com]</w:t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[来源:Z。xx。k.Com]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29" name="图片 1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1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学</w:t>
            </w:r>
            <w:r>
              <w:rPr>
                <w:rFonts w:ascii="宋体" w:cs="宋体"/>
                <w:color w:val="FFFFFF"/>
                <w:sz w:val="4"/>
                <w:szCs w:val="4"/>
              </w:rPr>
              <w:t>|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科</w:t>
            </w:r>
            <w:r>
              <w:rPr>
                <w:rFonts w:ascii="宋体" w:cs="宋体"/>
                <w:color w:val="FFFFFF"/>
                <w:sz w:val="4"/>
                <w:szCs w:val="4"/>
              </w:rPr>
              <w:t>|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网</w:t>
            </w:r>
            <w:r>
              <w:rPr>
                <w:rFonts w:ascii="宋体" w:cs="宋体"/>
                <w:color w:val="FFFFFF"/>
                <w:sz w:val="4"/>
                <w:szCs w:val="4"/>
              </w:rPr>
              <w:t>]</w:t>
            </w: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9525"/>
                  <wp:effectExtent l="19050" t="0" r="0" b="0"/>
                  <wp:docPr id="28" name="图片 12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2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28575" cy="28575"/>
                  <wp:effectExtent l="19050" t="0" r="9525" b="0"/>
                  <wp:docPr id="27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26" name="图片 10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0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25" name="图片 12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2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28575"/>
                  <wp:effectExtent l="19050" t="0" r="0" b="0"/>
                  <wp:docPr id="24" name="图片 1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23" name="图片 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[来源:学§科§网]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[来源:学+科+网Z+X+X+K]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[来源:Z,xx,k.Com][来源:Zxxk.Com]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22" name="图片 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[来源:Zxxk.Com]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color w:val="FFFFFF"/>
                <w:sz w:val="4"/>
                <w:szCs w:val="24"/>
              </w:rPr>
              <w:t>[来源:Zxxk.Com]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28575" cy="9525"/>
                  <wp:effectExtent l="19050" t="0" r="9525" b="0"/>
                  <wp:docPr id="21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color w:val="FFFFFF"/>
                <w:sz w:val="4"/>
                <w:szCs w:val="4"/>
              </w:rPr>
              <w:t>[</w:t>
            </w:r>
            <w:r>
              <w:rPr>
                <w:rFonts w:hint="eastAsia" w:ascii="宋体" w:cs="宋体"/>
                <w:color w:val="FFFFFF"/>
                <w:sz w:val="4"/>
                <w:szCs w:val="4"/>
              </w:rPr>
              <w:t>来源</w:t>
            </w:r>
            <w:r>
              <w:rPr>
                <w:rFonts w:ascii="宋体" w:cs="宋体"/>
                <w:color w:val="FFFFFF"/>
                <w:sz w:val="4"/>
                <w:szCs w:val="4"/>
              </w:rPr>
              <w:t>:Zxxk.Com]</w:t>
            </w: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28575" cy="9525"/>
                  <wp:effectExtent l="19050" t="0" r="9525" b="0"/>
                  <wp:docPr id="20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28575" cy="9525"/>
                  <wp:effectExtent l="19050" t="0" r="9525" b="0"/>
                  <wp:docPr id="4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45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autoSpaceDE w:val="0"/>
        <w:spacing w:line="450" w:lineRule="exact"/>
        <w:rPr>
          <w:rFonts w:ascii="宋体" w:hAnsi="宋体" w:cs="宋体"/>
          <w:sz w:val="24"/>
          <w:szCs w:val="24"/>
        </w:rPr>
      </w:pPr>
    </w:p>
    <w:p>
      <w:pPr>
        <w:autoSpaceDE w:val="0"/>
        <w:spacing w:line="450" w:lineRule="exact"/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8"/>
          <w:szCs w:val="28"/>
        </w:rPr>
        <w:sectPr>
          <w:pgSz w:w="23757" w:h="16783" w:orient="landscape"/>
          <w:pgMar w:top="1134" w:right="1134" w:bottom="1134" w:left="1134" w:header="851" w:footer="992" w:gutter="0"/>
          <w:cols w:space="420" w:num="2" w:sep="1"/>
          <w:docGrid w:type="lines" w:linePitch="312" w:charSpace="0"/>
        </w:sectPr>
      </w:pP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第一部分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一、略</w:t>
      </w:r>
    </w:p>
    <w:p>
      <w:r>
        <w:rPr>
          <w:rFonts w:hint="eastAsia" w:ascii="宋体" w:hAnsi="宋体" w:cs="宋体"/>
          <w:sz w:val="28"/>
          <w:szCs w:val="28"/>
        </w:rPr>
        <w:t>二、夸耀 木料 跨在 水性 拔草 拖地 工程 顽强</w:t>
      </w:r>
    </w:p>
    <w:p>
      <w:r>
        <w:rPr>
          <w:rFonts w:hint="eastAsia" w:ascii="宋体" w:hAnsi="宋体" w:cs="宋体"/>
          <w:sz w:val="28"/>
          <w:szCs w:val="28"/>
        </w:rPr>
        <w:t>三、惨了 渗透 愈合 愉快 疼痛 痛了 裂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3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开 热烈 叮嘱 钉子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四、1.变幻   2.变换  3.持续   4.继续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五、滥  戏  切  墨  掩  闻  采  彩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六、1.沙暖睡鸳鸯 2.眼见为实 3.杞人忧天 4.过而不改  从善如流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第二部分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《朝花夕拾》：温馨的回忆与理性的批判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1.散文《从百草园到三味书屋》《阿长与〈山海经〉》《藤野先生》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2.我对五猖会的热切盼望和父亲的阻难　无知和隔膜　　封建思想习俗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《骆驼祥子》：旧北京人力车夫的辛酸故事　　1.老舍　　人力车夫2.老实、健壮、坚忍、自尊好强、吃苦耐劳等　　拥有一辆自己的车　　麻木、潦倒、狡猾、好占便宜、吃喝嫖赌、自暴自弃的行尸走肉3.刘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　　虎妞　　小福子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《钢铁是怎样炼成的》：理想主义的旗帜与人生的教科书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1.尼古拉?奥斯特洛夫斯基　《暴风雨所诞生的》　2.保尔?柯察金　　朱赫来</w:t>
      </w: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第三部分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（一）1.饥 饱  冷 热  旱 涝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2.植物探测仪  清晰地听到植物说话的声音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3.画：植物的“说话”声是有节奏的，伴有欢快的音乐曲调，而当遇到刮风、下雨等灾难性天气时，植物的“说话”声则变得低沉、紊乱。它们在养料充足时，声音高；在养料缺乏时“说话”声音就很微弱。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4.可以了解植物的生长状况，对它们提供有针对性地帮助，让它们长得更好。</w:t>
      </w:r>
    </w:p>
    <w:p>
      <w:pPr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w:t>（二）1.餐  肉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2.放松：控制或注意力由紧变松而松驰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让步：在争执中部分地或全部地放弃自己的意见和利益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3.鹬去咬蚌，蚌的壳夹住了鹬的嘴巴，他们都不放松，最后让渔人给抓去了。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4.告诉我们做事情不要斤斤计较，如果什么事情都要争斗一番，只会便宜</w:t>
      </w:r>
      <w:r>
        <w:rPr>
          <w:rFonts w:ascii="宋体" w:hAnsi="宋体" w:cs="宋体"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2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了他人。</w:t>
      </w:r>
      <w:r>
        <w:rPr>
          <w:rFonts w:hint="eastAsia"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>5.（略）</w:t>
      </w:r>
      <w:bookmarkStart w:id="0" w:name="_GoBack"/>
      <w:bookmarkEnd w:id="0"/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p>
      <w:pPr>
        <w:spacing w:line="450" w:lineRule="exact"/>
        <w:rPr>
          <w:rFonts w:ascii="宋体" w:cs="宋体"/>
          <w:sz w:val="24"/>
          <w:szCs w:val="24"/>
        </w:rPr>
      </w:pPr>
    </w:p>
    <w:sectPr>
      <w:pgSz w:w="23757" w:h="16783" w:orient="landscape"/>
      <w:pgMar w:top="1134" w:right="1134" w:bottom="1134" w:left="1134" w:header="851" w:footer="992" w:gutter="0"/>
      <w:cols w:space="42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oNotHyphenateCaps/>
  <w:drawingGridHorizontalSpacing w:val="191"/>
  <w:drawingGridVerticalSpacing w:val="157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zllZGVlN2QyNTYwNTRkNjMwMGE5MDQzZDI4ZGIifQ=="/>
  </w:docVars>
  <w:rsids>
    <w:rsidRoot w:val="21671966"/>
    <w:rsid w:val="0000030A"/>
    <w:rsid w:val="000335BA"/>
    <w:rsid w:val="00034CC6"/>
    <w:rsid w:val="0005033D"/>
    <w:rsid w:val="000540B9"/>
    <w:rsid w:val="00061F39"/>
    <w:rsid w:val="00071B26"/>
    <w:rsid w:val="00074518"/>
    <w:rsid w:val="000779D4"/>
    <w:rsid w:val="00080DCD"/>
    <w:rsid w:val="00082E30"/>
    <w:rsid w:val="00093071"/>
    <w:rsid w:val="000C3DD8"/>
    <w:rsid w:val="000E1DD6"/>
    <w:rsid w:val="000E3C94"/>
    <w:rsid w:val="000F5742"/>
    <w:rsid w:val="00117E0C"/>
    <w:rsid w:val="00131E14"/>
    <w:rsid w:val="0014508A"/>
    <w:rsid w:val="00155F44"/>
    <w:rsid w:val="0016374A"/>
    <w:rsid w:val="001728E2"/>
    <w:rsid w:val="0019121E"/>
    <w:rsid w:val="001A4A12"/>
    <w:rsid w:val="001B7227"/>
    <w:rsid w:val="001C63B7"/>
    <w:rsid w:val="0020148A"/>
    <w:rsid w:val="002072D0"/>
    <w:rsid w:val="00222D01"/>
    <w:rsid w:val="00233665"/>
    <w:rsid w:val="00245917"/>
    <w:rsid w:val="00267D52"/>
    <w:rsid w:val="00277700"/>
    <w:rsid w:val="002A67D0"/>
    <w:rsid w:val="002B316A"/>
    <w:rsid w:val="002D2722"/>
    <w:rsid w:val="002D3A88"/>
    <w:rsid w:val="003157E8"/>
    <w:rsid w:val="0031589F"/>
    <w:rsid w:val="003201A4"/>
    <w:rsid w:val="00325065"/>
    <w:rsid w:val="0033634D"/>
    <w:rsid w:val="003637FA"/>
    <w:rsid w:val="003723F4"/>
    <w:rsid w:val="00374716"/>
    <w:rsid w:val="003804EA"/>
    <w:rsid w:val="00382D18"/>
    <w:rsid w:val="00382DCA"/>
    <w:rsid w:val="00384B04"/>
    <w:rsid w:val="003976BA"/>
    <w:rsid w:val="003A0B72"/>
    <w:rsid w:val="003A12FA"/>
    <w:rsid w:val="003C50B5"/>
    <w:rsid w:val="003D1D96"/>
    <w:rsid w:val="003E4E52"/>
    <w:rsid w:val="003E4FE8"/>
    <w:rsid w:val="003F2E7D"/>
    <w:rsid w:val="0040160D"/>
    <w:rsid w:val="00411E4D"/>
    <w:rsid w:val="00412A24"/>
    <w:rsid w:val="00426B11"/>
    <w:rsid w:val="004300D6"/>
    <w:rsid w:val="00433CAC"/>
    <w:rsid w:val="00435250"/>
    <w:rsid w:val="0045135A"/>
    <w:rsid w:val="00462EF7"/>
    <w:rsid w:val="004654F0"/>
    <w:rsid w:val="00474A4E"/>
    <w:rsid w:val="0049190F"/>
    <w:rsid w:val="00493D73"/>
    <w:rsid w:val="004944EF"/>
    <w:rsid w:val="00495E9D"/>
    <w:rsid w:val="004A3598"/>
    <w:rsid w:val="004B03B0"/>
    <w:rsid w:val="004B6411"/>
    <w:rsid w:val="004C734E"/>
    <w:rsid w:val="004D56B7"/>
    <w:rsid w:val="00513D4A"/>
    <w:rsid w:val="00524309"/>
    <w:rsid w:val="005328A8"/>
    <w:rsid w:val="005539C1"/>
    <w:rsid w:val="00563C46"/>
    <w:rsid w:val="00575E4F"/>
    <w:rsid w:val="005B027B"/>
    <w:rsid w:val="005B4CAC"/>
    <w:rsid w:val="005C3761"/>
    <w:rsid w:val="005D34E3"/>
    <w:rsid w:val="005E58E5"/>
    <w:rsid w:val="00607043"/>
    <w:rsid w:val="00622259"/>
    <w:rsid w:val="006319AD"/>
    <w:rsid w:val="00636077"/>
    <w:rsid w:val="00636329"/>
    <w:rsid w:val="00645F67"/>
    <w:rsid w:val="00657D9D"/>
    <w:rsid w:val="0067033C"/>
    <w:rsid w:val="00670C57"/>
    <w:rsid w:val="0067196A"/>
    <w:rsid w:val="00685287"/>
    <w:rsid w:val="00690974"/>
    <w:rsid w:val="006A0556"/>
    <w:rsid w:val="006A1E86"/>
    <w:rsid w:val="006A5DE7"/>
    <w:rsid w:val="006A6A3F"/>
    <w:rsid w:val="006B10F2"/>
    <w:rsid w:val="006B5C0A"/>
    <w:rsid w:val="006B67C4"/>
    <w:rsid w:val="006B75FB"/>
    <w:rsid w:val="006D22B0"/>
    <w:rsid w:val="006D4659"/>
    <w:rsid w:val="006E4833"/>
    <w:rsid w:val="006F6194"/>
    <w:rsid w:val="007036B7"/>
    <w:rsid w:val="00712670"/>
    <w:rsid w:val="007216F0"/>
    <w:rsid w:val="00731C88"/>
    <w:rsid w:val="007515AD"/>
    <w:rsid w:val="007539F2"/>
    <w:rsid w:val="0076186D"/>
    <w:rsid w:val="00762BE7"/>
    <w:rsid w:val="00763AB2"/>
    <w:rsid w:val="00794F27"/>
    <w:rsid w:val="007A1C89"/>
    <w:rsid w:val="007A2440"/>
    <w:rsid w:val="007D2055"/>
    <w:rsid w:val="00801841"/>
    <w:rsid w:val="00804F6B"/>
    <w:rsid w:val="00815E7C"/>
    <w:rsid w:val="00824B27"/>
    <w:rsid w:val="00831143"/>
    <w:rsid w:val="00845477"/>
    <w:rsid w:val="00861D61"/>
    <w:rsid w:val="008B3945"/>
    <w:rsid w:val="008B5451"/>
    <w:rsid w:val="008B6D30"/>
    <w:rsid w:val="008C116C"/>
    <w:rsid w:val="008C6EC0"/>
    <w:rsid w:val="008E35F2"/>
    <w:rsid w:val="008F0DA0"/>
    <w:rsid w:val="008F7A2C"/>
    <w:rsid w:val="00906574"/>
    <w:rsid w:val="009219E2"/>
    <w:rsid w:val="00927557"/>
    <w:rsid w:val="00936D02"/>
    <w:rsid w:val="00945221"/>
    <w:rsid w:val="00956457"/>
    <w:rsid w:val="009752BB"/>
    <w:rsid w:val="00996AF8"/>
    <w:rsid w:val="009A577A"/>
    <w:rsid w:val="009B48D3"/>
    <w:rsid w:val="009C4D14"/>
    <w:rsid w:val="009D0786"/>
    <w:rsid w:val="009E036E"/>
    <w:rsid w:val="009E3483"/>
    <w:rsid w:val="009E7DDC"/>
    <w:rsid w:val="009F0257"/>
    <w:rsid w:val="009F688C"/>
    <w:rsid w:val="00A01D4F"/>
    <w:rsid w:val="00A07A8A"/>
    <w:rsid w:val="00A10A75"/>
    <w:rsid w:val="00A13533"/>
    <w:rsid w:val="00A265A0"/>
    <w:rsid w:val="00A26BB8"/>
    <w:rsid w:val="00A3449C"/>
    <w:rsid w:val="00A37E47"/>
    <w:rsid w:val="00A447CC"/>
    <w:rsid w:val="00A529AC"/>
    <w:rsid w:val="00A5544F"/>
    <w:rsid w:val="00A61AB5"/>
    <w:rsid w:val="00A87F1E"/>
    <w:rsid w:val="00AA06BB"/>
    <w:rsid w:val="00AA577E"/>
    <w:rsid w:val="00AB2B2C"/>
    <w:rsid w:val="00AD28DA"/>
    <w:rsid w:val="00AE1DFF"/>
    <w:rsid w:val="00AE3245"/>
    <w:rsid w:val="00B048C9"/>
    <w:rsid w:val="00B07E91"/>
    <w:rsid w:val="00B457B4"/>
    <w:rsid w:val="00B50AFF"/>
    <w:rsid w:val="00B63060"/>
    <w:rsid w:val="00B7424D"/>
    <w:rsid w:val="00B776D1"/>
    <w:rsid w:val="00B779B1"/>
    <w:rsid w:val="00B8067F"/>
    <w:rsid w:val="00B85A8D"/>
    <w:rsid w:val="00B912C0"/>
    <w:rsid w:val="00B91E13"/>
    <w:rsid w:val="00BE66D2"/>
    <w:rsid w:val="00BF777A"/>
    <w:rsid w:val="00C114D4"/>
    <w:rsid w:val="00C14B00"/>
    <w:rsid w:val="00C21568"/>
    <w:rsid w:val="00C22D2C"/>
    <w:rsid w:val="00C35808"/>
    <w:rsid w:val="00C4108A"/>
    <w:rsid w:val="00C522CE"/>
    <w:rsid w:val="00C77E46"/>
    <w:rsid w:val="00C83D94"/>
    <w:rsid w:val="00C93EA0"/>
    <w:rsid w:val="00C96B5C"/>
    <w:rsid w:val="00CC49DB"/>
    <w:rsid w:val="00CC5A25"/>
    <w:rsid w:val="00CD59F7"/>
    <w:rsid w:val="00CE4BCB"/>
    <w:rsid w:val="00CF526B"/>
    <w:rsid w:val="00D0593A"/>
    <w:rsid w:val="00D068DA"/>
    <w:rsid w:val="00D077AE"/>
    <w:rsid w:val="00D10640"/>
    <w:rsid w:val="00D1242B"/>
    <w:rsid w:val="00D3044B"/>
    <w:rsid w:val="00D5105E"/>
    <w:rsid w:val="00D70C89"/>
    <w:rsid w:val="00D70D12"/>
    <w:rsid w:val="00DB1BB7"/>
    <w:rsid w:val="00DB5F21"/>
    <w:rsid w:val="00DD0A9C"/>
    <w:rsid w:val="00DD3D2D"/>
    <w:rsid w:val="00DE4296"/>
    <w:rsid w:val="00E02F37"/>
    <w:rsid w:val="00E25FDD"/>
    <w:rsid w:val="00E368C5"/>
    <w:rsid w:val="00E66854"/>
    <w:rsid w:val="00E66D5E"/>
    <w:rsid w:val="00E73EB4"/>
    <w:rsid w:val="00E7558E"/>
    <w:rsid w:val="00E94E99"/>
    <w:rsid w:val="00EB6497"/>
    <w:rsid w:val="00EC46BE"/>
    <w:rsid w:val="00ED3ED8"/>
    <w:rsid w:val="00ED7AAC"/>
    <w:rsid w:val="00EE45CF"/>
    <w:rsid w:val="00EF521B"/>
    <w:rsid w:val="00F111F7"/>
    <w:rsid w:val="00F12816"/>
    <w:rsid w:val="00F22BA2"/>
    <w:rsid w:val="00F24AF7"/>
    <w:rsid w:val="00F24BC5"/>
    <w:rsid w:val="00F25570"/>
    <w:rsid w:val="00F26F0A"/>
    <w:rsid w:val="00F37BC6"/>
    <w:rsid w:val="00F407A6"/>
    <w:rsid w:val="00F570C2"/>
    <w:rsid w:val="00F70EFA"/>
    <w:rsid w:val="00F75698"/>
    <w:rsid w:val="00F86908"/>
    <w:rsid w:val="00F92DAE"/>
    <w:rsid w:val="00FA145F"/>
    <w:rsid w:val="00FA59A0"/>
    <w:rsid w:val="00FB7206"/>
    <w:rsid w:val="00FD35C8"/>
    <w:rsid w:val="00FD4B8D"/>
    <w:rsid w:val="00FD7137"/>
    <w:rsid w:val="00FD7E85"/>
    <w:rsid w:val="00FE2A9F"/>
    <w:rsid w:val="00FE501C"/>
    <w:rsid w:val="010C10C5"/>
    <w:rsid w:val="03B14AF0"/>
    <w:rsid w:val="05B43FC8"/>
    <w:rsid w:val="0C010BB0"/>
    <w:rsid w:val="0EED7FC5"/>
    <w:rsid w:val="10F064E9"/>
    <w:rsid w:val="21671966"/>
    <w:rsid w:val="23791F01"/>
    <w:rsid w:val="26600CCE"/>
    <w:rsid w:val="268D7D72"/>
    <w:rsid w:val="28777BF2"/>
    <w:rsid w:val="2B80381B"/>
    <w:rsid w:val="2CAE7B91"/>
    <w:rsid w:val="306278CF"/>
    <w:rsid w:val="31C60859"/>
    <w:rsid w:val="3289387E"/>
    <w:rsid w:val="32C724A0"/>
    <w:rsid w:val="38290DD8"/>
    <w:rsid w:val="39AB5014"/>
    <w:rsid w:val="431C6860"/>
    <w:rsid w:val="44100075"/>
    <w:rsid w:val="4476563D"/>
    <w:rsid w:val="45DD0D15"/>
    <w:rsid w:val="46FF6064"/>
    <w:rsid w:val="4B2D378E"/>
    <w:rsid w:val="5252440E"/>
    <w:rsid w:val="54561ED7"/>
    <w:rsid w:val="572879F6"/>
    <w:rsid w:val="5EF71204"/>
    <w:rsid w:val="60CC33B3"/>
    <w:rsid w:val="67701D9D"/>
    <w:rsid w:val="71691276"/>
    <w:rsid w:val="79A06943"/>
    <w:rsid w:val="7A07764D"/>
    <w:rsid w:val="7C386A4D"/>
    <w:rsid w:val="7CF62F6D"/>
    <w:rsid w:val="7D0B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name="FollowedHyperlink" w:locked="1"/>
    <w:lsdException w:qFormat="1" w:unhideWhenUsed="0" w:uiPriority="0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9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等线 Light"/>
      <w:b/>
      <w:bCs/>
      <w:sz w:val="32"/>
      <w:szCs w:val="32"/>
    </w:rPr>
  </w:style>
  <w:style w:type="paragraph" w:styleId="3">
    <w:name w:val="heading 3"/>
    <w:basedOn w:val="1"/>
    <w:next w:val="1"/>
    <w:link w:val="20"/>
    <w:qFormat/>
    <w:locked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semiHidden/>
    <w:qFormat/>
    <w:uiPriority w:val="99"/>
    <w:pPr>
      <w:jc w:val="left"/>
    </w:pPr>
  </w:style>
  <w:style w:type="paragraph" w:styleId="5">
    <w:name w:val="Plain Text"/>
    <w:basedOn w:val="1"/>
    <w:link w:val="23"/>
    <w:qFormat/>
    <w:uiPriority w:val="99"/>
    <w:rPr>
      <w:rFonts w:ascii="宋体" w:hAnsi="Courier New" w:cs="宋体"/>
    </w:rPr>
  </w:style>
  <w:style w:type="paragraph" w:styleId="6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10">
    <w:name w:val="annotation subject"/>
    <w:basedOn w:val="4"/>
    <w:next w:val="4"/>
    <w:link w:val="22"/>
    <w:semiHidden/>
    <w:qFormat/>
    <w:uiPriority w:val="99"/>
    <w:rPr>
      <w:b/>
      <w:bCs/>
    </w:rPr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locked/>
    <w:uiPriority w:val="99"/>
  </w:style>
  <w:style w:type="character" w:styleId="15">
    <w:name w:val="FollowedHyperlink"/>
    <w:basedOn w:val="13"/>
    <w:semiHidden/>
    <w:qFormat/>
    <w:locked/>
    <w:uiPriority w:val="99"/>
    <w:rPr>
      <w:color w:val="auto"/>
      <w:u w:val="single"/>
    </w:rPr>
  </w:style>
  <w:style w:type="character" w:styleId="16">
    <w:name w:val="Emphasis"/>
    <w:basedOn w:val="13"/>
    <w:qFormat/>
    <w:uiPriority w:val="99"/>
    <w:rPr>
      <w:i/>
      <w:iCs/>
    </w:rPr>
  </w:style>
  <w:style w:type="character" w:styleId="17">
    <w:name w:val="Hyperlink"/>
    <w:basedOn w:val="13"/>
    <w:qFormat/>
    <w:uiPriority w:val="99"/>
    <w:rPr>
      <w:color w:val="0000FF"/>
      <w:u w:val="single"/>
    </w:rPr>
  </w:style>
  <w:style w:type="character" w:styleId="18">
    <w:name w:val="annotation reference"/>
    <w:basedOn w:val="13"/>
    <w:semiHidden/>
    <w:qFormat/>
    <w:uiPriority w:val="99"/>
    <w:rPr>
      <w:sz w:val="21"/>
      <w:szCs w:val="21"/>
    </w:rPr>
  </w:style>
  <w:style w:type="character" w:customStyle="1" w:styleId="19">
    <w:name w:val="标题 2 Char"/>
    <w:basedOn w:val="13"/>
    <w:link w:val="2"/>
    <w:qFormat/>
    <w:locked/>
    <w:uiPriority w:val="99"/>
    <w:rPr>
      <w:rFonts w:ascii="等线 Light" w:hAnsi="等线 Light" w:eastAsia="等线 Light" w:cs="等线 Light"/>
      <w:b/>
      <w:bCs/>
      <w:kern w:val="2"/>
      <w:sz w:val="32"/>
      <w:szCs w:val="32"/>
      <w:lang w:val="en-US" w:eastAsia="zh-CN"/>
    </w:rPr>
  </w:style>
  <w:style w:type="character" w:customStyle="1" w:styleId="20">
    <w:name w:val="标题 3 Char"/>
    <w:basedOn w:val="13"/>
    <w:link w:val="3"/>
    <w:semiHidden/>
    <w:qFormat/>
    <w:locked/>
    <w:uiPriority w:val="99"/>
    <w:rPr>
      <w:rFonts w:ascii="Calibri" w:hAnsi="Calibri" w:cs="Calibri"/>
      <w:b/>
      <w:bCs/>
      <w:sz w:val="32"/>
      <w:szCs w:val="32"/>
    </w:rPr>
  </w:style>
  <w:style w:type="character" w:customStyle="1" w:styleId="21">
    <w:name w:val="批注文字 Char"/>
    <w:basedOn w:val="13"/>
    <w:link w:val="4"/>
    <w:qFormat/>
    <w:locked/>
    <w:uiPriority w:val="99"/>
  </w:style>
  <w:style w:type="character" w:customStyle="1" w:styleId="22">
    <w:name w:val="批注主题 Char"/>
    <w:basedOn w:val="21"/>
    <w:link w:val="10"/>
    <w:qFormat/>
    <w:locked/>
    <w:uiPriority w:val="99"/>
    <w:rPr>
      <w:b/>
      <w:bCs/>
    </w:rPr>
  </w:style>
  <w:style w:type="character" w:customStyle="1" w:styleId="23">
    <w:name w:val="纯文本 Char"/>
    <w:basedOn w:val="13"/>
    <w:link w:val="5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24">
    <w:name w:val="批注框文本 Char"/>
    <w:basedOn w:val="13"/>
    <w:link w:val="6"/>
    <w:qFormat/>
    <w:locked/>
    <w:uiPriority w:val="99"/>
    <w:rPr>
      <w:sz w:val="18"/>
      <w:szCs w:val="18"/>
    </w:rPr>
  </w:style>
  <w:style w:type="character" w:customStyle="1" w:styleId="25">
    <w:name w:val="Footer Char"/>
    <w:basedOn w:val="13"/>
    <w:qFormat/>
    <w:locked/>
    <w:uiPriority w:val="99"/>
    <w:rPr>
      <w:sz w:val="18"/>
      <w:szCs w:val="18"/>
    </w:rPr>
  </w:style>
  <w:style w:type="character" w:customStyle="1" w:styleId="26">
    <w:name w:val="Header Char"/>
    <w:basedOn w:val="13"/>
    <w:qFormat/>
    <w:locked/>
    <w:uiPriority w:val="99"/>
    <w:rPr>
      <w:sz w:val="18"/>
      <w:szCs w:val="18"/>
    </w:rPr>
  </w:style>
  <w:style w:type="paragraph" w:customStyle="1" w:styleId="27">
    <w:name w:val="正文_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8">
    <w:name w:val="列出段落1"/>
    <w:basedOn w:val="27"/>
    <w:qFormat/>
    <w:uiPriority w:val="99"/>
    <w:pPr>
      <w:ind w:firstLine="420"/>
    </w:pPr>
    <w:rPr>
      <w:rFonts w:ascii="Calibri" w:hAnsi="Calibri" w:cs="Calibri"/>
    </w:rPr>
  </w:style>
  <w:style w:type="paragraph" w:styleId="29">
    <w:name w:val="List Paragraph"/>
    <w:basedOn w:val="1"/>
    <w:qFormat/>
    <w:uiPriority w:val="99"/>
    <w:pPr>
      <w:ind w:firstLine="420" w:firstLineChars="200"/>
    </w:pPr>
  </w:style>
  <w:style w:type="paragraph" w:customStyle="1" w:styleId="30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</w:rPr>
  </w:style>
  <w:style w:type="paragraph" w:customStyle="1" w:styleId="31">
    <w:name w:val="Normal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脚 Char"/>
    <w:basedOn w:val="13"/>
    <w:link w:val="7"/>
    <w:qFormat/>
    <w:locked/>
    <w:uiPriority w:val="99"/>
    <w:rPr>
      <w:kern w:val="2"/>
      <w:sz w:val="18"/>
      <w:szCs w:val="18"/>
    </w:rPr>
  </w:style>
  <w:style w:type="character" w:customStyle="1" w:styleId="33">
    <w:name w:val="页脚 Char1"/>
    <w:basedOn w:val="13"/>
    <w:qFormat/>
    <w:uiPriority w:val="99"/>
    <w:rPr>
      <w:kern w:val="2"/>
      <w:sz w:val="18"/>
      <w:szCs w:val="18"/>
    </w:rPr>
  </w:style>
  <w:style w:type="character" w:customStyle="1" w:styleId="34">
    <w:name w:val="页眉 Char"/>
    <w:basedOn w:val="13"/>
    <w:link w:val="8"/>
    <w:locked/>
    <w:uiPriority w:val="99"/>
    <w:rPr>
      <w:kern w:val="2"/>
      <w:sz w:val="18"/>
      <w:szCs w:val="18"/>
    </w:rPr>
  </w:style>
  <w:style w:type="character" w:customStyle="1" w:styleId="35">
    <w:name w:val="15"/>
    <w:basedOn w:val="13"/>
    <w:uiPriority w:val="99"/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GIF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down\&#23567;&#23398;&#35821;&#25991;3\&#23567;&#23398;&#35821;&#25991;3\&#26032;&#37096;&#32534;&#20154;&#25945;&#29256;&#23567;&#23398;&#35821;&#25991;3&#24180;&#32423;&#19979;&#20876;&#20064;&#39064;&#35797;&#21367;&#35797;&#39064;&#65288;266&#20221;&#65289;\&#19977;&#24180;&#32423;&#19979;&#20876;&#26399;&#26411;&#27979;&#35797;\&#26399;&#26411;&#30495;&#39064;&#39044;&#27979;&#65288;A3&#29256;5&#20221;&#65289;\2020&#23398;&#24180;&#19977;&#24180;&#32423;&#35821;&#25991;&#19979;&#20876;&#26399;&#26411;&#30495;&#39064;&#39044;&#27979;&#22235;&#65288;&#20154;&#25945;&#37096;&#32534;&#29256;&#65292;&#21547;&#31572;&#26696;&#65289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2020学年三年级语文下册期末真题预测四（人教部编版，含答案）.dotm</Template>
  <Pages>4</Pages>
  <Words>2776</Words>
  <Characters>3096</Characters>
  <Lines>43</Lines>
  <Paragraphs>12</Paragraphs>
  <TotalTime>0</TotalTime>
  <ScaleCrop>false</ScaleCrop>
  <LinksUpToDate>false</LinksUpToDate>
  <CharactersWithSpaces>4930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2022-06-25T10:18:00Z</dcterms:created>
  <dc:creator>上帝掷骰子吗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上帝掷骰子吗</cp:lastModifiedBy>
  <dcterms:modified xsi:type="dcterms:W3CDTF">2022-06-25T10:18:25Z</dcterms:modified>
  <dc:subject>2020学年三年级语文下册期末真题预测四（人教部编版，含答案）.docx</dc:subject>
  <dc:title>2020学年三年级语文下册期末真题预测四（人教部编版，含答案）.docx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2052-11.1.0.11830</vt:lpwstr>
  </property>
  <property fmtid="{D5CDD505-2E9C-101B-9397-08002B2CF9AE}" pid="6" name="ICV">
    <vt:lpwstr>B3081234CC0645B2BBBF71BC92D134AF</vt:lpwstr>
  </property>
</Properties>
</file>