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361353">
      <w:pPr>
        <w:spacing w:line="276" w:lineRule="auto"/>
        <w:jc w:val="center"/>
        <w:rPr>
          <w:rFonts w:asciiTheme="minorEastAsia" w:hAnsiTheme="minorEastAsia"/>
          <w:sz w:val="32"/>
          <w:szCs w:val="21"/>
        </w:rPr>
      </w:pPr>
      <w:bookmarkStart w:id="0" w:name="_GoBack"/>
      <w:bookmarkEnd w:id="0"/>
      <w:r>
        <w:rPr>
          <w:rFonts w:asciiTheme="minorEastAsia" w:hAnsiTheme="minorEastAsia"/>
          <w:sz w:val="32"/>
          <w:szCs w:val="21"/>
        </w:rPr>
        <w:pict>
          <v:shape id="_x0000_s1026" o:spid="_x0000_s1026" o:spt="75" type="#_x0000_t75" style="position:absolute;left:0pt;margin-left:988pt;margin-top:987pt;height:38pt;width:38pt;mso-position-horizontal-relative:page;mso-position-vertical-relative:page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</v:shape>
        </w:pict>
      </w:r>
      <w:r>
        <w:rPr>
          <w:rFonts w:hint="eastAsia" w:asciiTheme="minorEastAsia" w:hAnsiTheme="minorEastAsia"/>
          <w:sz w:val="32"/>
          <w:szCs w:val="21"/>
        </w:rPr>
        <w:t>遂宁市2019年初中毕业整高中阶段学校招生考试</w:t>
      </w:r>
    </w:p>
    <w:p w14:paraId="0AE82991">
      <w:pPr>
        <w:spacing w:line="276" w:lineRule="auto"/>
        <w:jc w:val="center"/>
        <w:rPr>
          <w:rFonts w:asciiTheme="minorEastAsia" w:hAnsiTheme="minorEastAsia"/>
          <w:b/>
          <w:sz w:val="32"/>
          <w:szCs w:val="21"/>
        </w:rPr>
      </w:pPr>
      <w:r>
        <w:rPr>
          <w:rFonts w:hint="eastAsia" w:asciiTheme="minorEastAsia" w:hAnsiTheme="minorEastAsia"/>
          <w:b/>
          <w:sz w:val="32"/>
          <w:szCs w:val="21"/>
        </w:rPr>
        <w:t>文科综合  地理部分</w:t>
      </w:r>
    </w:p>
    <w:p w14:paraId="51174A03">
      <w:pPr>
        <w:spacing w:line="276" w:lineRule="auto"/>
        <w:ind w:firstLine="420" w:firstLineChars="200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文科综合共150分， 包括道德与法游，历史，地理三部分。考试时间共120分钟。地理试卷分为第I (选择题)和第</w:t>
      </w:r>
      <w:r>
        <w:rPr>
          <w:rFonts w:ascii="仿宋" w:hAnsi="仿宋" w:eastAsia="仿宋"/>
          <w:szCs w:val="21"/>
        </w:rPr>
        <w:fldChar w:fldCharType="begin"/>
      </w:r>
      <w:r>
        <w:rPr>
          <w:rFonts w:ascii="仿宋" w:hAnsi="仿宋" w:eastAsia="仿宋"/>
          <w:szCs w:val="21"/>
        </w:rPr>
        <w:instrText xml:space="preserve"> </w:instrText>
      </w:r>
      <w:r>
        <w:rPr>
          <w:rFonts w:hint="eastAsia" w:ascii="仿宋" w:hAnsi="仿宋" w:eastAsia="仿宋"/>
          <w:szCs w:val="21"/>
        </w:rPr>
        <w:instrText xml:space="preserve">= 2 \* ROMAN</w:instrText>
      </w:r>
      <w:r>
        <w:rPr>
          <w:rFonts w:ascii="仿宋" w:hAnsi="仿宋" w:eastAsia="仿宋"/>
          <w:szCs w:val="21"/>
        </w:rPr>
        <w:instrText xml:space="preserve"> </w:instrText>
      </w:r>
      <w:r>
        <w:rPr>
          <w:rFonts w:ascii="仿宋" w:hAnsi="仿宋" w:eastAsia="仿宋"/>
          <w:szCs w:val="21"/>
        </w:rPr>
        <w:fldChar w:fldCharType="separate"/>
      </w:r>
      <w:r>
        <w:rPr>
          <w:rFonts w:ascii="仿宋" w:hAnsi="仿宋" w:eastAsia="仿宋"/>
          <w:szCs w:val="21"/>
        </w:rPr>
        <w:t>II</w:t>
      </w:r>
      <w:r>
        <w:rPr>
          <w:rFonts w:ascii="仿宋" w:hAnsi="仿宋" w:eastAsia="仿宋"/>
          <w:szCs w:val="21"/>
        </w:rPr>
        <w:fldChar w:fldCharType="end"/>
      </w:r>
      <w:r>
        <w:rPr>
          <w:rFonts w:hint="eastAsia" w:ascii="仿宋" w:hAnsi="仿宋" w:eastAsia="仿宋"/>
          <w:szCs w:val="21"/>
        </w:rPr>
        <w:t>(非选择题)两部分。满分30分。</w:t>
      </w:r>
    </w:p>
    <w:p w14:paraId="054062A6">
      <w:pPr>
        <w:spacing w:line="276" w:lineRule="auto"/>
        <w:jc w:val="center"/>
        <w:rPr>
          <w:rFonts w:asciiTheme="minorEastAsia" w:hAnsiTheme="minorEastAsia"/>
          <w:sz w:val="24"/>
          <w:szCs w:val="21"/>
        </w:rPr>
      </w:pPr>
      <w:r>
        <w:rPr>
          <w:rFonts w:hint="eastAsia" w:asciiTheme="minorEastAsia" w:hAnsiTheme="minorEastAsia"/>
          <w:b/>
          <w:sz w:val="28"/>
          <w:szCs w:val="21"/>
        </w:rPr>
        <w:t>第</w:t>
      </w:r>
      <w:r>
        <w:rPr>
          <w:rFonts w:hint="eastAsia" w:ascii="仿宋" w:hAnsi="仿宋" w:eastAsia="仿宋"/>
          <w:b/>
          <w:sz w:val="28"/>
          <w:szCs w:val="21"/>
        </w:rPr>
        <w:t>I</w:t>
      </w:r>
      <w:r>
        <w:rPr>
          <w:rFonts w:hint="eastAsia" w:asciiTheme="minorEastAsia" w:hAnsiTheme="minorEastAsia"/>
          <w:b/>
          <w:sz w:val="28"/>
          <w:szCs w:val="21"/>
        </w:rPr>
        <w:t>卷</w:t>
      </w:r>
      <w:r>
        <w:rPr>
          <w:rFonts w:hint="eastAsia" w:asciiTheme="minorEastAsia" w:hAnsiTheme="minorEastAsia"/>
          <w:sz w:val="24"/>
          <w:szCs w:val="21"/>
        </w:rPr>
        <w:t>(选择题，满分20分)</w:t>
      </w:r>
    </w:p>
    <w:p w14:paraId="6F35A6D4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1.答题前，考生务必将自己的学校、姓名用0.5毫米的黑色墨水签字笔填写在答题卡上。并检查条形码粘贴是否正确。</w:t>
      </w:r>
    </w:p>
    <w:p w14:paraId="7E6BF088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2.准考证号、选择题使用2B铅笔填涂在答题卡对应题目标号的位置上，非选择题用0.5毫米黑色墨水签字笔书写在答题卡对应框内，超出答题区域书写的答案无效，在草稿纸、试题卷上答题无效</w:t>
      </w:r>
    </w:p>
    <w:p w14:paraId="715F335D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3.保持卡面清洁，不折叠、不破损。考试结束后，将答题卡收回。</w:t>
      </w:r>
    </w:p>
    <w:p w14:paraId="45E5A9A7">
      <w:pPr>
        <w:pStyle w:val="7"/>
        <w:rPr>
          <w:rFonts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一、选择题</w:t>
      </w:r>
      <w:r>
        <w:rPr>
          <w:rFonts w:hint="eastAsia" w:ascii="宋体" w:hAnsi="宋体"/>
          <w:szCs w:val="21"/>
        </w:rPr>
        <w:t>（每小题只有一个正确答案，每题2分，共20分）</w:t>
      </w:r>
    </w:p>
    <w:p w14:paraId="12C0CEA5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1.图1为某天文爱好者在2019年1月21日拍摄的月全食在不同阶段的照片。月全食景象</w:t>
      </w:r>
    </w:p>
    <w:p w14:paraId="77784F8C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可以反映出</w:t>
      </w:r>
    </w:p>
    <w:p w14:paraId="3804F7BF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A.地球公转的周期   B</w:t>
      </w:r>
      <w:r>
        <w:rPr>
          <w:rFonts w:asciiTheme="minorEastAsia" w:hAnsiTheme="minorEastAsia"/>
          <w:szCs w:val="21"/>
        </w:rPr>
        <w:t>.</w:t>
      </w:r>
      <w:r>
        <w:rPr>
          <w:rFonts w:hint="eastAsia" w:asciiTheme="minorEastAsia" w:hAnsiTheme="minorEastAsia"/>
          <w:szCs w:val="21"/>
        </w:rPr>
        <w:t xml:space="preserve"> 地球绕月</w:t>
      </w:r>
      <w:r>
        <w:rPr>
          <w:rFonts w:asciiTheme="minorEastAsia" w:hAnsiTheme="minorEastAsia"/>
          <w:szCs w:val="21"/>
        </w:rPr>
        <w:t>球</w:t>
      </w:r>
      <w:r>
        <w:rPr>
          <w:rFonts w:hint="eastAsia" w:asciiTheme="minorEastAsia" w:hAnsiTheme="minorEastAsia"/>
          <w:szCs w:val="21"/>
        </w:rPr>
        <w:t>自转    C</w:t>
      </w:r>
      <w:r>
        <w:rPr>
          <w:rFonts w:asciiTheme="minorEastAsia" w:hAnsiTheme="minorEastAsia"/>
          <w:szCs w:val="21"/>
        </w:rPr>
        <w:t>.</w:t>
      </w:r>
      <w:r>
        <w:rPr>
          <w:rFonts w:hint="eastAsia" w:asciiTheme="minorEastAsia" w:hAnsiTheme="minorEastAsia"/>
          <w:szCs w:val="21"/>
        </w:rPr>
        <w:t xml:space="preserve">地球的大小  </w:t>
      </w:r>
      <w:r>
        <w:rPr>
          <w:rFonts w:asciiTheme="minorEastAsia" w:hAnsiTheme="minorEastAsia"/>
          <w:szCs w:val="21"/>
        </w:rPr>
        <w:t xml:space="preserve">  </w:t>
      </w:r>
      <w:r>
        <w:rPr>
          <w:rFonts w:hint="eastAsia" w:asciiTheme="minorEastAsia" w:hAnsiTheme="minorEastAsia"/>
          <w:szCs w:val="21"/>
        </w:rPr>
        <w:t>D.地球的形状</w:t>
      </w:r>
    </w:p>
    <w:p w14:paraId="100E33DA">
      <w:pPr>
        <w:spacing w:line="276" w:lineRule="auto"/>
        <w:jc w:val="center"/>
        <w:rPr>
          <w:rFonts w:asciiTheme="minorEastAsia" w:hAnsiTheme="minorEastAsia"/>
          <w:szCs w:val="21"/>
        </w:rPr>
      </w:pPr>
      <w:r>
        <w:drawing>
          <wp:inline distT="0" distB="0" distL="0" distR="0">
            <wp:extent cx="3028315" cy="828040"/>
            <wp:effectExtent l="0" t="0" r="63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28571" cy="8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385B95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2.图2为某日从极地上空俯视地球光照图的部分。图中O点为极点，其周围是片海洋，阴影都分是黑夜，若经线OM为东半半球分界线，且图示区域位于西半球，经线OM和OP、OP和</w:t>
      </w:r>
      <w:r>
        <w:rPr>
          <w:rFonts w:asciiTheme="minorEastAsia" w:hAnsiTheme="minorEastAsia"/>
          <w:szCs w:val="21"/>
        </w:rPr>
        <w:t>ON</w:t>
      </w:r>
      <w:r>
        <w:rPr>
          <w:rFonts w:hint="eastAsia" w:asciiTheme="minorEastAsia" w:hAnsiTheme="minorEastAsia"/>
          <w:szCs w:val="21"/>
        </w:rPr>
        <w:t>所夹角度均为30°，下列说法不正确的是</w:t>
      </w:r>
    </w:p>
    <w:p w14:paraId="402C6F04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A.此图是北极上空</w:t>
      </w:r>
      <w:r>
        <w:rPr>
          <w:rFonts w:asciiTheme="minorEastAsia" w:hAnsiTheme="minorEastAsia"/>
          <w:szCs w:val="21"/>
        </w:rPr>
        <w:t>俯视图</w:t>
      </w:r>
      <w:r>
        <w:rPr>
          <w:rFonts w:hint="eastAsia" w:asciiTheme="minorEastAsia" w:hAnsiTheme="minorEastAsia"/>
          <w:szCs w:val="21"/>
        </w:rPr>
        <w:t xml:space="preserve">   </w:t>
      </w:r>
      <w:r>
        <w:rPr>
          <w:rFonts w:asciiTheme="minorEastAsia" w:hAnsiTheme="minorEastAsia"/>
          <w:szCs w:val="21"/>
        </w:rPr>
        <w:t xml:space="preserve">        </w:t>
      </w:r>
      <w:r>
        <w:rPr>
          <w:rFonts w:hint="eastAsia" w:asciiTheme="minorEastAsia" w:hAnsiTheme="minorEastAsia"/>
          <w:szCs w:val="21"/>
        </w:rPr>
        <w:t xml:space="preserve"> B</w:t>
      </w:r>
      <w:r>
        <w:rPr>
          <w:rFonts w:asciiTheme="minorEastAsia" w:hAnsiTheme="minorEastAsia"/>
          <w:szCs w:val="21"/>
        </w:rPr>
        <w:t>.</w:t>
      </w:r>
      <w:r>
        <w:rPr>
          <w:rFonts w:hint="eastAsia" w:asciiTheme="minorEastAsia" w:hAnsiTheme="minorEastAsia"/>
          <w:szCs w:val="21"/>
        </w:rPr>
        <w:t>OP属于晨线</w:t>
      </w:r>
    </w:p>
    <w:p w14:paraId="7EA459F3">
      <w:pPr>
        <w:spacing w:line="276" w:lineRule="auto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C.</w:t>
      </w:r>
      <w:r>
        <w:rPr>
          <w:rFonts w:hint="eastAsia" w:asciiTheme="minorEastAsia" w:hAnsiTheme="minorEastAsia"/>
          <w:szCs w:val="21"/>
        </w:rPr>
        <w:t xml:space="preserve">经线OM的经度为160°E </w:t>
      </w:r>
      <w:r>
        <w:rPr>
          <w:rFonts w:asciiTheme="minorEastAsia" w:hAnsiTheme="minorEastAsia"/>
          <w:szCs w:val="21"/>
        </w:rPr>
        <w:t xml:space="preserve">        </w:t>
      </w:r>
      <w:r>
        <w:rPr>
          <w:rFonts w:hint="eastAsia" w:asciiTheme="minorEastAsia" w:hAnsiTheme="minorEastAsia"/>
          <w:szCs w:val="21"/>
        </w:rPr>
        <w:t xml:space="preserve"> D.N点的经纬度位置为(O°，140°W)</w:t>
      </w:r>
    </w:p>
    <w:p w14:paraId="7E8F6DC6">
      <w:pPr>
        <w:spacing w:line="276" w:lineRule="auto"/>
        <w:ind w:firstLine="420" w:firstLineChars="200"/>
        <w:jc w:val="both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2019年2月，我国发布了《粤港澳大湾区发展规划纲要)，致力于把粤</w:t>
      </w:r>
      <w:r>
        <w:rPr>
          <w:rFonts w:ascii="楷体" w:hAnsi="楷体" w:eastAsia="楷体"/>
          <w:szCs w:val="21"/>
        </w:rPr>
        <w:t>澳</w:t>
      </w:r>
      <w:r>
        <w:rPr>
          <w:rFonts w:hint="eastAsia" w:ascii="楷体" w:hAnsi="楷体" w:eastAsia="楷体"/>
          <w:szCs w:val="21"/>
        </w:rPr>
        <w:t>港大湾区发展或为继美国纽约湾区、旧金山湾区、日本</w:t>
      </w:r>
      <w:r>
        <w:rPr>
          <w:rFonts w:ascii="楷体" w:hAnsi="楷体" w:eastAsia="楷体"/>
          <w:szCs w:val="21"/>
        </w:rPr>
        <w:t>东京湾区</w:t>
      </w:r>
      <w:r>
        <w:rPr>
          <w:rFonts w:hint="eastAsia" w:ascii="楷体" w:hAnsi="楷体" w:eastAsia="楷体"/>
          <w:szCs w:val="21"/>
        </w:rPr>
        <w:t>之后的世界第四大湾区。粤</w:t>
      </w:r>
      <w:r>
        <w:rPr>
          <w:rFonts w:ascii="楷体" w:hAnsi="楷体" w:eastAsia="楷体"/>
          <w:szCs w:val="21"/>
        </w:rPr>
        <w:t>澳</w:t>
      </w:r>
      <w:r>
        <w:rPr>
          <w:rFonts w:hint="eastAsia" w:ascii="楷体" w:hAnsi="楷体" w:eastAsia="楷体"/>
          <w:szCs w:val="21"/>
        </w:rPr>
        <w:t>港大湾区是由广东省的广州、深圳、珠海、佛山、惠州、东莞、中山、江门、肇庆等九市和香港、澳门两个特别行政区组或的城市群,是国家建设世界级城市群和参与全球竞争的空间载体。读图3，完成3</w:t>
      </w:r>
      <w:r>
        <w:rPr>
          <w:rFonts w:ascii="楷体" w:hAnsi="楷体" w:eastAsia="楷体"/>
          <w:szCs w:val="21"/>
        </w:rPr>
        <w:t>-</w:t>
      </w:r>
      <w:r>
        <w:rPr>
          <w:rFonts w:hint="eastAsia" w:ascii="楷体" w:hAnsi="楷体" w:eastAsia="楷体"/>
          <w:szCs w:val="21"/>
        </w:rPr>
        <w:t>4题。</w:t>
      </w:r>
    </w:p>
    <w:p w14:paraId="60211FE4">
      <w:pPr>
        <w:spacing w:line="276" w:lineRule="auto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3.</w:t>
      </w:r>
      <w:r>
        <w:rPr>
          <w:rFonts w:hint="eastAsia" w:asciiTheme="minorEastAsia" w:hAnsiTheme="minorEastAsia"/>
          <w:szCs w:val="21"/>
        </w:rPr>
        <w:t>下列关于世界四大海区的叙述正确的是</w:t>
      </w:r>
    </w:p>
    <w:p w14:paraId="54AFC257">
      <w:pPr>
        <w:spacing w:line="276" w:lineRule="auto"/>
        <w:jc w:val="center"/>
        <w:rPr>
          <w:rFonts w:asciiTheme="minorEastAsia" w:hAnsiTheme="minorEastAsia"/>
          <w:szCs w:val="21"/>
        </w:rPr>
      </w:pPr>
      <w:r>
        <w:drawing>
          <wp:inline distT="0" distB="0" distL="0" distR="0">
            <wp:extent cx="1647190" cy="92329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7619" cy="9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6FF618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A.①是旧金山湾区，美国“硅谷”在该湾区   </w:t>
      </w:r>
    </w:p>
    <w:p w14:paraId="4A889163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B</w:t>
      </w:r>
      <w:r>
        <w:rPr>
          <w:rFonts w:asciiTheme="minorEastAsia" w:hAnsiTheme="minorEastAsia"/>
          <w:szCs w:val="21"/>
        </w:rPr>
        <w:t>.</w:t>
      </w:r>
      <w:r>
        <w:rPr>
          <w:rFonts w:hint="eastAsia" w:asciiTheme="minorEastAsia" w:hAnsiTheme="minorEastAsia"/>
          <w:szCs w:val="21"/>
        </w:rPr>
        <w:t>①湾区临太平洋，②③</w:t>
      </w:r>
      <w:r>
        <w:rPr>
          <w:rFonts w:asciiTheme="minorEastAsia" w:hAnsiTheme="minorEastAsia"/>
          <w:szCs w:val="21"/>
        </w:rPr>
        <w:t>④</w:t>
      </w:r>
      <w:r>
        <w:rPr>
          <w:rFonts w:hint="eastAsia" w:asciiTheme="minorEastAsia" w:hAnsiTheme="minorEastAsia"/>
          <w:szCs w:val="21"/>
        </w:rPr>
        <w:t>湾区临大西洋</w:t>
      </w:r>
    </w:p>
    <w:p w14:paraId="34187F65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C</w:t>
      </w:r>
      <w:r>
        <w:rPr>
          <w:rFonts w:asciiTheme="minorEastAsia" w:hAnsiTheme="minorEastAsia"/>
          <w:szCs w:val="21"/>
        </w:rPr>
        <w:t>.</w:t>
      </w:r>
      <w:r>
        <w:rPr>
          <w:rFonts w:hint="eastAsia" w:asciiTheme="minorEastAsia" w:hAnsiTheme="minorEastAsia"/>
          <w:szCs w:val="21"/>
        </w:rPr>
        <w:t xml:space="preserve">①②湾区位于北美酬，③④湾区位于亚洲   </w:t>
      </w:r>
    </w:p>
    <w:p w14:paraId="504CD149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D</w:t>
      </w:r>
      <w:r>
        <w:rPr>
          <w:rFonts w:asciiTheme="minorEastAsia" w:hAnsiTheme="minorEastAsia"/>
          <w:szCs w:val="21"/>
        </w:rPr>
        <w:t>.</w:t>
      </w:r>
      <w:r>
        <w:rPr>
          <w:rFonts w:hint="eastAsia" w:asciiTheme="minorEastAsia" w:hAnsiTheme="minorEastAsia"/>
          <w:szCs w:val="21"/>
        </w:rPr>
        <w:t xml:space="preserve">乘轮船从②湾区号①湾区的最近路栈必须经过苏伊土运河 </w:t>
      </w:r>
    </w:p>
    <w:p w14:paraId="0B428021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4.④湾区位于②湾区的</w:t>
      </w:r>
    </w:p>
    <w:p w14:paraId="712154E4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A</w:t>
      </w:r>
      <w:r>
        <w:rPr>
          <w:rFonts w:asciiTheme="minorEastAsia" w:hAnsiTheme="minorEastAsia"/>
          <w:szCs w:val="21"/>
        </w:rPr>
        <w:t>.</w:t>
      </w:r>
      <w:r>
        <w:rPr>
          <w:rFonts w:hint="eastAsia" w:asciiTheme="minorEastAsia" w:hAnsiTheme="minorEastAsia"/>
          <w:szCs w:val="21"/>
        </w:rPr>
        <w:t xml:space="preserve">东南方 </w:t>
      </w:r>
      <w:r>
        <w:rPr>
          <w:rFonts w:asciiTheme="minorEastAsia" w:hAnsiTheme="minorEastAsia"/>
          <w:szCs w:val="21"/>
        </w:rPr>
        <w:t xml:space="preserve">     </w:t>
      </w:r>
      <w:r>
        <w:rPr>
          <w:rFonts w:hint="eastAsia" w:asciiTheme="minorEastAsia" w:hAnsiTheme="minorEastAsia"/>
          <w:szCs w:val="21"/>
        </w:rPr>
        <w:t xml:space="preserve"> B</w:t>
      </w:r>
      <w:r>
        <w:rPr>
          <w:rFonts w:asciiTheme="minorEastAsia" w:hAnsiTheme="minorEastAsia"/>
          <w:szCs w:val="21"/>
        </w:rPr>
        <w:t>.</w:t>
      </w:r>
      <w:r>
        <w:rPr>
          <w:rFonts w:hint="eastAsia" w:asciiTheme="minorEastAsia" w:hAnsiTheme="minorEastAsia"/>
          <w:szCs w:val="21"/>
        </w:rPr>
        <w:t xml:space="preserve">西北方 </w:t>
      </w:r>
      <w:r>
        <w:rPr>
          <w:rFonts w:asciiTheme="minorEastAsia" w:hAnsiTheme="minorEastAsia"/>
          <w:szCs w:val="21"/>
        </w:rPr>
        <w:t xml:space="preserve">      </w:t>
      </w:r>
      <w:r>
        <w:rPr>
          <w:rFonts w:hint="eastAsia" w:asciiTheme="minorEastAsia" w:hAnsiTheme="minorEastAsia"/>
          <w:szCs w:val="21"/>
        </w:rPr>
        <w:t xml:space="preserve"> C</w:t>
      </w:r>
      <w:r>
        <w:rPr>
          <w:rFonts w:asciiTheme="minorEastAsia" w:hAnsiTheme="minorEastAsia"/>
          <w:szCs w:val="21"/>
        </w:rPr>
        <w:t>.</w:t>
      </w:r>
      <w:r>
        <w:rPr>
          <w:rFonts w:hint="eastAsia" w:asciiTheme="minorEastAsia" w:hAnsiTheme="minorEastAsia"/>
          <w:szCs w:val="21"/>
        </w:rPr>
        <w:t xml:space="preserve">西南方 </w:t>
      </w:r>
      <w:r>
        <w:rPr>
          <w:rFonts w:asciiTheme="minorEastAsia" w:hAnsiTheme="minorEastAsia"/>
          <w:szCs w:val="21"/>
        </w:rPr>
        <w:t xml:space="preserve">     </w:t>
      </w:r>
      <w:r>
        <w:rPr>
          <w:rFonts w:hint="eastAsia" w:asciiTheme="minorEastAsia" w:hAnsiTheme="minorEastAsia"/>
          <w:szCs w:val="21"/>
        </w:rPr>
        <w:t xml:space="preserve"> D.东北方</w:t>
      </w:r>
    </w:p>
    <w:p w14:paraId="74D48893">
      <w:pPr>
        <w:spacing w:line="276" w:lineRule="auto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5.</w:t>
      </w:r>
      <w:r>
        <w:rPr>
          <w:rFonts w:hint="eastAsia" w:asciiTheme="minorEastAsia" w:hAnsiTheme="minorEastAsia"/>
          <w:szCs w:val="21"/>
        </w:rPr>
        <w:t>下列关于美国的叙述不正确的是</w:t>
      </w:r>
    </w:p>
    <w:p w14:paraId="4E88352C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A</w:t>
      </w:r>
      <w:r>
        <w:rPr>
          <w:rFonts w:asciiTheme="minorEastAsia" w:hAnsiTheme="minorEastAsia"/>
          <w:szCs w:val="21"/>
        </w:rPr>
        <w:t>.</w:t>
      </w:r>
      <w:r>
        <w:rPr>
          <w:rFonts w:hint="eastAsia" w:asciiTheme="minorEastAsia" w:hAnsiTheme="minorEastAsia"/>
          <w:szCs w:val="21"/>
        </w:rPr>
        <w:t>美国领土由本土、阿拉斯加州和夏威夷州三部分组成</w:t>
      </w:r>
    </w:p>
    <w:p w14:paraId="30A8766A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B</w:t>
      </w:r>
      <w:r>
        <w:rPr>
          <w:rFonts w:asciiTheme="minorEastAsia" w:hAnsiTheme="minorEastAsia"/>
          <w:szCs w:val="21"/>
        </w:rPr>
        <w:t>.</w:t>
      </w:r>
      <w:r>
        <w:rPr>
          <w:rFonts w:hint="eastAsia" w:asciiTheme="minorEastAsia" w:hAnsiTheme="minorEastAsia"/>
          <w:szCs w:val="21"/>
        </w:rPr>
        <w:t>美国农业人口只占全国的2%，因此农业不</w:t>
      </w:r>
      <w:r>
        <w:rPr>
          <w:rFonts w:asciiTheme="minorEastAsia" w:hAnsiTheme="minorEastAsia"/>
          <w:szCs w:val="21"/>
        </w:rPr>
        <w:t>发达</w:t>
      </w:r>
    </w:p>
    <w:p w14:paraId="2D061DDE">
      <w:pPr>
        <w:spacing w:line="276" w:lineRule="auto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C.</w:t>
      </w:r>
      <w:r>
        <w:rPr>
          <w:rFonts w:hint="eastAsia" w:asciiTheme="minorEastAsia" w:hAnsiTheme="minorEastAsia"/>
          <w:szCs w:val="21"/>
        </w:rPr>
        <w:t>美国是个典型的移民国家</w:t>
      </w:r>
    </w:p>
    <w:p w14:paraId="3C180F8F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D.美国是世界上最大的工业国</w:t>
      </w:r>
    </w:p>
    <w:p w14:paraId="46CC615B">
      <w:pPr>
        <w:spacing w:line="276" w:lineRule="auto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读图4，完成6-7题。</w:t>
      </w:r>
    </w:p>
    <w:p w14:paraId="620D4613">
      <w:pPr>
        <w:spacing w:line="276" w:lineRule="auto"/>
        <w:jc w:val="center"/>
        <w:rPr>
          <w:rFonts w:asciiTheme="minorEastAsia" w:hAnsiTheme="minorEastAsia"/>
          <w:szCs w:val="21"/>
        </w:rPr>
      </w:pPr>
      <w:r>
        <w:drawing>
          <wp:inline distT="0" distB="0" distL="0" distR="0">
            <wp:extent cx="1542415" cy="1018540"/>
            <wp:effectExtent l="0" t="0" r="63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42857" cy="10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3C9B3E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6.结合图4，下列说法错误的是</w:t>
      </w:r>
    </w:p>
    <w:p w14:paraId="61FA65CF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A</w:t>
      </w:r>
      <w:r>
        <w:rPr>
          <w:rFonts w:asciiTheme="minorEastAsia" w:hAnsiTheme="minorEastAsia"/>
          <w:szCs w:val="21"/>
        </w:rPr>
        <w:t>.</w:t>
      </w:r>
      <w:r>
        <w:rPr>
          <w:rFonts w:hint="eastAsia" w:asciiTheme="minorEastAsia" w:hAnsiTheme="minorEastAsia"/>
          <w:szCs w:val="21"/>
        </w:rPr>
        <w:t>丙</w:t>
      </w:r>
      <w:r>
        <w:rPr>
          <w:rFonts w:asciiTheme="minorEastAsia" w:hAnsiTheme="minorEastAsia"/>
          <w:szCs w:val="21"/>
        </w:rPr>
        <w:t>国是缅甸，</w:t>
      </w:r>
      <w:r>
        <w:rPr>
          <w:rFonts w:hint="eastAsia" w:asciiTheme="minorEastAsia" w:hAnsiTheme="minorEastAsia"/>
          <w:szCs w:val="21"/>
        </w:rPr>
        <w:t xml:space="preserve">与我国云南省接壤   </w:t>
      </w:r>
    </w:p>
    <w:p w14:paraId="6FF28DA4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B</w:t>
      </w:r>
      <w:r>
        <w:rPr>
          <w:rFonts w:asciiTheme="minorEastAsia" w:hAnsiTheme="minorEastAsia"/>
          <w:szCs w:val="21"/>
        </w:rPr>
        <w:t>.</w:t>
      </w:r>
      <w:r>
        <w:rPr>
          <w:rFonts w:hint="eastAsia" w:asciiTheme="minorEastAsia" w:hAnsiTheme="minorEastAsia"/>
          <w:szCs w:val="21"/>
        </w:rPr>
        <w:t>晋、</w:t>
      </w:r>
      <w:r>
        <w:rPr>
          <w:rFonts w:asciiTheme="minorEastAsia" w:hAnsiTheme="minorEastAsia"/>
          <w:szCs w:val="21"/>
        </w:rPr>
        <w:t>冀、</w:t>
      </w:r>
      <w:r>
        <w:rPr>
          <w:rFonts w:hint="eastAsia" w:asciiTheme="minorEastAsia" w:hAnsiTheme="minorEastAsia"/>
          <w:szCs w:val="21"/>
        </w:rPr>
        <w:t>鲁</w:t>
      </w:r>
      <w:r>
        <w:rPr>
          <w:rFonts w:asciiTheme="minorEastAsia" w:hAnsiTheme="minorEastAsia"/>
          <w:szCs w:val="21"/>
        </w:rPr>
        <w:t>、豫</w:t>
      </w:r>
      <w:r>
        <w:rPr>
          <w:rFonts w:hint="eastAsia" w:asciiTheme="minorEastAsia" w:hAnsiTheme="minorEastAsia"/>
          <w:szCs w:val="21"/>
        </w:rPr>
        <w:t>四省位于中纬度地区</w:t>
      </w:r>
    </w:p>
    <w:p w14:paraId="443E9BBB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C</w:t>
      </w:r>
      <w:r>
        <w:rPr>
          <w:rFonts w:asciiTheme="minorEastAsia" w:hAnsiTheme="minorEastAsia"/>
          <w:szCs w:val="21"/>
        </w:rPr>
        <w:t>.</w:t>
      </w:r>
      <w:r>
        <w:rPr>
          <w:rFonts w:hint="eastAsia" w:asciiTheme="minorEastAsia" w:hAnsiTheme="minorEastAsia"/>
          <w:szCs w:val="21"/>
        </w:rPr>
        <w:t>黑河-</w:t>
      </w:r>
      <w:r>
        <w:rPr>
          <w:rFonts w:asciiTheme="minorEastAsia" w:hAnsiTheme="minorEastAsia"/>
          <w:szCs w:val="21"/>
        </w:rPr>
        <w:t>-</w:t>
      </w:r>
      <w:r>
        <w:rPr>
          <w:rFonts w:hint="eastAsia" w:asciiTheme="minorEastAsia" w:hAnsiTheme="minorEastAsia"/>
          <w:szCs w:val="21"/>
        </w:rPr>
        <w:t>腾冲一线跨越我国寒温热三带</w:t>
      </w:r>
    </w:p>
    <w:p w14:paraId="6B12B7E2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D</w:t>
      </w:r>
      <w:r>
        <w:rPr>
          <w:rFonts w:asciiTheme="minorEastAsia" w:hAnsiTheme="minorEastAsia"/>
          <w:szCs w:val="21"/>
        </w:rPr>
        <w:t>.</w:t>
      </w:r>
      <w:r>
        <w:rPr>
          <w:rFonts w:hint="eastAsia" w:asciiTheme="minorEastAsia" w:hAnsiTheme="minorEastAsia"/>
          <w:szCs w:val="21"/>
        </w:rPr>
        <w:t>经纬度位置为(23.5°N，110°E)的地方所在的省区是广西壮族自治区</w:t>
      </w:r>
    </w:p>
    <w:p w14:paraId="380A2DC0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7.结合图4，下列关于我国的叙述全部正确的一组是</w:t>
      </w:r>
    </w:p>
    <w:p w14:paraId="6E7BCE04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①我国陆地位于世界最大的大陆-</w:t>
      </w:r>
      <w:r>
        <w:rPr>
          <w:rFonts w:asciiTheme="minorEastAsia" w:hAnsiTheme="minorEastAsia"/>
          <w:szCs w:val="21"/>
        </w:rPr>
        <w:t>-</w:t>
      </w:r>
      <w:r>
        <w:rPr>
          <w:rFonts w:hint="eastAsia" w:asciiTheme="minorEastAsia" w:hAnsiTheme="minorEastAsia"/>
          <w:szCs w:val="21"/>
        </w:rPr>
        <w:t>欧大陆的西部，东部深入亚欧大陆的腹地；西部濒临世界最大的大洋-</w:t>
      </w:r>
      <w:r>
        <w:rPr>
          <w:rFonts w:asciiTheme="minorEastAsia" w:hAnsiTheme="minorEastAsia"/>
          <w:szCs w:val="21"/>
        </w:rPr>
        <w:t>-</w:t>
      </w:r>
      <w:r>
        <w:rPr>
          <w:rFonts w:hint="eastAsia" w:asciiTheme="minorEastAsia" w:hAnsiTheme="minorEastAsia"/>
          <w:szCs w:val="21"/>
        </w:rPr>
        <w:t>大西洋</w:t>
      </w:r>
      <w:r>
        <w:rPr>
          <w:rFonts w:asciiTheme="minorEastAsia" w:hAnsiTheme="minorEastAsia"/>
          <w:szCs w:val="21"/>
        </w:rPr>
        <w:t>，</w:t>
      </w:r>
      <w:r>
        <w:rPr>
          <w:rFonts w:hint="eastAsia" w:asciiTheme="minorEastAsia" w:hAnsiTheme="minorEastAsia"/>
          <w:szCs w:val="21"/>
        </w:rPr>
        <w:t xml:space="preserve">有众多的岛屿与港湾 </w:t>
      </w:r>
    </w:p>
    <w:p w14:paraId="18CD54B0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②我国的领土面积和整个欧洲的面积差不多</w:t>
      </w:r>
    </w:p>
    <w:p w14:paraId="326FAB43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③我国领土最北端位于黑龙江与乌苏里江主航道中心线的汇合处 </w:t>
      </w:r>
    </w:p>
    <w:p w14:paraId="69E54653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④我国大陆濒临的海洋从北向南依次为渤海、黄海、东海、南海 </w:t>
      </w:r>
    </w:p>
    <w:p w14:paraId="425AD4FD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⑤每年农历立春前后，我国北方的松嫩平原还是冰天雪地的时节，南方的海南岛都已经春意盎然，是因为两地跨经度广</w:t>
      </w:r>
    </w:p>
    <w:p w14:paraId="336C3A3F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⑥目前，我国其有43个省级行政区域，包括32个省、5个自治区、4个直辖市、2个特别行政区</w:t>
      </w:r>
    </w:p>
    <w:p w14:paraId="38EF9428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⑦20世纪50年代以来，我国人口空间分布又有新的变化，突出表现在人口由乡村向城市特别是东部地区大中城市集中</w:t>
      </w:r>
    </w:p>
    <w:p w14:paraId="229FBFA1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⑧我国汉族的分布通及全国各地，大部分集中在东部和中部地区，少数民族的分布范围很广，主要集中在东北、西北、西南等地区</w:t>
      </w:r>
    </w:p>
    <w:p w14:paraId="626DBCB3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⑨甲所在地理区域显著的自然环境特征是高寒，其主要原因是该区域地处大陆内部，距</w:t>
      </w:r>
    </w:p>
    <w:p w14:paraId="41455B35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海遥远，加上山岭对海洋水汽的隔挡，降水较少</w:t>
      </w:r>
    </w:p>
    <w:p w14:paraId="61E7639A">
      <w:pPr>
        <w:spacing w:line="276" w:lineRule="auto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⑩</w:t>
      </w:r>
      <w:r>
        <w:rPr>
          <w:rFonts w:hint="eastAsia" w:asciiTheme="minorEastAsia" w:hAnsiTheme="minorEastAsia"/>
          <w:szCs w:val="21"/>
        </w:rPr>
        <w:t>乙所在地理区域种植业主要分布在海拔较低的河谷地带，其主要原因是该区域海拔高，气温低，热量不足。而海拔较低的河谷地带，水热条件较好</w:t>
      </w:r>
    </w:p>
    <w:p w14:paraId="3A26DB39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A.①②④⑦⑨ </w:t>
      </w:r>
      <w:r>
        <w:rPr>
          <w:rFonts w:asciiTheme="minorEastAsia" w:hAnsiTheme="minorEastAsia"/>
          <w:szCs w:val="21"/>
        </w:rPr>
        <w:t xml:space="preserve">     </w:t>
      </w:r>
      <w:r>
        <w:rPr>
          <w:rFonts w:hint="eastAsia" w:asciiTheme="minorEastAsia" w:hAnsiTheme="minorEastAsia"/>
          <w:szCs w:val="21"/>
        </w:rPr>
        <w:t xml:space="preserve"> B</w:t>
      </w:r>
      <w:r>
        <w:rPr>
          <w:rFonts w:asciiTheme="minorEastAsia" w:hAnsiTheme="minorEastAsia"/>
          <w:szCs w:val="21"/>
        </w:rPr>
        <w:t>.</w:t>
      </w:r>
      <w:r>
        <w:rPr>
          <w:rFonts w:hint="eastAsia" w:asciiTheme="minorEastAsia" w:hAnsiTheme="minorEastAsia"/>
          <w:szCs w:val="21"/>
        </w:rPr>
        <w:t xml:space="preserve">②④⑦⑧⑩ </w:t>
      </w:r>
      <w:r>
        <w:rPr>
          <w:rFonts w:asciiTheme="minorEastAsia" w:hAnsiTheme="minorEastAsia"/>
          <w:szCs w:val="21"/>
        </w:rPr>
        <w:t xml:space="preserve">      </w:t>
      </w:r>
      <w:r>
        <w:rPr>
          <w:rFonts w:hint="eastAsia" w:asciiTheme="minorEastAsia" w:hAnsiTheme="minorEastAsia"/>
          <w:szCs w:val="21"/>
        </w:rPr>
        <w:t xml:space="preserve"> C</w:t>
      </w:r>
      <w:r>
        <w:rPr>
          <w:rFonts w:asciiTheme="minorEastAsia" w:hAnsiTheme="minorEastAsia"/>
          <w:szCs w:val="21"/>
        </w:rPr>
        <w:t>.</w:t>
      </w:r>
      <w:r>
        <w:rPr>
          <w:rFonts w:hint="eastAsia" w:asciiTheme="minorEastAsia" w:hAnsiTheme="minorEastAsia"/>
          <w:szCs w:val="21"/>
        </w:rPr>
        <w:t xml:space="preserve">③⑤⑥⑧⑩ </w:t>
      </w:r>
      <w:r>
        <w:rPr>
          <w:rFonts w:asciiTheme="minorEastAsia" w:hAnsiTheme="minorEastAsia"/>
          <w:szCs w:val="21"/>
        </w:rPr>
        <w:t xml:space="preserve">      </w:t>
      </w:r>
      <w:r>
        <w:rPr>
          <w:rFonts w:hint="eastAsia" w:asciiTheme="minorEastAsia" w:hAnsiTheme="minorEastAsia"/>
          <w:szCs w:val="21"/>
        </w:rPr>
        <w:t xml:space="preserve"> D</w:t>
      </w:r>
      <w:r>
        <w:rPr>
          <w:rFonts w:asciiTheme="minorEastAsia" w:hAnsiTheme="minorEastAsia"/>
          <w:szCs w:val="21"/>
        </w:rPr>
        <w:t>.</w:t>
      </w:r>
      <w:r>
        <w:rPr>
          <w:rFonts w:hint="eastAsia" w:asciiTheme="minorEastAsia" w:hAnsiTheme="minorEastAsia"/>
          <w:szCs w:val="21"/>
        </w:rPr>
        <w:t>①③⑤⑥⑨</w:t>
      </w:r>
    </w:p>
    <w:p w14:paraId="5C5470FD">
      <w:pPr>
        <w:spacing w:line="276" w:lineRule="auto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读图5，完点8-10题。</w:t>
      </w:r>
    </w:p>
    <w:p w14:paraId="43380EE0">
      <w:pPr>
        <w:spacing w:line="276" w:lineRule="auto"/>
        <w:jc w:val="center"/>
        <w:rPr>
          <w:rFonts w:asciiTheme="minorEastAsia" w:hAnsiTheme="minorEastAsia"/>
          <w:szCs w:val="21"/>
        </w:rPr>
      </w:pPr>
      <w:r>
        <w:drawing>
          <wp:inline distT="0" distB="0" distL="0" distR="0">
            <wp:extent cx="1485265" cy="1285240"/>
            <wp:effectExtent l="0" t="0" r="63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714" cy="12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A01240">
      <w:pPr>
        <w:spacing w:line="276" w:lineRule="auto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8.</w:t>
      </w:r>
      <w:r>
        <w:rPr>
          <w:rFonts w:hint="eastAsia" w:asciiTheme="minorEastAsia" w:hAnsiTheme="minorEastAsia"/>
          <w:szCs w:val="21"/>
        </w:rPr>
        <w:t>下列关于北方地区的叙述错误的是</w:t>
      </w:r>
    </w:p>
    <w:p w14:paraId="350A9958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A</w:t>
      </w:r>
      <w:r>
        <w:rPr>
          <w:rFonts w:asciiTheme="minorEastAsia" w:hAnsiTheme="minorEastAsia"/>
          <w:szCs w:val="21"/>
        </w:rPr>
        <w:t>.</w:t>
      </w:r>
      <w:r>
        <w:rPr>
          <w:rFonts w:hint="eastAsia" w:asciiTheme="minorEastAsia" w:hAnsiTheme="minorEastAsia"/>
          <w:szCs w:val="21"/>
        </w:rPr>
        <w:t>北方地区大致位于大兴安岭、青藏高原以东，内蒙古高原以南，秦岭-淮河一线以北，东临渤海和黄海</w:t>
      </w:r>
    </w:p>
    <w:p w14:paraId="6DEF5E17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B</w:t>
      </w:r>
      <w:r>
        <w:rPr>
          <w:rFonts w:asciiTheme="minorEastAsia" w:hAnsiTheme="minorEastAsia"/>
          <w:szCs w:val="21"/>
        </w:rPr>
        <w:t>.</w:t>
      </w:r>
      <w:r>
        <w:rPr>
          <w:rFonts w:hint="eastAsia" w:asciiTheme="minorEastAsia" w:hAnsiTheme="minorEastAsia"/>
          <w:szCs w:val="21"/>
        </w:rPr>
        <w:t>北方地区地形以平原和高原为主，①是黄士高原，②是东北平原，③是华北平原</w:t>
      </w:r>
    </w:p>
    <w:p w14:paraId="408E0560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C</w:t>
      </w:r>
      <w:r>
        <w:rPr>
          <w:rFonts w:asciiTheme="minorEastAsia" w:hAnsiTheme="minorEastAsia"/>
          <w:szCs w:val="21"/>
        </w:rPr>
        <w:t>.</w:t>
      </w:r>
      <w:r>
        <w:rPr>
          <w:rFonts w:hint="eastAsia" w:asciiTheme="minorEastAsia" w:hAnsiTheme="minorEastAsia"/>
          <w:szCs w:val="21"/>
        </w:rPr>
        <w:t>北方地区属于亚热带季风气候，冬季寒冷干燥，夏季</w:t>
      </w:r>
      <w:r>
        <w:rPr>
          <w:rFonts w:asciiTheme="minorEastAsia" w:hAnsiTheme="minorEastAsia"/>
          <w:szCs w:val="21"/>
        </w:rPr>
        <w:t>高温多雨</w:t>
      </w:r>
      <w:r>
        <w:rPr>
          <w:rFonts w:hint="eastAsia" w:asciiTheme="minorEastAsia" w:hAnsiTheme="minorEastAsia"/>
          <w:szCs w:val="21"/>
        </w:rPr>
        <w:t xml:space="preserve">  </w:t>
      </w:r>
    </w:p>
    <w:p w14:paraId="0A5187B4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D</w:t>
      </w:r>
      <w:r>
        <w:rPr>
          <w:rFonts w:asciiTheme="minorEastAsia" w:hAnsiTheme="minorEastAsia"/>
          <w:szCs w:val="21"/>
        </w:rPr>
        <w:t>.</w:t>
      </w:r>
      <w:r>
        <w:rPr>
          <w:rFonts w:hint="eastAsia" w:asciiTheme="minorEastAsia" w:hAnsiTheme="minorEastAsia"/>
          <w:szCs w:val="21"/>
        </w:rPr>
        <w:t>北方地区煤、铁、石油等矿产资都十分丰富</w:t>
      </w:r>
    </w:p>
    <w:p w14:paraId="5C3802C9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9.关于图5中国明影区的叙述正确的是</w:t>
      </w:r>
    </w:p>
    <w:p w14:paraId="4501423D">
      <w:pPr>
        <w:spacing w:line="276" w:lineRule="auto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A.</w:t>
      </w:r>
      <w:r>
        <w:rPr>
          <w:rFonts w:hint="eastAsia" w:asciiTheme="minorEastAsia" w:hAnsiTheme="minorEastAsia"/>
          <w:szCs w:val="21"/>
        </w:rPr>
        <w:t xml:space="preserve">该地是世界上最大的黄土堆积区     </w:t>
      </w:r>
      <w:r>
        <w:rPr>
          <w:rFonts w:asciiTheme="minorEastAsia" w:hAnsiTheme="minorEastAsia"/>
          <w:szCs w:val="21"/>
        </w:rPr>
        <w:t>B.</w:t>
      </w:r>
      <w:r>
        <w:rPr>
          <w:rFonts w:hint="eastAsia" w:asciiTheme="minorEastAsia" w:hAnsiTheme="minorEastAsia"/>
          <w:szCs w:val="21"/>
        </w:rPr>
        <w:t>该地的主要生态环境问题是土地荒漠化</w:t>
      </w:r>
    </w:p>
    <w:p w14:paraId="61B254DF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C</w:t>
      </w:r>
      <w:r>
        <w:rPr>
          <w:rFonts w:asciiTheme="minorEastAsia" w:hAnsiTheme="minorEastAsia"/>
          <w:szCs w:val="21"/>
        </w:rPr>
        <w:t>.</w:t>
      </w:r>
      <w:r>
        <w:rPr>
          <w:rFonts w:hint="eastAsia" w:asciiTheme="minorEastAsia" w:hAnsiTheme="minorEastAsia"/>
          <w:szCs w:val="21"/>
        </w:rPr>
        <w:t>该地和③地共同被称为“黑土地”   D.该地是我国重要的能源基地，石油资源尤为丰富</w:t>
      </w:r>
    </w:p>
    <w:p w14:paraId="459B0D2A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10.下列关于图5中大兴安岭、秦岭-</w:t>
      </w:r>
      <w:r>
        <w:rPr>
          <w:rFonts w:asciiTheme="minorEastAsia" w:hAnsiTheme="minorEastAsia"/>
          <w:szCs w:val="21"/>
        </w:rPr>
        <w:t>淮河</w:t>
      </w:r>
      <w:r>
        <w:rPr>
          <w:rFonts w:hint="eastAsia" w:asciiTheme="minorEastAsia" w:hAnsiTheme="minorEastAsia"/>
          <w:szCs w:val="21"/>
        </w:rPr>
        <w:t>的叙述不正确的是</w:t>
      </w:r>
    </w:p>
    <w:p w14:paraId="7DBE5FA9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A</w:t>
      </w:r>
      <w:r>
        <w:rPr>
          <w:rFonts w:asciiTheme="minorEastAsia" w:hAnsiTheme="minorEastAsia"/>
          <w:szCs w:val="21"/>
        </w:rPr>
        <w:t>.</w:t>
      </w:r>
      <w:r>
        <w:rPr>
          <w:rFonts w:hint="eastAsia" w:asciiTheme="minorEastAsia" w:hAnsiTheme="minorEastAsia"/>
          <w:szCs w:val="21"/>
        </w:rPr>
        <w:t>我国800mm年等降水量线大致经过大兴安岭</w:t>
      </w:r>
    </w:p>
    <w:p w14:paraId="23C4C8D3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B</w:t>
      </w:r>
      <w:r>
        <w:rPr>
          <w:rFonts w:asciiTheme="minorEastAsia" w:hAnsiTheme="minorEastAsia"/>
          <w:szCs w:val="21"/>
        </w:rPr>
        <w:t>.</w:t>
      </w:r>
      <w:r>
        <w:rPr>
          <w:rFonts w:hint="eastAsia" w:asciiTheme="minorEastAsia" w:hAnsiTheme="minorEastAsia"/>
          <w:szCs w:val="21"/>
        </w:rPr>
        <w:t>我国1月</w:t>
      </w:r>
      <w:r>
        <w:rPr>
          <w:rFonts w:asciiTheme="minorEastAsia" w:hAnsiTheme="minorEastAsia"/>
          <w:szCs w:val="21"/>
        </w:rPr>
        <w:t>0℃</w:t>
      </w:r>
      <w:r>
        <w:rPr>
          <w:rFonts w:hint="eastAsia" w:asciiTheme="minorEastAsia" w:hAnsiTheme="minorEastAsia"/>
          <w:szCs w:val="21"/>
        </w:rPr>
        <w:t>等温线大致是过秦岭-</w:t>
      </w:r>
      <w:r>
        <w:rPr>
          <w:rFonts w:asciiTheme="minorEastAsia" w:hAnsiTheme="minorEastAsia"/>
          <w:szCs w:val="21"/>
        </w:rPr>
        <w:t>淮河</w:t>
      </w:r>
      <w:r>
        <w:rPr>
          <w:rFonts w:hint="eastAsia" w:asciiTheme="minorEastAsia" w:hAnsiTheme="minorEastAsia"/>
          <w:szCs w:val="21"/>
        </w:rPr>
        <w:t>线</w:t>
      </w:r>
    </w:p>
    <w:p w14:paraId="0A1D90BF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C</w:t>
      </w:r>
      <w:r>
        <w:rPr>
          <w:rFonts w:asciiTheme="minorEastAsia" w:hAnsiTheme="minorEastAsia"/>
          <w:szCs w:val="21"/>
        </w:rPr>
        <w:t>.</w:t>
      </w:r>
      <w:r>
        <w:rPr>
          <w:rFonts w:hint="eastAsia" w:asciiTheme="minorEastAsia" w:hAnsiTheme="minorEastAsia"/>
          <w:szCs w:val="21"/>
        </w:rPr>
        <w:t>大兴安岭西侧的地理区城是西北地区</w:t>
      </w:r>
    </w:p>
    <w:p w14:paraId="748620E7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D. 秦岭-</w:t>
      </w:r>
      <w:r>
        <w:rPr>
          <w:rFonts w:asciiTheme="minorEastAsia" w:hAnsiTheme="minorEastAsia"/>
          <w:szCs w:val="21"/>
        </w:rPr>
        <w:t>淮河</w:t>
      </w:r>
      <w:r>
        <w:rPr>
          <w:rFonts w:hint="eastAsia" w:asciiTheme="minorEastAsia" w:hAnsiTheme="minorEastAsia"/>
          <w:szCs w:val="21"/>
        </w:rPr>
        <w:t>线是我国亚热带常绿阔叶林和温带落叶阔叶林的大致分界线</w:t>
      </w:r>
    </w:p>
    <w:p w14:paraId="1F2C3E68">
      <w:pPr>
        <w:spacing w:line="276" w:lineRule="auto"/>
        <w:jc w:val="center"/>
        <w:rPr>
          <w:rFonts w:asciiTheme="minorEastAsia" w:hAnsiTheme="minorEastAsia"/>
          <w:sz w:val="22"/>
          <w:szCs w:val="21"/>
        </w:rPr>
      </w:pPr>
      <w:r>
        <w:rPr>
          <w:rFonts w:hint="eastAsia" w:asciiTheme="minorEastAsia" w:hAnsiTheme="minorEastAsia"/>
          <w:b/>
          <w:sz w:val="28"/>
          <w:szCs w:val="21"/>
        </w:rPr>
        <w:t>第</w:t>
      </w:r>
      <w:r>
        <w:rPr>
          <w:rFonts w:asciiTheme="minorEastAsia" w:hAnsiTheme="minorEastAsia"/>
          <w:b/>
          <w:sz w:val="28"/>
          <w:szCs w:val="21"/>
        </w:rPr>
        <w:fldChar w:fldCharType="begin"/>
      </w:r>
      <w:r>
        <w:rPr>
          <w:rFonts w:asciiTheme="minorEastAsia" w:hAnsiTheme="minorEastAsia"/>
          <w:b/>
          <w:sz w:val="28"/>
          <w:szCs w:val="21"/>
        </w:rPr>
        <w:instrText xml:space="preserve"> </w:instrText>
      </w:r>
      <w:r>
        <w:rPr>
          <w:rFonts w:hint="eastAsia" w:asciiTheme="minorEastAsia" w:hAnsiTheme="minorEastAsia"/>
          <w:b/>
          <w:sz w:val="28"/>
          <w:szCs w:val="21"/>
        </w:rPr>
        <w:instrText xml:space="preserve">= 2 \* ROMAN</w:instrText>
      </w:r>
      <w:r>
        <w:rPr>
          <w:rFonts w:asciiTheme="minorEastAsia" w:hAnsiTheme="minorEastAsia"/>
          <w:b/>
          <w:sz w:val="28"/>
          <w:szCs w:val="21"/>
        </w:rPr>
        <w:instrText xml:space="preserve"> </w:instrText>
      </w:r>
      <w:r>
        <w:rPr>
          <w:rFonts w:asciiTheme="minorEastAsia" w:hAnsiTheme="minorEastAsia"/>
          <w:b/>
          <w:sz w:val="28"/>
          <w:szCs w:val="21"/>
        </w:rPr>
        <w:fldChar w:fldCharType="separate"/>
      </w:r>
      <w:r>
        <w:rPr>
          <w:rFonts w:asciiTheme="minorEastAsia" w:hAnsiTheme="minorEastAsia"/>
          <w:b/>
          <w:sz w:val="28"/>
          <w:szCs w:val="21"/>
        </w:rPr>
        <w:t>II</w:t>
      </w:r>
      <w:r>
        <w:rPr>
          <w:rFonts w:asciiTheme="minorEastAsia" w:hAnsiTheme="minorEastAsia"/>
          <w:b/>
          <w:sz w:val="28"/>
          <w:szCs w:val="21"/>
        </w:rPr>
        <w:fldChar w:fldCharType="end"/>
      </w:r>
      <w:r>
        <w:rPr>
          <w:rFonts w:hint="eastAsia" w:asciiTheme="minorEastAsia" w:hAnsiTheme="minorEastAsia"/>
          <w:b/>
          <w:sz w:val="28"/>
          <w:szCs w:val="21"/>
        </w:rPr>
        <w:t>卷</w:t>
      </w:r>
      <w:r>
        <w:rPr>
          <w:rFonts w:hint="eastAsia" w:asciiTheme="minorEastAsia" w:hAnsiTheme="minorEastAsia"/>
          <w:sz w:val="22"/>
          <w:szCs w:val="21"/>
        </w:rPr>
        <w:t>(非选择题 满分10分)</w:t>
      </w:r>
    </w:p>
    <w:p w14:paraId="5A92F45C">
      <w:pPr>
        <w:pStyle w:val="7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注意事项：</w:t>
      </w:r>
    </w:p>
    <w:p w14:paraId="4F5CD606">
      <w:pPr>
        <w:pStyle w:val="7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1.请用0.5毫米的黑色墨水签字笔在第Ⅱ卷答题卡上作答，不能答在此试卷上。</w:t>
      </w:r>
    </w:p>
    <w:p w14:paraId="124D295D">
      <w:pPr>
        <w:pStyle w:val="7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2.试卷中横线及框内注有“▲”的地方，是需要你在第II卷答题卡上作答。</w:t>
      </w:r>
    </w:p>
    <w:p w14:paraId="627E5CCA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b/>
          <w:szCs w:val="21"/>
        </w:rPr>
        <w:t>二、读图分析题</w:t>
      </w:r>
      <w:r>
        <w:rPr>
          <w:rFonts w:hint="eastAsia" w:asciiTheme="minorEastAsia" w:hAnsiTheme="minorEastAsia"/>
          <w:szCs w:val="21"/>
        </w:rPr>
        <w:t>(每空1分，共10分)</w:t>
      </w:r>
    </w:p>
    <w:p w14:paraId="0CF02756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11.图6中房屋座落在遂宁市境内，图</w:t>
      </w:r>
      <w:r>
        <w:rPr>
          <w:rFonts w:asciiTheme="minorEastAsia" w:hAnsiTheme="minorEastAsia"/>
          <w:szCs w:val="21"/>
        </w:rPr>
        <w:t>8</w:t>
      </w:r>
      <w:r>
        <w:rPr>
          <w:rFonts w:hint="eastAsia" w:asciiTheme="minorEastAsia" w:hAnsiTheme="minorEastAsia"/>
          <w:szCs w:val="21"/>
        </w:rPr>
        <w:t>是地球运行到图7中D处的光照侧视图。读图6、图7、图8，完成下列各题。(5分)</w:t>
      </w:r>
    </w:p>
    <w:p w14:paraId="5DDE40CF">
      <w:pPr>
        <w:spacing w:line="276" w:lineRule="auto"/>
        <w:jc w:val="center"/>
        <w:rPr>
          <w:rFonts w:asciiTheme="minorEastAsia" w:hAnsiTheme="minorEastAsia"/>
          <w:szCs w:val="21"/>
        </w:rPr>
      </w:pPr>
      <w:r>
        <w:drawing>
          <wp:inline distT="0" distB="0" distL="0" distR="0">
            <wp:extent cx="3990340" cy="1351915"/>
            <wp:effectExtent l="0" t="0" r="0" b="63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90476" cy="13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C8DDD3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(1)地球自转和公转的方向相同，都是</w:t>
      </w:r>
      <w:r>
        <w:rPr>
          <w:rFonts w:hint="eastAsia" w:asciiTheme="minorEastAsia" w:hAnsiTheme="minorEastAsia"/>
          <w:szCs w:val="21"/>
          <w:u w:val="single"/>
        </w:rPr>
        <w:t xml:space="preserve">  ▲  </w:t>
      </w:r>
      <w:r>
        <w:rPr>
          <w:rFonts w:hint="eastAsia" w:asciiTheme="minorEastAsia" w:hAnsiTheme="minorEastAsia"/>
          <w:szCs w:val="21"/>
        </w:rPr>
        <w:t>；</w:t>
      </w:r>
      <w:r>
        <w:rPr>
          <w:rFonts w:hint="eastAsia"/>
        </w:rPr>
        <w:t>昼</w:t>
      </w:r>
      <w:r>
        <w:rPr>
          <w:rFonts w:hint="eastAsia" w:asciiTheme="minorEastAsia" w:hAnsiTheme="minorEastAsia"/>
          <w:szCs w:val="21"/>
        </w:rPr>
        <w:t>夜更替现象是由地球的</w:t>
      </w:r>
      <w:r>
        <w:rPr>
          <w:rFonts w:hint="eastAsia" w:asciiTheme="minorEastAsia" w:hAnsiTheme="minorEastAsia"/>
          <w:szCs w:val="21"/>
          <w:u w:val="single"/>
        </w:rPr>
        <w:t xml:space="preserve">  ▲  </w:t>
      </w:r>
      <w:r>
        <w:rPr>
          <w:rFonts w:hint="eastAsia" w:asciiTheme="minorEastAsia" w:hAnsiTheme="minorEastAsia"/>
          <w:szCs w:val="21"/>
        </w:rPr>
        <w:t>转产生的。</w:t>
      </w:r>
    </w:p>
    <w:p w14:paraId="7A396575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(2)2019年3月21日至26日，国家主席习近平对意大利、摩纳哥、法国进行了国事访向。习近平访问期间，地球的运行位置最接近图7中A、B、C、D处中的</w:t>
      </w:r>
      <w:r>
        <w:rPr>
          <w:rFonts w:hint="eastAsia" w:asciiTheme="minorEastAsia" w:hAnsiTheme="minorEastAsia"/>
          <w:szCs w:val="21"/>
          <w:u w:val="single"/>
        </w:rPr>
        <w:t xml:space="preserve">  ▲  </w:t>
      </w:r>
      <w:r>
        <w:rPr>
          <w:rFonts w:hint="eastAsia" w:asciiTheme="minorEastAsia" w:hAnsiTheme="minorEastAsia"/>
          <w:szCs w:val="21"/>
        </w:rPr>
        <w:t>处。</w:t>
      </w:r>
    </w:p>
    <w:p w14:paraId="5B569E91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(3)当图6中正午门内光照面积达年中最大时，北半球的节气是</w:t>
      </w:r>
      <w:r>
        <w:rPr>
          <w:rFonts w:hint="eastAsia" w:asciiTheme="minorEastAsia" w:hAnsiTheme="minorEastAsia"/>
          <w:szCs w:val="21"/>
          <w:u w:val="single"/>
        </w:rPr>
        <w:t xml:space="preserve">  ▲  </w:t>
      </w:r>
      <w:r>
        <w:rPr>
          <w:rFonts w:hint="eastAsia" w:asciiTheme="minorEastAsia" w:hAnsiTheme="minorEastAsia"/>
          <w:szCs w:val="21"/>
        </w:rPr>
        <w:t>(填夏至或冬至)</w:t>
      </w:r>
    </w:p>
    <w:p w14:paraId="2350EA3B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(4)当地球运行到图7中D处时，图8中甲、乙、丙、</w:t>
      </w:r>
      <w:r>
        <w:rPr>
          <w:rFonts w:asciiTheme="minorEastAsia" w:hAnsiTheme="minorEastAsia"/>
          <w:szCs w:val="21"/>
        </w:rPr>
        <w:t>丁</w:t>
      </w:r>
      <w:r>
        <w:rPr>
          <w:rFonts w:hint="eastAsia" w:asciiTheme="minorEastAsia" w:hAnsiTheme="minorEastAsia"/>
          <w:szCs w:val="21"/>
        </w:rPr>
        <w:t>四地日出时间最早的是</w:t>
      </w:r>
      <w:r>
        <w:rPr>
          <w:rFonts w:hint="eastAsia" w:asciiTheme="minorEastAsia" w:hAnsiTheme="minorEastAsia"/>
          <w:szCs w:val="21"/>
          <w:u w:val="single"/>
        </w:rPr>
        <w:t xml:space="preserve">  ▲  </w:t>
      </w:r>
      <w:r>
        <w:rPr>
          <w:rFonts w:hint="eastAsia" w:asciiTheme="minorEastAsia" w:hAnsiTheme="minorEastAsia"/>
          <w:szCs w:val="21"/>
        </w:rPr>
        <w:t>地。</w:t>
      </w:r>
    </w:p>
    <w:p w14:paraId="135BB3A5">
      <w:pPr>
        <w:spacing w:line="276" w:lineRule="auto"/>
        <w:rPr>
          <w:rFonts w:asciiTheme="minorEastAsia" w:hAnsiTheme="minorEastAsia"/>
          <w:szCs w:val="21"/>
        </w:rPr>
      </w:pPr>
    </w:p>
    <w:p w14:paraId="22690FEF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12.读图9完成下列各题。(5分)</w:t>
      </w:r>
    </w:p>
    <w:p w14:paraId="7127AEBD">
      <w:pPr>
        <w:spacing w:line="276" w:lineRule="auto"/>
        <w:jc w:val="center"/>
        <w:rPr>
          <w:rFonts w:asciiTheme="minorEastAsia" w:hAnsiTheme="minorEastAsia"/>
          <w:szCs w:val="21"/>
        </w:rPr>
      </w:pPr>
      <w:r>
        <w:drawing>
          <wp:inline distT="0" distB="0" distL="0" distR="0">
            <wp:extent cx="1694815" cy="1161415"/>
            <wp:effectExtent l="0" t="0" r="635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5238" cy="11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480A70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(1)把图中比创尺转化为数字式:</w:t>
      </w:r>
      <w:r>
        <w:rPr>
          <w:rFonts w:hint="eastAsia" w:asciiTheme="minorEastAsia" w:hAnsiTheme="minorEastAsia"/>
          <w:szCs w:val="21"/>
          <w:u w:val="single"/>
        </w:rPr>
        <w:t xml:space="preserve">  ▲  </w:t>
      </w:r>
    </w:p>
    <w:p w14:paraId="5B83AAE7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(2)图示区域的地形类型主要是</w:t>
      </w:r>
      <w:r>
        <w:rPr>
          <w:rFonts w:hint="eastAsia" w:asciiTheme="minorEastAsia" w:hAnsiTheme="minorEastAsia"/>
          <w:szCs w:val="21"/>
          <w:u w:val="single"/>
        </w:rPr>
        <w:t xml:space="preserve">  ▲  </w:t>
      </w:r>
      <w:r>
        <w:rPr>
          <w:rFonts w:hint="eastAsia" w:asciiTheme="minorEastAsia" w:hAnsiTheme="minorEastAsia"/>
          <w:szCs w:val="21"/>
        </w:rPr>
        <w:t>。</w:t>
      </w:r>
    </w:p>
    <w:p w14:paraId="2D577C91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(3)①②调处中最适合修建梯田的是</w:t>
      </w:r>
      <w:r>
        <w:rPr>
          <w:rFonts w:hint="eastAsia" w:asciiTheme="minorEastAsia" w:hAnsiTheme="minorEastAsia"/>
          <w:szCs w:val="21"/>
          <w:u w:val="single"/>
        </w:rPr>
        <w:t xml:space="preserve">  ▲  </w:t>
      </w:r>
      <w:r>
        <w:rPr>
          <w:rFonts w:hint="eastAsia" w:asciiTheme="minorEastAsia" w:hAnsiTheme="minorEastAsia"/>
          <w:szCs w:val="21"/>
        </w:rPr>
        <w:t>。</w:t>
      </w:r>
    </w:p>
    <w:p w14:paraId="38BB4BF6">
      <w:pPr>
        <w:spacing w:line="276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(4)③处的地形部位是</w:t>
      </w:r>
      <w:r>
        <w:rPr>
          <w:rFonts w:hint="eastAsia" w:asciiTheme="minorEastAsia" w:hAnsiTheme="minorEastAsia"/>
          <w:szCs w:val="21"/>
          <w:u w:val="single"/>
        </w:rPr>
        <w:t xml:space="preserve">  ▲  </w:t>
      </w:r>
      <w:r>
        <w:rPr>
          <w:rFonts w:hint="eastAsia" w:asciiTheme="minorEastAsia" w:hAnsiTheme="minorEastAsia"/>
          <w:szCs w:val="21"/>
        </w:rPr>
        <w:t>，其相对高度(H)至少是</w:t>
      </w:r>
      <w:r>
        <w:rPr>
          <w:rFonts w:hint="eastAsia" w:asciiTheme="minorEastAsia" w:hAnsiTheme="minorEastAsia"/>
          <w:szCs w:val="21"/>
          <w:u w:val="single"/>
        </w:rPr>
        <w:t xml:space="preserve">  ▲  </w:t>
      </w:r>
      <w:r>
        <w:rPr>
          <w:rFonts w:hint="eastAsia" w:asciiTheme="minorEastAsia" w:hAnsiTheme="minorEastAsia"/>
          <w:szCs w:val="21"/>
        </w:rPr>
        <w:t>米。</w:t>
      </w:r>
    </w:p>
    <w:p w14:paraId="75E0BB00">
      <w:pPr>
        <w:spacing w:line="276" w:lineRule="auto"/>
        <w:rPr>
          <w:rFonts w:asciiTheme="minorEastAsia" w:hAnsiTheme="minorEastAsia"/>
          <w:szCs w:val="21"/>
        </w:rPr>
      </w:pPr>
    </w:p>
    <w:p w14:paraId="0AE2A258">
      <w:pPr>
        <w:spacing w:line="276" w:lineRule="auto"/>
        <w:rPr>
          <w:rFonts w:asciiTheme="minorEastAsia" w:hAnsiTheme="minorEastAsia"/>
          <w:szCs w:val="21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C3FD5D">
    <w:pPr>
      <w:pStyle w:val="3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207AD2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5CC192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209AC2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110482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E3E655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E47267"/>
    <w:rsid w:val="007D6A1C"/>
    <w:rsid w:val="00E47267"/>
    <w:rsid w:val="00FE326B"/>
    <w:rsid w:val="02324390"/>
    <w:rsid w:val="22E76B64"/>
    <w:rsid w:val="30B02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正文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8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4</Pages>
  <Words>2264</Words>
  <Characters>2422</Characters>
  <Lines>19</Lines>
  <Paragraphs>5</Paragraphs>
  <TotalTime>56</TotalTime>
  <ScaleCrop>false</ScaleCrop>
  <LinksUpToDate>false</LinksUpToDate>
  <CharactersWithSpaces>2570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2019-06-30T02:55:00Z</dcterms:created>
  <dc:creator>彭 瑶</dc:creator>
  <cp:lastModifiedBy>上帝掷骰子吗</cp:lastModifiedBy>
  <dcterms:modified xsi:type="dcterms:W3CDTF">2024-07-20T15:47:24Z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2B7D292921B44CF5BCBB71D802769769_12</vt:lpwstr>
  </property>
</Properties>
</file>