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976952">
      <w:pPr>
        <w:rPr>
          <w:rFonts w:ascii="黑体" w:hAnsi="黑体" w:eastAsia="黑体"/>
        </w:rPr>
      </w:pPr>
      <w:bookmarkStart w:id="0" w:name="_GoBack"/>
      <w:bookmarkEnd w:id="0"/>
      <w:r>
        <w:rPr>
          <w:rFonts w:ascii="黑体" w:hAnsi="黑体" w:eastAsia="黑体"/>
        </w:rPr>
        <w:pict>
          <v:shape id="_x0000_s1026" o:spid="_x0000_s1026" o:spt="75" type="#_x0000_t75" style="position:absolute;left:0pt;margin-left:904pt;margin-top:842pt;height:24pt;width:30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ascii="黑体" w:hAnsi="黑体" w:eastAsia="黑体"/>
        </w:rPr>
        <w:t>2019年湖南省邵阳市中考地理试卷</w:t>
      </w:r>
    </w:p>
    <w:p w14:paraId="0DEBAADE">
      <w:pPr>
        <w:rPr>
          <w:rFonts w:ascii="黑体" w:hAnsi="黑体" w:eastAsia="黑体"/>
        </w:rPr>
      </w:pPr>
      <w:r>
        <w:rPr>
          <w:rFonts w:hint="eastAsia" w:ascii="黑体" w:hAnsi="黑体" w:eastAsia="黑体"/>
        </w:rPr>
        <w:t>一、选择题（每题</w:t>
      </w:r>
      <w:r>
        <w:rPr>
          <w:rFonts w:ascii="黑体" w:hAnsi="黑体" w:eastAsia="黑体"/>
        </w:rPr>
        <w:t>2分，共50分）</w:t>
      </w:r>
    </w:p>
    <w:p w14:paraId="7D21E733">
      <w:pPr>
        <w:rPr>
          <w:rFonts w:ascii="黑体" w:hAnsi="黑体" w:eastAsia="黑体"/>
        </w:rPr>
      </w:pPr>
      <w:r>
        <w:rPr>
          <w:rFonts w:ascii="黑体" w:hAnsi="黑体" w:eastAsia="黑体"/>
        </w:rPr>
        <w:t>1．为提高《地形图的判读》一节的教学效果，邵阳市某中学组织学生对学校附近区域（如图）开展识别地形部位的实地教学活动，据此完成1～2题。</w:t>
      </w:r>
    </w:p>
    <w:p w14:paraId="6F88C5AC">
      <w:pPr>
        <w:rPr>
          <w:rFonts w:ascii="黑体" w:hAnsi="黑体" w:eastAsia="黑体"/>
        </w:rPr>
      </w:pPr>
      <w:r>
        <w:rPr>
          <w:rFonts w:hint="eastAsia" w:ascii="黑体" w:hAnsi="黑体" w:eastAsia="黑体"/>
        </w:rPr>
        <w:t>学生对图中虚线</w:t>
      </w:r>
      <w:r>
        <w:rPr>
          <w:rFonts w:ascii="黑体" w:hAnsi="黑体" w:eastAsia="黑体"/>
        </w:rPr>
        <w:t>A处山体部位的识别正确的是（　　）</w:t>
      </w:r>
      <w:r>
        <w:rPr>
          <w:rFonts w:ascii="黑体" w:hAnsi="黑体" w:eastAsia="黑体"/>
        </w:rPr>
        <w:drawing>
          <wp:inline distT="0" distB="0" distL="0" distR="0">
            <wp:extent cx="1670050" cy="1308100"/>
            <wp:effectExtent l="0" t="0" r="6350" b="6350"/>
            <wp:docPr id="2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 "/>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70050" cy="1308100"/>
                    </a:xfrm>
                    <a:prstGeom prst="rect">
                      <a:avLst/>
                    </a:prstGeom>
                    <a:noFill/>
                    <a:ln>
                      <a:noFill/>
                    </a:ln>
                  </pic:spPr>
                </pic:pic>
              </a:graphicData>
            </a:graphic>
          </wp:inline>
        </w:drawing>
      </w:r>
    </w:p>
    <w:p w14:paraId="01B53ECA">
      <w:pPr>
        <w:rPr>
          <w:rFonts w:ascii="黑体" w:hAnsi="黑体" w:eastAsia="黑体"/>
        </w:rPr>
      </w:pPr>
      <w:r>
        <w:rPr>
          <w:rFonts w:ascii="黑体" w:hAnsi="黑体" w:eastAsia="黑体"/>
        </w:rPr>
        <w:t>A．鞍部</w:t>
      </w:r>
      <w:r>
        <w:rPr>
          <w:rFonts w:ascii="黑体" w:hAnsi="黑体" w:eastAsia="黑体"/>
        </w:rPr>
        <w:tab/>
      </w:r>
      <w:r>
        <w:rPr>
          <w:rFonts w:ascii="黑体" w:hAnsi="黑体" w:eastAsia="黑体"/>
        </w:rPr>
        <w:t>B．山峰</w:t>
      </w:r>
      <w:r>
        <w:rPr>
          <w:rFonts w:ascii="黑体" w:hAnsi="黑体" w:eastAsia="黑体"/>
        </w:rPr>
        <w:tab/>
      </w:r>
      <w:r>
        <w:rPr>
          <w:rFonts w:ascii="黑体" w:hAnsi="黑体" w:eastAsia="黑体"/>
        </w:rPr>
        <w:t>C．山谷</w:t>
      </w:r>
      <w:r>
        <w:rPr>
          <w:rFonts w:ascii="黑体" w:hAnsi="黑体" w:eastAsia="黑体"/>
        </w:rPr>
        <w:tab/>
      </w:r>
      <w:r>
        <w:rPr>
          <w:rFonts w:ascii="黑体" w:hAnsi="黑体" w:eastAsia="黑体"/>
        </w:rPr>
        <w:t>D．山脊</w:t>
      </w:r>
    </w:p>
    <w:p w14:paraId="622F0F5D">
      <w:pPr>
        <w:rPr>
          <w:rFonts w:ascii="黑体" w:hAnsi="黑体" w:eastAsia="黑体"/>
        </w:rPr>
      </w:pPr>
      <w:r>
        <w:rPr>
          <w:rFonts w:ascii="黑体" w:hAnsi="黑体" w:eastAsia="黑体"/>
        </w:rPr>
        <w:t xml:space="preserve">2． </w:t>
      </w:r>
      <w:r>
        <w:rPr>
          <w:rFonts w:hint="eastAsia" w:ascii="黑体" w:hAnsi="黑体" w:eastAsia="黑体"/>
        </w:rPr>
        <w:t>学生对该区域的相关叙述正确的是（　　）</w:t>
      </w:r>
    </w:p>
    <w:p w14:paraId="284B3348">
      <w:pPr>
        <w:rPr>
          <w:rFonts w:ascii="黑体" w:hAnsi="黑体" w:eastAsia="黑体"/>
        </w:rPr>
      </w:pPr>
      <w:r>
        <w:rPr>
          <w:rFonts w:ascii="黑体" w:hAnsi="黑体" w:eastAsia="黑体"/>
        </w:rPr>
        <w:t>A．登甲山峰，东坡比西坡省力</w:t>
      </w:r>
    </w:p>
    <w:p w14:paraId="62BEA6CA">
      <w:pPr>
        <w:rPr>
          <w:rFonts w:ascii="黑体" w:hAnsi="黑体" w:eastAsia="黑体"/>
        </w:rPr>
      </w:pPr>
      <w:r>
        <w:rPr>
          <w:rFonts w:ascii="黑体" w:hAnsi="黑体" w:eastAsia="黑体"/>
        </w:rPr>
        <w:t>B．验证到甲山峰与③地间的高差约为350米</w:t>
      </w:r>
    </w:p>
    <w:p w14:paraId="2A740EA5">
      <w:pPr>
        <w:rPr>
          <w:rFonts w:ascii="黑体" w:hAnsi="黑体" w:eastAsia="黑体"/>
        </w:rPr>
      </w:pPr>
      <w:r>
        <w:rPr>
          <w:rFonts w:ascii="黑体" w:hAnsi="黑体" w:eastAsia="黑体"/>
        </w:rPr>
        <w:t>C．观察到乙河自南向北流</w:t>
      </w:r>
    </w:p>
    <w:p w14:paraId="6F85DA18">
      <w:pPr>
        <w:rPr>
          <w:rFonts w:ascii="黑体" w:hAnsi="黑体" w:eastAsia="黑体"/>
        </w:rPr>
      </w:pPr>
      <w:r>
        <w:rPr>
          <w:rFonts w:ascii="黑体" w:hAnsi="黑体" w:eastAsia="黑体"/>
        </w:rPr>
        <w:t>D．量得②③两地图上距离为2厘米，计算出两地间的实际水平距离为20千米</w:t>
      </w:r>
    </w:p>
    <w:p w14:paraId="124DD5E6">
      <w:pPr>
        <w:rPr>
          <w:rFonts w:ascii="黑体" w:hAnsi="黑体" w:eastAsia="黑体"/>
        </w:rPr>
      </w:pPr>
      <w:r>
        <w:rPr>
          <w:rFonts w:ascii="黑体" w:hAnsi="黑体" w:eastAsia="黑体"/>
        </w:rPr>
        <w:t>3．读太阳直射点随时间变化轨迹图（如图），完成3-4题。</w:t>
      </w:r>
    </w:p>
    <w:p w14:paraId="246C533C">
      <w:pPr>
        <w:rPr>
          <w:rFonts w:ascii="黑体" w:hAnsi="黑体" w:eastAsia="黑体"/>
        </w:rPr>
      </w:pPr>
      <w:r>
        <w:rPr>
          <w:rFonts w:ascii="黑体" w:hAnsi="黑体" w:eastAsia="黑体"/>
        </w:rPr>
        <w:drawing>
          <wp:inline distT="0" distB="0" distL="0" distR="0">
            <wp:extent cx="2178050" cy="990600"/>
            <wp:effectExtent l="0" t="0" r="0" b="0"/>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 "/>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178050" cy="990600"/>
                    </a:xfrm>
                    <a:prstGeom prst="rect">
                      <a:avLst/>
                    </a:prstGeom>
                    <a:noFill/>
                    <a:ln>
                      <a:noFill/>
                    </a:ln>
                  </pic:spPr>
                </pic:pic>
              </a:graphicData>
            </a:graphic>
          </wp:inline>
        </w:drawing>
      </w:r>
    </w:p>
    <w:p w14:paraId="06C64A1F">
      <w:pPr>
        <w:rPr>
          <w:rFonts w:ascii="黑体" w:hAnsi="黑体" w:eastAsia="黑体"/>
        </w:rPr>
      </w:pPr>
      <w:r>
        <w:rPr>
          <w:rFonts w:hint="eastAsia" w:ascii="黑体" w:hAnsi="黑体" w:eastAsia="黑体"/>
        </w:rPr>
        <w:t>今天（八年级学生参加邵阳市初中毕业学业地理考试时），太阳直射点位于（　　）</w:t>
      </w:r>
    </w:p>
    <w:p w14:paraId="1122A824">
      <w:pPr>
        <w:rPr>
          <w:rFonts w:ascii="黑体" w:hAnsi="黑体" w:eastAsia="黑体"/>
        </w:rPr>
      </w:pPr>
      <w:r>
        <w:rPr>
          <w:rFonts w:ascii="黑体" w:hAnsi="黑体" w:eastAsia="黑体"/>
        </w:rPr>
        <w:t>A．a处附近</w:t>
      </w:r>
      <w:r>
        <w:rPr>
          <w:rFonts w:ascii="黑体" w:hAnsi="黑体" w:eastAsia="黑体"/>
        </w:rPr>
        <w:tab/>
      </w:r>
      <w:r>
        <w:rPr>
          <w:rFonts w:ascii="黑体" w:hAnsi="黑体" w:eastAsia="黑体"/>
        </w:rPr>
        <w:t>B．b处附近</w:t>
      </w:r>
      <w:r>
        <w:rPr>
          <w:rFonts w:ascii="黑体" w:hAnsi="黑体" w:eastAsia="黑体"/>
        </w:rPr>
        <w:tab/>
      </w:r>
      <w:r>
        <w:rPr>
          <w:rFonts w:ascii="黑体" w:hAnsi="黑体" w:eastAsia="黑体"/>
        </w:rPr>
        <w:t>C．c处附近</w:t>
      </w:r>
      <w:r>
        <w:rPr>
          <w:rFonts w:ascii="黑体" w:hAnsi="黑体" w:eastAsia="黑体"/>
        </w:rPr>
        <w:tab/>
      </w:r>
      <w:r>
        <w:rPr>
          <w:rFonts w:ascii="黑体" w:hAnsi="黑体" w:eastAsia="黑体"/>
        </w:rPr>
        <w:t>D．d处附近</w:t>
      </w:r>
    </w:p>
    <w:p w14:paraId="4099DA8E">
      <w:pPr>
        <w:rPr>
          <w:rFonts w:ascii="黑体" w:hAnsi="黑体" w:eastAsia="黑体"/>
        </w:rPr>
      </w:pPr>
      <w:r>
        <w:rPr>
          <w:rFonts w:ascii="黑体" w:hAnsi="黑体" w:eastAsia="黑体"/>
        </w:rPr>
        <w:t>4．</w:t>
      </w:r>
      <w:r>
        <w:rPr>
          <w:rFonts w:hint="eastAsia" w:ascii="黑体" w:hAnsi="黑体" w:eastAsia="黑体"/>
        </w:rPr>
        <w:t>当太阳直射点位于</w:t>
      </w:r>
      <w:r>
        <w:rPr>
          <w:rFonts w:ascii="黑体" w:hAnsi="黑体" w:eastAsia="黑体"/>
        </w:rPr>
        <w:t>d处时，下列说法正确的是（　　）</w:t>
      </w:r>
    </w:p>
    <w:p w14:paraId="7B5B6733">
      <w:pPr>
        <w:rPr>
          <w:rFonts w:ascii="黑体" w:hAnsi="黑体" w:eastAsia="黑体"/>
        </w:rPr>
      </w:pPr>
      <w:r>
        <w:rPr>
          <w:rFonts w:ascii="黑体" w:hAnsi="黑体" w:eastAsia="黑体"/>
        </w:rPr>
        <w:t>A．北极黄河科考站处于极昼期</w:t>
      </w:r>
    </w:p>
    <w:p w14:paraId="0A7BBB49">
      <w:pPr>
        <w:rPr>
          <w:rFonts w:ascii="黑体" w:hAnsi="黑体" w:eastAsia="黑体"/>
        </w:rPr>
      </w:pPr>
      <w:r>
        <w:rPr>
          <w:rFonts w:ascii="黑体" w:hAnsi="黑体" w:eastAsia="黑体"/>
        </w:rPr>
        <w:t>B．地中海沿岸的河流处于汛期</w:t>
      </w:r>
    </w:p>
    <w:p w14:paraId="0258B78C">
      <w:pPr>
        <w:rPr>
          <w:rFonts w:ascii="黑体" w:hAnsi="黑体" w:eastAsia="黑体"/>
        </w:rPr>
      </w:pPr>
      <w:r>
        <w:rPr>
          <w:rFonts w:ascii="黑体" w:hAnsi="黑体" w:eastAsia="黑体"/>
        </w:rPr>
        <w:t>C．澳大利亚处于冬季</w:t>
      </w:r>
    </w:p>
    <w:p w14:paraId="3CC7974E">
      <w:pPr>
        <w:rPr>
          <w:rFonts w:ascii="黑体" w:hAnsi="黑体" w:eastAsia="黑体"/>
        </w:rPr>
      </w:pPr>
      <w:r>
        <w:rPr>
          <w:rFonts w:ascii="黑体" w:hAnsi="黑体" w:eastAsia="黑体"/>
        </w:rPr>
        <w:t>D．邵阳正午时刻物体的影子达一年中最短</w:t>
      </w:r>
    </w:p>
    <w:p w14:paraId="2013FF1E">
      <w:pPr>
        <w:rPr>
          <w:rFonts w:ascii="黑体" w:hAnsi="黑体" w:eastAsia="黑体"/>
        </w:rPr>
      </w:pPr>
      <w:r>
        <w:rPr>
          <w:rFonts w:ascii="黑体" w:hAnsi="黑体" w:eastAsia="黑体"/>
        </w:rPr>
        <w:t>5．读经纬网示意图（如图），完成5-6题。</w:t>
      </w:r>
    </w:p>
    <w:p w14:paraId="07D967C7">
      <w:pPr>
        <w:rPr>
          <w:rFonts w:ascii="黑体" w:hAnsi="黑体" w:eastAsia="黑体"/>
        </w:rPr>
      </w:pPr>
      <w:r>
        <w:rPr>
          <w:rFonts w:ascii="黑体" w:hAnsi="黑体" w:eastAsia="黑体"/>
        </w:rPr>
        <w:drawing>
          <wp:inline distT="0" distB="0" distL="0" distR="0">
            <wp:extent cx="2482850" cy="1181100"/>
            <wp:effectExtent l="0" t="0" r="0" b="0"/>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 "/>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82850" cy="1181100"/>
                    </a:xfrm>
                    <a:prstGeom prst="rect">
                      <a:avLst/>
                    </a:prstGeom>
                    <a:noFill/>
                    <a:ln>
                      <a:noFill/>
                    </a:ln>
                  </pic:spPr>
                </pic:pic>
              </a:graphicData>
            </a:graphic>
          </wp:inline>
        </w:drawing>
      </w:r>
    </w:p>
    <w:p w14:paraId="56367D38">
      <w:pPr>
        <w:rPr>
          <w:rFonts w:ascii="黑体" w:hAnsi="黑体" w:eastAsia="黑体"/>
        </w:rPr>
      </w:pPr>
      <w:r>
        <w:rPr>
          <w:rFonts w:hint="eastAsia" w:ascii="黑体" w:hAnsi="黑体" w:eastAsia="黑体"/>
        </w:rPr>
        <w:t>关于图中甲、乙两地的叙述正确的是（　　）</w:t>
      </w:r>
    </w:p>
    <w:p w14:paraId="1B7C3C3D">
      <w:pPr>
        <w:rPr>
          <w:rFonts w:ascii="黑体" w:hAnsi="黑体" w:eastAsia="黑体"/>
        </w:rPr>
      </w:pPr>
      <w:r>
        <w:rPr>
          <w:rFonts w:ascii="黑体" w:hAnsi="黑体" w:eastAsia="黑体"/>
        </w:rPr>
        <w:t>A．甲地位于西半球</w:t>
      </w:r>
      <w:r>
        <w:rPr>
          <w:rFonts w:ascii="黑体" w:hAnsi="黑体" w:eastAsia="黑体"/>
        </w:rPr>
        <w:tab/>
      </w:r>
      <w:r>
        <w:rPr>
          <w:rFonts w:ascii="黑体" w:hAnsi="黑体" w:eastAsia="黑体"/>
        </w:rPr>
        <w:t>B．乙地有太阳直射现象</w:t>
      </w:r>
    </w:p>
    <w:p w14:paraId="52B9FB81">
      <w:pPr>
        <w:rPr>
          <w:rFonts w:ascii="黑体" w:hAnsi="黑体" w:eastAsia="黑体"/>
        </w:rPr>
      </w:pPr>
      <w:r>
        <w:rPr>
          <w:rFonts w:ascii="黑体" w:hAnsi="黑体" w:eastAsia="黑体"/>
        </w:rPr>
        <w:t>C．甲地位于南温带</w:t>
      </w:r>
      <w:r>
        <w:rPr>
          <w:rFonts w:ascii="黑体" w:hAnsi="黑体" w:eastAsia="黑体"/>
        </w:rPr>
        <w:tab/>
      </w:r>
      <w:r>
        <w:rPr>
          <w:rFonts w:ascii="黑体" w:hAnsi="黑体" w:eastAsia="黑体"/>
        </w:rPr>
        <w:t>D．乙地位于中纬度地区</w:t>
      </w:r>
    </w:p>
    <w:p w14:paraId="18D32739">
      <w:pPr>
        <w:rPr>
          <w:rFonts w:ascii="黑体" w:hAnsi="黑体" w:eastAsia="黑体"/>
        </w:rPr>
      </w:pPr>
      <w:r>
        <w:rPr>
          <w:rFonts w:ascii="黑体" w:hAnsi="黑体" w:eastAsia="黑体"/>
        </w:rPr>
        <w:t xml:space="preserve">6． </w:t>
      </w:r>
      <w:r>
        <w:rPr>
          <w:rFonts w:hint="eastAsia" w:ascii="黑体" w:hAnsi="黑体" w:eastAsia="黑体"/>
        </w:rPr>
        <w:t>有关图中①、②两区域的叙述正确的是（　　）</w:t>
      </w:r>
    </w:p>
    <w:p w14:paraId="2FDAC77B">
      <w:pPr>
        <w:rPr>
          <w:rFonts w:ascii="黑体" w:hAnsi="黑体" w:eastAsia="黑体"/>
        </w:rPr>
      </w:pPr>
      <w:r>
        <w:rPr>
          <w:rFonts w:ascii="黑体" w:hAnsi="黑体" w:eastAsia="黑体"/>
        </w:rPr>
        <w:t>A．实地面积②大于①</w:t>
      </w:r>
    </w:p>
    <w:p w14:paraId="3F3414E3">
      <w:pPr>
        <w:rPr>
          <w:rFonts w:ascii="黑体" w:hAnsi="黑体" w:eastAsia="黑体"/>
        </w:rPr>
      </w:pPr>
      <w:r>
        <w:rPr>
          <w:rFonts w:ascii="黑体" w:hAnsi="黑体" w:eastAsia="黑体"/>
        </w:rPr>
        <w:t>B．①区域位于②区域东南方</w:t>
      </w:r>
    </w:p>
    <w:p w14:paraId="14C29003">
      <w:pPr>
        <w:rPr>
          <w:rFonts w:ascii="黑体" w:hAnsi="黑体" w:eastAsia="黑体"/>
        </w:rPr>
      </w:pPr>
      <w:r>
        <w:rPr>
          <w:rFonts w:ascii="黑体" w:hAnsi="黑体" w:eastAsia="黑体"/>
        </w:rPr>
        <w:t>C．春分日，白昼时间①长于②</w:t>
      </w:r>
    </w:p>
    <w:p w14:paraId="1CB5E3AA">
      <w:pPr>
        <w:rPr>
          <w:rFonts w:ascii="黑体" w:hAnsi="黑体" w:eastAsia="黑体"/>
        </w:rPr>
      </w:pPr>
      <w:r>
        <w:rPr>
          <w:rFonts w:ascii="黑体" w:hAnsi="黑体" w:eastAsia="黑体"/>
        </w:rPr>
        <w:t>D．图幅相同的①②两区域，比例尺①大于②</w:t>
      </w:r>
    </w:p>
    <w:p w14:paraId="4F2390B6">
      <w:pPr>
        <w:rPr>
          <w:rFonts w:ascii="黑体" w:hAnsi="黑体" w:eastAsia="黑体"/>
        </w:rPr>
      </w:pPr>
      <w:r>
        <w:rPr>
          <w:rFonts w:ascii="黑体" w:hAnsi="黑体" w:eastAsia="黑体"/>
        </w:rPr>
        <w:t>7．2019年4月15日，当地时间18时左右，世界著名的文化遗产巴黎圣母院失火，遭受重大损失。据此完成7～8题。</w:t>
      </w:r>
    </w:p>
    <w:p w14:paraId="0F8E22B7">
      <w:pPr>
        <w:rPr>
          <w:rFonts w:ascii="黑体" w:hAnsi="黑体" w:eastAsia="黑体"/>
        </w:rPr>
      </w:pPr>
      <w:r>
        <w:rPr>
          <w:rFonts w:hint="eastAsia" w:ascii="黑体" w:hAnsi="黑体" w:eastAsia="黑体"/>
        </w:rPr>
        <w:t>下列著名建筑与巴黎圣母院属于同一个国家的是（　　）</w:t>
      </w:r>
    </w:p>
    <w:p w14:paraId="64D44E33">
      <w:pPr>
        <w:rPr>
          <w:rFonts w:ascii="黑体" w:hAnsi="黑体" w:eastAsia="黑体"/>
        </w:rPr>
      </w:pPr>
      <w:r>
        <w:rPr>
          <w:rFonts w:ascii="黑体" w:hAnsi="黑体" w:eastAsia="黑体"/>
        </w:rPr>
        <w:t>A．白金汉宫</w:t>
      </w:r>
      <w:r>
        <w:rPr>
          <w:rFonts w:ascii="黑体" w:hAnsi="黑体" w:eastAsia="黑体"/>
        </w:rPr>
        <w:tab/>
      </w:r>
      <w:r>
        <w:rPr>
          <w:rFonts w:ascii="黑体" w:hAnsi="黑体" w:eastAsia="黑体"/>
        </w:rPr>
        <w:t>B．罗马古斗兽场</w:t>
      </w:r>
    </w:p>
    <w:p w14:paraId="645A509C">
      <w:pPr>
        <w:rPr>
          <w:rFonts w:ascii="黑体" w:hAnsi="黑体" w:eastAsia="黑体"/>
        </w:rPr>
      </w:pPr>
      <w:r>
        <w:rPr>
          <w:rFonts w:ascii="黑体" w:hAnsi="黑体" w:eastAsia="黑体"/>
        </w:rPr>
        <w:t>C．卢浮宫</w:t>
      </w:r>
      <w:r>
        <w:rPr>
          <w:rFonts w:ascii="黑体" w:hAnsi="黑体" w:eastAsia="黑体"/>
        </w:rPr>
        <w:tab/>
      </w:r>
      <w:r>
        <w:rPr>
          <w:rFonts w:ascii="黑体" w:hAnsi="黑体" w:eastAsia="黑体"/>
        </w:rPr>
        <w:t>D．奥林匹克遗址公园</w:t>
      </w:r>
    </w:p>
    <w:p w14:paraId="7A8AA5FF">
      <w:pPr>
        <w:rPr>
          <w:rFonts w:ascii="黑体" w:hAnsi="黑体" w:eastAsia="黑体"/>
        </w:rPr>
      </w:pPr>
      <w:r>
        <w:rPr>
          <w:rFonts w:ascii="黑体" w:hAnsi="黑体" w:eastAsia="黑体"/>
        </w:rPr>
        <w:t xml:space="preserve">8． </w:t>
      </w:r>
      <w:r>
        <w:rPr>
          <w:rFonts w:hint="eastAsia" w:ascii="黑体" w:hAnsi="黑体" w:eastAsia="黑体"/>
        </w:rPr>
        <w:t>下列有关文化遗产及其保护的叙述不正确的是（　　）</w:t>
      </w:r>
    </w:p>
    <w:p w14:paraId="44EDC13A">
      <w:pPr>
        <w:rPr>
          <w:rFonts w:ascii="黑体" w:hAnsi="黑体" w:eastAsia="黑体"/>
        </w:rPr>
      </w:pPr>
      <w:r>
        <w:rPr>
          <w:rFonts w:ascii="黑体" w:hAnsi="黑体" w:eastAsia="黑体"/>
        </w:rPr>
        <w:t>A．文化遗产是了解当时人们生活情况的一部活的“百科全书”</w:t>
      </w:r>
    </w:p>
    <w:p w14:paraId="292C0D4B">
      <w:pPr>
        <w:rPr>
          <w:rFonts w:ascii="黑体" w:hAnsi="黑体" w:eastAsia="黑体"/>
        </w:rPr>
      </w:pPr>
      <w:r>
        <w:rPr>
          <w:rFonts w:ascii="黑体" w:hAnsi="黑体" w:eastAsia="黑体"/>
        </w:rPr>
        <w:t>B．四合院和胡同承载着北京的传统文化，是北京特有的城市风貌</w:t>
      </w:r>
    </w:p>
    <w:p w14:paraId="5D0F238E">
      <w:pPr>
        <w:rPr>
          <w:rFonts w:ascii="黑体" w:hAnsi="黑体" w:eastAsia="黑体"/>
        </w:rPr>
      </w:pPr>
      <w:r>
        <w:rPr>
          <w:rFonts w:ascii="黑体" w:hAnsi="黑体" w:eastAsia="黑体"/>
        </w:rPr>
        <w:t>C．云南丽江古城改建成现代化商业城市</w:t>
      </w:r>
    </w:p>
    <w:p w14:paraId="54C50B53">
      <w:pPr>
        <w:rPr>
          <w:rFonts w:ascii="黑体" w:hAnsi="黑体" w:eastAsia="黑体"/>
        </w:rPr>
      </w:pPr>
      <w:r>
        <w:rPr>
          <w:rFonts w:ascii="黑体" w:hAnsi="黑体" w:eastAsia="黑体"/>
        </w:rPr>
        <w:t>D．意大利著名水城威尼斯保持河多桥多的特色</w:t>
      </w:r>
    </w:p>
    <w:p w14:paraId="74230978">
      <w:pPr>
        <w:rPr>
          <w:rFonts w:ascii="黑体" w:hAnsi="黑体" w:eastAsia="黑体"/>
        </w:rPr>
      </w:pPr>
      <w:r>
        <w:rPr>
          <w:rFonts w:ascii="黑体" w:hAnsi="黑体" w:eastAsia="黑体"/>
        </w:rPr>
        <w:t>9．大洋洲国家巴布亚新几内亚盛产咖啡，该国咖啡一般生长在海拔1500米左右的高地，具有独特的苹果酸，是支撑经济的“黑色黄金”。结合如图完成9-10题。</w:t>
      </w:r>
    </w:p>
    <w:p w14:paraId="12F77324">
      <w:pPr>
        <w:rPr>
          <w:rFonts w:ascii="黑体" w:hAnsi="黑体" w:eastAsia="黑体"/>
        </w:rPr>
      </w:pPr>
      <w:r>
        <w:rPr>
          <w:rFonts w:ascii="黑体" w:hAnsi="黑体" w:eastAsia="黑体"/>
        </w:rPr>
        <w:drawing>
          <wp:inline distT="0" distB="0" distL="0" distR="0">
            <wp:extent cx="1828800" cy="1720850"/>
            <wp:effectExtent l="0" t="0" r="0" b="0"/>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 "/>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28800" cy="1720850"/>
                    </a:xfrm>
                    <a:prstGeom prst="rect">
                      <a:avLst/>
                    </a:prstGeom>
                    <a:noFill/>
                    <a:ln>
                      <a:noFill/>
                    </a:ln>
                  </pic:spPr>
                </pic:pic>
              </a:graphicData>
            </a:graphic>
          </wp:inline>
        </w:drawing>
      </w:r>
    </w:p>
    <w:p w14:paraId="4529DB82">
      <w:pPr>
        <w:rPr>
          <w:rFonts w:ascii="黑体" w:hAnsi="黑体" w:eastAsia="黑体"/>
        </w:rPr>
      </w:pPr>
      <w:r>
        <w:rPr>
          <w:rFonts w:hint="eastAsia" w:ascii="黑体" w:hAnsi="黑体" w:eastAsia="黑体"/>
        </w:rPr>
        <w:t>试推断该国适合咖啡生长的气候条件（　　）</w:t>
      </w:r>
    </w:p>
    <w:p w14:paraId="1CBEE5BA">
      <w:pPr>
        <w:rPr>
          <w:rFonts w:ascii="黑体" w:hAnsi="黑体" w:eastAsia="黑体"/>
        </w:rPr>
      </w:pPr>
      <w:r>
        <w:rPr>
          <w:rFonts w:ascii="黑体" w:hAnsi="黑体" w:eastAsia="黑体"/>
        </w:rPr>
        <w:t>A．位于热带，气候湿热</w:t>
      </w:r>
    </w:p>
    <w:p w14:paraId="45548AC4">
      <w:pPr>
        <w:rPr>
          <w:rFonts w:ascii="黑体" w:hAnsi="黑体" w:eastAsia="黑体"/>
        </w:rPr>
      </w:pPr>
      <w:r>
        <w:rPr>
          <w:rFonts w:ascii="黑体" w:hAnsi="黑体" w:eastAsia="黑体"/>
        </w:rPr>
        <w:t>B．光照充足，气温年较差大</w:t>
      </w:r>
    </w:p>
    <w:p w14:paraId="7A7904CB">
      <w:pPr>
        <w:rPr>
          <w:rFonts w:ascii="黑体" w:hAnsi="黑体" w:eastAsia="黑体"/>
        </w:rPr>
      </w:pPr>
      <w:r>
        <w:rPr>
          <w:rFonts w:ascii="黑体" w:hAnsi="黑体" w:eastAsia="黑体"/>
        </w:rPr>
        <w:t>C．气候高寒，年降水量稀少</w:t>
      </w:r>
    </w:p>
    <w:p w14:paraId="228D2B03">
      <w:pPr>
        <w:rPr>
          <w:rFonts w:ascii="黑体" w:hAnsi="黑体" w:eastAsia="黑体"/>
        </w:rPr>
      </w:pPr>
      <w:r>
        <w:rPr>
          <w:rFonts w:ascii="黑体" w:hAnsi="黑体" w:eastAsia="黑体"/>
        </w:rPr>
        <w:t>D．全年温和，降水均匀</w:t>
      </w:r>
    </w:p>
    <w:p w14:paraId="1B408BEE">
      <w:pPr>
        <w:rPr>
          <w:rFonts w:ascii="黑体" w:hAnsi="黑体" w:eastAsia="黑体"/>
        </w:rPr>
      </w:pPr>
      <w:r>
        <w:rPr>
          <w:rFonts w:ascii="黑体" w:hAnsi="黑体" w:eastAsia="黑体"/>
        </w:rPr>
        <w:t>10．</w:t>
      </w:r>
      <w:r>
        <w:rPr>
          <w:rFonts w:hint="eastAsia" w:ascii="黑体" w:hAnsi="黑体" w:eastAsia="黑体"/>
        </w:rPr>
        <w:t>巴布亚新几内亚的咖啡远销中国、澳大利亚、美国等国，说明（　　）</w:t>
      </w:r>
    </w:p>
    <w:p w14:paraId="3E867F1B">
      <w:pPr>
        <w:rPr>
          <w:rFonts w:ascii="黑体" w:hAnsi="黑体" w:eastAsia="黑体"/>
        </w:rPr>
      </w:pPr>
      <w:r>
        <w:rPr>
          <w:rFonts w:ascii="黑体" w:hAnsi="黑体" w:eastAsia="黑体"/>
        </w:rPr>
        <w:t>A．发达国家以生产和出口初级农矿产品为主</w:t>
      </w:r>
    </w:p>
    <w:p w14:paraId="2E483F56">
      <w:pPr>
        <w:rPr>
          <w:rFonts w:ascii="黑体" w:hAnsi="黑体" w:eastAsia="黑体"/>
        </w:rPr>
      </w:pPr>
      <w:r>
        <w:rPr>
          <w:rFonts w:ascii="黑体" w:hAnsi="黑体" w:eastAsia="黑体"/>
        </w:rPr>
        <w:t>B．国家间不需开展合作交流、取长补短</w:t>
      </w:r>
    </w:p>
    <w:p w14:paraId="5DEE683A">
      <w:pPr>
        <w:rPr>
          <w:rFonts w:ascii="黑体" w:hAnsi="黑体" w:eastAsia="黑体"/>
        </w:rPr>
      </w:pPr>
      <w:r>
        <w:rPr>
          <w:rFonts w:ascii="黑体" w:hAnsi="黑体" w:eastAsia="黑体"/>
        </w:rPr>
        <w:t>C．发展中国家农业专业化、现代化水平高</w:t>
      </w:r>
    </w:p>
    <w:p w14:paraId="352A5F9B">
      <w:pPr>
        <w:rPr>
          <w:rFonts w:ascii="黑体" w:hAnsi="黑体" w:eastAsia="黑体"/>
        </w:rPr>
      </w:pPr>
      <w:r>
        <w:rPr>
          <w:rFonts w:ascii="黑体" w:hAnsi="黑体" w:eastAsia="黑体"/>
        </w:rPr>
        <w:t>D．国家间要进行“南北对话”和“南南合作”</w:t>
      </w:r>
    </w:p>
    <w:p w14:paraId="6B31B99C">
      <w:pPr>
        <w:rPr>
          <w:rFonts w:ascii="黑体" w:hAnsi="黑体" w:eastAsia="黑体"/>
        </w:rPr>
      </w:pPr>
      <w:r>
        <w:rPr>
          <w:rFonts w:ascii="黑体" w:hAnsi="黑体" w:eastAsia="黑体"/>
        </w:rPr>
        <w:t>11．乞力马扎罗山是非洲最高峰，位于赤道附近，却有“赤道雪峰”之称。据此完成11～12题。</w:t>
      </w:r>
    </w:p>
    <w:p w14:paraId="266D8865">
      <w:pPr>
        <w:rPr>
          <w:rFonts w:ascii="黑体" w:hAnsi="黑体" w:eastAsia="黑体"/>
        </w:rPr>
      </w:pPr>
      <w:r>
        <w:rPr>
          <w:rFonts w:hint="eastAsia" w:ascii="黑体" w:hAnsi="黑体" w:eastAsia="黑体"/>
        </w:rPr>
        <w:t>乞力马扎罗山出现“赤道雪峰”奇景的原因是（　　）</w:t>
      </w:r>
    </w:p>
    <w:p w14:paraId="4961966F">
      <w:pPr>
        <w:rPr>
          <w:rFonts w:ascii="黑体" w:hAnsi="黑体" w:eastAsia="黑体"/>
        </w:rPr>
      </w:pPr>
      <w:r>
        <w:rPr>
          <w:rFonts w:ascii="黑体" w:hAnsi="黑体" w:eastAsia="黑体"/>
        </w:rPr>
        <w:t>A．地形地势</w:t>
      </w:r>
      <w:r>
        <w:rPr>
          <w:rFonts w:ascii="黑体" w:hAnsi="黑体" w:eastAsia="黑体"/>
        </w:rPr>
        <w:tab/>
      </w:r>
      <w:r>
        <w:rPr>
          <w:rFonts w:ascii="黑体" w:hAnsi="黑体" w:eastAsia="黑体"/>
        </w:rPr>
        <w:t>B．海陆位置</w:t>
      </w:r>
      <w:r>
        <w:rPr>
          <w:rFonts w:ascii="黑体" w:hAnsi="黑体" w:eastAsia="黑体"/>
        </w:rPr>
        <w:tab/>
      </w:r>
      <w:r>
        <w:rPr>
          <w:rFonts w:ascii="黑体" w:hAnsi="黑体" w:eastAsia="黑体"/>
        </w:rPr>
        <w:t>C．半球位置</w:t>
      </w:r>
      <w:r>
        <w:rPr>
          <w:rFonts w:ascii="黑体" w:hAnsi="黑体" w:eastAsia="黑体"/>
        </w:rPr>
        <w:tab/>
      </w:r>
      <w:r>
        <w:rPr>
          <w:rFonts w:ascii="黑体" w:hAnsi="黑体" w:eastAsia="黑体"/>
        </w:rPr>
        <w:t>D．纬度位置</w:t>
      </w:r>
    </w:p>
    <w:p w14:paraId="1E70C209">
      <w:pPr>
        <w:rPr>
          <w:rFonts w:ascii="黑体" w:hAnsi="黑体" w:eastAsia="黑体"/>
        </w:rPr>
      </w:pPr>
      <w:r>
        <w:rPr>
          <w:rFonts w:ascii="黑体" w:hAnsi="黑体" w:eastAsia="黑体"/>
        </w:rPr>
        <w:t xml:space="preserve">12． </w:t>
      </w:r>
      <w:r>
        <w:rPr>
          <w:rFonts w:hint="eastAsia" w:ascii="黑体" w:hAnsi="黑体" w:eastAsia="黑体"/>
        </w:rPr>
        <w:t>下列关于非洲的叙述不正确的是（　　）</w:t>
      </w:r>
    </w:p>
    <w:p w14:paraId="001F111D">
      <w:pPr>
        <w:rPr>
          <w:rFonts w:ascii="黑体" w:hAnsi="黑体" w:eastAsia="黑体"/>
        </w:rPr>
      </w:pPr>
      <w:r>
        <w:rPr>
          <w:rFonts w:ascii="黑体" w:hAnsi="黑体" w:eastAsia="黑体"/>
        </w:rPr>
        <w:t>A．地形以高原为主，有“高原大陆”之称</w:t>
      </w:r>
    </w:p>
    <w:p w14:paraId="6A08843E">
      <w:pPr>
        <w:rPr>
          <w:rFonts w:ascii="黑体" w:hAnsi="黑体" w:eastAsia="黑体"/>
        </w:rPr>
      </w:pPr>
      <w:r>
        <w:rPr>
          <w:rFonts w:ascii="黑体" w:hAnsi="黑体" w:eastAsia="黑体"/>
        </w:rPr>
        <w:t>B．尼罗河自北向南注入地中海</w:t>
      </w:r>
    </w:p>
    <w:p w14:paraId="1460497D">
      <w:pPr>
        <w:rPr>
          <w:rFonts w:ascii="黑体" w:hAnsi="黑体" w:eastAsia="黑体"/>
        </w:rPr>
      </w:pPr>
      <w:r>
        <w:rPr>
          <w:rFonts w:ascii="黑体" w:hAnsi="黑体" w:eastAsia="黑体"/>
        </w:rPr>
        <w:t>C．撒哈拉以南非洲是黑种人的故乡</w:t>
      </w:r>
    </w:p>
    <w:p w14:paraId="48201861">
      <w:pPr>
        <w:rPr>
          <w:rFonts w:ascii="黑体" w:hAnsi="黑体" w:eastAsia="黑体"/>
        </w:rPr>
      </w:pPr>
      <w:r>
        <w:rPr>
          <w:rFonts w:ascii="黑体" w:hAnsi="黑体" w:eastAsia="黑体"/>
        </w:rPr>
        <w:t>D．人口自然增长率居世界各大洲首位</w:t>
      </w:r>
    </w:p>
    <w:p w14:paraId="4FCCA941">
      <w:pPr>
        <w:rPr>
          <w:rFonts w:ascii="黑体" w:hAnsi="黑体" w:eastAsia="黑体"/>
        </w:rPr>
      </w:pPr>
      <w:r>
        <w:rPr>
          <w:rFonts w:ascii="黑体" w:hAnsi="黑体" w:eastAsia="黑体"/>
        </w:rPr>
        <w:t>13．从俄罗斯亚马尔天然气工厂运送天然气到东亚各港口，有经大西洋的以往常规航线和经白令海峡的北冰洋航线（如图）。据此完成13-14题。</w:t>
      </w:r>
      <w:r>
        <w:rPr>
          <w:rFonts w:ascii="黑体" w:hAnsi="黑体" w:eastAsia="黑体"/>
        </w:rPr>
        <w:drawing>
          <wp:inline distT="0" distB="0" distL="0" distR="0">
            <wp:extent cx="2901950" cy="1695450"/>
            <wp:effectExtent l="0" t="0" r="0" b="0"/>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 "/>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901950" cy="1695450"/>
                    </a:xfrm>
                    <a:prstGeom prst="rect">
                      <a:avLst/>
                    </a:prstGeom>
                    <a:noFill/>
                    <a:ln>
                      <a:noFill/>
                    </a:ln>
                  </pic:spPr>
                </pic:pic>
              </a:graphicData>
            </a:graphic>
          </wp:inline>
        </w:drawing>
      </w:r>
    </w:p>
    <w:p w14:paraId="409B5FFD">
      <w:pPr>
        <w:rPr>
          <w:rFonts w:ascii="黑体" w:hAnsi="黑体" w:eastAsia="黑体"/>
        </w:rPr>
      </w:pPr>
      <w:r>
        <w:rPr>
          <w:rFonts w:hint="eastAsia" w:ascii="黑体" w:hAnsi="黑体" w:eastAsia="黑体"/>
        </w:rPr>
        <w:t>与以往常规航线相比，北冰洋航线日趋重要。下列原因不可信的是（　　）</w:t>
      </w:r>
    </w:p>
    <w:p w14:paraId="6E099417">
      <w:pPr>
        <w:rPr>
          <w:rFonts w:ascii="黑体" w:hAnsi="黑体" w:eastAsia="黑体"/>
        </w:rPr>
      </w:pPr>
      <w:r>
        <w:rPr>
          <w:rFonts w:ascii="黑体" w:hAnsi="黑体" w:eastAsia="黑体"/>
        </w:rPr>
        <w:t>A．航行更省时</w:t>
      </w:r>
    </w:p>
    <w:p w14:paraId="27DE3D14">
      <w:pPr>
        <w:rPr>
          <w:rFonts w:ascii="黑体" w:hAnsi="黑体" w:eastAsia="黑体"/>
        </w:rPr>
      </w:pPr>
      <w:r>
        <w:rPr>
          <w:rFonts w:ascii="黑体" w:hAnsi="黑体" w:eastAsia="黑体"/>
        </w:rPr>
        <w:t>B．航程更短</w:t>
      </w:r>
    </w:p>
    <w:p w14:paraId="795FA195">
      <w:pPr>
        <w:rPr>
          <w:rFonts w:ascii="黑体" w:hAnsi="黑体" w:eastAsia="黑体"/>
        </w:rPr>
      </w:pPr>
      <w:r>
        <w:rPr>
          <w:rFonts w:ascii="黑体" w:hAnsi="黑体" w:eastAsia="黑体"/>
        </w:rPr>
        <w:t>C．全球气候变暖，北冰洋海冰部分消融</w:t>
      </w:r>
    </w:p>
    <w:p w14:paraId="29084AB5">
      <w:pPr>
        <w:rPr>
          <w:rFonts w:ascii="黑体" w:hAnsi="黑体" w:eastAsia="黑体"/>
        </w:rPr>
      </w:pPr>
      <w:r>
        <w:rPr>
          <w:rFonts w:ascii="黑体" w:hAnsi="黑体" w:eastAsia="黑体"/>
        </w:rPr>
        <w:t>D．北冰洋沿岸气候严寒，城市和港口稀少</w:t>
      </w:r>
    </w:p>
    <w:p w14:paraId="538FDFC7">
      <w:pPr>
        <w:rPr>
          <w:rFonts w:ascii="黑体" w:hAnsi="黑体" w:eastAsia="黑体"/>
        </w:rPr>
      </w:pPr>
      <w:r>
        <w:rPr>
          <w:rFonts w:ascii="黑体" w:hAnsi="黑体" w:eastAsia="黑体"/>
        </w:rPr>
        <w:t>14</w:t>
      </w:r>
      <w:r>
        <w:rPr>
          <w:rFonts w:hint="eastAsia" w:ascii="黑体" w:hAnsi="黑体" w:eastAsia="黑体"/>
        </w:rPr>
        <w:t>有关俄罗斯的叙述正确的是（　　）</w:t>
      </w:r>
    </w:p>
    <w:p w14:paraId="0BFD98DF">
      <w:pPr>
        <w:rPr>
          <w:rFonts w:ascii="黑体" w:hAnsi="黑体" w:eastAsia="黑体"/>
        </w:rPr>
      </w:pPr>
      <w:r>
        <w:rPr>
          <w:rFonts w:ascii="黑体" w:hAnsi="黑体" w:eastAsia="黑体"/>
        </w:rPr>
        <w:t>A．交通运输方式单一，以铁路为主</w:t>
      </w:r>
    </w:p>
    <w:p w14:paraId="6B676EEE">
      <w:pPr>
        <w:rPr>
          <w:rFonts w:ascii="黑体" w:hAnsi="黑体" w:eastAsia="黑体"/>
        </w:rPr>
      </w:pPr>
      <w:r>
        <w:rPr>
          <w:rFonts w:ascii="黑体" w:hAnsi="黑体" w:eastAsia="黑体"/>
        </w:rPr>
        <w:t>B．地跨亚欧两洲，亚洲部分占国土面积的34</w:t>
      </w:r>
    </w:p>
    <w:p w14:paraId="46035234">
      <w:pPr>
        <w:rPr>
          <w:rFonts w:ascii="黑体" w:hAnsi="黑体" w:eastAsia="黑体"/>
        </w:rPr>
      </w:pPr>
      <w:r>
        <w:rPr>
          <w:rFonts w:ascii="黑体" w:hAnsi="黑体" w:eastAsia="黑体"/>
        </w:rPr>
        <w:t>C．消费品制造业发达，重工业落后</w:t>
      </w:r>
    </w:p>
    <w:p w14:paraId="1A53700B">
      <w:pPr>
        <w:rPr>
          <w:rFonts w:ascii="黑体" w:hAnsi="黑体" w:eastAsia="黑体"/>
        </w:rPr>
      </w:pPr>
      <w:r>
        <w:rPr>
          <w:rFonts w:ascii="黑体" w:hAnsi="黑体" w:eastAsia="黑体"/>
        </w:rPr>
        <w:t>D．太平洋沿岸的圣彼得堡是全国第一大城市</w:t>
      </w:r>
    </w:p>
    <w:p w14:paraId="766B173C">
      <w:pPr>
        <w:rPr>
          <w:rFonts w:ascii="黑体" w:hAnsi="黑体" w:eastAsia="黑体"/>
        </w:rPr>
      </w:pPr>
      <w:r>
        <w:rPr>
          <w:rFonts w:ascii="黑体" w:hAnsi="黑体" w:eastAsia="黑体"/>
        </w:rPr>
        <w:t>15．读南美洲某国图（如图），完成15～16题。</w:t>
      </w:r>
    </w:p>
    <w:p w14:paraId="3A30BBC6">
      <w:pPr>
        <w:rPr>
          <w:rFonts w:ascii="黑体" w:hAnsi="黑体" w:eastAsia="黑体"/>
        </w:rPr>
      </w:pPr>
      <w:r>
        <w:rPr>
          <w:rFonts w:ascii="黑体" w:hAnsi="黑体" w:eastAsia="黑体"/>
        </w:rPr>
        <w:drawing>
          <wp:inline distT="0" distB="0" distL="0" distR="0">
            <wp:extent cx="1752600" cy="1771650"/>
            <wp:effectExtent l="0" t="0" r="0" b="0"/>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 "/>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52600" cy="1771650"/>
                    </a:xfrm>
                    <a:prstGeom prst="rect">
                      <a:avLst/>
                    </a:prstGeom>
                    <a:noFill/>
                    <a:ln>
                      <a:noFill/>
                    </a:ln>
                  </pic:spPr>
                </pic:pic>
              </a:graphicData>
            </a:graphic>
          </wp:inline>
        </w:drawing>
      </w:r>
    </w:p>
    <w:p w14:paraId="7354007C">
      <w:pPr>
        <w:rPr>
          <w:rFonts w:ascii="黑体" w:hAnsi="黑体" w:eastAsia="黑体"/>
        </w:rPr>
      </w:pPr>
      <w:r>
        <w:rPr>
          <w:rFonts w:hint="eastAsia" w:ascii="黑体" w:hAnsi="黑体" w:eastAsia="黑体"/>
        </w:rPr>
        <w:t>有关甲、乙两地形区的说法正确的是（　　）</w:t>
      </w:r>
    </w:p>
    <w:p w14:paraId="64FA1317">
      <w:pPr>
        <w:rPr>
          <w:rFonts w:ascii="黑体" w:hAnsi="黑体" w:eastAsia="黑体"/>
        </w:rPr>
      </w:pPr>
      <w:r>
        <w:rPr>
          <w:rFonts w:ascii="黑体" w:hAnsi="黑体" w:eastAsia="黑体"/>
        </w:rPr>
        <w:t>A．甲是世界上最高的大高原</w:t>
      </w:r>
    </w:p>
    <w:p w14:paraId="0BC52A3C">
      <w:pPr>
        <w:rPr>
          <w:rFonts w:ascii="黑体" w:hAnsi="黑体" w:eastAsia="黑体"/>
        </w:rPr>
      </w:pPr>
      <w:r>
        <w:rPr>
          <w:rFonts w:ascii="黑体" w:hAnsi="黑体" w:eastAsia="黑体"/>
        </w:rPr>
        <w:t>B．乙分布有世界最大的热带雨林</w:t>
      </w:r>
    </w:p>
    <w:p w14:paraId="7C977EB3">
      <w:pPr>
        <w:rPr>
          <w:rFonts w:ascii="黑体" w:hAnsi="黑体" w:eastAsia="黑体"/>
        </w:rPr>
      </w:pPr>
      <w:r>
        <w:rPr>
          <w:rFonts w:ascii="黑体" w:hAnsi="黑体" w:eastAsia="黑体"/>
        </w:rPr>
        <w:t>C．甲东临大西洋，西临太平洋</w:t>
      </w:r>
    </w:p>
    <w:p w14:paraId="6BBBF624">
      <w:pPr>
        <w:rPr>
          <w:rFonts w:ascii="黑体" w:hAnsi="黑体" w:eastAsia="黑体"/>
        </w:rPr>
      </w:pPr>
      <w:r>
        <w:rPr>
          <w:rFonts w:ascii="黑体" w:hAnsi="黑体" w:eastAsia="黑体"/>
        </w:rPr>
        <w:t>D．乙地势平坦，人口稠密</w:t>
      </w:r>
    </w:p>
    <w:p w14:paraId="483E0DB5">
      <w:pPr>
        <w:rPr>
          <w:rFonts w:ascii="黑体" w:hAnsi="黑体" w:eastAsia="黑体"/>
        </w:rPr>
      </w:pPr>
      <w:r>
        <w:rPr>
          <w:rFonts w:ascii="黑体" w:hAnsi="黑体" w:eastAsia="黑体"/>
        </w:rPr>
        <w:t xml:space="preserve">16． </w:t>
      </w:r>
      <w:r>
        <w:rPr>
          <w:rFonts w:hint="eastAsia" w:ascii="黑体" w:hAnsi="黑体" w:eastAsia="黑体"/>
        </w:rPr>
        <w:t>关于该国的叙述不正确的（　　）</w:t>
      </w:r>
    </w:p>
    <w:p w14:paraId="2195AF9D">
      <w:pPr>
        <w:rPr>
          <w:rFonts w:ascii="黑体" w:hAnsi="黑体" w:eastAsia="黑体"/>
        </w:rPr>
      </w:pPr>
      <w:r>
        <w:rPr>
          <w:rFonts w:ascii="黑体" w:hAnsi="黑体" w:eastAsia="黑体"/>
        </w:rPr>
        <w:t>A．被称为“咖啡王国”</w:t>
      </w:r>
      <w:r>
        <w:rPr>
          <w:rFonts w:ascii="黑体" w:hAnsi="黑体" w:eastAsia="黑体"/>
        </w:rPr>
        <w:tab/>
      </w:r>
      <w:r>
        <w:rPr>
          <w:rFonts w:ascii="黑体" w:hAnsi="黑体" w:eastAsia="黑体"/>
        </w:rPr>
        <w:t>B．热带面积广阔</w:t>
      </w:r>
    </w:p>
    <w:p w14:paraId="4BD83113">
      <w:pPr>
        <w:rPr>
          <w:rFonts w:ascii="黑体" w:hAnsi="黑体" w:eastAsia="黑体"/>
        </w:rPr>
      </w:pPr>
      <w:r>
        <w:rPr>
          <w:rFonts w:ascii="黑体" w:hAnsi="黑体" w:eastAsia="黑体"/>
        </w:rPr>
        <w:t>C．混血种人占一半多</w:t>
      </w:r>
      <w:r>
        <w:rPr>
          <w:rFonts w:ascii="黑体" w:hAnsi="黑体" w:eastAsia="黑体"/>
        </w:rPr>
        <w:tab/>
      </w:r>
      <w:r>
        <w:rPr>
          <w:rFonts w:ascii="黑体" w:hAnsi="黑体" w:eastAsia="黑体"/>
        </w:rPr>
        <w:t>D．已成为工农业大国</w:t>
      </w:r>
    </w:p>
    <w:p w14:paraId="79C4B610">
      <w:pPr>
        <w:rPr>
          <w:rFonts w:ascii="黑体" w:hAnsi="黑体" w:eastAsia="黑体"/>
        </w:rPr>
      </w:pPr>
      <w:r>
        <w:rPr>
          <w:rFonts w:ascii="黑体" w:hAnsi="黑体" w:eastAsia="黑体"/>
        </w:rPr>
        <w:t>17．湖北省有“千湖之省”的美誉，黑龙江省的大庆市有“百湖之城”的美称。据此完成17～18题。</w:t>
      </w:r>
    </w:p>
    <w:p w14:paraId="0829BDEB">
      <w:pPr>
        <w:rPr>
          <w:rFonts w:ascii="黑体" w:hAnsi="黑体" w:eastAsia="黑体"/>
        </w:rPr>
      </w:pPr>
      <w:r>
        <w:rPr>
          <w:rFonts w:hint="eastAsia" w:ascii="黑体" w:hAnsi="黑体" w:eastAsia="黑体"/>
        </w:rPr>
        <w:t>如图中四省区轮廓与湖北省相对应的是（　　）</w:t>
      </w:r>
    </w:p>
    <w:p w14:paraId="7133FFFD">
      <w:pPr>
        <w:rPr>
          <w:rFonts w:ascii="黑体" w:hAnsi="黑体" w:eastAsia="黑体"/>
        </w:rPr>
      </w:pPr>
      <w:r>
        <w:rPr>
          <w:rFonts w:ascii="黑体" w:hAnsi="黑体" w:eastAsia="黑体"/>
        </w:rPr>
        <w:drawing>
          <wp:inline distT="0" distB="0" distL="0" distR="0">
            <wp:extent cx="3365500" cy="749300"/>
            <wp:effectExtent l="0" t="0" r="6350" b="0"/>
            <wp:docPr id="28"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 "/>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365500" cy="749300"/>
                    </a:xfrm>
                    <a:prstGeom prst="rect">
                      <a:avLst/>
                    </a:prstGeom>
                    <a:noFill/>
                    <a:ln>
                      <a:noFill/>
                    </a:ln>
                  </pic:spPr>
                </pic:pic>
              </a:graphicData>
            </a:graphic>
          </wp:inline>
        </w:drawing>
      </w:r>
    </w:p>
    <w:p w14:paraId="55EE199B">
      <w:pPr>
        <w:rPr>
          <w:rFonts w:ascii="黑体" w:hAnsi="黑体" w:eastAsia="黑体"/>
        </w:rPr>
      </w:pPr>
      <w:r>
        <w:rPr>
          <w:rFonts w:ascii="黑体" w:hAnsi="黑体" w:eastAsia="黑体"/>
        </w:rPr>
        <w:t>A．①</w:t>
      </w:r>
      <w:r>
        <w:rPr>
          <w:rFonts w:ascii="黑体" w:hAnsi="黑体" w:eastAsia="黑体"/>
        </w:rPr>
        <w:tab/>
      </w:r>
      <w:r>
        <w:rPr>
          <w:rFonts w:ascii="黑体" w:hAnsi="黑体" w:eastAsia="黑体"/>
        </w:rPr>
        <w:t>B．②</w:t>
      </w:r>
      <w:r>
        <w:rPr>
          <w:rFonts w:ascii="黑体" w:hAnsi="黑体" w:eastAsia="黑体"/>
        </w:rPr>
        <w:tab/>
      </w:r>
      <w:r>
        <w:rPr>
          <w:rFonts w:ascii="黑体" w:hAnsi="黑体" w:eastAsia="黑体"/>
        </w:rPr>
        <w:t>C．③</w:t>
      </w:r>
      <w:r>
        <w:rPr>
          <w:rFonts w:ascii="黑体" w:hAnsi="黑体" w:eastAsia="黑体"/>
        </w:rPr>
        <w:tab/>
      </w:r>
      <w:r>
        <w:rPr>
          <w:rFonts w:ascii="黑体" w:hAnsi="黑体" w:eastAsia="黑体"/>
        </w:rPr>
        <w:t>D．④</w:t>
      </w:r>
    </w:p>
    <w:p w14:paraId="56D7F455">
      <w:pPr>
        <w:rPr>
          <w:rFonts w:ascii="黑体" w:hAnsi="黑体" w:eastAsia="黑体"/>
        </w:rPr>
      </w:pPr>
      <w:r>
        <w:rPr>
          <w:rFonts w:ascii="黑体" w:hAnsi="黑体" w:eastAsia="黑体"/>
        </w:rPr>
        <w:t xml:space="preserve">18． </w:t>
      </w:r>
      <w:r>
        <w:rPr>
          <w:rFonts w:hint="eastAsia" w:ascii="黑体" w:hAnsi="黑体" w:eastAsia="黑体"/>
        </w:rPr>
        <w:t>下列有关两地区湖泊的叙述正确的是（　　）</w:t>
      </w:r>
    </w:p>
    <w:p w14:paraId="584F9F04">
      <w:pPr>
        <w:rPr>
          <w:rFonts w:ascii="黑体" w:hAnsi="黑体" w:eastAsia="黑体"/>
        </w:rPr>
      </w:pPr>
      <w:r>
        <w:rPr>
          <w:rFonts w:ascii="黑体" w:hAnsi="黑体" w:eastAsia="黑体"/>
        </w:rPr>
        <w:t>A．均无结冰现象</w:t>
      </w:r>
    </w:p>
    <w:p w14:paraId="721711C0">
      <w:pPr>
        <w:rPr>
          <w:rFonts w:ascii="黑体" w:hAnsi="黑体" w:eastAsia="黑体"/>
        </w:rPr>
      </w:pPr>
      <w:r>
        <w:rPr>
          <w:rFonts w:ascii="黑体" w:hAnsi="黑体" w:eastAsia="黑体"/>
        </w:rPr>
        <w:t>B．湖北省境内的湖泊多为内流湖</w:t>
      </w:r>
    </w:p>
    <w:p w14:paraId="1B01D3D1">
      <w:pPr>
        <w:rPr>
          <w:rFonts w:ascii="黑体" w:hAnsi="黑体" w:eastAsia="黑体"/>
        </w:rPr>
      </w:pPr>
      <w:r>
        <w:rPr>
          <w:rFonts w:ascii="黑体" w:hAnsi="黑体" w:eastAsia="黑体"/>
        </w:rPr>
        <w:t>C．均有调节气候、维持生物多样性等功能</w:t>
      </w:r>
    </w:p>
    <w:p w14:paraId="1B6C5359">
      <w:pPr>
        <w:rPr>
          <w:rFonts w:ascii="黑体" w:hAnsi="黑体" w:eastAsia="黑体"/>
        </w:rPr>
      </w:pPr>
      <w:r>
        <w:rPr>
          <w:rFonts w:ascii="黑体" w:hAnsi="黑体" w:eastAsia="黑体"/>
        </w:rPr>
        <w:t>D．大庆市的湖泊全年都可为划龙舟等群众性体育活动提供场所</w:t>
      </w:r>
    </w:p>
    <w:p w14:paraId="49E58496">
      <w:pPr>
        <w:rPr>
          <w:rFonts w:ascii="黑体" w:hAnsi="黑体" w:eastAsia="黑体"/>
        </w:rPr>
      </w:pPr>
      <w:r>
        <w:rPr>
          <w:rFonts w:ascii="黑体" w:hAnsi="黑体" w:eastAsia="黑体"/>
        </w:rPr>
        <w:t>19．我国云南省元阳县山高谷深，村庄大多坐落在山谷中，人们沿山势修筑了层层叠叠的梯田，蔚为壮观（如图）。据此完成19-20题。</w:t>
      </w:r>
      <w:r>
        <w:rPr>
          <w:rFonts w:ascii="黑体" w:hAnsi="黑体" w:eastAsia="黑体"/>
        </w:rPr>
        <w:drawing>
          <wp:inline distT="0" distB="0" distL="0" distR="0">
            <wp:extent cx="1397000" cy="984250"/>
            <wp:effectExtent l="0" t="0" r="0" b="6350"/>
            <wp:docPr id="2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 "/>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397000" cy="984250"/>
                    </a:xfrm>
                    <a:prstGeom prst="rect">
                      <a:avLst/>
                    </a:prstGeom>
                    <a:noFill/>
                    <a:ln>
                      <a:noFill/>
                    </a:ln>
                  </pic:spPr>
                </pic:pic>
              </a:graphicData>
            </a:graphic>
          </wp:inline>
        </w:drawing>
      </w:r>
    </w:p>
    <w:p w14:paraId="22890A79">
      <w:pPr>
        <w:rPr>
          <w:rFonts w:ascii="黑体" w:hAnsi="黑体" w:eastAsia="黑体"/>
        </w:rPr>
      </w:pPr>
      <w:r>
        <w:rPr>
          <w:rFonts w:hint="eastAsia" w:ascii="黑体" w:hAnsi="黑体" w:eastAsia="黑体"/>
        </w:rPr>
        <w:t>下列有关元阳梯田所在地区的叙述正确的是（　　）</w:t>
      </w:r>
    </w:p>
    <w:p w14:paraId="471DE308">
      <w:pPr>
        <w:rPr>
          <w:rFonts w:ascii="黑体" w:hAnsi="黑体" w:eastAsia="黑体"/>
        </w:rPr>
      </w:pPr>
      <w:r>
        <w:rPr>
          <w:rFonts w:ascii="黑体" w:hAnsi="黑体" w:eastAsia="黑体"/>
        </w:rPr>
        <w:t>A．石灰岩广布，多喀斯特地形</w:t>
      </w:r>
    </w:p>
    <w:p w14:paraId="18A69DC1">
      <w:pPr>
        <w:rPr>
          <w:rFonts w:ascii="黑体" w:hAnsi="黑体" w:eastAsia="黑体"/>
        </w:rPr>
      </w:pPr>
      <w:r>
        <w:rPr>
          <w:rFonts w:ascii="黑体" w:hAnsi="黑体" w:eastAsia="黑体"/>
        </w:rPr>
        <w:t>B．位于我国地势的第三级阶梯</w:t>
      </w:r>
    </w:p>
    <w:p w14:paraId="5248E75F">
      <w:pPr>
        <w:rPr>
          <w:rFonts w:ascii="黑体" w:hAnsi="黑体" w:eastAsia="黑体"/>
        </w:rPr>
      </w:pPr>
      <w:r>
        <w:rPr>
          <w:rFonts w:ascii="黑体" w:hAnsi="黑体" w:eastAsia="黑体"/>
        </w:rPr>
        <w:t>C．多紫色土，土壤肥沃</w:t>
      </w:r>
    </w:p>
    <w:p w14:paraId="4E5A030F">
      <w:pPr>
        <w:rPr>
          <w:rFonts w:ascii="黑体" w:hAnsi="黑体" w:eastAsia="黑体"/>
        </w:rPr>
      </w:pPr>
      <w:r>
        <w:rPr>
          <w:rFonts w:ascii="黑体" w:hAnsi="黑体" w:eastAsia="黑体"/>
        </w:rPr>
        <w:t>D．植被多为落叶阔叶林</w:t>
      </w:r>
    </w:p>
    <w:p w14:paraId="791CB810">
      <w:pPr>
        <w:rPr>
          <w:rFonts w:ascii="黑体" w:hAnsi="黑体" w:eastAsia="黑体"/>
        </w:rPr>
      </w:pPr>
      <w:r>
        <w:rPr>
          <w:rFonts w:ascii="黑体" w:hAnsi="黑体" w:eastAsia="黑体"/>
        </w:rPr>
        <w:t>20．</w:t>
      </w:r>
      <w:r>
        <w:rPr>
          <w:rFonts w:hint="eastAsia" w:ascii="黑体" w:hAnsi="黑体" w:eastAsia="黑体"/>
        </w:rPr>
        <w:t>云南省境内的傣族居民在农历清明节后欢度盛大的传统节日，该节日是（　　）</w:t>
      </w:r>
    </w:p>
    <w:p w14:paraId="411294BE">
      <w:pPr>
        <w:rPr>
          <w:rFonts w:ascii="黑体" w:hAnsi="黑体" w:eastAsia="黑体"/>
        </w:rPr>
      </w:pPr>
      <w:r>
        <w:rPr>
          <w:rFonts w:ascii="黑体" w:hAnsi="黑体" w:eastAsia="黑体"/>
        </w:rPr>
        <w:t>A．雪顿节</w:t>
      </w:r>
      <w:r>
        <w:rPr>
          <w:rFonts w:ascii="黑体" w:hAnsi="黑体" w:eastAsia="黑体"/>
        </w:rPr>
        <w:tab/>
      </w:r>
      <w:r>
        <w:rPr>
          <w:rFonts w:ascii="黑体" w:hAnsi="黑体" w:eastAsia="黑体"/>
        </w:rPr>
        <w:t>B．丰收节</w:t>
      </w:r>
      <w:r>
        <w:rPr>
          <w:rFonts w:ascii="黑体" w:hAnsi="黑体" w:eastAsia="黑体"/>
        </w:rPr>
        <w:tab/>
      </w:r>
      <w:r>
        <w:rPr>
          <w:rFonts w:ascii="黑体" w:hAnsi="黑体" w:eastAsia="黑体"/>
        </w:rPr>
        <w:t>C．那达幕节</w:t>
      </w:r>
      <w:r>
        <w:rPr>
          <w:rFonts w:ascii="黑体" w:hAnsi="黑体" w:eastAsia="黑体"/>
        </w:rPr>
        <w:tab/>
      </w:r>
      <w:r>
        <w:rPr>
          <w:rFonts w:ascii="黑体" w:hAnsi="黑体" w:eastAsia="黑体"/>
        </w:rPr>
        <w:t>D．泼水节</w:t>
      </w:r>
    </w:p>
    <w:p w14:paraId="3893A9CB">
      <w:pPr>
        <w:rPr>
          <w:rFonts w:ascii="黑体" w:hAnsi="黑体" w:eastAsia="黑体"/>
        </w:rPr>
      </w:pPr>
      <w:r>
        <w:rPr>
          <w:rFonts w:ascii="黑体" w:hAnsi="黑体" w:eastAsia="黑体"/>
        </w:rPr>
        <w:t>21．“中国北京世界园艺博览会”于2019年4月29日至10月7日在北京举行，主题是“绿色生活•美丽家园”。期间有100多个国家和国际组织及多个国内省、自治区参展。据此完成21-23题。</w:t>
      </w:r>
    </w:p>
    <w:p w14:paraId="20F2E7BA">
      <w:pPr>
        <w:rPr>
          <w:rFonts w:ascii="黑体" w:hAnsi="黑体" w:eastAsia="黑体"/>
        </w:rPr>
      </w:pPr>
      <w:r>
        <w:rPr>
          <w:rFonts w:hint="eastAsia" w:ascii="黑体" w:hAnsi="黑体" w:eastAsia="黑体"/>
        </w:rPr>
        <w:t>北京市积极承办世界园博会，体现北京市的城市职能是（　　）</w:t>
      </w:r>
    </w:p>
    <w:p w14:paraId="74E81966">
      <w:pPr>
        <w:rPr>
          <w:rFonts w:ascii="黑体" w:hAnsi="黑体" w:eastAsia="黑体"/>
        </w:rPr>
      </w:pPr>
      <w:r>
        <w:rPr>
          <w:rFonts w:ascii="黑体" w:hAnsi="黑体" w:eastAsia="黑体"/>
        </w:rPr>
        <w:t>A．全国政治中心</w:t>
      </w:r>
      <w:r>
        <w:rPr>
          <w:rFonts w:ascii="黑体" w:hAnsi="黑体" w:eastAsia="黑体"/>
        </w:rPr>
        <w:tab/>
      </w:r>
      <w:r>
        <w:rPr>
          <w:rFonts w:ascii="黑体" w:hAnsi="黑体" w:eastAsia="黑体"/>
        </w:rPr>
        <w:t>B．全国文化中心</w:t>
      </w:r>
    </w:p>
    <w:p w14:paraId="33A32E61">
      <w:pPr>
        <w:rPr>
          <w:rFonts w:ascii="黑体" w:hAnsi="黑体" w:eastAsia="黑体"/>
        </w:rPr>
      </w:pPr>
      <w:r>
        <w:rPr>
          <w:rFonts w:ascii="黑体" w:hAnsi="黑体" w:eastAsia="黑体"/>
        </w:rPr>
        <w:t>C．国际交往中心</w:t>
      </w:r>
      <w:r>
        <w:rPr>
          <w:rFonts w:ascii="黑体" w:hAnsi="黑体" w:eastAsia="黑体"/>
        </w:rPr>
        <w:tab/>
      </w:r>
      <w:r>
        <w:rPr>
          <w:rFonts w:ascii="黑体" w:hAnsi="黑体" w:eastAsia="黑体"/>
        </w:rPr>
        <w:t>D．科技创新中心</w:t>
      </w:r>
    </w:p>
    <w:p w14:paraId="126463DA">
      <w:pPr>
        <w:rPr>
          <w:rFonts w:ascii="黑体" w:hAnsi="黑体" w:eastAsia="黑体"/>
        </w:rPr>
      </w:pPr>
      <w:r>
        <w:rPr>
          <w:rFonts w:ascii="黑体" w:hAnsi="黑体" w:eastAsia="黑体"/>
        </w:rPr>
        <w:t xml:space="preserve">22． </w:t>
      </w:r>
      <w:r>
        <w:rPr>
          <w:rFonts w:hint="eastAsia" w:ascii="黑体" w:hAnsi="黑体" w:eastAsia="黑体"/>
        </w:rPr>
        <w:t>“绿色生活•美丽家园”，从我做起。下列做法不正确的是（　　）</w:t>
      </w:r>
    </w:p>
    <w:p w14:paraId="398093AC">
      <w:pPr>
        <w:rPr>
          <w:rFonts w:ascii="黑体" w:hAnsi="黑体" w:eastAsia="黑体"/>
        </w:rPr>
      </w:pPr>
      <w:r>
        <w:rPr>
          <w:rFonts w:ascii="黑体" w:hAnsi="黑体" w:eastAsia="黑体"/>
        </w:rPr>
        <w:t>A．少用洗涤剂，防止水污染</w:t>
      </w:r>
    </w:p>
    <w:p w14:paraId="43468F42">
      <w:pPr>
        <w:rPr>
          <w:rFonts w:ascii="黑体" w:hAnsi="黑体" w:eastAsia="黑体"/>
        </w:rPr>
      </w:pPr>
      <w:r>
        <w:rPr>
          <w:rFonts w:ascii="黑体" w:hAnsi="黑体" w:eastAsia="黑体"/>
        </w:rPr>
        <w:t>B．超市购物，自备环保袋</w:t>
      </w:r>
    </w:p>
    <w:p w14:paraId="036D1E65">
      <w:pPr>
        <w:rPr>
          <w:rFonts w:ascii="黑体" w:hAnsi="黑体" w:eastAsia="黑体"/>
        </w:rPr>
      </w:pPr>
      <w:r>
        <w:rPr>
          <w:rFonts w:ascii="黑体" w:hAnsi="黑体" w:eastAsia="黑体"/>
        </w:rPr>
        <w:t>C．少开私家车，绿色出行</w:t>
      </w:r>
    </w:p>
    <w:p w14:paraId="4A36ED11">
      <w:pPr>
        <w:rPr>
          <w:rFonts w:ascii="黑体" w:hAnsi="黑体" w:eastAsia="黑体"/>
        </w:rPr>
      </w:pPr>
      <w:r>
        <w:rPr>
          <w:rFonts w:ascii="黑体" w:hAnsi="黑体" w:eastAsia="黑体"/>
        </w:rPr>
        <w:t>D．外出就餐，使用一次性木筷</w:t>
      </w:r>
    </w:p>
    <w:p w14:paraId="5B0FA1AD">
      <w:pPr>
        <w:rPr>
          <w:rFonts w:ascii="黑体" w:hAnsi="黑体" w:eastAsia="黑体"/>
        </w:rPr>
      </w:pPr>
      <w:r>
        <w:rPr>
          <w:rFonts w:ascii="黑体" w:hAnsi="黑体" w:eastAsia="黑体"/>
        </w:rPr>
        <w:t xml:space="preserve">23 </w:t>
      </w:r>
      <w:r>
        <w:rPr>
          <w:rFonts w:hint="eastAsia" w:ascii="黑体" w:hAnsi="黑体" w:eastAsia="黑体"/>
        </w:rPr>
        <w:t>碉房（如图）是国内某参展省区的传统民居，人们在该省区常见到（　　）</w:t>
      </w:r>
    </w:p>
    <w:p w14:paraId="0E6A1E1D">
      <w:pPr>
        <w:rPr>
          <w:rFonts w:ascii="黑体" w:hAnsi="黑体" w:eastAsia="黑体"/>
        </w:rPr>
      </w:pPr>
      <w:r>
        <w:rPr>
          <w:rFonts w:ascii="黑体" w:hAnsi="黑体" w:eastAsia="黑体"/>
        </w:rPr>
        <w:drawing>
          <wp:inline distT="0" distB="0" distL="0" distR="0">
            <wp:extent cx="1333500" cy="876300"/>
            <wp:effectExtent l="0" t="0" r="0" b="0"/>
            <wp:docPr id="30"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 "/>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0" cy="876300"/>
                    </a:xfrm>
                    <a:prstGeom prst="rect">
                      <a:avLst/>
                    </a:prstGeom>
                    <a:noFill/>
                    <a:ln>
                      <a:noFill/>
                    </a:ln>
                  </pic:spPr>
                </pic:pic>
              </a:graphicData>
            </a:graphic>
          </wp:inline>
        </w:drawing>
      </w:r>
    </w:p>
    <w:p w14:paraId="1D710FD7">
      <w:pPr>
        <w:rPr>
          <w:rFonts w:ascii="黑体" w:hAnsi="黑体" w:eastAsia="黑体"/>
        </w:rPr>
      </w:pPr>
      <w:r>
        <w:rPr>
          <w:rFonts w:ascii="黑体" w:hAnsi="黑体" w:eastAsia="黑体"/>
        </w:rPr>
        <w:t>A．田间地头种有甘蔗、小麦等</w:t>
      </w:r>
    </w:p>
    <w:p w14:paraId="14F5C2BB">
      <w:pPr>
        <w:rPr>
          <w:rFonts w:ascii="黑体" w:hAnsi="黑体" w:eastAsia="黑体"/>
        </w:rPr>
      </w:pPr>
      <w:r>
        <w:rPr>
          <w:rFonts w:ascii="黑体" w:hAnsi="黑体" w:eastAsia="黑体"/>
        </w:rPr>
        <w:t>B．蒙古包和三河马</w:t>
      </w:r>
    </w:p>
    <w:p w14:paraId="7C8D1B08">
      <w:pPr>
        <w:rPr>
          <w:rFonts w:ascii="黑体" w:hAnsi="黑体" w:eastAsia="黑体"/>
        </w:rPr>
      </w:pPr>
      <w:r>
        <w:rPr>
          <w:rFonts w:ascii="黑体" w:hAnsi="黑体" w:eastAsia="黑体"/>
        </w:rPr>
        <w:t>C．当地人喜食糌粑，爱喝青稞酒</w:t>
      </w:r>
    </w:p>
    <w:p w14:paraId="268EFCD1">
      <w:pPr>
        <w:rPr>
          <w:rFonts w:ascii="黑体" w:hAnsi="黑体" w:eastAsia="黑体"/>
        </w:rPr>
      </w:pPr>
      <w:r>
        <w:rPr>
          <w:rFonts w:ascii="黑体" w:hAnsi="黑体" w:eastAsia="黑体"/>
        </w:rPr>
        <w:t>D．“沙漠之舟”牦牛</w:t>
      </w:r>
    </w:p>
    <w:p w14:paraId="7725CD55">
      <w:pPr>
        <w:rPr>
          <w:rFonts w:ascii="黑体" w:hAnsi="黑体" w:eastAsia="黑体"/>
        </w:rPr>
      </w:pPr>
      <w:r>
        <w:rPr>
          <w:rFonts w:ascii="黑体" w:hAnsi="黑体" w:eastAsia="黑体"/>
        </w:rPr>
        <w:t>24．乌鱼子是台湾西南沿海特产，主要用乌鱼的鱼籽精制而成，是“世界三大美食”之一，据此完成24～25题。</w:t>
      </w:r>
    </w:p>
    <w:p w14:paraId="1938BEF1">
      <w:pPr>
        <w:rPr>
          <w:rFonts w:ascii="黑体" w:hAnsi="黑体" w:eastAsia="黑体"/>
        </w:rPr>
      </w:pPr>
      <w:r>
        <w:rPr>
          <w:rFonts w:hint="eastAsia" w:ascii="黑体" w:hAnsi="黑体" w:eastAsia="黑体"/>
        </w:rPr>
        <w:t>宝岛台湾物产丰富，美誉众多。下列美誉属于台湾的是（　　）</w:t>
      </w:r>
    </w:p>
    <w:p w14:paraId="21B53839">
      <w:pPr>
        <w:rPr>
          <w:rFonts w:ascii="黑体" w:hAnsi="黑体" w:eastAsia="黑体"/>
        </w:rPr>
      </w:pPr>
      <w:r>
        <w:rPr>
          <w:rFonts w:hint="eastAsia" w:ascii="黑体" w:hAnsi="黑体" w:eastAsia="黑体"/>
        </w:rPr>
        <w:t>①亚洲天然植物园②东方甜岛③海上米仓④天然橡胶的故乡⑤原材料仓库</w:t>
      </w:r>
    </w:p>
    <w:p w14:paraId="39C97C47">
      <w:pPr>
        <w:rPr>
          <w:rFonts w:ascii="黑体" w:hAnsi="黑体" w:eastAsia="黑体"/>
        </w:rPr>
      </w:pPr>
      <w:r>
        <w:rPr>
          <w:rFonts w:ascii="黑体" w:hAnsi="黑体" w:eastAsia="黑体"/>
        </w:rPr>
        <w:t>A．①②③</w:t>
      </w:r>
      <w:r>
        <w:rPr>
          <w:rFonts w:ascii="黑体" w:hAnsi="黑体" w:eastAsia="黑体"/>
        </w:rPr>
        <w:tab/>
      </w:r>
      <w:r>
        <w:rPr>
          <w:rFonts w:ascii="黑体" w:hAnsi="黑体" w:eastAsia="黑体"/>
        </w:rPr>
        <w:t>B．②③④</w:t>
      </w:r>
      <w:r>
        <w:rPr>
          <w:rFonts w:ascii="黑体" w:hAnsi="黑体" w:eastAsia="黑体"/>
        </w:rPr>
        <w:tab/>
      </w:r>
      <w:r>
        <w:rPr>
          <w:rFonts w:ascii="黑体" w:hAnsi="黑体" w:eastAsia="黑体"/>
        </w:rPr>
        <w:t>C．①③⑤</w:t>
      </w:r>
      <w:r>
        <w:rPr>
          <w:rFonts w:ascii="黑体" w:hAnsi="黑体" w:eastAsia="黑体"/>
        </w:rPr>
        <w:tab/>
      </w:r>
      <w:r>
        <w:rPr>
          <w:rFonts w:ascii="黑体" w:hAnsi="黑体" w:eastAsia="黑体"/>
        </w:rPr>
        <w:t>D．②④⑤</w:t>
      </w:r>
    </w:p>
    <w:p w14:paraId="7C73C2BF">
      <w:pPr>
        <w:rPr>
          <w:rFonts w:ascii="黑体" w:hAnsi="黑体" w:eastAsia="黑体"/>
        </w:rPr>
      </w:pPr>
      <w:r>
        <w:rPr>
          <w:rFonts w:ascii="黑体" w:hAnsi="黑体" w:eastAsia="黑体"/>
        </w:rPr>
        <w:t xml:space="preserve">25． </w:t>
      </w:r>
      <w:r>
        <w:rPr>
          <w:rFonts w:hint="eastAsia" w:ascii="黑体" w:hAnsi="黑体" w:eastAsia="黑体"/>
        </w:rPr>
        <w:t>下列关于台湾岛的说法不正确的是（　　）</w:t>
      </w:r>
    </w:p>
    <w:p w14:paraId="53DAE4FF">
      <w:pPr>
        <w:rPr>
          <w:rFonts w:ascii="黑体" w:hAnsi="黑体" w:eastAsia="黑体"/>
        </w:rPr>
      </w:pPr>
      <w:r>
        <w:rPr>
          <w:rFonts w:ascii="黑体" w:hAnsi="黑体" w:eastAsia="黑体"/>
        </w:rPr>
        <w:t>A．河流短急，内河航运发达</w:t>
      </w:r>
    </w:p>
    <w:p w14:paraId="2C0EBA2E">
      <w:pPr>
        <w:rPr>
          <w:rFonts w:ascii="黑体" w:hAnsi="黑体" w:eastAsia="黑体"/>
        </w:rPr>
      </w:pPr>
      <w:r>
        <w:rPr>
          <w:rFonts w:ascii="黑体" w:hAnsi="黑体" w:eastAsia="黑体"/>
        </w:rPr>
        <w:t>B．铁路环岛分布主要受地形影响</w:t>
      </w:r>
    </w:p>
    <w:p w14:paraId="0335D6B5">
      <w:pPr>
        <w:rPr>
          <w:rFonts w:ascii="黑体" w:hAnsi="黑体" w:eastAsia="黑体"/>
        </w:rPr>
      </w:pPr>
      <w:r>
        <w:rPr>
          <w:rFonts w:ascii="黑体" w:hAnsi="黑体" w:eastAsia="黑体"/>
        </w:rPr>
        <w:t>C．人口、城市主要分布在沿海及西部平原</w:t>
      </w:r>
    </w:p>
    <w:p w14:paraId="0C09B4B7">
      <w:pPr>
        <w:rPr>
          <w:rFonts w:ascii="黑体" w:hAnsi="黑体" w:eastAsia="黑体"/>
        </w:rPr>
      </w:pPr>
      <w:r>
        <w:rPr>
          <w:rFonts w:ascii="黑体" w:hAnsi="黑体" w:eastAsia="黑体"/>
        </w:rPr>
        <w:t>D．出口贸易一直是台湾重要的经济命脉</w:t>
      </w:r>
    </w:p>
    <w:p w14:paraId="5E57C9B4">
      <w:pPr>
        <w:rPr>
          <w:rFonts w:ascii="黑体" w:hAnsi="黑体" w:eastAsia="黑体"/>
        </w:rPr>
      </w:pPr>
      <w:r>
        <w:rPr>
          <w:rFonts w:hint="eastAsia" w:ascii="黑体" w:hAnsi="黑体" w:eastAsia="黑体"/>
        </w:rPr>
        <w:t>二、综合题（本大题共</w:t>
      </w:r>
      <w:r>
        <w:rPr>
          <w:rFonts w:ascii="黑体" w:hAnsi="黑体" w:eastAsia="黑体"/>
        </w:rPr>
        <w:t>5个小题，每小题10分，共50分）</w:t>
      </w:r>
    </w:p>
    <w:p w14:paraId="1376FEC6">
      <w:pPr>
        <w:rPr>
          <w:rFonts w:ascii="黑体" w:hAnsi="黑体" w:eastAsia="黑体"/>
        </w:rPr>
      </w:pPr>
      <w:r>
        <w:rPr>
          <w:rFonts w:ascii="黑体" w:hAnsi="黑体" w:eastAsia="黑体"/>
        </w:rPr>
        <w:t>26．阅读图文材料，完成下列各题。</w:t>
      </w:r>
    </w:p>
    <w:p w14:paraId="03AB9314">
      <w:pPr>
        <w:rPr>
          <w:rFonts w:ascii="黑体" w:hAnsi="黑体" w:eastAsia="黑体"/>
        </w:rPr>
      </w:pPr>
      <w:r>
        <w:rPr>
          <w:rFonts w:ascii="黑体" w:hAnsi="黑体" w:eastAsia="黑体"/>
        </w:rPr>
        <w:drawing>
          <wp:inline distT="0" distB="0" distL="0" distR="0">
            <wp:extent cx="1752600" cy="3568700"/>
            <wp:effectExtent l="0" t="0" r="0" b="0"/>
            <wp:docPr id="3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 "/>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752600" cy="3568700"/>
                    </a:xfrm>
                    <a:prstGeom prst="rect">
                      <a:avLst/>
                    </a:prstGeom>
                    <a:noFill/>
                    <a:ln>
                      <a:noFill/>
                    </a:ln>
                  </pic:spPr>
                </pic:pic>
              </a:graphicData>
            </a:graphic>
          </wp:inline>
        </w:drawing>
      </w:r>
    </w:p>
    <w:p w14:paraId="3CEA2D56">
      <w:pPr>
        <w:rPr>
          <w:rFonts w:ascii="黑体" w:hAnsi="黑体" w:eastAsia="黑体"/>
        </w:rPr>
      </w:pPr>
      <w:r>
        <w:rPr>
          <w:rFonts w:hint="eastAsia" w:ascii="黑体" w:hAnsi="黑体" w:eastAsia="黑体"/>
        </w:rPr>
        <w:t>材料一：黑龙江省流传一句话“捏把黑土也冒花，插上筷子也发芽”，黑土地种植小麦、玉米等粮食作物，该省年产粮食达</w:t>
      </w:r>
      <w:r>
        <w:rPr>
          <w:rFonts w:ascii="黑体" w:hAnsi="黑体" w:eastAsia="黑体"/>
        </w:rPr>
        <w:t>300多万千克。</w:t>
      </w:r>
    </w:p>
    <w:p w14:paraId="2B3E46AA">
      <w:pPr>
        <w:rPr>
          <w:rFonts w:ascii="黑体" w:hAnsi="黑体" w:eastAsia="黑体"/>
        </w:rPr>
      </w:pPr>
      <w:r>
        <w:rPr>
          <w:rFonts w:hint="eastAsia" w:ascii="黑体" w:hAnsi="黑体" w:eastAsia="黑体"/>
        </w:rPr>
        <w:t>材料二：</w:t>
      </w:r>
      <w:r>
        <w:rPr>
          <w:rFonts w:ascii="黑体" w:hAnsi="黑体" w:eastAsia="黑体"/>
        </w:rPr>
        <w:t>2019年2月，中共中央、国务院印发《粵港澳大湾区发展规划纲要》。以香港、澳门、广州、深圳四大中心城市作为该区域发展的核心引擎。</w:t>
      </w:r>
    </w:p>
    <w:p w14:paraId="76260128">
      <w:pPr>
        <w:rPr>
          <w:rFonts w:ascii="黑体" w:hAnsi="黑体" w:eastAsia="黑体"/>
        </w:rPr>
      </w:pPr>
      <w:r>
        <w:rPr>
          <w:rFonts w:hint="eastAsia" w:ascii="黑体" w:hAnsi="黑体" w:eastAsia="黑体"/>
        </w:rPr>
        <w:t>材料三：中国部分地区图（如图）</w:t>
      </w:r>
    </w:p>
    <w:p w14:paraId="2A6ECB78">
      <w:pPr>
        <w:rPr>
          <w:rFonts w:ascii="黑体" w:hAnsi="黑体" w:eastAsia="黑体"/>
        </w:rPr>
      </w:pPr>
      <w:r>
        <w:rPr>
          <w:rFonts w:hint="eastAsia" w:ascii="黑体" w:hAnsi="黑体" w:eastAsia="黑体"/>
        </w:rPr>
        <w:t>（</w:t>
      </w:r>
      <w:r>
        <w:rPr>
          <w:rFonts w:ascii="黑体" w:hAnsi="黑体" w:eastAsia="黑体"/>
        </w:rPr>
        <w:t>1）京广高铁沿线主要地形区有华北平原、 、东南丘陵等。</w:t>
      </w:r>
    </w:p>
    <w:p w14:paraId="4ADFD90B">
      <w:pPr>
        <w:rPr>
          <w:rFonts w:ascii="黑体" w:hAnsi="黑体" w:eastAsia="黑体"/>
        </w:rPr>
      </w:pPr>
      <w:r>
        <w:rPr>
          <w:rFonts w:hint="eastAsia" w:ascii="黑体" w:hAnsi="黑体" w:eastAsia="黑体"/>
        </w:rPr>
        <w:t>（</w:t>
      </w:r>
      <w:r>
        <w:rPr>
          <w:rFonts w:ascii="黑体" w:hAnsi="黑体" w:eastAsia="黑体"/>
        </w:rPr>
        <w:t>2）华北地区最常见的油料作物是 。</w:t>
      </w:r>
    </w:p>
    <w:p w14:paraId="47428D6E">
      <w:pPr>
        <w:rPr>
          <w:rFonts w:ascii="黑体" w:hAnsi="黑体" w:eastAsia="黑体"/>
        </w:rPr>
      </w:pPr>
      <w:r>
        <w:rPr>
          <w:rFonts w:hint="eastAsia" w:ascii="黑体" w:hAnsi="黑体" w:eastAsia="黑体"/>
        </w:rPr>
        <w:t>（</w:t>
      </w:r>
      <w:r>
        <w:rPr>
          <w:rFonts w:ascii="黑体" w:hAnsi="黑体" w:eastAsia="黑体"/>
        </w:rPr>
        <w:t>3）三江平原是我国重要的商品粮基地。试分析其成为商品粮基地的有利条件。 。</w:t>
      </w:r>
    </w:p>
    <w:p w14:paraId="0E2C036D">
      <w:pPr>
        <w:rPr>
          <w:rFonts w:ascii="黑体" w:hAnsi="黑体" w:eastAsia="黑体"/>
        </w:rPr>
      </w:pPr>
      <w:r>
        <w:rPr>
          <w:rFonts w:hint="eastAsia" w:ascii="黑体" w:hAnsi="黑体" w:eastAsia="黑体"/>
        </w:rPr>
        <w:t>（</w:t>
      </w:r>
      <w:r>
        <w:rPr>
          <w:rFonts w:ascii="黑体" w:hAnsi="黑体" w:eastAsia="黑体"/>
        </w:rPr>
        <w:t xml:space="preserve">4）粤港澳大湾区地处 工业基地。依据如图，结合所学知识，分析甲工业基地发展的优势条件。 </w:t>
      </w:r>
    </w:p>
    <w:p w14:paraId="59DEE636">
      <w:pPr>
        <w:rPr>
          <w:rFonts w:ascii="黑体" w:hAnsi="黑体" w:eastAsia="黑体"/>
        </w:rPr>
      </w:pPr>
      <w:r>
        <w:rPr>
          <w:rFonts w:ascii="黑体" w:hAnsi="黑体" w:eastAsia="黑体"/>
        </w:rPr>
        <w:t>27．阅读图文材料，完成下列各题。</w:t>
      </w:r>
    </w:p>
    <w:p w14:paraId="42EA7B3A">
      <w:pPr>
        <w:rPr>
          <w:rFonts w:ascii="黑体" w:hAnsi="黑体" w:eastAsia="黑体"/>
        </w:rPr>
      </w:pPr>
      <w:r>
        <w:rPr>
          <w:rFonts w:hint="eastAsia" w:ascii="黑体" w:hAnsi="黑体" w:eastAsia="黑体"/>
        </w:rPr>
        <w:t>材料一：受纬度位置和河流流向的影响，初冬和初春时节，黄河某些河段出现凌汛。</w:t>
      </w:r>
    </w:p>
    <w:p w14:paraId="332182CB">
      <w:pPr>
        <w:rPr>
          <w:rFonts w:ascii="黑体" w:hAnsi="黑体" w:eastAsia="黑体"/>
        </w:rPr>
      </w:pPr>
      <w:r>
        <w:rPr>
          <w:rFonts w:hint="eastAsia" w:ascii="黑体" w:hAnsi="黑体" w:eastAsia="黑体"/>
        </w:rPr>
        <w:t>材料二：黄河水系及流域图（如图）</w:t>
      </w:r>
      <w:r>
        <w:rPr>
          <w:rFonts w:ascii="黑体" w:hAnsi="黑体" w:eastAsia="黑体"/>
        </w:rPr>
        <w:drawing>
          <wp:inline distT="0" distB="0" distL="0" distR="0">
            <wp:extent cx="2838450" cy="1631950"/>
            <wp:effectExtent l="0" t="0" r="0" b="6350"/>
            <wp:docPr id="32"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 "/>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838450" cy="1631950"/>
                    </a:xfrm>
                    <a:prstGeom prst="rect">
                      <a:avLst/>
                    </a:prstGeom>
                    <a:noFill/>
                    <a:ln>
                      <a:noFill/>
                    </a:ln>
                  </pic:spPr>
                </pic:pic>
              </a:graphicData>
            </a:graphic>
          </wp:inline>
        </w:drawing>
      </w:r>
    </w:p>
    <w:p w14:paraId="7984A857">
      <w:pPr>
        <w:rPr>
          <w:rFonts w:ascii="黑体" w:hAnsi="黑体" w:eastAsia="黑体"/>
        </w:rPr>
      </w:pPr>
      <w:r>
        <w:rPr>
          <w:rFonts w:hint="eastAsia" w:ascii="黑体" w:hAnsi="黑体" w:eastAsia="黑体"/>
        </w:rPr>
        <w:t>（</w:t>
      </w:r>
      <w:r>
        <w:rPr>
          <w:rFonts w:ascii="黑体" w:hAnsi="黑体" w:eastAsia="黑体"/>
        </w:rPr>
        <w:t>1）黄河A处附近河段出现凌汛现象，据此推断黄河B、C、D三处附近河段中有凌汛是 。</w:t>
      </w:r>
    </w:p>
    <w:p w14:paraId="2ACEF7B2">
      <w:pPr>
        <w:rPr>
          <w:rFonts w:ascii="黑体" w:hAnsi="黑体" w:eastAsia="黑体"/>
        </w:rPr>
      </w:pPr>
      <w:r>
        <w:rPr>
          <w:rFonts w:hint="eastAsia" w:ascii="黑体" w:hAnsi="黑体" w:eastAsia="黑体"/>
        </w:rPr>
        <w:t>（</w:t>
      </w:r>
      <w:r>
        <w:rPr>
          <w:rFonts w:ascii="黑体" w:hAnsi="黑体" w:eastAsia="黑体"/>
        </w:rPr>
        <w:t>2）黄河是中国的母亲河，哺育了中华民族。流域内资源丰富，银川以上河段 （能源）丰富。</w:t>
      </w:r>
    </w:p>
    <w:p w14:paraId="3AD4CF5A">
      <w:pPr>
        <w:rPr>
          <w:rFonts w:ascii="黑体" w:hAnsi="黑体" w:eastAsia="黑体"/>
        </w:rPr>
      </w:pPr>
      <w:r>
        <w:rPr>
          <w:rFonts w:hint="eastAsia" w:ascii="黑体" w:hAnsi="黑体" w:eastAsia="黑体"/>
        </w:rPr>
        <w:t>（</w:t>
      </w:r>
      <w:r>
        <w:rPr>
          <w:rFonts w:ascii="黑体" w:hAnsi="黑体" w:eastAsia="黑体"/>
        </w:rPr>
        <w:t>3）与长江相比，黄河下游流域面积较小，试简析其原因。 。</w:t>
      </w:r>
    </w:p>
    <w:p w14:paraId="043714C4">
      <w:pPr>
        <w:rPr>
          <w:rFonts w:ascii="黑体" w:hAnsi="黑体" w:eastAsia="黑体"/>
        </w:rPr>
      </w:pPr>
      <w:r>
        <w:rPr>
          <w:rFonts w:hint="eastAsia" w:ascii="黑体" w:hAnsi="黑体" w:eastAsia="黑体"/>
        </w:rPr>
        <w:t>（</w:t>
      </w:r>
      <w:r>
        <w:rPr>
          <w:rFonts w:ascii="黑体" w:hAnsi="黑体" w:eastAsia="黑体"/>
        </w:rPr>
        <w:t>4）黄河自古多忧患，为减轻黄河对沿岸人们生命威胁和财产损失，人们针对不同河段采取不同的治理措施。你认为黄河中游的治理应采取哪些措施？ 。</w:t>
      </w:r>
    </w:p>
    <w:p w14:paraId="7B533AFC">
      <w:pPr>
        <w:rPr>
          <w:rFonts w:ascii="黑体" w:hAnsi="黑体" w:eastAsia="黑体"/>
        </w:rPr>
      </w:pPr>
      <w:r>
        <w:rPr>
          <w:rFonts w:ascii="黑体" w:hAnsi="黑体" w:eastAsia="黑体"/>
        </w:rPr>
        <w:t>28．阅读图文材料，完成下列各题。</w:t>
      </w:r>
    </w:p>
    <w:p w14:paraId="4B573834">
      <w:pPr>
        <w:rPr>
          <w:rFonts w:ascii="黑体" w:hAnsi="黑体" w:eastAsia="黑体"/>
        </w:rPr>
      </w:pPr>
      <w:r>
        <w:rPr>
          <w:rFonts w:hint="eastAsia" w:ascii="黑体" w:hAnsi="黑体" w:eastAsia="黑体"/>
        </w:rPr>
        <w:t>材料一</w:t>
      </w:r>
      <w:r>
        <w:rPr>
          <w:rFonts w:ascii="黑体" w:hAnsi="黑体" w:eastAsia="黑体"/>
        </w:rPr>
        <w:t xml:space="preserve"> 自2018年7月11日美国政府宣布对从中国进口的部分商品加征关税起，中美贸易摩擦加剧，两国的经济均受影响。美国玉米生产受到的冲击很大。</w:t>
      </w:r>
    </w:p>
    <w:p w14:paraId="638993BF">
      <w:pPr>
        <w:rPr>
          <w:rFonts w:ascii="黑体" w:hAnsi="黑体" w:eastAsia="黑体"/>
        </w:rPr>
      </w:pPr>
      <w:r>
        <w:rPr>
          <w:rFonts w:hint="eastAsia" w:ascii="黑体" w:hAnsi="黑体" w:eastAsia="黑体"/>
        </w:rPr>
        <w:t>材料二</w:t>
      </w:r>
      <w:r>
        <w:rPr>
          <w:rFonts w:ascii="黑体" w:hAnsi="黑体" w:eastAsia="黑体"/>
        </w:rPr>
        <w:t xml:space="preserve"> 美国简图（如图）</w:t>
      </w:r>
      <w:r>
        <w:rPr>
          <w:rFonts w:ascii="黑体" w:hAnsi="黑体" w:eastAsia="黑体"/>
        </w:rPr>
        <w:drawing>
          <wp:inline distT="0" distB="0" distL="0" distR="0">
            <wp:extent cx="2374900" cy="1600200"/>
            <wp:effectExtent l="0" t="0" r="6350" b="0"/>
            <wp:docPr id="33"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 "/>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74900" cy="1600200"/>
                    </a:xfrm>
                    <a:prstGeom prst="rect">
                      <a:avLst/>
                    </a:prstGeom>
                    <a:noFill/>
                    <a:ln>
                      <a:noFill/>
                    </a:ln>
                  </pic:spPr>
                </pic:pic>
              </a:graphicData>
            </a:graphic>
          </wp:inline>
        </w:drawing>
      </w:r>
    </w:p>
    <w:p w14:paraId="0F78510F">
      <w:pPr>
        <w:rPr>
          <w:rFonts w:ascii="黑体" w:hAnsi="黑体" w:eastAsia="黑体"/>
        </w:rPr>
      </w:pPr>
      <w:r>
        <w:rPr>
          <w:rFonts w:hint="eastAsia" w:ascii="黑体" w:hAnsi="黑体" w:eastAsia="黑体"/>
        </w:rPr>
        <w:t>（</w:t>
      </w:r>
      <w:r>
        <w:rPr>
          <w:rFonts w:ascii="黑体" w:hAnsi="黑体" w:eastAsia="黑体"/>
        </w:rPr>
        <w:t>1）根据材料一，可知受中美贸易摩擦影响很大的美国农业带是图中的 （填字母）。</w:t>
      </w:r>
    </w:p>
    <w:p w14:paraId="3D278B1C">
      <w:pPr>
        <w:rPr>
          <w:rFonts w:ascii="黑体" w:hAnsi="黑体" w:eastAsia="黑体"/>
        </w:rPr>
      </w:pPr>
      <w:r>
        <w:rPr>
          <w:rFonts w:hint="eastAsia" w:ascii="黑体" w:hAnsi="黑体" w:eastAsia="黑体"/>
        </w:rPr>
        <w:t>（</w:t>
      </w:r>
      <w:r>
        <w:rPr>
          <w:rFonts w:ascii="黑体" w:hAnsi="黑体" w:eastAsia="黑体"/>
        </w:rPr>
        <w:t>2）美国是世界农业强国，农业生产实现了地区生产的 化和机械化。图中甲地区是畜牧和灌溉农业区，试从地形或气候方面分析形成的原因。 。</w:t>
      </w:r>
    </w:p>
    <w:p w14:paraId="19A15C17">
      <w:pPr>
        <w:rPr>
          <w:rFonts w:ascii="黑体" w:hAnsi="黑体" w:eastAsia="黑体"/>
        </w:rPr>
      </w:pPr>
      <w:r>
        <w:rPr>
          <w:rFonts w:hint="eastAsia" w:ascii="黑体" w:hAnsi="黑体" w:eastAsia="黑体"/>
        </w:rPr>
        <w:t>（</w:t>
      </w:r>
      <w:r>
        <w:rPr>
          <w:rFonts w:ascii="黑体" w:hAnsi="黑体" w:eastAsia="黑体"/>
        </w:rPr>
        <w:t>3）位于 （城市）东南的“硅谷”是美国兴起最早、规模最大的高新技术产业中心。</w:t>
      </w:r>
    </w:p>
    <w:p w14:paraId="75CA3B4A">
      <w:pPr>
        <w:rPr>
          <w:rFonts w:ascii="黑体" w:hAnsi="黑体" w:eastAsia="黑体"/>
        </w:rPr>
      </w:pPr>
      <w:r>
        <w:rPr>
          <w:rFonts w:hint="eastAsia" w:ascii="黑体" w:hAnsi="黑体" w:eastAsia="黑体"/>
        </w:rPr>
        <w:t>（</w:t>
      </w:r>
      <w:r>
        <w:rPr>
          <w:rFonts w:ascii="黑体" w:hAnsi="黑体" w:eastAsia="黑体"/>
        </w:rPr>
        <w:t>4）东北部工业区是美国乃至世界最大的工业区，试分析其发展条件。 。</w:t>
      </w:r>
    </w:p>
    <w:p w14:paraId="64F6A7A7">
      <w:pPr>
        <w:rPr>
          <w:rFonts w:ascii="黑体" w:hAnsi="黑体" w:eastAsia="黑体"/>
        </w:rPr>
      </w:pPr>
      <w:r>
        <w:rPr>
          <w:rFonts w:ascii="黑体" w:hAnsi="黑体" w:eastAsia="黑体"/>
        </w:rPr>
        <w:t>29．阅读图文材料，完成下列各题。</w:t>
      </w:r>
    </w:p>
    <w:p w14:paraId="3071CADB">
      <w:pPr>
        <w:rPr>
          <w:rFonts w:ascii="黑体" w:hAnsi="黑体" w:eastAsia="黑体"/>
        </w:rPr>
      </w:pPr>
      <w:r>
        <w:rPr>
          <w:rFonts w:hint="eastAsia" w:ascii="黑体" w:hAnsi="黑体" w:eastAsia="黑体"/>
        </w:rPr>
        <w:t>材料一</w:t>
      </w:r>
      <w:r>
        <w:rPr>
          <w:rFonts w:ascii="黑体" w:hAnsi="黑体" w:eastAsia="黑体"/>
        </w:rPr>
        <w:t xml:space="preserve"> 小麦喜温凉气候，比较耐旱。水稻属于喜温喜湿作物，生长期间需要有充足的水分供给。</w:t>
      </w:r>
    </w:p>
    <w:p w14:paraId="756F82E7">
      <w:pPr>
        <w:rPr>
          <w:rFonts w:ascii="黑体" w:hAnsi="黑体" w:eastAsia="黑体"/>
        </w:rPr>
      </w:pPr>
      <w:r>
        <w:rPr>
          <w:rFonts w:hint="eastAsia" w:ascii="黑体" w:hAnsi="黑体" w:eastAsia="黑体"/>
        </w:rPr>
        <w:t>材料二</w:t>
      </w:r>
      <w:r>
        <w:rPr>
          <w:rFonts w:ascii="黑体" w:hAnsi="黑体" w:eastAsia="黑体"/>
        </w:rPr>
        <w:t xml:space="preserve"> 南亚部分地区图（如图1）和孟买气候资料图（图2）</w:t>
      </w:r>
      <w:r>
        <w:rPr>
          <w:rFonts w:ascii="黑体" w:hAnsi="黑体" w:eastAsia="黑体"/>
        </w:rPr>
        <w:drawing>
          <wp:inline distT="0" distB="0" distL="0" distR="0">
            <wp:extent cx="4679950" cy="2063750"/>
            <wp:effectExtent l="0" t="0" r="6350" b="0"/>
            <wp:docPr id="34"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 "/>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679950" cy="2063750"/>
                    </a:xfrm>
                    <a:prstGeom prst="rect">
                      <a:avLst/>
                    </a:prstGeom>
                    <a:noFill/>
                    <a:ln>
                      <a:noFill/>
                    </a:ln>
                  </pic:spPr>
                </pic:pic>
              </a:graphicData>
            </a:graphic>
          </wp:inline>
        </w:drawing>
      </w:r>
    </w:p>
    <w:p w14:paraId="552424E3">
      <w:pPr>
        <w:rPr>
          <w:rFonts w:ascii="黑体" w:hAnsi="黑体" w:eastAsia="黑体"/>
        </w:rPr>
      </w:pPr>
      <w:r>
        <w:rPr>
          <w:rFonts w:hint="eastAsia" w:ascii="黑体" w:hAnsi="黑体" w:eastAsia="黑体"/>
        </w:rPr>
        <w:t>（</w:t>
      </w:r>
      <w:r>
        <w:rPr>
          <w:rFonts w:ascii="黑体" w:hAnsi="黑体" w:eastAsia="黑体"/>
        </w:rPr>
        <w:t>1）判断图1中A区域适合种植的粮食作物是 。</w:t>
      </w:r>
    </w:p>
    <w:p w14:paraId="12700DC4">
      <w:pPr>
        <w:rPr>
          <w:rFonts w:ascii="黑体" w:hAnsi="黑体" w:eastAsia="黑体"/>
        </w:rPr>
      </w:pPr>
      <w:r>
        <w:rPr>
          <w:rFonts w:hint="eastAsia" w:ascii="黑体" w:hAnsi="黑体" w:eastAsia="黑体"/>
        </w:rPr>
        <w:t>（</w:t>
      </w:r>
      <w:r>
        <w:rPr>
          <w:rFonts w:ascii="黑体" w:hAnsi="黑体" w:eastAsia="黑体"/>
        </w:rPr>
        <w:t>2）印度每年都会出现高温干燥的热季，据图2推断热季出现在哪两个月？ 。</w:t>
      </w:r>
    </w:p>
    <w:p w14:paraId="1C463D37">
      <w:pPr>
        <w:rPr>
          <w:rFonts w:ascii="黑体" w:hAnsi="黑体" w:eastAsia="黑体"/>
        </w:rPr>
      </w:pPr>
      <w:r>
        <w:rPr>
          <w:rFonts w:hint="eastAsia" w:ascii="黑体" w:hAnsi="黑体" w:eastAsia="黑体"/>
        </w:rPr>
        <w:t>（</w:t>
      </w:r>
      <w:r>
        <w:rPr>
          <w:rFonts w:ascii="黑体" w:hAnsi="黑体" w:eastAsia="黑体"/>
        </w:rPr>
        <w:t>3）恒河三角洲常发生洪涝灾害。请从气候或地形等方面分析其容易产生洪涝的原因。 。</w:t>
      </w:r>
    </w:p>
    <w:p w14:paraId="01137330">
      <w:pPr>
        <w:rPr>
          <w:rFonts w:ascii="黑体" w:hAnsi="黑体" w:eastAsia="黑体"/>
        </w:rPr>
      </w:pPr>
      <w:r>
        <w:rPr>
          <w:rFonts w:hint="eastAsia" w:ascii="黑体" w:hAnsi="黑体" w:eastAsia="黑体"/>
        </w:rPr>
        <w:t>（</w:t>
      </w:r>
      <w:r>
        <w:rPr>
          <w:rFonts w:ascii="黑体" w:hAnsi="黑体" w:eastAsia="黑体"/>
        </w:rPr>
        <w:t>4）近几十年来，服务外包产业特别是软件外包产业在印度发展迅速，并形成众多软件外包产业中心，其中 （城市）是印度软件外包产业的发源地，试分析印度该产业发展迅速的原因。 。</w:t>
      </w:r>
    </w:p>
    <w:p w14:paraId="29BC6E6F">
      <w:pPr>
        <w:rPr>
          <w:rFonts w:ascii="黑体" w:hAnsi="黑体" w:eastAsia="黑体"/>
        </w:rPr>
      </w:pPr>
      <w:r>
        <w:rPr>
          <w:rFonts w:ascii="黑体" w:hAnsi="黑体" w:eastAsia="黑体"/>
        </w:rPr>
        <w:t>30．阅读图文材料，完成下列各题。</w:t>
      </w:r>
    </w:p>
    <w:p w14:paraId="1C108CE7">
      <w:pPr>
        <w:rPr>
          <w:rFonts w:ascii="黑体" w:hAnsi="黑体" w:eastAsia="黑体"/>
        </w:rPr>
      </w:pPr>
      <w:r>
        <w:rPr>
          <w:rFonts w:hint="eastAsia" w:ascii="黑体" w:hAnsi="黑体" w:eastAsia="黑体"/>
        </w:rPr>
        <w:t>材料一</w:t>
      </w:r>
      <w:r>
        <w:rPr>
          <w:rFonts w:ascii="黑体" w:hAnsi="黑体" w:eastAsia="黑体"/>
        </w:rPr>
        <w:t xml:space="preserve"> 湖南省第十三届运动会于2018年9月在衡阳和邵阳两个城市同时举行。</w:t>
      </w:r>
    </w:p>
    <w:p w14:paraId="147C0F36">
      <w:pPr>
        <w:rPr>
          <w:rFonts w:ascii="黑体" w:hAnsi="黑体" w:eastAsia="黑体"/>
        </w:rPr>
      </w:pPr>
      <w:r>
        <w:rPr>
          <w:rFonts w:hint="eastAsia" w:ascii="黑体" w:hAnsi="黑体" w:eastAsia="黑体"/>
        </w:rPr>
        <w:t>材料二</w:t>
      </w:r>
      <w:r>
        <w:rPr>
          <w:rFonts w:ascii="黑体" w:hAnsi="黑体" w:eastAsia="黑体"/>
        </w:rPr>
        <w:t xml:space="preserve"> 2018年12月26日怀邵衡高铁正式通车，它连接沪昆、京广高铁，形成湖南高铁“金三角”，进一步完善全国铁路网布局，改善怀化、邵阳、衡阳三地的交通条件。</w:t>
      </w:r>
    </w:p>
    <w:p w14:paraId="5CC2AD4D">
      <w:pPr>
        <w:rPr>
          <w:rFonts w:ascii="黑体" w:hAnsi="黑体" w:eastAsia="黑体"/>
        </w:rPr>
      </w:pPr>
      <w:r>
        <w:rPr>
          <w:rFonts w:hint="eastAsia" w:ascii="黑体" w:hAnsi="黑体" w:eastAsia="黑体"/>
        </w:rPr>
        <w:t>材料三</w:t>
      </w:r>
      <w:r>
        <w:rPr>
          <w:rFonts w:ascii="黑体" w:hAnsi="黑体" w:eastAsia="黑体"/>
        </w:rPr>
        <w:t xml:space="preserve"> 湖南省略图（如图）</w:t>
      </w:r>
      <w:r>
        <w:rPr>
          <w:rFonts w:ascii="黑体" w:hAnsi="黑体" w:eastAsia="黑体"/>
        </w:rPr>
        <w:drawing>
          <wp:inline distT="0" distB="0" distL="0" distR="0">
            <wp:extent cx="2241550" cy="2724150"/>
            <wp:effectExtent l="0" t="0" r="6350" b="0"/>
            <wp:docPr id="35" name="图片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 "/>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241550" cy="2724150"/>
                    </a:xfrm>
                    <a:prstGeom prst="rect">
                      <a:avLst/>
                    </a:prstGeom>
                    <a:noFill/>
                    <a:ln>
                      <a:noFill/>
                    </a:ln>
                  </pic:spPr>
                </pic:pic>
              </a:graphicData>
            </a:graphic>
          </wp:inline>
        </w:drawing>
      </w:r>
    </w:p>
    <w:p w14:paraId="3F084F6E">
      <w:pPr>
        <w:rPr>
          <w:rFonts w:ascii="黑体" w:hAnsi="黑体" w:eastAsia="黑体"/>
        </w:rPr>
      </w:pPr>
      <w:r>
        <w:rPr>
          <w:rFonts w:hint="eastAsia" w:ascii="黑体" w:hAnsi="黑体" w:eastAsia="黑体"/>
        </w:rPr>
        <w:t>（</w:t>
      </w:r>
      <w:r>
        <w:rPr>
          <w:rFonts w:ascii="黑体" w:hAnsi="黑体" w:eastAsia="黑体"/>
        </w:rPr>
        <w:t>1）赛后，运动员们可以游览邵阳市新宁县的“世界自然遗产” （风景名胜区），感受大自然奇特的丹霞美景。</w:t>
      </w:r>
    </w:p>
    <w:p w14:paraId="0FFF2046">
      <w:pPr>
        <w:rPr>
          <w:rFonts w:ascii="黑体" w:hAnsi="黑体" w:eastAsia="黑体"/>
        </w:rPr>
      </w:pPr>
      <w:r>
        <w:rPr>
          <w:rFonts w:hint="eastAsia" w:ascii="黑体" w:hAnsi="黑体" w:eastAsia="黑体"/>
        </w:rPr>
        <w:t>（</w:t>
      </w:r>
      <w:r>
        <w:rPr>
          <w:rFonts w:ascii="黑体" w:hAnsi="黑体" w:eastAsia="黑体"/>
        </w:rPr>
        <w:t>2）邵阳市区某中学计划组织八年级学生暑假乘高铁去云南昆明参加地理研学活动，应先乘 高铁经过雪峰山脉到达B （城市），再转乘沪昆高铁到达昆明。</w:t>
      </w:r>
    </w:p>
    <w:p w14:paraId="0494C5B2">
      <w:pPr>
        <w:rPr>
          <w:rFonts w:ascii="黑体" w:hAnsi="黑体" w:eastAsia="黑体"/>
        </w:rPr>
      </w:pPr>
      <w:r>
        <w:rPr>
          <w:rFonts w:hint="eastAsia" w:ascii="黑体" w:hAnsi="黑体" w:eastAsia="黑体"/>
        </w:rPr>
        <w:t>（</w:t>
      </w:r>
      <w:r>
        <w:rPr>
          <w:rFonts w:ascii="黑体" w:hAnsi="黑体" w:eastAsia="黑体"/>
        </w:rPr>
        <w:t>3）图中A表示衡阳常宁市水口山的 （矿产）。</w:t>
      </w:r>
    </w:p>
    <w:p w14:paraId="4DC4587E">
      <w:pPr>
        <w:rPr>
          <w:rFonts w:ascii="黑体" w:hAnsi="黑体" w:eastAsia="黑体"/>
        </w:rPr>
      </w:pPr>
      <w:r>
        <w:rPr>
          <w:rFonts w:hint="eastAsia" w:ascii="黑体" w:hAnsi="黑体" w:eastAsia="黑体"/>
        </w:rPr>
        <w:t>（</w:t>
      </w:r>
      <w:r>
        <w:rPr>
          <w:rFonts w:ascii="黑体" w:hAnsi="黑体" w:eastAsia="黑体"/>
        </w:rPr>
        <w:t xml:space="preserve">4）“雪峰蜜桔”是周恩来总理命名的邵阳特产。请结合实际，为邵阳做大做强雪峰蜜桔产业提出合理化的建议。 </w:t>
      </w:r>
    </w:p>
    <w:p w14:paraId="595FAB8F">
      <w:pPr>
        <w:widowControl/>
        <w:jc w:val="left"/>
        <w:rPr>
          <w:rFonts w:ascii="黑体" w:hAnsi="黑体" w:eastAsia="黑体"/>
        </w:rPr>
      </w:pPr>
      <w:r>
        <w:rPr>
          <w:rFonts w:ascii="黑体" w:hAnsi="黑体" w:eastAsia="黑体"/>
        </w:rPr>
        <w:br w:type="page"/>
      </w:r>
    </w:p>
    <w:p w14:paraId="2FC890B2">
      <w:pPr>
        <w:rPr>
          <w:rFonts w:ascii="黑体" w:hAnsi="黑体" w:eastAsia="黑体"/>
        </w:rPr>
      </w:pPr>
      <w:r>
        <w:rPr>
          <w:rFonts w:hint="eastAsia" w:ascii="黑体" w:hAnsi="黑体" w:eastAsia="黑体"/>
        </w:rPr>
        <w:t>参考答案</w:t>
      </w:r>
    </w:p>
    <w:p w14:paraId="0005E768">
      <w:pPr>
        <w:rPr>
          <w:rFonts w:ascii="黑体" w:hAnsi="黑体" w:eastAsia="黑体"/>
        </w:rPr>
      </w:pPr>
      <w:r>
        <w:rPr>
          <w:rFonts w:hint="eastAsia" w:ascii="黑体" w:hAnsi="黑体" w:eastAsia="黑体"/>
        </w:rPr>
        <w:t>1-5</w:t>
      </w:r>
      <w:r>
        <w:rPr>
          <w:rFonts w:ascii="黑体" w:hAnsi="黑体" w:eastAsia="黑体"/>
        </w:rPr>
        <w:t xml:space="preserve">DABBD 6-10BCCAD 11-15ABDBB 16-20CBCAD 21-25CDCAA </w:t>
      </w:r>
    </w:p>
    <w:p w14:paraId="3912D23E">
      <w:pPr>
        <w:rPr>
          <w:rFonts w:ascii="黑体" w:hAnsi="黑体" w:eastAsia="黑体"/>
          <w:spacing w:val="15"/>
          <w:sz w:val="20"/>
          <w:szCs w:val="20"/>
          <w:shd w:val="clear" w:color="auto" w:fill="FFFFFF"/>
        </w:rPr>
      </w:pPr>
      <w:r>
        <w:rPr>
          <w:rFonts w:hint="eastAsia" w:ascii="黑体" w:hAnsi="黑体" w:eastAsia="黑体"/>
        </w:rPr>
        <w:t>2</w:t>
      </w:r>
      <w:r>
        <w:rPr>
          <w:rFonts w:ascii="黑体" w:hAnsi="黑体" w:eastAsia="黑体"/>
        </w:rPr>
        <w:t>6.</w:t>
      </w:r>
      <w:r>
        <w:rPr>
          <w:rFonts w:hint="eastAsia" w:ascii="黑体" w:hAnsi="黑体" w:eastAsia="黑体"/>
          <w:spacing w:val="15"/>
          <w:sz w:val="20"/>
          <w:szCs w:val="20"/>
          <w:shd w:val="clear" w:color="auto" w:fill="FFFFFF"/>
        </w:rPr>
        <w:t xml:space="preserve"> （1）长江中下游平原；（2）花生；（3）气候雨热同期、地形平坦、土壤肥沃、地广人稀；（4）珠江三角洲；交通运输便利、消费市场广阔。</w:t>
      </w:r>
    </w:p>
    <w:p w14:paraId="5BBA724A">
      <w:pPr>
        <w:rPr>
          <w:rFonts w:ascii="黑体" w:hAnsi="黑体" w:eastAsia="黑体"/>
          <w:spacing w:val="15"/>
          <w:sz w:val="20"/>
          <w:szCs w:val="20"/>
          <w:shd w:val="clear" w:color="auto" w:fill="FFFFFF"/>
        </w:rPr>
      </w:pPr>
      <w:r>
        <w:rPr>
          <w:rFonts w:hint="eastAsia" w:ascii="黑体" w:hAnsi="黑体" w:eastAsia="黑体"/>
          <w:spacing w:val="15"/>
          <w:sz w:val="20"/>
          <w:szCs w:val="20"/>
          <w:shd w:val="clear" w:color="auto" w:fill="FFFFFF"/>
        </w:rPr>
        <w:t>2</w:t>
      </w:r>
      <w:r>
        <w:rPr>
          <w:rFonts w:ascii="黑体" w:hAnsi="黑体" w:eastAsia="黑体"/>
          <w:spacing w:val="15"/>
          <w:sz w:val="20"/>
          <w:szCs w:val="20"/>
          <w:shd w:val="clear" w:color="auto" w:fill="FFFFFF"/>
        </w:rPr>
        <w:t>7.</w:t>
      </w:r>
      <w:r>
        <w:rPr>
          <w:rFonts w:hint="eastAsia" w:ascii="黑体" w:hAnsi="黑体" w:eastAsia="黑体"/>
          <w:spacing w:val="15"/>
          <w:sz w:val="20"/>
          <w:szCs w:val="20"/>
          <w:shd w:val="clear" w:color="auto" w:fill="FFFFFF"/>
        </w:rPr>
        <w:t xml:space="preserve"> （1）D；（2）水能；（3）地上河，少支流；（4）植树种草，防止水土流失。</w:t>
      </w:r>
    </w:p>
    <w:p w14:paraId="22376F4A">
      <w:pPr>
        <w:rPr>
          <w:rFonts w:ascii="黑体" w:hAnsi="黑体" w:eastAsia="黑体"/>
          <w:spacing w:val="15"/>
          <w:sz w:val="20"/>
          <w:szCs w:val="20"/>
          <w:shd w:val="clear" w:color="auto" w:fill="FFFFFF"/>
        </w:rPr>
      </w:pPr>
      <w:r>
        <w:rPr>
          <w:rFonts w:hint="eastAsia" w:ascii="黑体" w:hAnsi="黑体" w:eastAsia="黑体"/>
          <w:spacing w:val="15"/>
          <w:sz w:val="20"/>
          <w:szCs w:val="20"/>
          <w:shd w:val="clear" w:color="auto" w:fill="FFFFFF"/>
        </w:rPr>
        <w:t>2</w:t>
      </w:r>
      <w:r>
        <w:rPr>
          <w:rFonts w:ascii="黑体" w:hAnsi="黑体" w:eastAsia="黑体"/>
          <w:spacing w:val="15"/>
          <w:sz w:val="20"/>
          <w:szCs w:val="20"/>
          <w:shd w:val="clear" w:color="auto" w:fill="FFFFFF"/>
        </w:rPr>
        <w:t>8</w:t>
      </w:r>
      <w:r>
        <w:rPr>
          <w:rFonts w:hint="eastAsia" w:ascii="黑体" w:hAnsi="黑体" w:eastAsia="黑体"/>
          <w:spacing w:val="15"/>
          <w:sz w:val="20"/>
          <w:szCs w:val="20"/>
          <w:shd w:val="clear" w:color="auto" w:fill="FFFFFF"/>
        </w:rPr>
        <w:t>（1）C；（2）专门；地处高原山地区，气温较低，降水较少等；（3）旧金山；（4）交通运输便利、水源充足、矿产资源丰富等。</w:t>
      </w:r>
    </w:p>
    <w:p w14:paraId="6FA8E014">
      <w:pPr>
        <w:rPr>
          <w:rFonts w:ascii="黑体" w:hAnsi="黑体" w:eastAsia="黑体"/>
          <w:spacing w:val="15"/>
          <w:sz w:val="20"/>
          <w:szCs w:val="20"/>
          <w:shd w:val="clear" w:color="auto" w:fill="FFFFFF"/>
        </w:rPr>
      </w:pPr>
      <w:r>
        <w:rPr>
          <w:rFonts w:hint="eastAsia" w:ascii="黑体" w:hAnsi="黑体" w:eastAsia="黑体"/>
          <w:spacing w:val="15"/>
          <w:sz w:val="20"/>
          <w:szCs w:val="20"/>
          <w:shd w:val="clear" w:color="auto" w:fill="FFFFFF"/>
        </w:rPr>
        <w:t>2</w:t>
      </w:r>
      <w:r>
        <w:rPr>
          <w:rFonts w:ascii="黑体" w:hAnsi="黑体" w:eastAsia="黑体"/>
          <w:spacing w:val="15"/>
          <w:sz w:val="20"/>
          <w:szCs w:val="20"/>
          <w:shd w:val="clear" w:color="auto" w:fill="FFFFFF"/>
        </w:rPr>
        <w:t>9.</w:t>
      </w:r>
      <w:r>
        <w:rPr>
          <w:rFonts w:hint="eastAsia" w:ascii="黑体" w:hAnsi="黑体" w:eastAsia="黑体"/>
          <w:spacing w:val="15"/>
          <w:sz w:val="20"/>
          <w:szCs w:val="20"/>
          <w:shd w:val="clear" w:color="auto" w:fill="FFFFFF"/>
        </w:rPr>
        <w:t xml:space="preserve"> （1）小麦；（2）4、5；（3）受夏季风的影响，处于山地迎风坡；（4）班加罗尔；人力资源丰富、劳动力价格低、英语普及、信息技术发展较早。</w:t>
      </w:r>
    </w:p>
    <w:p w14:paraId="772E4207">
      <w:pPr>
        <w:rPr>
          <w:rFonts w:ascii="黑体" w:hAnsi="黑体" w:eastAsia="黑体"/>
        </w:rPr>
      </w:pPr>
      <w:r>
        <w:rPr>
          <w:rFonts w:hint="eastAsia" w:ascii="黑体" w:hAnsi="黑体" w:eastAsia="黑体"/>
          <w:spacing w:val="15"/>
          <w:sz w:val="20"/>
          <w:szCs w:val="20"/>
          <w:shd w:val="clear" w:color="auto" w:fill="FFFFFF"/>
        </w:rPr>
        <w:t>3</w:t>
      </w:r>
      <w:r>
        <w:rPr>
          <w:rFonts w:ascii="黑体" w:hAnsi="黑体" w:eastAsia="黑体"/>
          <w:spacing w:val="15"/>
          <w:sz w:val="20"/>
          <w:szCs w:val="20"/>
          <w:shd w:val="clear" w:color="auto" w:fill="FFFFFF"/>
        </w:rPr>
        <w:t>0.</w:t>
      </w:r>
      <w:r>
        <w:rPr>
          <w:rFonts w:hint="eastAsia" w:ascii="黑体" w:hAnsi="黑体" w:eastAsia="黑体"/>
          <w:spacing w:val="15"/>
          <w:sz w:val="20"/>
          <w:szCs w:val="20"/>
          <w:shd w:val="clear" w:color="auto" w:fill="FFFFFF"/>
        </w:rPr>
        <w:t xml:space="preserve"> （1）崀山；（2）怀邵衡；怀化；（3）铅锌矿；（4）对雪峰蜜桔进行深加工，发展旅游农业等。</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hakuyoxingshu7000"/>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590C2">
    <w:pPr>
      <w:pStyle w:val="3"/>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A1F2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B106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A30A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9B7FA">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454B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930AC5"/>
    <w:rsid w:val="00930AC5"/>
    <w:rsid w:val="00BD000D"/>
    <w:rsid w:val="00E22B9B"/>
    <w:rsid w:val="22075C88"/>
    <w:rsid w:val="41DA3E37"/>
    <w:rsid w:val="50EC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4129</Words>
  <Characters>4270</Characters>
  <Lines>32</Lines>
  <Paragraphs>9</Paragraphs>
  <TotalTime>10</TotalTime>
  <ScaleCrop>false</ScaleCrop>
  <LinksUpToDate>false</LinksUpToDate>
  <CharactersWithSpaces>4395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2019-06-29T01:27:00Z</dcterms:created>
  <dc:creator>Administrator</dc:creator>
  <cp:lastModifiedBy>上帝掷骰子吗</cp:lastModifiedBy>
  <dcterms:modified xsi:type="dcterms:W3CDTF">2024-07-20T15:47:33Z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2A47382F6BFD4483B0FD4D05DF2ED8F7_12</vt:lpwstr>
  </property>
</Properties>
</file>