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28F3">
      <w:pPr>
        <w:jc w:val="center"/>
        <w:rPr>
          <w:rFonts w:ascii="黑体" w:hAnsi="黑体" w:eastAsia="黑体"/>
          <w:b/>
        </w:rPr>
      </w:pPr>
      <w:bookmarkStart w:id="0" w:name="_GoBack"/>
      <w:bookmarkEnd w:id="0"/>
      <w:r>
        <w:rPr>
          <w:rFonts w:ascii="黑体" w:hAnsi="黑体" w:eastAsia="黑体"/>
          <w:b/>
        </w:rPr>
        <w:pict>
          <v:shape id="_x0000_s1026" o:spid="_x0000_s1026" o:spt="75" type="#_x0000_t75" style="position:absolute;left:0pt;margin-left:918pt;margin-top:944pt;height:34pt;width:3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黑体" w:hAnsi="黑体" w:eastAsia="黑体"/>
          <w:b/>
        </w:rPr>
        <w:t>2019年湖南省岳阳市中考地理试卷</w:t>
      </w:r>
    </w:p>
    <w:p w14:paraId="259F5A96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一、选择题（本大题共</w:t>
      </w:r>
      <w:r>
        <w:rPr>
          <w:rFonts w:ascii="黑体" w:hAnsi="黑体" w:eastAsia="黑体"/>
          <w:b/>
        </w:rPr>
        <w:t>9小题，每小题只有一个正确答案．按答题卡中的要求填涂每小题正确答案的字母代号．每小题6分，共51分）</w:t>
      </w:r>
    </w:p>
    <w:p w14:paraId="495E5086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1．我国海军要进行一次军事活动，为确保安全，发布了《临时禁航通告》，禁止渔船等其他船只进入如图所示禁航区。读图回答1～2题。</w:t>
      </w:r>
      <w:r>
        <w:rPr>
          <w:rFonts w:ascii="黑体" w:hAnsi="黑体" w:eastAsia="黑体"/>
          <w:b/>
        </w:rPr>
        <w:drawing>
          <wp:inline distT="0" distB="0" distL="0" distR="0">
            <wp:extent cx="1562100" cy="179070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147C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该禁航区范围内，最东端与最西端的经度相差约为（　　）</w:t>
      </w:r>
    </w:p>
    <w:p w14:paraId="46B813D5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A．2°20′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B．4°20′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C．119°13′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D．121°33′</w:t>
      </w:r>
    </w:p>
    <w:p w14:paraId="30C83000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2．</w:t>
      </w:r>
      <w:r>
        <w:rPr>
          <w:rFonts w:hint="eastAsia" w:ascii="黑体" w:hAnsi="黑体" w:eastAsia="黑体"/>
          <w:b/>
        </w:rPr>
        <w:t>此时，下列各地中，渔船不能进入的是（　　）</w:t>
      </w:r>
    </w:p>
    <w:p w14:paraId="5F28DFF0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A．33°56′N，122°40′′E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B．35°10′N，121°03′E</w:t>
      </w:r>
    </w:p>
    <w:p w14:paraId="34E3AF7E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C．37°33′N，119°13′E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D．38°30′N，121°33′E</w:t>
      </w:r>
    </w:p>
    <w:p w14:paraId="566D9EEA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3．如图所示区域中，E水电站是我国承建的西非最大水电站，目前已投产发电。结合该区域年降水量分布图，回答3～4题。</w:t>
      </w:r>
      <w:r>
        <w:rPr>
          <w:rFonts w:ascii="黑体" w:hAnsi="黑体" w:eastAsia="黑体"/>
          <w:b/>
        </w:rPr>
        <w:drawing>
          <wp:inline distT="0" distB="0" distL="0" distR="0">
            <wp:extent cx="1619250" cy="146685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9B184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图中</w:t>
      </w:r>
      <w:r>
        <w:rPr>
          <w:rFonts w:ascii="黑体" w:hAnsi="黑体" w:eastAsia="黑体"/>
          <w:b/>
        </w:rPr>
        <w:t>E水电站所在地的年降水量（　　）</w:t>
      </w:r>
    </w:p>
    <w:p w14:paraId="4953E420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A．小于500毫米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B．小于1000毫米</w:t>
      </w:r>
    </w:p>
    <w:p w14:paraId="30D78EF2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C．小于2000毫米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D．大于2000毫米</w:t>
      </w:r>
    </w:p>
    <w:p w14:paraId="4E9EC927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4．</w:t>
      </w:r>
      <w:r>
        <w:rPr>
          <w:rFonts w:hint="eastAsia" w:ascii="黑体" w:hAnsi="黑体" w:eastAsia="黑体"/>
          <w:b/>
        </w:rPr>
        <w:t>该水电站投产发电，对当地产生的作用是（　　）</w:t>
      </w:r>
    </w:p>
    <w:p w14:paraId="2C75004A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A．控制人口增长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B．增加水旱灾害</w:t>
      </w:r>
    </w:p>
    <w:p w14:paraId="3D5C4543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C．改善能源结构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D．改变宗教信仰</w:t>
      </w:r>
    </w:p>
    <w:p w14:paraId="64713F0D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5．某中学地理学习小组，绘制了一幅框图，探究某地区成为中国人出境旅游目的地的优势条件。据此回答5～6题。</w:t>
      </w:r>
      <w:r>
        <w:rPr>
          <w:rFonts w:ascii="黑体" w:hAnsi="黑体" w:eastAsia="黑体"/>
          <w:b/>
        </w:rPr>
        <w:drawing>
          <wp:inline distT="0" distB="0" distL="0" distR="0">
            <wp:extent cx="1835150" cy="1377950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879A5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该地区可能是（　　）</w:t>
      </w:r>
    </w:p>
    <w:p w14:paraId="551EAF3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A．欧洲西部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B．北非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C．东南亚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D．中亚</w:t>
      </w:r>
    </w:p>
    <w:p w14:paraId="5C7ECCF1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6</w:t>
      </w:r>
      <w:r>
        <w:rPr>
          <w:rFonts w:hint="eastAsia" w:ascii="黑体" w:hAnsi="黑体" w:eastAsia="黑体"/>
          <w:b/>
        </w:rPr>
        <w:t>框图中，各数码与其填入的内容，不合适的是（　　）</w:t>
      </w:r>
    </w:p>
    <w:p w14:paraId="524A730B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A．①山水相连，交通便利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B．②峡湾幽深，冰川广布</w:t>
      </w:r>
    </w:p>
    <w:p w14:paraId="625EF649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C．③古迹众多，风情多样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D．④华人华侨分布集中</w:t>
      </w:r>
    </w:p>
    <w:p w14:paraId="6E3C4AE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7．读我国某年大豆进口来源统计图，回答7～8题。</w:t>
      </w:r>
    </w:p>
    <w:p w14:paraId="4144CA83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drawing>
          <wp:inline distT="0" distB="0" distL="0" distR="0">
            <wp:extent cx="2317750" cy="1758950"/>
            <wp:effectExtent l="0" t="0" r="635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B06D6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当年，占我国大豆总进口量比例最大的国家是（　　）</w:t>
      </w:r>
    </w:p>
    <w:p w14:paraId="5960BECD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A．美国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B．巴西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C．加拿大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D．阿根廷</w:t>
      </w:r>
    </w:p>
    <w:p w14:paraId="7ADC995F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8 </w:t>
      </w:r>
      <w:r>
        <w:rPr>
          <w:rFonts w:hint="eastAsia" w:ascii="黑体" w:hAnsi="黑体" w:eastAsia="黑体"/>
          <w:b/>
        </w:rPr>
        <w:t>美国和巴西两国东部生产的大豆，海运至我国，都可能经过（　　）</w:t>
      </w:r>
    </w:p>
    <w:p w14:paraId="031A8C08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A．土耳其海峡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B．霍尔木兹海峡</w:t>
      </w:r>
    </w:p>
    <w:p w14:paraId="0701E4C3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C．英吉利海峡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D．巴拿马运河</w:t>
      </w:r>
    </w:p>
    <w:p w14:paraId="2F656DC5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9．如图中，F半岛的天然气资源蘊藏量丰富，但开采难度大。读图回答9～10题。</w:t>
      </w:r>
      <w:r>
        <w:rPr>
          <w:rFonts w:ascii="黑体" w:hAnsi="黑体" w:eastAsia="黑体"/>
          <w:b/>
        </w:rPr>
        <w:drawing>
          <wp:inline distT="0" distB="0" distL="0" distR="0">
            <wp:extent cx="2336800" cy="1676400"/>
            <wp:effectExtent l="0" t="0" r="635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961B5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据图可知，</w:t>
      </w:r>
      <w:r>
        <w:rPr>
          <w:rFonts w:ascii="黑体" w:hAnsi="黑体" w:eastAsia="黑体"/>
          <w:b/>
        </w:rPr>
        <w:t>F半岛位于（　　）</w:t>
      </w:r>
    </w:p>
    <w:p w14:paraId="6DAF5C22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A．北极地区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B．南极地区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C．美洲板块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D．太平洋板块</w:t>
      </w:r>
    </w:p>
    <w:p w14:paraId="213FF6FE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10． </w:t>
      </w:r>
      <w:r>
        <w:rPr>
          <w:rFonts w:hint="eastAsia" w:ascii="黑体" w:hAnsi="黑体" w:eastAsia="黑体"/>
          <w:b/>
        </w:rPr>
        <w:t>在</w:t>
      </w:r>
      <w:r>
        <w:rPr>
          <w:rFonts w:ascii="黑体" w:hAnsi="黑体" w:eastAsia="黑体"/>
          <w:b/>
        </w:rPr>
        <w:t>F半岛开采天然气，遇到的困难可能有（　　）</w:t>
      </w:r>
    </w:p>
    <w:p w14:paraId="036D238E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A．多火山地震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B．多台风肆虐</w:t>
      </w:r>
    </w:p>
    <w:p w14:paraId="03A117D3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C．气候寒冷而漫长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D．雨林茂密路难行</w:t>
      </w:r>
    </w:p>
    <w:p w14:paraId="72182ED9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11．我国农村贫困人口（家庭每年人均纯收入在2300元以下的人口），大都分布在深山区、石山区、高寒山区和少数民族聚居区。结合我国近五年农村贫困人口统计图，回答11～12题。</w:t>
      </w:r>
      <w:r>
        <w:rPr>
          <w:rFonts w:ascii="黑体" w:hAnsi="黑体" w:eastAsia="黑体"/>
          <w:b/>
        </w:rPr>
        <w:drawing>
          <wp:inline distT="0" distB="0" distL="0" distR="0">
            <wp:extent cx="2317750" cy="1657350"/>
            <wp:effectExtent l="0" t="0" r="635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80D2D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下列各地中，我国农村贫困人口较少的是（　　）</w:t>
      </w:r>
    </w:p>
    <w:p w14:paraId="152BBC38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A．横断山区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B．太行山区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C．南疆地区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D．上海郊区</w:t>
      </w:r>
    </w:p>
    <w:p w14:paraId="05C38BC1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12． </w:t>
      </w:r>
      <w:r>
        <w:rPr>
          <w:rFonts w:hint="eastAsia" w:ascii="黑体" w:hAnsi="黑体" w:eastAsia="黑体"/>
          <w:b/>
        </w:rPr>
        <w:t>我国实行精准扶贫，近五年农村贫困人口减少了（　　）</w:t>
      </w:r>
    </w:p>
    <w:p w14:paraId="5168EA76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A．5000多万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B．6000多万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C．7000多万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D．1660万</w:t>
      </w:r>
    </w:p>
    <w:p w14:paraId="025A167D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13．西成高铁，从西安出发，穿过秦岭，抵达成都。沿途可看到农田类型的变化。结合如图，回答13～14题。</w:t>
      </w:r>
      <w:r>
        <w:rPr>
          <w:rFonts w:ascii="黑体" w:hAnsi="黑体" w:eastAsia="黑体"/>
          <w:b/>
        </w:rPr>
        <w:drawing>
          <wp:inline distT="0" distB="0" distL="0" distR="0">
            <wp:extent cx="2343150" cy="1562100"/>
            <wp:effectExtent l="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285D4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西成高铁起止城市所在省级行政区的简称是（　　）</w:t>
      </w:r>
    </w:p>
    <w:p w14:paraId="1970169D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A．陕、甘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B．陕、川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C．晋、川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D．晋、渝</w:t>
      </w:r>
    </w:p>
    <w:p w14:paraId="7730F80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14</w:t>
      </w:r>
      <w:r>
        <w:rPr>
          <w:rFonts w:hint="eastAsia" w:ascii="黑体" w:hAnsi="黑体" w:eastAsia="黑体"/>
          <w:b/>
        </w:rPr>
        <w:t>从西安到成都，沿西成高铁，可看到农田类型（　　）</w:t>
      </w:r>
    </w:p>
    <w:p w14:paraId="45BFCF81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A．先旱地后水田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B．先水田后旱地</w:t>
      </w:r>
    </w:p>
    <w:p w14:paraId="4404AA39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C．全部是旱地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D．全部是水田</w:t>
      </w:r>
    </w:p>
    <w:p w14:paraId="5CD85229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15．聚落是人们的聚居地。爱护聚落，人人有责。结合漫画，回答15-16题。</w:t>
      </w:r>
    </w:p>
    <w:p w14:paraId="04D5C2AA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drawing>
          <wp:inline distT="0" distB="0" distL="0" distR="0">
            <wp:extent cx="2381250" cy="1797050"/>
            <wp:effectExtent l="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4D079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该漫画中的聚落景观，可描述为（　　）</w:t>
      </w:r>
    </w:p>
    <w:p w14:paraId="0296D020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A．林海雪原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B．沟壑纵横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C．高楼林立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D．大漠辽阔</w:t>
      </w:r>
    </w:p>
    <w:p w14:paraId="7AEBCA5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16</w:t>
      </w:r>
      <w:r>
        <w:rPr>
          <w:rFonts w:hint="eastAsia" w:ascii="黑体" w:hAnsi="黑体" w:eastAsia="黑体"/>
          <w:b/>
        </w:rPr>
        <w:t>针对该漫画，某同学创作了几条警示语，其中最贴切的是（　　）</w:t>
      </w:r>
    </w:p>
    <w:p w14:paraId="56D11BD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A．禁止焚烧秸杆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B．珍惜每寸土地</w:t>
      </w:r>
    </w:p>
    <w:p w14:paraId="108FDDE7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C．杜绝乱扔乱放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D．实行达标排放</w:t>
      </w:r>
    </w:p>
    <w:p w14:paraId="4C2D2619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17．俗话说，“江西人不怕辣，四川人辣不怕，湖南人怕不辣”。由此推测，下列各项中，能体现湖南家乡特色的美食或食材是（　　）</w:t>
      </w:r>
    </w:p>
    <w:p w14:paraId="6154318F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A．椰子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B．咖啡豆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C．酥油茶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D．剁椒鱼头</w:t>
      </w:r>
    </w:p>
    <w:p w14:paraId="279E2D2D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二、综合题（本大题題共</w:t>
      </w:r>
      <w:r>
        <w:rPr>
          <w:rFonts w:ascii="黑体" w:hAnsi="黑体" w:eastAsia="黑体"/>
          <w:b/>
        </w:rPr>
        <w:t>5小题，按答题卡中的要求将每小题答案填写在答题卡中，共49分</w:t>
      </w:r>
    </w:p>
    <w:p w14:paraId="4D30E0F4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18．如图中，H国家南北地理差异大。南部是狭长的平原，属于亚热带季风气候，降水多，光热充足，河流多，便于灌溉。我国承担了援助该国的农业技术合作项目。结合该图，回答下列问题。</w:t>
      </w:r>
    </w:p>
    <w:p w14:paraId="6EFE89B3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drawing>
          <wp:inline distT="0" distB="0" distL="0" distR="0">
            <wp:extent cx="2336800" cy="1504950"/>
            <wp:effectExtent l="0" t="0" r="635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1109E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1）该国大部分地区位于 （高、中、低）纬度，北边的邻国是 。</w:t>
      </w:r>
    </w:p>
    <w:p w14:paraId="15EE03E3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2）该国的地势特点是 ，河流的流向大致为 。</w:t>
      </w:r>
    </w:p>
    <w:p w14:paraId="383FEC46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3）请你就该国自然环境方面提出一个地理问题，并作答。 。</w:t>
      </w:r>
    </w:p>
    <w:p w14:paraId="43F39835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4）我国承担援助该国农业技术合作项目后，该国计划在南部一些地区改良品种，种植杂交水稻。你是否赞成？为什么？ 。</w:t>
      </w:r>
    </w:p>
    <w:p w14:paraId="731FB85D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19．去年，如图所示国家在M城市举办了国际农牧展览会，展品中有该国大量使用的饲料加工机械、保鲜及运输贮藏设备。据图回答下列问题。</w:t>
      </w:r>
      <w:r>
        <w:rPr>
          <w:rFonts w:ascii="黑体" w:hAnsi="黑体" w:eastAsia="黑体"/>
          <w:b/>
        </w:rPr>
        <w:drawing>
          <wp:inline distT="0" distB="0" distL="0" distR="0">
            <wp:extent cx="2317750" cy="2216150"/>
            <wp:effectExtent l="0" t="0" r="6350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A2BE1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1）M城市位于 洲，距离最近的大洋是 洋。</w:t>
      </w:r>
    </w:p>
    <w:p w14:paraId="784A34A2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2）列举M城市所在国家的两种农牧产品： 、 。</w:t>
      </w:r>
    </w:p>
    <w:p w14:paraId="72116F91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3）评价M城市附近的牧场养羊业的条件。 。</w:t>
      </w:r>
    </w:p>
    <w:p w14:paraId="65FB97F8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4）分析该国大量使用保鲜及运输贮藏设备的原因。 。</w:t>
      </w:r>
    </w:p>
    <w:p w14:paraId="2FA2B0F2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组卷：</w:t>
      </w:r>
      <w:r>
        <w:rPr>
          <w:rFonts w:ascii="黑体" w:hAnsi="黑体" w:eastAsia="黑体"/>
          <w:b/>
        </w:rPr>
        <w:t>2真题：1难度：0.50解析收藏相似题下载</w:t>
      </w:r>
    </w:p>
    <w:p w14:paraId="4E06CD7A">
      <w:pPr>
        <w:rPr>
          <w:rFonts w:ascii="黑体" w:hAnsi="黑体" w:eastAsia="黑体"/>
          <w:b/>
        </w:rPr>
      </w:pPr>
    </w:p>
    <w:p w14:paraId="1A6041FC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20．去年11月某日，一股强冷空气自北向南入侵我国大部分地区，速度快，降温剧烈，影响大，气象预报员作了紧急预报。读当日最低气温等温线分布图，回答下列问题。</w:t>
      </w:r>
      <w:r>
        <w:rPr>
          <w:rFonts w:ascii="黑体" w:hAnsi="黑体" w:eastAsia="黑体"/>
          <w:b/>
        </w:rPr>
        <w:drawing>
          <wp:inline distT="0" distB="0" distL="0" distR="0">
            <wp:extent cx="2152650" cy="1936750"/>
            <wp:effectExtent l="0" t="0" r="0" b="635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CB4CC">
      <w:pPr>
        <w:rPr>
          <w:rFonts w:ascii="黑体" w:hAnsi="黑体" w:eastAsia="黑体"/>
          <w:b/>
        </w:rPr>
      </w:pPr>
    </w:p>
    <w:p w14:paraId="6D122142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1）当日，我国最低气温-10℃等温线经过的两个省级行政区是 、 。（填全称）</w:t>
      </w:r>
    </w:p>
    <w:p w14:paraId="135C9204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2）当日，②、③两地中，最低气温小于5℃的是 ，大于10℃的是 。（填数码）</w:t>
      </w:r>
    </w:p>
    <w:p w14:paraId="4B561BC6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3）此时，影响图中①地气温的因素是 、 。</w:t>
      </w:r>
    </w:p>
    <w:p w14:paraId="2029193F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4）归纳当日我国最低气温的分布特点。 。</w:t>
      </w:r>
    </w:p>
    <w:p w14:paraId="14BC19B3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5）图中②地居民收听天气预报后，在生活和生产中怎样应对？ 。</w:t>
      </w:r>
    </w:p>
    <w:p w14:paraId="51AB5AEB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21．粤港澳大湾区由香港、澳门两个特别行政区和广东省9个省辖市组成。读图，回答下列问题。</w:t>
      </w:r>
      <w:r>
        <w:rPr>
          <w:rFonts w:ascii="黑体" w:hAnsi="黑体" w:eastAsia="黑体"/>
          <w:b/>
        </w:rPr>
        <w:drawing>
          <wp:inline distT="0" distB="0" distL="0" distR="0">
            <wp:extent cx="2178050" cy="1917700"/>
            <wp:effectExtent l="0" t="0" r="0" b="635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33330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1）粤港澳大湾区位于我国四大地理区域中的 地区，地处 三角洲。</w:t>
      </w:r>
    </w:p>
    <w:p w14:paraId="1715F780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2）如图各地中，被誉为“东方明珠”的是 ，面积较小的特别行政区是 。</w:t>
      </w:r>
    </w:p>
    <w:p w14:paraId="63B39347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3）描述图中R河的水文特征。 。</w:t>
      </w:r>
    </w:p>
    <w:p w14:paraId="6DF523B2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4）在大湾区建设中，粤港两地联系密切。概括两地分别能提供哪些优势条件。 。</w:t>
      </w:r>
    </w:p>
    <w:p w14:paraId="3C8CE8AC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5）根据所学地理知识，尝试对粵港澳大湾区的发展提出几点建议。 。</w:t>
      </w:r>
    </w:p>
    <w:p w14:paraId="35DDD8AA">
      <w:pPr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>22．为了严格湖泊水域空间管理，加强湖泊水资源保护和水污染防治，开展湖泊生态治理与修复，健全湖泊执法监管机制，实现湖泊功能的永续利用，我国实行“湖长制”，由当地党政主要负责人担任“湖长”。读N湖泊区域图，回答下列问题。</w:t>
      </w:r>
      <w:r>
        <w:rPr>
          <w:rFonts w:ascii="黑体" w:hAnsi="黑体" w:eastAsia="黑体"/>
          <w:b/>
        </w:rPr>
        <w:drawing>
          <wp:inline distT="0" distB="0" distL="0" distR="0">
            <wp:extent cx="2190750" cy="1390650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B8903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1）图中N湖泊，西边是 湖，南面临 山。</w:t>
      </w:r>
    </w:p>
    <w:p w14:paraId="2C2771FC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2）N湖周边某居民，想填湖造地建私房。假如你是“湖长”，应从哪些方面进行劝导？ 。</w:t>
      </w:r>
    </w:p>
    <w:p w14:paraId="0B97B754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3）某学校地理课外活动小组，到N湖周边进行乡土地理调查，请你写出几点注意事项。 。</w:t>
      </w:r>
    </w:p>
    <w:p w14:paraId="51E74359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参考答案</w:t>
      </w:r>
    </w:p>
    <w:p w14:paraId="70E1AF27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1-5</w:t>
      </w:r>
      <w:r>
        <w:rPr>
          <w:rFonts w:ascii="黑体" w:hAnsi="黑体" w:eastAsia="黑体"/>
          <w:b/>
        </w:rPr>
        <w:t>ABDCC 6-10BBDAC 11-15DABAC 16-17CD</w:t>
      </w:r>
    </w:p>
    <w:p w14:paraId="4D14BE39">
      <w:pPr>
        <w:widowControl/>
        <w:spacing w:line="540" w:lineRule="atLeast"/>
        <w:jc w:val="left"/>
        <w:outlineLvl w:val="2"/>
        <w:rPr>
          <w:rFonts w:ascii="黑体" w:hAnsi="黑体" w:eastAsia="黑体" w:cs="宋体"/>
          <w:b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kern w:val="0"/>
          <w:sz w:val="24"/>
          <w:szCs w:val="24"/>
        </w:rPr>
        <w:t>二、综合题（本大题題共5小题，按答题卡中的要求将每小题答案填写在答题卡中，共49分</w:t>
      </w:r>
    </w:p>
    <w:p w14:paraId="058EC20F">
      <w:pP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1</w:t>
      </w:r>
      <w: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  <w:t>8</w:t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（1）低；中国；（2）北高南低；自北向南流；（3）该国家以什么地形为主？山地；（4）赞成；南部是狭长的平原，属于亚热带季风气候，降水多，光热充足，河流多，便于灌溉，适宜种植水稻。</w:t>
      </w:r>
    </w:p>
    <w:p w14:paraId="4BD3520E">
      <w:pP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1</w:t>
      </w:r>
      <w: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  <w:t>9</w:t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（1）大洋；太平；</w:t>
      </w:r>
      <w:r>
        <w:rPr>
          <w:rFonts w:hint="eastAsia" w:ascii="黑体" w:hAnsi="黑体" w:eastAsia="黑体"/>
          <w:b/>
          <w:sz w:val="20"/>
          <w:szCs w:val="20"/>
        </w:rPr>
        <w:br w:type="textWrapping"/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（2）羊毛；小麦；</w:t>
      </w:r>
      <w:r>
        <w:rPr>
          <w:rFonts w:hint="eastAsia" w:ascii="黑体" w:hAnsi="黑体" w:eastAsia="黑体"/>
          <w:b/>
          <w:sz w:val="20"/>
          <w:szCs w:val="20"/>
        </w:rPr>
        <w:br w:type="textWrapping"/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（3）地势平坦、气候适宜、草原辽阔、饮水丰富、无野生肉食动物等；</w:t>
      </w:r>
      <w:r>
        <w:rPr>
          <w:rFonts w:hint="eastAsia" w:ascii="黑体" w:hAnsi="黑体" w:eastAsia="黑体"/>
          <w:b/>
          <w:sz w:val="20"/>
          <w:szCs w:val="20"/>
        </w:rPr>
        <w:br w:type="textWrapping"/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（4）外运物品运输距离远，运输时间长。</w:t>
      </w:r>
    </w:p>
    <w:p w14:paraId="49802627">
      <w:pP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  <w:t>0</w:t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（1）黑龙江省；内蒙古自治区；（2）②；③；（3）纬度；地势；（4）南高北低；（5）为了应对低温冻害，可加强预警，及时清除高速公路和城市市区的路面积雪，对温室、大棚和畜舍等农业设施进行加固等。</w:t>
      </w:r>
    </w:p>
    <w:p w14:paraId="0F9F37C4">
      <w:pP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  <w:t>1</w:t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1）南方；珠江；（2）香港；澳门特别行政区；（3）水量丰富，无结冰期，汛期长，含沙量小；（4）粤可以提供土地、厂房、劳动力等，港可以提供资金、技术、人才和先进的管理经验；（5）多发展高新技术产业，增强创新意识，培养创新精神和实践能力等。</w:t>
      </w:r>
    </w:p>
    <w:p w14:paraId="46220024">
      <w:pPr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b/>
          <w:spacing w:val="15"/>
          <w:sz w:val="20"/>
          <w:szCs w:val="20"/>
          <w:shd w:val="clear" w:color="auto" w:fill="FFFFFF"/>
        </w:rPr>
        <w:t>2</w:t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（1）洞庭；龙；</w:t>
      </w:r>
      <w:r>
        <w:rPr>
          <w:rFonts w:hint="eastAsia" w:ascii="黑体" w:hAnsi="黑体" w:eastAsia="黑体"/>
          <w:b/>
          <w:sz w:val="20"/>
          <w:szCs w:val="20"/>
        </w:rPr>
        <w:br w:type="textWrapping"/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（2）围湖造田盖房，会减弱湖泊的蓄水调水能力，容易发生洪涝灾害；</w:t>
      </w:r>
      <w:r>
        <w:rPr>
          <w:rFonts w:hint="eastAsia" w:ascii="黑体" w:hAnsi="黑体" w:eastAsia="黑体"/>
          <w:b/>
          <w:sz w:val="20"/>
          <w:szCs w:val="20"/>
        </w:rPr>
        <w:br w:type="textWrapping"/>
      </w:r>
      <w:r>
        <w:rPr>
          <w:rFonts w:hint="eastAsia" w:ascii="黑体" w:hAnsi="黑体" w:eastAsia="黑体"/>
          <w:b/>
          <w:spacing w:val="15"/>
          <w:sz w:val="20"/>
          <w:szCs w:val="20"/>
          <w:shd w:val="clear" w:color="auto" w:fill="FFFFFF"/>
        </w:rPr>
        <w:t>（3）注意不要乱扔垃圾，不要破坏周围植物。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hakuyoxingshu7000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EC934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CBB6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0BDB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29D5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2385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231E3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FD2C6A"/>
    <w:rsid w:val="008B32FF"/>
    <w:rsid w:val="00D3337F"/>
    <w:rsid w:val="00FD2C6A"/>
    <w:rsid w:val="08D82666"/>
    <w:rsid w:val="2FB87A09"/>
    <w:rsid w:val="6D85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3 Char"/>
    <w:basedOn w:val="7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2863</Words>
  <Characters>2987</Characters>
  <Lines>22</Lines>
  <Paragraphs>6</Paragraphs>
  <TotalTime>13</TotalTime>
  <ScaleCrop>false</ScaleCrop>
  <LinksUpToDate>false</LinksUpToDate>
  <CharactersWithSpaces>3101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2019-06-26T05:06:00Z</dcterms:created>
  <dc:creator>Administrator</dc:creator>
  <cp:lastModifiedBy>上帝掷骰子吗</cp:lastModifiedBy>
  <dcterms:modified xsi:type="dcterms:W3CDTF">2024-07-20T15:47:31Z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9C3D6C9C9F294BF7A3D2FD0B4E6B0C3E_12</vt:lpwstr>
  </property>
</Properties>
</file>