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96C740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7" w:name="_GoBack"/>
      <w:bookmarkEnd w:id="17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年四川省南充市中考地理试卷</w:t>
      </w:r>
    </w:p>
    <w:p w14:paraId="209A0CFE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28.0</w:t>
      </w:r>
      <w:r>
        <w:rPr>
          <w:rFonts w:ascii="宋体" w:cs="黑体"/>
        </w:rPr>
        <w:t>分）</w:t>
      </w:r>
    </w:p>
    <w:p w14:paraId="5F899807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a6636752-50e1-4580-a681-4a8311eee8"/>
      <w:r>
        <w:rPr>
          <w:rFonts w:ascii="宋体" w:cs="宋体"/>
          <w:kern w:val="0"/>
          <w:szCs w:val="21"/>
        </w:rPr>
        <w:t>如图为冰岛简图，读图回答</w:t>
      </w:r>
      <w:r>
        <w:rPr>
          <w:rFonts w:ascii="宋体" w:cs="Times New Roman"/>
          <w:kern w:val="0"/>
          <w:szCs w:val="21"/>
        </w:rPr>
        <w:t>1-2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81.4pt;width:284.4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冰岛首都雷克雅未克的经纬度位置大致为（　　）</w:t>
      </w:r>
      <w:bookmarkEnd w:id="0"/>
    </w:p>
    <w:p w14:paraId="3B69BE5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22°W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64°S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22°W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64°N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22°E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64°N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22°E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64°S</w:t>
      </w:r>
    </w:p>
    <w:p w14:paraId="17CE3334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09bd5322-23a4-4ac8-bc55-e86e430a29"/>
      <w:r>
        <w:rPr>
          <w:rFonts w:ascii="宋体" w:cs="宋体"/>
          <w:kern w:val="0"/>
          <w:szCs w:val="21"/>
        </w:rPr>
        <w:t>如图为冰岛简图，读图回答</w:t>
      </w:r>
      <w:r>
        <w:rPr>
          <w:rFonts w:ascii="宋体" w:cs="Times New Roman"/>
          <w:kern w:val="0"/>
          <w:szCs w:val="21"/>
        </w:rPr>
        <w:t>1-2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81.4pt;width:284.4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下列对于冰岛地理特征的描述，正确的是（　　）</w:t>
      </w:r>
      <w:bookmarkEnd w:id="1"/>
    </w:p>
    <w:p w14:paraId="757374D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地势四周高中间低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地势南高北低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城市沿海分布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城市沿河谷分布</w:t>
      </w:r>
    </w:p>
    <w:p w14:paraId="18E3EC76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cd867f91-7f79-4d1a-b319-46bdbfeaf7"/>
      <w:r>
        <w:rPr>
          <w:rFonts w:ascii="宋体" w:cs="宋体"/>
          <w:kern w:val="0"/>
          <w:szCs w:val="21"/>
        </w:rPr>
        <w:t>如图中天气符号表示多云转阴的是（　　）</w:t>
      </w:r>
      <w:bookmarkEnd w:id="2"/>
    </w:p>
    <w:p w14:paraId="54F745B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24.7pt;width:38.1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20.45pt;width:33.2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24pt;width:38.8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7.65pt;width:34.6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7C606547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e41b86c2-4f8c-4ada-ac1c-891f79ada4"/>
      <w:r>
        <w:rPr>
          <w:rFonts w:ascii="宋体" w:cs="宋体"/>
          <w:kern w:val="0"/>
          <w:szCs w:val="21"/>
        </w:rPr>
        <w:t>如图为中国局部行政区划图，读图回答</w:t>
      </w:r>
      <w:r>
        <w:rPr>
          <w:rFonts w:ascii="宋体" w:cs="Times New Roman"/>
          <w:kern w:val="0"/>
          <w:szCs w:val="21"/>
        </w:rPr>
        <w:t>4-5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59.3pt;width:152.4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省区的简称和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省区的行政中心分别是（　　）</w:t>
      </w:r>
      <w:bookmarkEnd w:id="3"/>
    </w:p>
    <w:p w14:paraId="05B1B1E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冀、河南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豫、石家庄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晋、济南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鲁、太原</w:t>
      </w:r>
    </w:p>
    <w:p w14:paraId="1A78293D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3fb22574-639e-49e8-b551-bf9d3fb07a"/>
      <w:r>
        <w:rPr>
          <w:rFonts w:ascii="宋体" w:cs="宋体"/>
          <w:kern w:val="0"/>
          <w:szCs w:val="21"/>
        </w:rPr>
        <w:t>如图为中国局部行政区划图，读图回答</w:t>
      </w:r>
      <w:r>
        <w:rPr>
          <w:rFonts w:ascii="宋体" w:cs="Times New Roman"/>
          <w:kern w:val="0"/>
          <w:szCs w:val="21"/>
        </w:rPr>
        <w:t>4-5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59.3pt;width:152.4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由</w:t>
      </w:r>
      <w:r>
        <w:rPr>
          <w:rFonts w:ascii="宋体" w:cs="Times New Roman"/>
          <w:kern w:val="0"/>
          <w:szCs w:val="21"/>
        </w:rPr>
        <w:t>A→B→C</w:t>
      </w:r>
      <w:r>
        <w:rPr>
          <w:rFonts w:ascii="宋体" w:cs="宋体"/>
          <w:kern w:val="0"/>
          <w:szCs w:val="21"/>
        </w:rPr>
        <w:t>方向，符合我国地理环境要素变化规律的是（　　）</w:t>
      </w:r>
      <w:bookmarkEnd w:id="4"/>
    </w:p>
    <w:p w14:paraId="0EC3474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气温年较差变小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年降水量逐渐减少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人口逐渐增多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煤炭资源逐渐增多</w:t>
      </w:r>
    </w:p>
    <w:p w14:paraId="25E2A802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4e148187-9853-4d82-b9f8-fed4284368"/>
      <w:r>
        <w:rPr>
          <w:rFonts w:ascii="宋体" w:cs="宋体"/>
          <w:kern w:val="0"/>
          <w:szCs w:val="21"/>
        </w:rPr>
        <w:t>如图为世界政区图，读图回答</w:t>
      </w:r>
      <w:r>
        <w:rPr>
          <w:rFonts w:ascii="宋体" w:cs="Times New Roman"/>
          <w:kern w:val="0"/>
          <w:szCs w:val="21"/>
        </w:rPr>
        <w:t>6-7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47.55pt;width:213.2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图中甲、乙、丙、丁四个国家，其中地形分东、中、西三部分，地势东西高中间低的国家是（　　）</w:t>
      </w:r>
      <w:bookmarkEnd w:id="5"/>
    </w:p>
    <w:p w14:paraId="01299FA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</w:t>
      </w:r>
    </w:p>
    <w:p w14:paraId="4B45B670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5c20be11-0143-4368-b861-446ea97303"/>
      <w:r>
        <w:rPr>
          <w:rFonts w:ascii="宋体" w:cs="宋体"/>
          <w:kern w:val="0"/>
          <w:szCs w:val="21"/>
        </w:rPr>
        <w:t>如图为世界政区图，读图回答</w:t>
      </w:r>
      <w:r>
        <w:rPr>
          <w:rFonts w:ascii="宋体" w:cs="Times New Roman"/>
          <w:kern w:val="0"/>
          <w:szCs w:val="21"/>
        </w:rPr>
        <w:t>6-7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47.55pt;width:213.2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乙国和丁国之间的合作互助被称为（　　）</w:t>
      </w:r>
      <w:bookmarkEnd w:id="6"/>
    </w:p>
    <w:p w14:paraId="2DDF719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南南合作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北北合作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南北对话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南北差距</w:t>
      </w:r>
    </w:p>
    <w:p w14:paraId="1C325ADC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2c5ed771-ac89-4b3e-a7be-f685f29f76"/>
      <w:r>
        <w:rPr>
          <w:rFonts w:ascii="宋体" w:cs="宋体"/>
          <w:kern w:val="0"/>
          <w:szCs w:val="21"/>
        </w:rPr>
        <w:t>如图为某大洲略图，读图回答</w:t>
      </w:r>
      <w:r>
        <w:rPr>
          <w:rFonts w:ascii="宋体" w:cs="Times New Roman"/>
          <w:kern w:val="0"/>
          <w:szCs w:val="21"/>
        </w:rPr>
        <w:t>8-9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146.1pt;width:177.2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下列叙述正确的是（　　）</w:t>
      </w:r>
      <w:bookmarkEnd w:id="7"/>
    </w:p>
    <w:p w14:paraId="69BF879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甲为大洋洲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乙为印度洋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丙为长城站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丁为泰山站</w:t>
      </w:r>
    </w:p>
    <w:p w14:paraId="35A02A3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c12e0890-f6ae-428d-9db4-6ccaafc9ec"/>
      <w:r>
        <w:rPr>
          <w:rFonts w:ascii="宋体" w:cs="宋体"/>
          <w:kern w:val="0"/>
          <w:szCs w:val="21"/>
        </w:rPr>
        <w:t>如图为某大洲略图，读图回答</w:t>
      </w:r>
      <w:r>
        <w:rPr>
          <w:rFonts w:ascii="宋体" w:cs="Times New Roman"/>
          <w:kern w:val="0"/>
          <w:szCs w:val="21"/>
        </w:rPr>
        <w:t>8-9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46.1pt;width:176.4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该大洲比北极地区的平均气温低，其原因是（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①该大洲极夜时间比北极地区长一个多月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②该大洲终年被冰雪覆盖，对阳光反射更强烈，吸收的热量更少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③该大洲的纬度位置比北极地区更高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④该大洲的地势比北极地区更高</w:t>
      </w:r>
      <w:bookmarkEnd w:id="8"/>
    </w:p>
    <w:p w14:paraId="2BB587C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①④</w:t>
      </w:r>
    </w:p>
    <w:p w14:paraId="7D3F6A62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f82bd194-66cf-4924-a5e8-f9d83be97e"/>
      <w:r>
        <w:rPr>
          <w:rFonts w:ascii="宋体" w:cs="宋体"/>
          <w:kern w:val="0"/>
          <w:szCs w:val="21"/>
        </w:rPr>
        <w:t>如图为</w:t>
      </w:r>
      <w:r>
        <w:rPr>
          <w:rFonts w:ascii="宋体" w:cs="Times New Roman"/>
          <w:kern w:val="0"/>
          <w:szCs w:val="21"/>
        </w:rPr>
        <w:t>1980</w:t>
      </w:r>
      <w:r>
        <w:rPr>
          <w:rFonts w:ascii="宋体" w:cs="宋体"/>
          <w:kern w:val="0"/>
          <w:szCs w:val="21"/>
        </w:rPr>
        <w:t>年和</w:t>
      </w:r>
      <w:r>
        <w:rPr>
          <w:rFonts w:ascii="宋体" w:cs="Times New Roman"/>
          <w:kern w:val="0"/>
          <w:szCs w:val="21"/>
        </w:rPr>
        <w:t>2011</w:t>
      </w:r>
      <w:r>
        <w:rPr>
          <w:rFonts w:ascii="宋体" w:cs="宋体"/>
          <w:kern w:val="0"/>
          <w:szCs w:val="21"/>
        </w:rPr>
        <w:t>年广东省珠江三角洲经济区人口分级图（注：图中标出地名的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市为中部地区，其东面的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个县市为东部地区，其西面的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个县市为西部地区），读图回答</w:t>
      </w:r>
      <w:r>
        <w:rPr>
          <w:rFonts w:ascii="宋体" w:cs="Times New Roman"/>
          <w:kern w:val="0"/>
          <w:szCs w:val="21"/>
        </w:rPr>
        <w:t>10-11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29.9pt;width:247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对珠江三角洲经济区</w:t>
      </w:r>
      <w:r>
        <w:rPr>
          <w:rFonts w:ascii="宋体" w:cs="Times New Roman"/>
          <w:kern w:val="0"/>
          <w:szCs w:val="21"/>
        </w:rPr>
        <w:t>2011</w:t>
      </w:r>
      <w:r>
        <w:rPr>
          <w:rFonts w:ascii="宋体" w:cs="宋体"/>
          <w:kern w:val="0"/>
          <w:szCs w:val="21"/>
        </w:rPr>
        <w:t>年人口分布的描述，正确的是（　　）</w:t>
      </w:r>
      <w:bookmarkEnd w:id="9"/>
    </w:p>
    <w:p w14:paraId="337A621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中部最密，东部最疏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西部最密，东部最疏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西部最密，中部最疏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中部最密，西部最疏</w:t>
      </w:r>
    </w:p>
    <w:p w14:paraId="3D51677E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e1906dd9-c72d-4592-a53f-9df50fd5da"/>
      <w:r>
        <w:rPr>
          <w:rFonts w:ascii="宋体" w:cs="宋体"/>
          <w:kern w:val="0"/>
          <w:szCs w:val="21"/>
        </w:rPr>
        <w:t>如图为</w:t>
      </w:r>
      <w:r>
        <w:rPr>
          <w:rFonts w:ascii="宋体" w:cs="Times New Roman"/>
          <w:kern w:val="0"/>
          <w:szCs w:val="21"/>
        </w:rPr>
        <w:t>1980</w:t>
      </w:r>
      <w:r>
        <w:rPr>
          <w:rFonts w:ascii="宋体" w:cs="宋体"/>
          <w:kern w:val="0"/>
          <w:szCs w:val="21"/>
        </w:rPr>
        <w:t>年和</w:t>
      </w:r>
      <w:r>
        <w:rPr>
          <w:rFonts w:ascii="宋体" w:cs="Times New Roman"/>
          <w:kern w:val="0"/>
          <w:szCs w:val="21"/>
        </w:rPr>
        <w:t>2011</w:t>
      </w:r>
      <w:r>
        <w:rPr>
          <w:rFonts w:ascii="宋体" w:cs="宋体"/>
          <w:kern w:val="0"/>
          <w:szCs w:val="21"/>
        </w:rPr>
        <w:t>年广东省珠江三角洲经济区人口分级图（注：图中标出地名的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市为中部地区，其东面的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个县市为东部地区，其西面的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个县市为西部地区），读图回答</w:t>
      </w:r>
      <w:r>
        <w:rPr>
          <w:rFonts w:ascii="宋体" w:cs="Times New Roman"/>
          <w:kern w:val="0"/>
          <w:szCs w:val="21"/>
        </w:rPr>
        <w:t>10-11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29.9pt;width:247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珠江三角洲中部地区人口级别提高快的原因是（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①经济水平高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②邻近港澳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③基础设施好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④自然增长率高</w:t>
      </w:r>
      <w:bookmarkEnd w:id="10"/>
    </w:p>
    <w:p w14:paraId="6857F73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①③④</w:t>
      </w:r>
    </w:p>
    <w:p w14:paraId="1ABEA261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bcb4f40c-abbf-4f1f-adf0-dc1ac08840"/>
      <w:r>
        <w:rPr>
          <w:rFonts w:ascii="宋体" w:cs="宋体"/>
          <w:kern w:val="0"/>
          <w:szCs w:val="21"/>
        </w:rPr>
        <w:t>如图为中国四大工业基地图，能够实现江海联运并且优势明显的是（　　）</w:t>
      </w:r>
      <w:bookmarkEnd w:id="11"/>
    </w:p>
    <w:p w14:paraId="53BBB49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71.3pt;width:100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69.9pt;width:90.3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69.9pt;width:81.2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42" o:spt="75" type="#_x0000_t75" style="height:70.6pt;width:77.6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 w14:paraId="4EF3E6B8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52.0</w:t>
      </w:r>
      <w:r>
        <w:rPr>
          <w:rFonts w:ascii="宋体" w:cs="黑体"/>
        </w:rPr>
        <w:t>分）</w:t>
      </w:r>
    </w:p>
    <w:p w14:paraId="54B0F708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cc171cb6-0078-4ac6-a16a-bf4184a15d"/>
      <w:r>
        <w:rPr>
          <w:rFonts w:ascii="宋体" w:cs="宋体"/>
          <w:kern w:val="0"/>
          <w:szCs w:val="21"/>
        </w:rPr>
        <w:t>我国南方地区某校学生开展地理野外研学活动，如图为考察区域等高线地形图，读图回答下列问题。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）考察区域是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地形类型。甲部位名称为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）图中居民点附近等高线的分布特征是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）图中居民点之间的最长距离约为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厘米，其实际距离约为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米。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）同学们从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点出发沿考察线路到居民点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处结束，描述考察线路的大致方向是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2"/>
    </w:p>
    <w:p w14:paraId="4CEFADF9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3" o:spid="_x0000_s1043" o:spt="75" type="#_x0000_t75" style="position:absolute;left:0pt;margin-top:0pt;height:141.75pt;width:220.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3" o:title=""/>
            <o:lock v:ext="edit" aspectratio="t"/>
            <w10:wrap type="topAndBottom"/>
          </v:shape>
        </w:pict>
      </w:r>
    </w:p>
    <w:p w14:paraId="2D6E8E8D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377ebc28-7fcd-41b2-9ede-c7fa76d02f"/>
      <w:r>
        <w:rPr>
          <w:rFonts w:ascii="宋体" w:cs="Times New Roman"/>
          <w:kern w:val="0"/>
          <w:szCs w:val="24"/>
        </w:rPr>
        <w:pict>
          <v:shape id="_x0000_s1044" o:spid="_x0000_s1044" o:spt="75" type="#_x0000_t75" style="position:absolute;left:0pt;margin-top:0pt;height:132pt;width:126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阅读图表材料，回答下列问题。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材料一：北京各月平均气温及降水量的数据（表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38"/>
        <w:gridCol w:w="488"/>
        <w:gridCol w:w="488"/>
        <w:gridCol w:w="545"/>
        <w:gridCol w:w="520"/>
        <w:gridCol w:w="545"/>
        <w:gridCol w:w="488"/>
        <w:gridCol w:w="566"/>
        <w:gridCol w:w="510"/>
        <w:gridCol w:w="545"/>
        <w:gridCol w:w="488"/>
        <w:gridCol w:w="545"/>
        <w:gridCol w:w="570"/>
      </w:tblGrid>
      <w:tr w14:paraId="7C56A48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3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EA46ED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月份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5601AC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174A4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EE0C1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5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564EE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E1C29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B029D5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</w:t>
            </w:r>
          </w:p>
        </w:tc>
        <w:tc>
          <w:tcPr>
            <w:tcW w:w="5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4441F1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</w:t>
            </w:r>
          </w:p>
        </w:tc>
        <w:tc>
          <w:tcPr>
            <w:tcW w:w="51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3F89FB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395E26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9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7BC028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FC298A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5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3196728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12</w:t>
            </w:r>
          </w:p>
        </w:tc>
      </w:tr>
      <w:tr w14:paraId="1616BDE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3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AC9B8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气温（℃）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5B62A4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-5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34F9801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-4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66250C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</w:t>
            </w:r>
          </w:p>
        </w:tc>
        <w:tc>
          <w:tcPr>
            <w:tcW w:w="5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5BFB9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14.5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4D11F04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295C4C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23</w:t>
            </w:r>
          </w:p>
        </w:tc>
        <w:tc>
          <w:tcPr>
            <w:tcW w:w="5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DF3E45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27</w:t>
            </w:r>
          </w:p>
        </w:tc>
        <w:tc>
          <w:tcPr>
            <w:tcW w:w="51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80B91D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14EEF7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F886B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16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17613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</w:p>
        </w:tc>
        <w:tc>
          <w:tcPr>
            <w:tcW w:w="5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E14D4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-3</w:t>
            </w:r>
          </w:p>
        </w:tc>
      </w:tr>
      <w:tr w14:paraId="19F1B21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3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88C32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降水（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mm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76B55D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159F11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EC1C1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5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D19E9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7067FF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D2D1F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5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907B47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200</w:t>
            </w:r>
          </w:p>
        </w:tc>
        <w:tc>
          <w:tcPr>
            <w:tcW w:w="51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512C7F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240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FAB67B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70</w:t>
            </w:r>
          </w:p>
        </w:tc>
        <w:tc>
          <w:tcPr>
            <w:tcW w:w="48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435EB5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54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232FA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5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676746E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</w:tr>
    </w:tbl>
    <w:p w14:paraId="1AA2736E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材料二：北京市简图（如图）。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）据材料一，描述北京的气温特征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；从降水特征来看，对农业生产的不利条件是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）北京市所处的自然植被带为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）北京市是全国的政治文化中心，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是具有世界影响的大剧种，被誉为中国的国粹。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）近年来，北京为改善环境采取了一系列措施，有关叙述不正确的是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．建设环绕京城的绿色屏障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．建设通风廊道，降低大气</w:t>
      </w:r>
      <w:r>
        <w:rPr>
          <w:rFonts w:ascii="宋体" w:cs="Times New Roman"/>
          <w:kern w:val="0"/>
          <w:szCs w:val="21"/>
        </w:rPr>
        <w:t>PM2.5</w:t>
      </w:r>
      <w:r>
        <w:rPr>
          <w:rFonts w:ascii="宋体" w:cs="宋体"/>
          <w:kern w:val="0"/>
          <w:szCs w:val="21"/>
        </w:rPr>
        <w:t>浓度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．大型国企、央企迁入雄安新区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．加强历史文化名城保护</w:t>
      </w:r>
      <w:bookmarkEnd w:id="13"/>
    </w:p>
    <w:p w14:paraId="319D0DDB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4" w:name="topic_f024bca4-5c96-41db-83ea-4c23a341d8"/>
      <w:r>
        <w:rPr>
          <w:rFonts w:ascii="宋体" w:cs="宋体"/>
          <w:kern w:val="0"/>
          <w:szCs w:val="21"/>
        </w:rPr>
        <w:t>读巴西农矿产品图（图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）和巴西地形图（图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3" o:spt="75" type="#_x0000_t75" style="height:235.75pt;width:434.1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）东部沿海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处为热带雨林气候，气候特征为：①全年气温高，因为位于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带，②全年降水丰沛，原因是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）巴西首都由里约热内卢迁到巴西利亚，从地形条件分析其原因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）巴西人口和城市主要分布在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）巴西东部地震较少的原因是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。（提示：从板块构造学说的观点分析）</w:t>
      </w:r>
      <w:bookmarkEnd w:id="14"/>
    </w:p>
    <w:p w14:paraId="2E8F511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5" w:name="topic_79685b81-9de6-4a94-87a5-43fbd94492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24-26</w:t>
      </w:r>
      <w:r>
        <w:rPr>
          <w:rFonts w:ascii="宋体" w:cs="宋体"/>
          <w:kern w:val="0"/>
          <w:szCs w:val="21"/>
        </w:rPr>
        <w:t>日，习近平总书记在长江沿岸湖北、湖南两省实地考察，支持并深入推动长江经济带座谈会。读图文材料，回答下列问题。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材料一</w:t>
      </w:r>
      <w:r>
        <w:rPr>
          <w:rFonts w:ascii="宋体" w:cs="Times New Roman"/>
          <w:kern w:val="0"/>
          <w:szCs w:val="21"/>
        </w:rPr>
        <w:t>  </w:t>
      </w:r>
      <w:r>
        <w:rPr>
          <w:rFonts w:ascii="宋体" w:cs="宋体"/>
          <w:kern w:val="0"/>
          <w:szCs w:val="21"/>
        </w:rPr>
        <w:t>长江流域图（图）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4" o:spt="75" type="#_x0000_t75" style="height:173.65pt;width:367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材料二</w:t>
      </w:r>
      <w:r>
        <w:rPr>
          <w:rFonts w:ascii="宋体" w:cs="Times New Roman"/>
          <w:kern w:val="0"/>
          <w:szCs w:val="21"/>
        </w:rPr>
        <w:t>  </w:t>
      </w:r>
      <w:r>
        <w:rPr>
          <w:rFonts w:ascii="宋体" w:cs="宋体"/>
          <w:kern w:val="0"/>
          <w:szCs w:val="21"/>
        </w:rPr>
        <w:t>长江经济带覆盖上海、浙江、江苏、安徽、江西、湖北、重庆、四川等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个行政区，流域面积</w:t>
      </w:r>
      <w:r>
        <w:rPr>
          <w:rFonts w:ascii="宋体" w:cs="Times New Roman"/>
          <w:kern w:val="0"/>
          <w:szCs w:val="21"/>
        </w:rPr>
        <w:t>180</w:t>
      </w:r>
      <w:r>
        <w:rPr>
          <w:rFonts w:ascii="宋体" w:cs="宋体"/>
          <w:kern w:val="0"/>
          <w:szCs w:val="21"/>
        </w:rPr>
        <w:t>万平方千米。人口和生产总值超过全国的</w:t>
      </w:r>
      <w:r>
        <w:rPr>
          <w:rFonts w:ascii="宋体" w:cs="Times New Roman"/>
          <w:kern w:val="0"/>
          <w:szCs w:val="21"/>
        </w:rPr>
        <w:t>40%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）在图上正确的位置标注“嘉陵江”。（提示：请注意地图三要素中“注记”的正确表示方法）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）从交通和水资源方面评价长江对长江经济带发展的有利影响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）长江三峡工程是目前中国最大的水利枢纽，其最主要的功能是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。（选填“防洪”或“发电”）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）据材料一，长江干流有一河段为“地上河”，位于干流河段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段。</w:t>
      </w:r>
      <w:bookmarkEnd w:id="15"/>
    </w:p>
    <w:p w14:paraId="5CD86F0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6" w:name="topic_5bcf6516-3d83-4d8c-8dbd-13624e71a5"/>
      <w:r>
        <w:rPr>
          <w:rFonts w:ascii="宋体" w:cs="宋体"/>
          <w:kern w:val="0"/>
          <w:szCs w:val="21"/>
        </w:rPr>
        <w:t>区域地理的学习重在分析方法的掌握与应用。读下列材料分析回答相关问题。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材料一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欧洲西部政区（局部）（图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），德国矿产与工业分布图（图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），德国地形及河流分布图（图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）据材料一，描述德国的海陆位置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材料二</w:t>
      </w:r>
      <w:r>
        <w:rPr>
          <w:rFonts w:ascii="宋体" w:cs="Times New Roman"/>
          <w:kern w:val="0"/>
          <w:szCs w:val="21"/>
        </w:rPr>
        <w:t>  </w:t>
      </w:r>
      <w:r>
        <w:rPr>
          <w:rFonts w:ascii="宋体" w:cs="宋体"/>
          <w:kern w:val="0"/>
          <w:szCs w:val="21"/>
        </w:rPr>
        <w:t>德国气候图（图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5" o:spt="75" type="#_x0000_t75" style="height:513.9pt;width:419.3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）德国北部乳畜业发达，其原因是：①据图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和图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，可以判断出德国北部气候类型是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（选填“甲”或“乙”）降水特征是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，非常适合多浆汁牧草生长；②据图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，德国北部的地形特征为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，土壤肥沃；③德国人生活习惯，喜制乳制品。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）据材料一，德国的鲁尔区是传统煤铁复合型工业区，分析其发展工业的有利条件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6"/>
      <w:r>
        <w:rPr>
          <w:rFonts w:ascii="宋体" w:cs="宋体"/>
          <w:kern w:val="0"/>
          <w:szCs w:val="21"/>
        </w:rPr>
        <w:br w:type="page"/>
      </w:r>
    </w:p>
    <w:p w14:paraId="4A853E56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378F6F7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C2CAA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网上，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的度数叫做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增大，就是</w:t>
      </w:r>
      <w:r>
        <w:rPr>
          <w:rFonts w:ascii="宋体" w:cs="PMingLiU"/>
          <w:kern w:val="0"/>
          <w:szCs w:val="24"/>
        </w:rPr>
        <w:t>东经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表示，若相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度向西增大，就是西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MS UI Gothic"/>
          <w:kern w:val="0"/>
          <w:szCs w:val="24"/>
        </w:rPr>
        <w:t>表示；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的度数叫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度向北增大，就是北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表示，若相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度向南增大，就是南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S</w:t>
      </w:r>
      <w:r>
        <w:rPr>
          <w:rFonts w:ascii="宋体" w:cs="MS UI Gothic"/>
          <w:kern w:val="0"/>
          <w:szCs w:val="24"/>
        </w:rPr>
        <w:t>表示。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中雷克雅未克的地理坐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大致是</w:t>
      </w:r>
      <w:r>
        <w:rPr>
          <w:rFonts w:ascii="宋体" w:cs="Times New Roman"/>
          <w:kern w:val="0"/>
          <w:szCs w:val="24"/>
        </w:rPr>
        <w:t>64°N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22°W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相互交</w:t>
      </w:r>
      <w:r>
        <w:rPr>
          <w:rFonts w:ascii="宋体" w:cs="PMingLiU"/>
          <w:kern w:val="0"/>
          <w:szCs w:val="24"/>
        </w:rPr>
        <w:t>织</w:t>
      </w:r>
      <w:r>
        <w:rPr>
          <w:rFonts w:ascii="宋体" w:cs="MS UI Gothic"/>
          <w:kern w:val="0"/>
          <w:szCs w:val="24"/>
        </w:rPr>
        <w:t>所构成的网</w:t>
      </w:r>
      <w:r>
        <w:rPr>
          <w:rFonts w:ascii="宋体" w:cs="PMingLiU"/>
          <w:kern w:val="0"/>
          <w:szCs w:val="24"/>
        </w:rPr>
        <w:t>络</w:t>
      </w:r>
      <w:r>
        <w:rPr>
          <w:rFonts w:ascii="宋体" w:cs="MS UI Gothic"/>
          <w:kern w:val="0"/>
          <w:szCs w:val="24"/>
        </w:rPr>
        <w:t>叫做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网，利用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网可以确定地球表面任何一个地点的位置。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查经纬</w:t>
      </w:r>
      <w:r>
        <w:rPr>
          <w:rFonts w:ascii="宋体" w:cs="MS UI Gothic"/>
          <w:kern w:val="0"/>
          <w:szCs w:val="24"/>
        </w:rPr>
        <w:t>网的判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49E088F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11FE7E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河流大多自中部向四周流，冰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特点是中部高，四周低，故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城市主要分布在沿海地区，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地形以山地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主，中部高四周低；受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限制，河流流域面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小；冰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位于大西洋海域，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度高，冰川地貌分布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广；冰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位于板</w:t>
      </w:r>
      <w:r>
        <w:rPr>
          <w:rFonts w:ascii="宋体" w:cs="PMingLiU"/>
          <w:kern w:val="0"/>
          <w:szCs w:val="24"/>
        </w:rPr>
        <w:t>块张</w:t>
      </w:r>
      <w:r>
        <w:rPr>
          <w:rFonts w:ascii="宋体" w:cs="MS UI Gothic"/>
          <w:kern w:val="0"/>
          <w:szCs w:val="24"/>
        </w:rPr>
        <w:t>裂地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，地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4797F3E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4A7C02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表示的天气是多云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阴，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表示的天气是晴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小雨，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表示的天气是多云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大雨，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表示的天气是晴</w:t>
      </w:r>
      <w:r>
        <w:rPr>
          <w:rFonts w:ascii="宋体" w:cs="PMingLiU"/>
          <w:kern w:val="0"/>
          <w:szCs w:val="24"/>
        </w:rPr>
        <w:t>转雾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在天气</w:t>
      </w:r>
      <w:r>
        <w:rPr>
          <w:rFonts w:ascii="宋体" w:cs="PMingLiU"/>
          <w:kern w:val="0"/>
          <w:szCs w:val="24"/>
        </w:rPr>
        <w:t>预报图</w:t>
      </w:r>
      <w:r>
        <w:rPr>
          <w:rFonts w:ascii="宋体" w:cs="MS UI Gothic"/>
          <w:kern w:val="0"/>
          <w:szCs w:val="24"/>
        </w:rPr>
        <w:t>上，我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可以看到一些符号，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些符号都是用来表示天气状况的，他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都有特定的含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只有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各种天气符号，才能看懂天气</w:t>
      </w:r>
      <w:r>
        <w:rPr>
          <w:rFonts w:ascii="宋体" w:cs="PMingLiU"/>
          <w:kern w:val="0"/>
          <w:szCs w:val="24"/>
        </w:rPr>
        <w:t>预报</w:t>
      </w:r>
      <w:r>
        <w:rPr>
          <w:rFonts w:ascii="宋体" w:cs="MS UI Gothic"/>
          <w:kern w:val="0"/>
          <w:szCs w:val="24"/>
        </w:rPr>
        <w:t>，才能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的生活和生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常用的天气</w:t>
      </w:r>
      <w:r>
        <w:rPr>
          <w:rFonts w:ascii="宋体" w:cs="PMingLiU"/>
          <w:kern w:val="0"/>
          <w:szCs w:val="24"/>
        </w:rPr>
        <w:t>预报</w:t>
      </w:r>
      <w:r>
        <w:rPr>
          <w:rFonts w:ascii="宋体" w:cs="MS UI Gothic"/>
          <w:kern w:val="0"/>
          <w:szCs w:val="24"/>
        </w:rPr>
        <w:t>符号的解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00ADC9E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B220D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是省山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是山西省；山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省的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称是</w:t>
      </w:r>
      <w:r>
        <w:rPr>
          <w:rFonts w:ascii="宋体" w:cs="PMingLiU"/>
          <w:kern w:val="0"/>
          <w:szCs w:val="24"/>
        </w:rPr>
        <w:t>鲁</w:t>
      </w:r>
      <w:r>
        <w:rPr>
          <w:rFonts w:ascii="宋体" w:cs="MS UI Gothic"/>
          <w:kern w:val="0"/>
          <w:szCs w:val="24"/>
        </w:rPr>
        <w:t>，山西省的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称是晋，行政中心是太原。依据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我国行政区划基本分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省、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，目前共有</w:t>
      </w:r>
      <w:r>
        <w:rPr>
          <w:rFonts w:ascii="宋体" w:cs="Times New Roman"/>
          <w:kern w:val="0"/>
          <w:szCs w:val="24"/>
        </w:rPr>
        <w:t>34</w:t>
      </w:r>
      <w:r>
        <w:rPr>
          <w:rFonts w:ascii="宋体" w:cs="MS UI Gothic"/>
          <w:kern w:val="0"/>
          <w:szCs w:val="24"/>
        </w:rPr>
        <w:t>个省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位，包括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个省、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个自治区、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个直</w:t>
      </w:r>
      <w:r>
        <w:rPr>
          <w:rFonts w:ascii="宋体" w:cs="PMingLiU"/>
          <w:kern w:val="0"/>
          <w:szCs w:val="24"/>
        </w:rPr>
        <w:t>辖</w:t>
      </w:r>
      <w:r>
        <w:rPr>
          <w:rFonts w:ascii="宋体" w:cs="MS UI Gothic"/>
          <w:kern w:val="0"/>
          <w:szCs w:val="24"/>
        </w:rPr>
        <w:t>市、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我国不同省区的分布、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称和行政中心，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2AD4D4F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266C0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可知，由</w:t>
      </w:r>
      <w:r>
        <w:rPr>
          <w:rFonts w:ascii="宋体" w:cs="Times New Roman"/>
          <w:kern w:val="0"/>
          <w:szCs w:val="24"/>
        </w:rPr>
        <w:t>A→B→C</w:t>
      </w:r>
      <w:r>
        <w:rPr>
          <w:rFonts w:ascii="宋体" w:cs="MS UI Gothic"/>
          <w:kern w:val="0"/>
          <w:szCs w:val="24"/>
        </w:rPr>
        <w:t>方向，是从我国从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南沿海向西北内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，由于沿此方向夏季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减弱，其降水量</w:t>
      </w:r>
      <w:r>
        <w:rPr>
          <w:rFonts w:ascii="宋体" w:cs="PMingLiU"/>
          <w:kern w:val="0"/>
          <w:szCs w:val="24"/>
        </w:rPr>
        <w:t>递</w:t>
      </w:r>
      <w:r>
        <w:rPr>
          <w:rFonts w:ascii="宋体" w:cs="MS UI Gothic"/>
          <w:kern w:val="0"/>
          <w:szCs w:val="24"/>
        </w:rPr>
        <w:t>减，气温年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正确；我国人口分布特点是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南多西北少，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；煤炭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区域最丰富，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中国季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气候区面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广大。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上以大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安岭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阴山山脉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贺兰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喀拉山脉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冈</w:t>
      </w:r>
      <w:r>
        <w:rPr>
          <w:rFonts w:ascii="宋体" w:cs="MS UI Gothic"/>
          <w:kern w:val="0"/>
          <w:szCs w:val="24"/>
        </w:rPr>
        <w:t>底斯山脉以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线为</w:t>
      </w:r>
      <w:r>
        <w:rPr>
          <w:rFonts w:ascii="宋体" w:cs="MS UI Gothic"/>
          <w:kern w:val="0"/>
          <w:szCs w:val="24"/>
        </w:rPr>
        <w:t>界，把中国划分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区和非季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区。在季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区内，冬、夏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向有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律地更替。夏季盛行来自海洋的偏南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，冬季</w:t>
      </w:r>
      <w:r>
        <w:rPr>
          <w:rFonts w:ascii="宋体" w:cs="PMingLiU"/>
          <w:kern w:val="0"/>
          <w:szCs w:val="24"/>
        </w:rPr>
        <w:t>劲</w:t>
      </w:r>
      <w:r>
        <w:rPr>
          <w:rFonts w:ascii="宋体" w:cs="MS UI Gothic"/>
          <w:kern w:val="0"/>
          <w:szCs w:val="24"/>
        </w:rPr>
        <w:t>吹来自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内部的偏北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种冬夏相反的盛行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向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化，在相当程度上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来了明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的气候季</w:t>
      </w:r>
      <w:r>
        <w:rPr>
          <w:rFonts w:ascii="宋体" w:cs="PMingLiU"/>
          <w:kern w:val="0"/>
          <w:szCs w:val="24"/>
        </w:rPr>
        <w:t>节变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我国的气候特征，理解答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64688EE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8F18C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中的甲乙丙丁分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是埃及、美国、中国、巴西，地形分</w:t>
      </w:r>
      <w:r>
        <w:rPr>
          <w:rFonts w:ascii="宋体" w:cs="PMingLiU"/>
          <w:kern w:val="0"/>
          <w:szCs w:val="24"/>
        </w:rPr>
        <w:t>为东</w:t>
      </w:r>
      <w:r>
        <w:rPr>
          <w:rFonts w:ascii="宋体" w:cs="MS UI Gothic"/>
          <w:kern w:val="0"/>
          <w:szCs w:val="24"/>
        </w:rPr>
        <w:t>中西三部分，且地</w:t>
      </w:r>
      <w:r>
        <w:rPr>
          <w:rFonts w:ascii="宋体" w:cs="PMingLiU"/>
          <w:kern w:val="0"/>
          <w:szCs w:val="24"/>
        </w:rPr>
        <w:t>势东</w:t>
      </w:r>
      <w:r>
        <w:rPr>
          <w:rFonts w:ascii="宋体" w:cs="MS UI Gothic"/>
          <w:kern w:val="0"/>
          <w:szCs w:val="24"/>
        </w:rPr>
        <w:t>西高中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低的是美国。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世界各国是指世界上各个国家，截止</w:t>
      </w:r>
      <w:r>
        <w:rPr>
          <w:rFonts w:ascii="宋体" w:cs="Times New Roman"/>
          <w:kern w:val="0"/>
          <w:szCs w:val="24"/>
        </w:rPr>
        <w:t>2015</w:t>
      </w:r>
      <w:r>
        <w:rPr>
          <w:rFonts w:ascii="宋体" w:cs="MS UI Gothic"/>
          <w:kern w:val="0"/>
          <w:szCs w:val="24"/>
        </w:rPr>
        <w:t>年，世界上共有</w:t>
      </w:r>
      <w:r>
        <w:rPr>
          <w:rFonts w:ascii="宋体" w:cs="Times New Roman"/>
          <w:kern w:val="0"/>
          <w:szCs w:val="24"/>
        </w:rPr>
        <w:t>232</w:t>
      </w:r>
      <w:r>
        <w:rPr>
          <w:rFonts w:ascii="宋体" w:cs="MS UI Gothic"/>
          <w:kern w:val="0"/>
          <w:szCs w:val="24"/>
        </w:rPr>
        <w:t>个国家和地区，其中国家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197</w:t>
      </w:r>
      <w:r>
        <w:rPr>
          <w:rFonts w:ascii="宋体" w:cs="MS UI Gothic"/>
          <w:kern w:val="0"/>
          <w:szCs w:val="24"/>
        </w:rPr>
        <w:t>个，地区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35</w:t>
      </w:r>
      <w:r>
        <w:rPr>
          <w:rFonts w:ascii="宋体" w:cs="MS UI Gothic"/>
          <w:kern w:val="0"/>
          <w:szCs w:val="24"/>
        </w:rPr>
        <w:t>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世界上的国家和地区概况的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，一般以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、解答填空形式出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4570340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560BD9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达国家之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的商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南北</w:t>
      </w:r>
      <w:r>
        <w:rPr>
          <w:rFonts w:ascii="宋体" w:cs="PMingLiU"/>
          <w:kern w:val="0"/>
          <w:szCs w:val="24"/>
        </w:rPr>
        <w:t>对话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的互助合作称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南南合作。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可知，乙国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美国，属于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达国家，丁国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巴西，属于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展中国家，两国之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的合作互助被称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南北</w:t>
      </w:r>
      <w:r>
        <w:rPr>
          <w:rFonts w:ascii="宋体" w:cs="PMingLiU"/>
          <w:kern w:val="0"/>
          <w:szCs w:val="24"/>
        </w:rPr>
        <w:t>对话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达国家主要分布在北半球，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展中国家主要分布在南半球和北半球的南部，</w:t>
      </w:r>
      <w:r>
        <w:rPr>
          <w:rFonts w:ascii="宋体" w:cs="PMingLiU"/>
          <w:kern w:val="0"/>
          <w:szCs w:val="24"/>
        </w:rPr>
        <w:t>针对发</w:t>
      </w:r>
      <w:r>
        <w:rPr>
          <w:rFonts w:ascii="宋体" w:cs="MS UI Gothic"/>
          <w:kern w:val="0"/>
          <w:szCs w:val="24"/>
        </w:rPr>
        <w:t>展中国家与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达国家分布的南北差异，国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上把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种差</w:t>
      </w:r>
      <w:r>
        <w:rPr>
          <w:rFonts w:ascii="宋体" w:cs="PMingLiU"/>
          <w:kern w:val="0"/>
          <w:szCs w:val="24"/>
        </w:rPr>
        <w:t>别说</w:t>
      </w:r>
      <w:r>
        <w:rPr>
          <w:rFonts w:ascii="宋体" w:cs="MS UI Gothic"/>
          <w:kern w:val="0"/>
          <w:szCs w:val="24"/>
        </w:rPr>
        <w:t>成是南北差距。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达国家之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的商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南北</w:t>
      </w:r>
      <w:r>
        <w:rPr>
          <w:rFonts w:ascii="宋体" w:cs="PMingLiU"/>
          <w:kern w:val="0"/>
          <w:szCs w:val="24"/>
        </w:rPr>
        <w:t>对话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的互助合作称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南南合作。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南北</w:t>
      </w:r>
      <w:r>
        <w:rPr>
          <w:rFonts w:ascii="宋体" w:cs="PMingLiU"/>
          <w:kern w:val="0"/>
          <w:szCs w:val="24"/>
        </w:rPr>
        <w:t>对话</w:t>
      </w:r>
      <w:r>
        <w:rPr>
          <w:rFonts w:ascii="宋体" w:cs="MS UI Gothic"/>
          <w:kern w:val="0"/>
          <w:szCs w:val="24"/>
        </w:rPr>
        <w:t>的概念，理解解答即可。</w:t>
      </w:r>
    </w:p>
    <w:p w14:paraId="05DC2D7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C7D66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解：南极洲位于地球的最南端，周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的大洋有太平洋、大西洋、印度洋；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南美洲，乙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印度洋，丙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泰山站，丁</w:t>
      </w:r>
      <w:r>
        <w:rPr>
          <w:rFonts w:ascii="宋体" w:cs="PMingLiU"/>
          <w:kern w:val="0"/>
          <w:szCs w:val="24"/>
        </w:rPr>
        <w:t>为长</w:t>
      </w:r>
      <w:r>
        <w:rPr>
          <w:rFonts w:ascii="宋体" w:cs="MS UI Gothic"/>
          <w:kern w:val="0"/>
          <w:szCs w:val="24"/>
        </w:rPr>
        <w:t>城站，故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地球上的海洋，被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地穿插分割，形成彼此相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的太平洋、印度洋、北冰洋和大西洋四个大洋。太平洋位于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洲、北美洲、南美洲、南极洲、大洋洲之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。大西洋位于北美洲、南美洲、欧洲、非洲、南极洲之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。印度洋位于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洲、非洲、大洋洲和南极洲之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。北冰洋位于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洲、欧洲、北美洲之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了大洋的分布，</w:t>
      </w:r>
      <w:r>
        <w:rPr>
          <w:rFonts w:ascii="宋体" w:cs="PMingLiU"/>
          <w:kern w:val="0"/>
          <w:szCs w:val="24"/>
        </w:rPr>
        <w:t>读图记忆</w:t>
      </w:r>
      <w:r>
        <w:rPr>
          <w:rFonts w:ascii="宋体" w:cs="MS UI Gothic"/>
          <w:kern w:val="0"/>
          <w:szCs w:val="24"/>
        </w:rPr>
        <w:t>解答。</w:t>
      </w:r>
    </w:p>
    <w:p w14:paraId="1F8B895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2BB45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解：南极地区比北极地区气温低的原因是南极地区是主要是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地，北极地区主要是海洋，南极地区的地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比北极地区高，南极地区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年被冰雪覆盖，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阳光反射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，吸收的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量少，气候更寒冷。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极地酷寒，多狂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，降水稀少。无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南极洲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是北冰洋，都是一望无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的冰雪世界。地球上</w:t>
      </w:r>
      <w:r>
        <w:rPr>
          <w:rFonts w:ascii="宋体" w:cs="Times New Roman"/>
          <w:kern w:val="0"/>
          <w:szCs w:val="24"/>
        </w:rPr>
        <w:t>68%</w:t>
      </w:r>
      <w:r>
        <w:rPr>
          <w:rFonts w:ascii="宋体" w:cs="MS UI Gothic"/>
          <w:kern w:val="0"/>
          <w:szCs w:val="24"/>
        </w:rPr>
        <w:t>的淡水以冰雪的形式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存在两极地区。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南极地区比北极地区气温低的原因，理解解答即可。</w:t>
      </w:r>
    </w:p>
    <w:p w14:paraId="60D1963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206C6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上来看，珠江三角洲地区</w:t>
      </w:r>
      <w:r>
        <w:rPr>
          <w:rFonts w:ascii="宋体" w:cs="Times New Roman"/>
          <w:kern w:val="0"/>
          <w:szCs w:val="24"/>
        </w:rPr>
        <w:t>2011</w:t>
      </w:r>
      <w:r>
        <w:rPr>
          <w:rFonts w:ascii="宋体" w:cs="MS UI Gothic"/>
          <w:kern w:val="0"/>
          <w:szCs w:val="24"/>
        </w:rPr>
        <w:t>年人口分布中部最密集，西部最稀疏。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珠江三角洲利用其</w:t>
      </w:r>
      <w:r>
        <w:rPr>
          <w:rFonts w:ascii="宋体" w:cs="PMingLiU"/>
          <w:kern w:val="0"/>
          <w:szCs w:val="24"/>
        </w:rPr>
        <w:t>紧邻</w:t>
      </w:r>
      <w:r>
        <w:rPr>
          <w:rFonts w:ascii="宋体" w:cs="MS UI Gothic"/>
          <w:kern w:val="0"/>
          <w:szCs w:val="24"/>
        </w:rPr>
        <w:t>港澳的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越地理位置，引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了大量的外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和先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的技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及管理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创办</w:t>
      </w:r>
      <w:r>
        <w:rPr>
          <w:rFonts w:ascii="宋体" w:cs="MS UI Gothic"/>
          <w:kern w:val="0"/>
          <w:szCs w:val="24"/>
        </w:rPr>
        <w:t>了一大批</w:t>
      </w:r>
      <w:r>
        <w:rPr>
          <w:rFonts w:ascii="宋体" w:cs="PMingLiU"/>
          <w:kern w:val="0"/>
          <w:szCs w:val="24"/>
        </w:rPr>
        <w:t>对劳动</w:t>
      </w:r>
      <w:r>
        <w:rPr>
          <w:rFonts w:ascii="宋体" w:cs="MS UI Gothic"/>
          <w:kern w:val="0"/>
          <w:szCs w:val="24"/>
        </w:rPr>
        <w:t>力要求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多的加工制造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。如</w:t>
      </w:r>
      <w:r>
        <w:rPr>
          <w:rFonts w:ascii="宋体" w:cs="PMingLiU"/>
          <w:kern w:val="0"/>
          <w:szCs w:val="24"/>
        </w:rPr>
        <w:t>纺织</w:t>
      </w:r>
      <w:r>
        <w:rPr>
          <w:rFonts w:ascii="宋体" w:cs="MS UI Gothic"/>
          <w:kern w:val="0"/>
          <w:szCs w:val="24"/>
        </w:rPr>
        <w:t>和服装制造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子及通信制造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、玩具制造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等以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学生的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能力，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分析解答。</w:t>
      </w:r>
    </w:p>
    <w:p w14:paraId="48D5053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5D9D8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解：珠江三角洲中部地区人口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提高快的原因是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水平高，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近港澳，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础设</w:t>
      </w:r>
      <w:r>
        <w:rPr>
          <w:rFonts w:ascii="宋体" w:cs="MS UI Gothic"/>
          <w:kern w:val="0"/>
          <w:szCs w:val="24"/>
        </w:rPr>
        <w:t>施好，吸引大量的人才迁入。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珠江三角洲利用其</w:t>
      </w:r>
      <w:r>
        <w:rPr>
          <w:rFonts w:ascii="宋体" w:cs="PMingLiU"/>
          <w:kern w:val="0"/>
          <w:szCs w:val="24"/>
        </w:rPr>
        <w:t>紧邻</w:t>
      </w:r>
      <w:r>
        <w:rPr>
          <w:rFonts w:ascii="宋体" w:cs="MS UI Gothic"/>
          <w:kern w:val="0"/>
          <w:szCs w:val="24"/>
        </w:rPr>
        <w:t>港澳的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越地理位置，引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了大量的外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和先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的技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及管理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创办</w:t>
      </w:r>
      <w:r>
        <w:rPr>
          <w:rFonts w:ascii="宋体" w:cs="MS UI Gothic"/>
          <w:kern w:val="0"/>
          <w:szCs w:val="24"/>
        </w:rPr>
        <w:t>了一大批</w:t>
      </w:r>
      <w:r>
        <w:rPr>
          <w:rFonts w:ascii="宋体" w:cs="PMingLiU"/>
          <w:kern w:val="0"/>
          <w:szCs w:val="24"/>
        </w:rPr>
        <w:t>对劳动</w:t>
      </w:r>
      <w:r>
        <w:rPr>
          <w:rFonts w:ascii="宋体" w:cs="MS UI Gothic"/>
          <w:kern w:val="0"/>
          <w:szCs w:val="24"/>
        </w:rPr>
        <w:t>力要求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多的加工制造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。如</w:t>
      </w:r>
      <w:r>
        <w:rPr>
          <w:rFonts w:ascii="宋体" w:cs="PMingLiU"/>
          <w:kern w:val="0"/>
          <w:szCs w:val="24"/>
        </w:rPr>
        <w:t>纺织</w:t>
      </w:r>
      <w:r>
        <w:rPr>
          <w:rFonts w:ascii="宋体" w:cs="MS UI Gothic"/>
          <w:kern w:val="0"/>
          <w:szCs w:val="24"/>
        </w:rPr>
        <w:t>和服装制造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子及通信制造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、玩具制造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等以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珠江三角洲地区的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展特点，理解解答即可。</w:t>
      </w:r>
    </w:p>
    <w:p w14:paraId="2A38697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F7B400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江沿江地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江干流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横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东连</w:t>
      </w:r>
      <w:r>
        <w:rPr>
          <w:rFonts w:ascii="宋体" w:cs="MS UI Gothic"/>
          <w:kern w:val="0"/>
          <w:szCs w:val="24"/>
        </w:rPr>
        <w:t>沿海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，西接广大内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地区，形成了自西向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通道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PMingLiU"/>
          <w:kern w:val="0"/>
          <w:szCs w:val="24"/>
        </w:rPr>
        <w:t>产业</w:t>
      </w:r>
      <w:r>
        <w:rPr>
          <w:rFonts w:ascii="宋体" w:cs="MS UI Gothic"/>
          <w:kern w:val="0"/>
          <w:szCs w:val="24"/>
        </w:rPr>
        <w:t>、技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、信息、商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通道；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了江海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运，使本地区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。同</w:t>
      </w:r>
      <w:r>
        <w:rPr>
          <w:rFonts w:ascii="宋体" w:cs="PMingLiU"/>
          <w:kern w:val="0"/>
          <w:szCs w:val="24"/>
        </w:rPr>
        <w:t>时还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众多南北支流和交通干道，使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产业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向南北</w:t>
      </w:r>
      <w:r>
        <w:rPr>
          <w:rFonts w:ascii="宋体" w:cs="PMingLiU"/>
          <w:kern w:val="0"/>
          <w:szCs w:val="24"/>
        </w:rPr>
        <w:t>辐</w:t>
      </w:r>
      <w:r>
        <w:rPr>
          <w:rFonts w:ascii="宋体" w:cs="MS UI Gothic"/>
          <w:kern w:val="0"/>
          <w:szCs w:val="24"/>
        </w:rPr>
        <w:t>射，是南北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一体。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辽</w:t>
      </w:r>
      <w:r>
        <w:rPr>
          <w:rFonts w:ascii="宋体" w:cs="MS UI Gothic"/>
          <w:kern w:val="0"/>
          <w:szCs w:val="24"/>
        </w:rPr>
        <w:t>中南工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是京津唐工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是沪宁杭工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是珠江三角洲工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基地。故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沪宁杭是上海、南京、杭州的通称，其中上海是全国最大的城市，主要有机械、</w:t>
      </w:r>
      <w:r>
        <w:rPr>
          <w:rFonts w:ascii="宋体" w:cs="PMingLiU"/>
          <w:kern w:val="0"/>
          <w:szCs w:val="24"/>
        </w:rPr>
        <w:t>钢铁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纺织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子等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，沪宁杭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的有利条件有：工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和科技力量雄厚，消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，水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交通便利等。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我国沪宁杭工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基地的特点，理解解答即可。</w:t>
      </w:r>
    </w:p>
    <w:p w14:paraId="54E0CD2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丘陵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鞍部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等高线稀疏，等高线弯曲并向海拔高处凸出</w:t>
      </w:r>
      <w:r>
        <w:rPr>
          <w:rFonts w:ascii="宋体" w:cs="Times New Roman"/>
          <w:kern w:val="0"/>
          <w:szCs w:val="21"/>
        </w:rPr>
        <w:t xml:space="preserve">   400   </w:t>
      </w:r>
      <w:r>
        <w:rPr>
          <w:rFonts w:ascii="宋体" w:cs="宋体"/>
          <w:kern w:val="0"/>
          <w:szCs w:val="21"/>
        </w:rPr>
        <w:t>先向东北，再向东南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970303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中海拔高度在</w:t>
      </w:r>
      <w:r>
        <w:rPr>
          <w:rFonts w:ascii="宋体" w:cs="Times New Roman"/>
          <w:kern w:val="0"/>
          <w:szCs w:val="24"/>
        </w:rPr>
        <w:t>500</w:t>
      </w:r>
      <w:r>
        <w:rPr>
          <w:rFonts w:ascii="宋体" w:cs="MS UI Gothic"/>
          <w:kern w:val="0"/>
          <w:szCs w:val="24"/>
        </w:rPr>
        <w:t>米以下，主要是丘陵地形，甲部位名称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鞍部，位于两个山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中居民点附近等高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的分布特征是等高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弯曲并向海拔高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中居民点之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距离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厘米，其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距离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2×20000=40000</w:t>
      </w:r>
      <w:r>
        <w:rPr>
          <w:rFonts w:ascii="宋体" w:cs="MS UI Gothic"/>
          <w:kern w:val="0"/>
          <w:szCs w:val="24"/>
        </w:rPr>
        <w:t>厘米</w:t>
      </w:r>
      <w:r>
        <w:rPr>
          <w:rFonts w:ascii="宋体" w:cs="Times New Roman"/>
          <w:kern w:val="0"/>
          <w:szCs w:val="24"/>
        </w:rPr>
        <w:t>=400</w:t>
      </w:r>
      <w:r>
        <w:rPr>
          <w:rFonts w:ascii="宋体" w:cs="MS UI Gothic"/>
          <w:kern w:val="0"/>
          <w:szCs w:val="24"/>
        </w:rPr>
        <w:t>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点出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沿考察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路到居民点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，考察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路的大致方向是先向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北，再向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）丘陵；鞍部；（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弯曲并向海拔高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凸出；（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400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）先向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北，再向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密集，坡度陡，等高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稀疏，坡度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的判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07B93D1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冬季寒冷，夏季暖热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降水季节不均，多旱涝灾害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暖温带落叶阔叶林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京剧</w:t>
      </w:r>
      <w:r>
        <w:rPr>
          <w:rFonts w:ascii="宋体" w:cs="Times New Roman"/>
          <w:kern w:val="0"/>
          <w:szCs w:val="21"/>
        </w:rPr>
        <w:t xml:space="preserve">   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2D838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）北京属于温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气候，其气温特征是冬季寒冷，夏季暖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；降水季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不均，多旱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）北京市所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的自然植被</w:t>
      </w:r>
      <w:r>
        <w:rPr>
          <w:rFonts w:ascii="宋体" w:cs="PMingLiU"/>
          <w:kern w:val="0"/>
          <w:szCs w:val="24"/>
        </w:rPr>
        <w:t>带为</w:t>
      </w:r>
      <w:r>
        <w:rPr>
          <w:rFonts w:ascii="宋体" w:cs="MS UI Gothic"/>
          <w:kern w:val="0"/>
          <w:szCs w:val="24"/>
        </w:rPr>
        <w:t>暖温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落叶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叶林。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）北京市是全国的政治文化中心，京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是具有世界影响的大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种，被誉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中国的国粹。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）近年来，北京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改善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境采取了一系列措施，如：建</w:t>
      </w:r>
      <w:r>
        <w:rPr>
          <w:rFonts w:ascii="宋体" w:cs="PMingLiU"/>
          <w:kern w:val="0"/>
          <w:szCs w:val="24"/>
        </w:rPr>
        <w:t>设环绕</w:t>
      </w:r>
      <w:r>
        <w:rPr>
          <w:rFonts w:ascii="宋体" w:cs="MS UI Gothic"/>
          <w:kern w:val="0"/>
          <w:szCs w:val="24"/>
        </w:rPr>
        <w:t>京城的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色屏障，建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廊道，降低大气</w:t>
      </w:r>
      <w:r>
        <w:rPr>
          <w:rFonts w:ascii="宋体" w:cs="Times New Roman"/>
          <w:kern w:val="0"/>
          <w:szCs w:val="24"/>
        </w:rPr>
        <w:t>PM2.5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度，大型国企、央企迁入雄安新区等，加</w:t>
      </w:r>
      <w:r>
        <w:rPr>
          <w:rFonts w:ascii="宋体" w:cs="PMingLiU"/>
          <w:kern w:val="0"/>
          <w:szCs w:val="24"/>
        </w:rPr>
        <w:t>强历</w:t>
      </w:r>
      <w:r>
        <w:rPr>
          <w:rFonts w:ascii="宋体" w:cs="MS UI Gothic"/>
          <w:kern w:val="0"/>
          <w:szCs w:val="24"/>
        </w:rPr>
        <w:t>史文化名城保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不能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改善北京市的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）冬季寒冷，夏季暖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；降水季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不均，多旱</w:t>
      </w:r>
      <w:r>
        <w:rPr>
          <w:rFonts w:ascii="宋体" w:cs="PMingLiU"/>
          <w:kern w:val="0"/>
          <w:szCs w:val="24"/>
        </w:rPr>
        <w:t>涝</w:t>
      </w:r>
      <w:r>
        <w:rPr>
          <w:rFonts w:ascii="宋体" w:cs="MS UI Gothic"/>
          <w:kern w:val="0"/>
          <w:szCs w:val="24"/>
        </w:rPr>
        <w:t>灾害；（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）暖温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落叶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叶林；（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）京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北京是我国的首都，在城市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程中面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很多的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，如：城市人口迅猛增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、沙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暴天气加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、水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匮</w:t>
      </w:r>
      <w:r>
        <w:rPr>
          <w:rFonts w:ascii="宋体" w:cs="MS UI Gothic"/>
          <w:kern w:val="0"/>
          <w:szCs w:val="24"/>
        </w:rPr>
        <w:t>乏、交通</w:t>
      </w:r>
      <w:r>
        <w:rPr>
          <w:rFonts w:ascii="宋体" w:cs="PMingLiU"/>
          <w:kern w:val="0"/>
          <w:szCs w:val="24"/>
        </w:rPr>
        <w:t>拥挤</w:t>
      </w:r>
      <w:r>
        <w:rPr>
          <w:rFonts w:ascii="宋体" w:cs="MS UI Gothic"/>
          <w:kern w:val="0"/>
          <w:szCs w:val="24"/>
        </w:rPr>
        <w:t>、住房</w:t>
      </w:r>
      <w:r>
        <w:rPr>
          <w:rFonts w:ascii="宋体" w:cs="PMingLiU"/>
          <w:kern w:val="0"/>
          <w:szCs w:val="24"/>
        </w:rPr>
        <w:t>紧张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染等等；北京市位于太行山、燕山和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合部，是我国的首都，是全国的政治、文化、交通、科研、教育中心，也是世界上著名的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史文化名城和国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化大都市。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北京市的相关知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54F7A7D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热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位于迎风坡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巴西利亚地形为高原，海拔较高，降水较少，气候凉爽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东南沿海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处于板块内部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8AA05B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部沿海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处为热带</w:t>
      </w:r>
      <w:r>
        <w:rPr>
          <w:rFonts w:ascii="宋体" w:cs="MS UI Gothic"/>
          <w:kern w:val="0"/>
          <w:szCs w:val="24"/>
        </w:rPr>
        <w:t>雨林气候，气候特征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全年气温高，因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位于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全年降水丰沛，原因是位于迎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）巴西政府在</w:t>
      </w:r>
      <w:r>
        <w:rPr>
          <w:rFonts w:ascii="宋体" w:cs="Times New Roman"/>
          <w:kern w:val="0"/>
          <w:szCs w:val="24"/>
        </w:rPr>
        <w:t>1960</w:t>
      </w:r>
      <w:r>
        <w:rPr>
          <w:rFonts w:ascii="宋体" w:cs="MS UI Gothic"/>
          <w:kern w:val="0"/>
          <w:szCs w:val="24"/>
        </w:rPr>
        <w:t>年将首都从沿海的里</w:t>
      </w:r>
      <w:r>
        <w:rPr>
          <w:rFonts w:ascii="宋体" w:cs="PMingLiU"/>
          <w:kern w:val="0"/>
          <w:szCs w:val="24"/>
        </w:rPr>
        <w:t>约热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卢</w:t>
      </w:r>
      <w:r>
        <w:rPr>
          <w:rFonts w:ascii="宋体" w:cs="MS UI Gothic"/>
          <w:kern w:val="0"/>
          <w:szCs w:val="24"/>
        </w:rPr>
        <w:t>迁到中部高原上的巴西利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，其原因是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了加快内地的开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以及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解沿海地区的人口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力、避免出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城市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，地形条件是巴西利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高原，海拔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高，降水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少，气候凉爽。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）巴西人口和城市主要分布在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）巴西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内部，地震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少。根据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；位于迎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）巴西利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高原，海拔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高，降水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少，气候凉爽；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南沿海；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内部。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巴西位于南美洲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部和中部，</w:t>
      </w:r>
      <w:r>
        <w:rPr>
          <w:rFonts w:ascii="宋体" w:cs="PMingLiU"/>
          <w:kern w:val="0"/>
          <w:szCs w:val="24"/>
        </w:rPr>
        <w:t>东临</w:t>
      </w:r>
      <w:r>
        <w:rPr>
          <w:rFonts w:ascii="宋体" w:cs="MS UI Gothic"/>
          <w:kern w:val="0"/>
          <w:szCs w:val="24"/>
        </w:rPr>
        <w:t>大西洋，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了加快内地的开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1960 </w:t>
      </w:r>
      <w:r>
        <w:rPr>
          <w:rFonts w:ascii="宋体" w:cs="MS UI Gothic"/>
          <w:kern w:val="0"/>
          <w:szCs w:val="24"/>
        </w:rPr>
        <w:t>年巴西政府将首都从里</w:t>
      </w:r>
      <w:r>
        <w:rPr>
          <w:rFonts w:ascii="宋体" w:cs="PMingLiU"/>
          <w:kern w:val="0"/>
          <w:szCs w:val="24"/>
        </w:rPr>
        <w:t>约热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卢</w:t>
      </w:r>
      <w:r>
        <w:rPr>
          <w:rFonts w:ascii="宋体" w:cs="MS UI Gothic"/>
          <w:kern w:val="0"/>
          <w:szCs w:val="24"/>
        </w:rPr>
        <w:t>迁到巴西高原上的新城市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巴西利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巴西的相关知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，理解解答即可。</w:t>
      </w:r>
    </w:p>
    <w:p w14:paraId="02844FF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长江流域面积广大，经济体大，人口众多，长江便利的水运条件，可以为区域的持续发展提供便利的交通运输，降低运输成本，加强长江经济带的内部联系以及长江经济带和其他区域的联系，长江水资源充足，能够为工农业生产的持续发展提供充足的水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防洪</w:t>
      </w:r>
      <w:r>
        <w:rPr>
          <w:rFonts w:ascii="宋体" w:cs="Times New Roman"/>
          <w:kern w:val="0"/>
          <w:szCs w:val="21"/>
        </w:rPr>
        <w:t xml:space="preserve">   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1B24D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）嘉陵江位于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江上游，嘉陵江与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江干流交</w:t>
      </w:r>
      <w:r>
        <w:rPr>
          <w:rFonts w:ascii="宋体" w:cs="PMingLiU"/>
          <w:kern w:val="0"/>
          <w:szCs w:val="24"/>
        </w:rPr>
        <w:t>汇处</w:t>
      </w:r>
      <w:r>
        <w:rPr>
          <w:rFonts w:ascii="宋体" w:cs="MS UI Gothic"/>
          <w:kern w:val="0"/>
          <w:szCs w:val="24"/>
        </w:rPr>
        <w:t>的城市是重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，据此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注即可；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对长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经济带发</w:t>
      </w:r>
      <w:r>
        <w:rPr>
          <w:rFonts w:ascii="宋体" w:cs="MS UI Gothic"/>
          <w:kern w:val="0"/>
          <w:szCs w:val="24"/>
        </w:rPr>
        <w:t>展的有利影响有：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江流域面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广大，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体大，人口众多，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江便利的水运条件，可以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区域的持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展提供便利的交通运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，降低运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成本，加</w:t>
      </w:r>
      <w:r>
        <w:rPr>
          <w:rFonts w:ascii="宋体" w:cs="PMingLiU"/>
          <w:kern w:val="0"/>
          <w:szCs w:val="24"/>
        </w:rPr>
        <w:t>强长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的内部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系以及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和其他区域的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源充足，能</w:t>
      </w:r>
      <w:r>
        <w:rPr>
          <w:rFonts w:ascii="宋体" w:cs="PMingLiU"/>
          <w:kern w:val="0"/>
          <w:szCs w:val="24"/>
        </w:rPr>
        <w:t>够为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展提供充足的水源。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江三峡工程是目前中国最大的水利枢</w:t>
      </w:r>
      <w:r>
        <w:rPr>
          <w:rFonts w:ascii="宋体" w:cs="PMingLiU"/>
          <w:kern w:val="0"/>
          <w:szCs w:val="24"/>
        </w:rPr>
        <w:t>纽</w:t>
      </w:r>
      <w:r>
        <w:rPr>
          <w:rFonts w:ascii="宋体" w:cs="MS UI Gothic"/>
          <w:kern w:val="0"/>
          <w:szCs w:val="24"/>
        </w:rPr>
        <w:t>，其最主要的功能是防洪。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江干流有一河段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地上河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，位于干流河段中的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段，河段河道弯曲，水流不</w:t>
      </w:r>
      <w:r>
        <w:rPr>
          <w:rFonts w:ascii="宋体" w:cs="PMingLiU"/>
          <w:kern w:val="0"/>
          <w:szCs w:val="24"/>
        </w:rPr>
        <w:t>畅</w:t>
      </w:r>
      <w:r>
        <w:rPr>
          <w:rFonts w:ascii="宋体" w:cs="MS UI Gothic"/>
          <w:kern w:val="0"/>
          <w:szCs w:val="24"/>
        </w:rPr>
        <w:t>，泥沙容易淤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6" o:spt="75" type="#_x0000_t75" style="height:126.35pt;width:277.4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江流域面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广大，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体大，人口众多，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江便利的水运条件，可以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区域的持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展提供便利的交通运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，降低运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成本，加</w:t>
      </w:r>
      <w:r>
        <w:rPr>
          <w:rFonts w:ascii="宋体" w:cs="PMingLiU"/>
          <w:kern w:val="0"/>
          <w:szCs w:val="24"/>
        </w:rPr>
        <w:t>强长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的内部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系以及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和其他区域的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源充足，能</w:t>
      </w:r>
      <w:r>
        <w:rPr>
          <w:rFonts w:ascii="宋体" w:cs="PMingLiU"/>
          <w:kern w:val="0"/>
          <w:szCs w:val="24"/>
        </w:rPr>
        <w:t>够为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展提供充足的水源；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）防洪；（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源于唐古拉山，最后注入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海，全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6300</w:t>
      </w:r>
      <w:r>
        <w:rPr>
          <w:rFonts w:ascii="宋体" w:cs="MS UI Gothic"/>
          <w:kern w:val="0"/>
          <w:szCs w:val="24"/>
        </w:rPr>
        <w:t>千米，是我国第一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河；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江上中下游的分界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是：宜昌、湖口；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江上游奔流于山高谷深的横断山区，落差大，江流湍急，水能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源十分丰富。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经济带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7F9E3EE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德国位于欧洲西部，北临北海、波罗的海，陆上和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个国家接壤，是本区邻国最多的国家；德国是欧洲陆上“十字路口”，水陆交通便利，海陆兼备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常年温和湿润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地形平坦，以平原为主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附近有丰富的矿产资源，沿河水源充足，沿河水路运输便利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97DBD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及材料分析可知：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）德国位于欧洲西部，北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北海、波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的海，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上和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个国家接壤，是本区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国最多的国家；德国是欧洲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十字路口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，水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交通便利，海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兼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）德国北部乳畜</w:t>
      </w:r>
      <w:r>
        <w:rPr>
          <w:rFonts w:ascii="宋体" w:cs="PMingLiU"/>
          <w:kern w:val="0"/>
          <w:szCs w:val="24"/>
        </w:rPr>
        <w:t>业发</w:t>
      </w:r>
      <w:r>
        <w:rPr>
          <w:rFonts w:ascii="宋体" w:cs="MS UI Gothic"/>
          <w:kern w:val="0"/>
          <w:szCs w:val="24"/>
        </w:rPr>
        <w:t>达，其原因是：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，可以判断出德国北部气候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型是乙，温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海洋性气候，降水特征是常年温和湿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，非常适合多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汁牧草生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，德国北部的地形特征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地形平坦，以平原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主，土壤肥沃；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德国人生活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，喜制乳制品。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）据材料一，德国的</w:t>
      </w:r>
      <w:r>
        <w:rPr>
          <w:rFonts w:ascii="宋体" w:cs="PMingLiU"/>
          <w:kern w:val="0"/>
          <w:szCs w:val="24"/>
        </w:rPr>
        <w:t>鲁尔</w:t>
      </w:r>
      <w:r>
        <w:rPr>
          <w:rFonts w:ascii="宋体" w:cs="MS UI Gothic"/>
          <w:kern w:val="0"/>
          <w:szCs w:val="24"/>
        </w:rPr>
        <w:t>区是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煤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复合型工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区，其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的有利条件有：附近有丰富的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源，沿河水源充足，沿河水路运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）德国位于欧洲西部，北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北海、波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的海，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上和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个国家接壤，是本区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国最多的国家；德国是欧洲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十字路口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，水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交通便利，海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兼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）乙；常年温和湿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；地形平坦，以平原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）附近有丰富的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源，沿河水源充足，沿河水路运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德国位于欧洲西部，北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北海、波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的海，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上和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个国家接壤。德国是高度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国家，国民生</w:t>
      </w:r>
      <w:r>
        <w:rPr>
          <w:rFonts w:ascii="宋体" w:cs="PMingLiU"/>
          <w:kern w:val="0"/>
          <w:szCs w:val="24"/>
        </w:rPr>
        <w:t>产总值</w:t>
      </w:r>
      <w:r>
        <w:rPr>
          <w:rFonts w:ascii="宋体" w:cs="MS UI Gothic"/>
          <w:kern w:val="0"/>
          <w:szCs w:val="24"/>
        </w:rPr>
        <w:t>位居欧洲首位，世界第四，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次于美国、日本和中国。德国的工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以重工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主，汽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、机械制造、化工、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气等占全部工</w:t>
      </w:r>
      <w:r>
        <w:rPr>
          <w:rFonts w:ascii="宋体" w:cs="PMingLiU"/>
          <w:kern w:val="0"/>
          <w:szCs w:val="24"/>
        </w:rPr>
        <w:t>业产值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40%</w:t>
      </w:r>
      <w:r>
        <w:rPr>
          <w:rFonts w:ascii="宋体" w:cs="MS UI Gothic"/>
          <w:kern w:val="0"/>
          <w:szCs w:val="24"/>
        </w:rPr>
        <w:t>以上，食品、</w:t>
      </w:r>
      <w:r>
        <w:rPr>
          <w:rFonts w:ascii="宋体" w:cs="PMingLiU"/>
          <w:kern w:val="0"/>
          <w:szCs w:val="24"/>
        </w:rPr>
        <w:t>纺织</w:t>
      </w:r>
      <w:r>
        <w:rPr>
          <w:rFonts w:ascii="宋体" w:cs="MS UI Gothic"/>
          <w:kern w:val="0"/>
          <w:szCs w:val="24"/>
        </w:rPr>
        <w:t>与服装、</w:t>
      </w:r>
      <w:r>
        <w:rPr>
          <w:rFonts w:ascii="宋体" w:cs="PMingLiU"/>
          <w:kern w:val="0"/>
          <w:szCs w:val="24"/>
        </w:rPr>
        <w:t>钢铁</w:t>
      </w:r>
      <w:r>
        <w:rPr>
          <w:rFonts w:ascii="宋体" w:cs="MS UI Gothic"/>
          <w:kern w:val="0"/>
          <w:szCs w:val="24"/>
        </w:rPr>
        <w:t>加工、采</w:t>
      </w:r>
      <w:r>
        <w:rPr>
          <w:rFonts w:ascii="宋体" w:cs="PMingLiU"/>
          <w:kern w:val="0"/>
          <w:szCs w:val="24"/>
        </w:rPr>
        <w:t>矿</w:t>
      </w:r>
      <w:r>
        <w:rPr>
          <w:rFonts w:ascii="宋体" w:cs="MS UI Gothic"/>
          <w:kern w:val="0"/>
          <w:szCs w:val="24"/>
        </w:rPr>
        <w:t>、精密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器、光学以及航空与航天工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也很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德国的概况，理解答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5CA0AD21">
      <w:pPr>
        <w:textAlignment w:val="center"/>
        <w:rPr>
          <w:rFonts w:ascii="宋体" w:cs="宋体"/>
          <w:kern w:val="0"/>
          <w:szCs w:val="21"/>
        </w:rPr>
      </w:pPr>
    </w:p>
    <w:p w14:paraId="57105B77">
      <w:pPr>
        <w:rPr>
          <w:rFonts w:ascii="宋体"/>
        </w:rPr>
      </w:pPr>
    </w:p>
    <w:p w14:paraId="0C480094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5ED7F9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05CBF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7A6A3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22428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77C82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E41250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66468C"/>
    <w:rsid w:val="002C5EA9"/>
    <w:rsid w:val="0066468C"/>
    <w:rsid w:val="007C18B2"/>
    <w:rsid w:val="008C3B1A"/>
    <w:rsid w:val="008F11BB"/>
    <w:rsid w:val="009008B0"/>
    <w:rsid w:val="00FD454F"/>
    <w:rsid w:val="016120B7"/>
    <w:rsid w:val="17F32C06"/>
    <w:rsid w:val="40A3700B"/>
    <w:rsid w:val="4B0D7FF9"/>
    <w:rsid w:val="7478195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2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3"/>
    <customShpInfo spid="_x0000_s104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97A77A3-F4BD-412B-B10B-350C75D3F87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7164</Words>
  <Characters>7552</Characters>
  <Lines>56</Lines>
  <Paragraphs>15</Paragraphs>
  <TotalTime>0</TotalTime>
  <ScaleCrop>false</ScaleCrop>
  <LinksUpToDate>false</LinksUpToDate>
  <CharactersWithSpaces>7721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Administrator</dc:creator>
  <cp:lastModifiedBy>上帝掷骰子吗</cp:lastModifiedBy>
  <dcterms:modified xsi:type="dcterms:W3CDTF">2024-07-20T15:47:38Z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EFFFCED89C5C4AD6B05A715D582E9545</vt:lpwstr>
  </property>
</Properties>
</file>