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A1E493">
      <w:pPr>
        <w:spacing w:line="360" w:lineRule="auto"/>
        <w:rPr>
          <w:rFonts w:ascii="宋体" w:hAnsi="宋体" w:eastAsia="宋体"/>
          <w:b/>
          <w:szCs w:val="30"/>
        </w:rPr>
      </w:pPr>
      <w:bookmarkStart w:id="0" w:name="_GoBack"/>
      <w:bookmarkEnd w:id="0"/>
      <w:r>
        <w:rPr>
          <w:rFonts w:ascii="宋体" w:hAnsi="宋体" w:eastAsia="宋体"/>
          <w:b/>
          <w:szCs w:val="30"/>
        </w:rPr>
        <w:pict>
          <v:shape id="_x0000_s1026" o:spid="_x0000_s1026" o:spt="75" type="#_x0000_t75" style="position:absolute;left:0pt;margin-left:891pt;margin-top:856pt;height:25pt;width:29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b/>
          <w:szCs w:val="30"/>
        </w:rPr>
        <w:t>2020湖南省长沙市初中学业水平考试地理试题</w:t>
      </w:r>
    </w:p>
    <w:p w14:paraId="104BEB18">
      <w:pPr>
        <w:spacing w:line="360" w:lineRule="auto"/>
        <w:rPr>
          <w:rFonts w:ascii="宋体" w:hAnsi="宋体" w:eastAsia="宋体"/>
        </w:rPr>
      </w:pPr>
      <w:r>
        <w:rPr>
          <w:rFonts w:hint="eastAsia" w:ascii="宋体" w:hAnsi="宋体" w:eastAsia="宋体"/>
          <w:b/>
          <w:szCs w:val="21"/>
        </w:rPr>
        <w:t>一、选择题（本大题包括20个小题，每小题6分，共40分，每小题只有一个正确选项。）</w:t>
      </w:r>
    </w:p>
    <w:p w14:paraId="533E882B">
      <w:pPr>
        <w:spacing w:line="360" w:lineRule="auto"/>
        <w:ind w:left="273" w:hanging="273" w:hangingChars="130"/>
        <w:rPr>
          <w:rFonts w:ascii="宋体" w:hAnsi="宋体" w:eastAsia="宋体"/>
        </w:rPr>
      </w:pPr>
      <w:r>
        <w:rPr>
          <w:rFonts w:hint="eastAsia" w:ascii="宋体" w:hAnsi="宋体" w:eastAsia="宋体"/>
          <w:szCs w:val="21"/>
        </w:rPr>
        <w:t>1．北京时间5月27日11时，2020珠峰高程测量登山队成功登顶世界最高峰。读图，完成1～3题。</w:t>
      </w:r>
    </w:p>
    <w:p w14:paraId="7BDF82A2">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 "/>
                    <pic:cNvPicPr>
                      <a:picLocks noChangeAspect="1"/>
                    </pic:cNvPicPr>
                  </pic:nvPicPr>
                  <pic:blipFill>
                    <a:blip r:embed="rId11" cstate="print"/>
                    <a:stretch>
                      <a:fillRect/>
                    </a:stretch>
                  </pic:blipFill>
                  <pic:spPr>
                    <a:xfrm>
                      <a:off x="0" y="0"/>
                      <a:ext cx="4096322" cy="3591426"/>
                    </a:xfrm>
                    <a:prstGeom prst="rect">
                      <a:avLst/>
                    </a:prstGeom>
                  </pic:spPr>
                </pic:pic>
              </a:graphicData>
            </a:graphic>
          </wp:inline>
        </w:drawing>
      </w:r>
    </w:p>
    <w:p w14:paraId="3DA09B09">
      <w:pPr>
        <w:spacing w:line="360" w:lineRule="auto"/>
        <w:ind w:left="273" w:leftChars="130"/>
        <w:rPr>
          <w:rFonts w:ascii="宋体" w:hAnsi="宋体" w:eastAsia="宋体"/>
        </w:rPr>
      </w:pPr>
      <w:r>
        <w:rPr>
          <w:rFonts w:hint="eastAsia" w:ascii="宋体" w:hAnsi="宋体" w:eastAsia="宋体"/>
          <w:szCs w:val="21"/>
        </w:rPr>
        <w:t>登山队应用了多种最新科技如5G技术、北斗导航等，登山队员与营地进行实时位置共享利用的是（　　）</w:t>
      </w:r>
    </w:p>
    <w:p w14:paraId="4D816F92">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A．电子地图</w:t>
      </w:r>
      <w:r>
        <w:rPr>
          <w:rFonts w:ascii="宋体" w:hAnsi="宋体" w:eastAsia="宋体"/>
        </w:rPr>
        <w:tab/>
      </w:r>
      <w:r>
        <w:rPr>
          <w:rFonts w:hint="eastAsia" w:ascii="宋体" w:hAnsi="宋体" w:eastAsia="宋体"/>
          <w:szCs w:val="21"/>
        </w:rPr>
        <w:t>B．太阳方位</w:t>
      </w:r>
      <w:r>
        <w:rPr>
          <w:rFonts w:ascii="宋体" w:hAnsi="宋体" w:eastAsia="宋体"/>
        </w:rPr>
        <w:tab/>
      </w:r>
      <w:r>
        <w:rPr>
          <w:rFonts w:hint="eastAsia" w:ascii="宋体" w:hAnsi="宋体" w:eastAsia="宋体"/>
          <w:szCs w:val="21"/>
        </w:rPr>
        <w:t>C．植物分布</w:t>
      </w:r>
      <w:r>
        <w:rPr>
          <w:rFonts w:ascii="宋体" w:hAnsi="宋体" w:eastAsia="宋体"/>
        </w:rPr>
        <w:tab/>
      </w:r>
      <w:r>
        <w:rPr>
          <w:rFonts w:hint="eastAsia" w:ascii="宋体" w:hAnsi="宋体" w:eastAsia="宋体"/>
          <w:szCs w:val="21"/>
        </w:rPr>
        <w:t>D．纸质地图</w:t>
      </w:r>
    </w:p>
    <w:p w14:paraId="1B9C1D7E">
      <w:pPr>
        <w:spacing w:line="360" w:lineRule="auto"/>
        <w:ind w:left="273" w:hanging="273" w:hangingChars="130"/>
        <w:rPr>
          <w:rFonts w:ascii="宋体" w:hAnsi="宋体" w:eastAsia="宋体"/>
        </w:rPr>
      </w:pPr>
      <w:r>
        <w:rPr>
          <w:rFonts w:hint="eastAsia" w:ascii="宋体" w:hAnsi="宋体" w:eastAsia="宋体"/>
          <w:szCs w:val="21"/>
        </w:rPr>
        <w:t>2．北京时间5月27日11时，2020珠峰高程测量登山队成功登顶世界最高峰。读图，完成1～3题。</w:t>
      </w:r>
    </w:p>
    <w:p w14:paraId="615A08D0">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 "/>
                    <pic:cNvPicPr>
                      <a:picLocks noChangeAspect="1"/>
                    </pic:cNvPicPr>
                  </pic:nvPicPr>
                  <pic:blipFill>
                    <a:blip r:embed="rId12" cstate="print"/>
                    <a:stretch>
                      <a:fillRect/>
                    </a:stretch>
                  </pic:blipFill>
                  <pic:spPr>
                    <a:xfrm>
                      <a:off x="0" y="0"/>
                      <a:ext cx="4096322" cy="3591426"/>
                    </a:xfrm>
                    <a:prstGeom prst="rect">
                      <a:avLst/>
                    </a:prstGeom>
                  </pic:spPr>
                </pic:pic>
              </a:graphicData>
            </a:graphic>
          </wp:inline>
        </w:drawing>
      </w:r>
    </w:p>
    <w:p w14:paraId="0F35EA1F">
      <w:pPr>
        <w:spacing w:line="360" w:lineRule="auto"/>
        <w:ind w:left="273" w:leftChars="130"/>
        <w:rPr>
          <w:rFonts w:ascii="宋体" w:hAnsi="宋体" w:eastAsia="宋体"/>
        </w:rPr>
      </w:pPr>
      <w:r>
        <w:rPr>
          <w:rFonts w:hint="eastAsia" w:ascii="宋体" w:hAnsi="宋体" w:eastAsia="宋体"/>
          <w:szCs w:val="21"/>
        </w:rPr>
        <w:t>图示登山线路大致位于珠峰（　　）</w:t>
      </w:r>
    </w:p>
    <w:p w14:paraId="1BD6FBD0">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A．南坡</w:t>
      </w:r>
      <w:r>
        <w:rPr>
          <w:rFonts w:ascii="宋体" w:hAnsi="宋体" w:eastAsia="宋体"/>
        </w:rPr>
        <w:tab/>
      </w:r>
      <w:r>
        <w:rPr>
          <w:rFonts w:hint="eastAsia" w:ascii="宋体" w:hAnsi="宋体" w:eastAsia="宋体"/>
          <w:szCs w:val="21"/>
        </w:rPr>
        <w:t>B．北坡</w:t>
      </w:r>
      <w:r>
        <w:rPr>
          <w:rFonts w:ascii="宋体" w:hAnsi="宋体" w:eastAsia="宋体"/>
        </w:rPr>
        <w:tab/>
      </w:r>
      <w:r>
        <w:rPr>
          <w:rFonts w:hint="eastAsia" w:ascii="宋体" w:hAnsi="宋体" w:eastAsia="宋体"/>
          <w:szCs w:val="21"/>
        </w:rPr>
        <w:t>C．东坡</w:t>
      </w:r>
      <w:r>
        <w:rPr>
          <w:rFonts w:ascii="宋体" w:hAnsi="宋体" w:eastAsia="宋体"/>
        </w:rPr>
        <w:tab/>
      </w:r>
      <w:r>
        <w:rPr>
          <w:rFonts w:hint="eastAsia" w:ascii="宋体" w:hAnsi="宋体" w:eastAsia="宋体"/>
          <w:szCs w:val="21"/>
        </w:rPr>
        <w:t>D．西坡</w:t>
      </w:r>
    </w:p>
    <w:p w14:paraId="692809CA">
      <w:pPr>
        <w:spacing w:line="360" w:lineRule="auto"/>
        <w:ind w:left="273" w:hanging="273" w:hangingChars="130"/>
        <w:rPr>
          <w:rFonts w:ascii="宋体" w:hAnsi="宋体" w:eastAsia="宋体"/>
        </w:rPr>
      </w:pPr>
      <w:r>
        <w:rPr>
          <w:rFonts w:hint="eastAsia" w:ascii="宋体" w:hAnsi="宋体" w:eastAsia="宋体"/>
          <w:szCs w:val="21"/>
        </w:rPr>
        <w:t>3．北京时间5月27日11时，2020珠峰高程测量登山队成功登顶世界最高峰。读图，完成1～3题。</w:t>
      </w:r>
    </w:p>
    <w:p w14:paraId="102C8229">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 "/>
                    <pic:cNvPicPr>
                      <a:picLocks noChangeAspect="1"/>
                    </pic:cNvPicPr>
                  </pic:nvPicPr>
                  <pic:blipFill>
                    <a:blip r:embed="rId13" cstate="print"/>
                    <a:stretch>
                      <a:fillRect/>
                    </a:stretch>
                  </pic:blipFill>
                  <pic:spPr>
                    <a:xfrm>
                      <a:off x="0" y="0"/>
                      <a:ext cx="4096322" cy="3591426"/>
                    </a:xfrm>
                    <a:prstGeom prst="rect">
                      <a:avLst/>
                    </a:prstGeom>
                  </pic:spPr>
                </pic:pic>
              </a:graphicData>
            </a:graphic>
          </wp:inline>
        </w:drawing>
      </w:r>
    </w:p>
    <w:p w14:paraId="605F5CF8">
      <w:pPr>
        <w:spacing w:line="360" w:lineRule="auto"/>
        <w:ind w:left="273" w:leftChars="130"/>
        <w:rPr>
          <w:rFonts w:ascii="宋体" w:hAnsi="宋体" w:eastAsia="宋体"/>
        </w:rPr>
      </w:pPr>
      <w:r>
        <w:rPr>
          <w:rFonts w:hint="eastAsia" w:ascii="宋体" w:hAnsi="宋体" w:eastAsia="宋体"/>
          <w:szCs w:val="21"/>
        </w:rPr>
        <w:t>珠峰位于青藏高原边缘，受两大板块碰撞挤压而成，两大板块指（　　）</w:t>
      </w:r>
    </w:p>
    <w:p w14:paraId="74B7A6DB">
      <w:pPr>
        <w:tabs>
          <w:tab w:val="left" w:pos="4400"/>
        </w:tabs>
        <w:spacing w:line="360" w:lineRule="auto"/>
        <w:ind w:firstLine="273" w:firstLineChars="130"/>
        <w:rPr>
          <w:rFonts w:ascii="宋体" w:hAnsi="宋体" w:eastAsia="宋体"/>
        </w:rPr>
      </w:pPr>
      <w:r>
        <w:rPr>
          <w:rFonts w:hint="eastAsia" w:ascii="宋体" w:hAnsi="宋体" w:eastAsia="宋体"/>
          <w:szCs w:val="21"/>
        </w:rPr>
        <w:t>A．太平洋板块与欧亚板块</w:t>
      </w:r>
      <w:r>
        <w:rPr>
          <w:rFonts w:ascii="宋体" w:hAnsi="宋体" w:eastAsia="宋体"/>
        </w:rPr>
        <w:tab/>
      </w:r>
      <w:r>
        <w:rPr>
          <w:rFonts w:hint="eastAsia" w:ascii="宋体" w:hAnsi="宋体" w:eastAsia="宋体"/>
          <w:szCs w:val="21"/>
        </w:rPr>
        <w:t>B．印度洋板块与欧亚板块</w:t>
      </w:r>
      <w:r>
        <w:rPr>
          <w:rFonts w:ascii="宋体" w:hAnsi="宋体" w:eastAsia="宋体"/>
        </w:rPr>
        <w:tab/>
      </w:r>
    </w:p>
    <w:p w14:paraId="7D7FE338">
      <w:pPr>
        <w:tabs>
          <w:tab w:val="left" w:pos="4400"/>
        </w:tabs>
        <w:spacing w:line="360" w:lineRule="auto"/>
        <w:ind w:firstLine="273" w:firstLineChars="130"/>
        <w:rPr>
          <w:rFonts w:ascii="宋体" w:hAnsi="宋体" w:eastAsia="宋体"/>
        </w:rPr>
      </w:pPr>
      <w:r>
        <w:rPr>
          <w:rFonts w:hint="eastAsia" w:ascii="宋体" w:hAnsi="宋体" w:eastAsia="宋体"/>
          <w:szCs w:val="21"/>
        </w:rPr>
        <w:t>C．非洲板块与印度洋板块</w:t>
      </w:r>
      <w:r>
        <w:rPr>
          <w:rFonts w:ascii="宋体" w:hAnsi="宋体" w:eastAsia="宋体"/>
        </w:rPr>
        <w:tab/>
      </w:r>
      <w:r>
        <w:rPr>
          <w:rFonts w:hint="eastAsia" w:ascii="宋体" w:hAnsi="宋体" w:eastAsia="宋体"/>
          <w:szCs w:val="21"/>
        </w:rPr>
        <w:t>D．美洲板块与太平洋板块</w:t>
      </w:r>
    </w:p>
    <w:p w14:paraId="4AB3FBDB">
      <w:pPr>
        <w:spacing w:line="360" w:lineRule="auto"/>
        <w:ind w:left="273" w:hanging="273" w:hangingChars="130"/>
        <w:rPr>
          <w:rFonts w:ascii="宋体" w:hAnsi="宋体" w:eastAsia="宋体"/>
        </w:rPr>
      </w:pPr>
      <w:r>
        <w:rPr>
          <w:rFonts w:hint="eastAsia" w:ascii="宋体" w:hAnsi="宋体" w:eastAsia="宋体"/>
          <w:szCs w:val="21"/>
        </w:rPr>
        <w:t>4．（2分）六、七月份，长江中下游地区多地出现雷雨天气，表示该天气的符号是（　　）</w:t>
      </w:r>
    </w:p>
    <w:p w14:paraId="377D450D">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52400" cy="228600"/>
            <wp:effectExtent l="0" t="0" r="0" b="0"/>
            <wp:docPr id="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 "/>
                    <pic:cNvPicPr>
                      <a:picLocks noChangeAspect="1"/>
                    </pic:cNvPicPr>
                  </pic:nvPicPr>
                  <pic:blipFill>
                    <a:blip r:embed="rId14" cstate="print"/>
                    <a:stretch>
                      <a:fillRect/>
                    </a:stretch>
                  </pic:blipFill>
                  <pic:spPr>
                    <a:xfrm>
                      <a:off x="0" y="0"/>
                      <a:ext cx="152421" cy="228632"/>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200025" cy="209550"/>
            <wp:effectExtent l="0" t="0" r="0" b="0"/>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 "/>
                    <pic:cNvPicPr>
                      <a:picLocks noChangeAspect="1"/>
                    </pic:cNvPicPr>
                  </pic:nvPicPr>
                  <pic:blipFill>
                    <a:blip r:embed="rId15" cstate="print"/>
                    <a:stretch>
                      <a:fillRect/>
                    </a:stretch>
                  </pic:blipFill>
                  <pic:spPr>
                    <a:xfrm>
                      <a:off x="0" y="0"/>
                      <a:ext cx="200053" cy="209579"/>
                    </a:xfrm>
                    <a:prstGeom prst="rect">
                      <a:avLst/>
                    </a:prstGeom>
                  </pic:spPr>
                </pic:pic>
              </a:graphicData>
            </a:graphic>
          </wp:inline>
        </w:drawing>
      </w:r>
      <w:r>
        <w:rPr>
          <w:rFonts w:ascii="宋体" w:hAnsi="宋体" w:eastAsia="宋体"/>
        </w:rPr>
        <w:tab/>
      </w:r>
      <w:r>
        <w:rPr>
          <w:rFonts w:hint="eastAsia" w:ascii="宋体" w:hAnsi="宋体" w:eastAsia="宋体"/>
          <w:szCs w:val="21"/>
        </w:rPr>
        <w:t>C．</w:t>
      </w:r>
      <w:r>
        <w:rPr>
          <w:rFonts w:hint="eastAsia" w:ascii="宋体" w:hAnsi="宋体" w:eastAsia="宋体"/>
          <w:szCs w:val="21"/>
        </w:rPr>
        <w:drawing>
          <wp:inline distT="0" distB="0" distL="0" distR="0">
            <wp:extent cx="228600" cy="209550"/>
            <wp:effectExtent l="0" t="0" r="0" b="0"/>
            <wp:docPr id="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 "/>
                    <pic:cNvPicPr>
                      <a:picLocks noChangeAspect="1"/>
                    </pic:cNvPicPr>
                  </pic:nvPicPr>
                  <pic:blipFill>
                    <a:blip r:embed="rId16" cstate="print"/>
                    <a:stretch>
                      <a:fillRect/>
                    </a:stretch>
                  </pic:blipFill>
                  <pic:spPr>
                    <a:xfrm>
                      <a:off x="0" y="0"/>
                      <a:ext cx="228632" cy="209579"/>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247650" cy="190500"/>
            <wp:effectExtent l="0" t="0" r="0" b="0"/>
            <wp:docPr id="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 "/>
                    <pic:cNvPicPr>
                      <a:picLocks noChangeAspect="1"/>
                    </pic:cNvPicPr>
                  </pic:nvPicPr>
                  <pic:blipFill>
                    <a:blip r:embed="rId17" cstate="print"/>
                    <a:stretch>
                      <a:fillRect/>
                    </a:stretch>
                  </pic:blipFill>
                  <pic:spPr>
                    <a:xfrm>
                      <a:off x="0" y="0"/>
                      <a:ext cx="247685" cy="190527"/>
                    </a:xfrm>
                    <a:prstGeom prst="rect">
                      <a:avLst/>
                    </a:prstGeom>
                  </pic:spPr>
                </pic:pic>
              </a:graphicData>
            </a:graphic>
          </wp:inline>
        </w:drawing>
      </w:r>
    </w:p>
    <w:p w14:paraId="5EED8D19">
      <w:pPr>
        <w:spacing w:line="360" w:lineRule="auto"/>
        <w:ind w:left="273" w:hanging="273" w:hangingChars="130"/>
        <w:rPr>
          <w:rFonts w:ascii="宋体" w:hAnsi="宋体" w:eastAsia="宋体"/>
        </w:rPr>
      </w:pPr>
      <w:r>
        <w:rPr>
          <w:rFonts w:hint="eastAsia" w:ascii="宋体" w:hAnsi="宋体" w:eastAsia="宋体"/>
          <w:szCs w:val="21"/>
        </w:rPr>
        <w:t>5．（2分）人种虽有体质差异，但绝无优劣之分。被称为“黑色人种的故乡”是（　　）</w:t>
      </w:r>
    </w:p>
    <w:p w14:paraId="169EE345">
      <w:pPr>
        <w:tabs>
          <w:tab w:val="left" w:pos="4400"/>
        </w:tabs>
        <w:spacing w:line="360" w:lineRule="auto"/>
        <w:ind w:firstLine="273" w:firstLineChars="130"/>
        <w:rPr>
          <w:rFonts w:ascii="宋体" w:hAnsi="宋体" w:eastAsia="宋体"/>
        </w:rPr>
      </w:pPr>
      <w:r>
        <w:rPr>
          <w:rFonts w:hint="eastAsia" w:ascii="宋体" w:hAnsi="宋体" w:eastAsia="宋体"/>
          <w:szCs w:val="21"/>
        </w:rPr>
        <w:t>A．欧洲西部</w:t>
      </w:r>
      <w:r>
        <w:rPr>
          <w:rFonts w:ascii="宋体" w:hAnsi="宋体" w:eastAsia="宋体"/>
        </w:rPr>
        <w:tab/>
      </w:r>
      <w:r>
        <w:rPr>
          <w:rFonts w:hint="eastAsia" w:ascii="宋体" w:hAnsi="宋体" w:eastAsia="宋体"/>
          <w:szCs w:val="21"/>
        </w:rPr>
        <w:t>B．拉丁美洲</w:t>
      </w:r>
      <w:r>
        <w:rPr>
          <w:rFonts w:ascii="宋体" w:hAnsi="宋体" w:eastAsia="宋体"/>
        </w:rPr>
        <w:tab/>
      </w:r>
    </w:p>
    <w:p w14:paraId="1651950C">
      <w:pPr>
        <w:tabs>
          <w:tab w:val="left" w:pos="4400"/>
        </w:tabs>
        <w:spacing w:line="360" w:lineRule="auto"/>
        <w:ind w:firstLine="273" w:firstLineChars="130"/>
        <w:rPr>
          <w:rFonts w:ascii="宋体" w:hAnsi="宋体" w:eastAsia="宋体"/>
        </w:rPr>
      </w:pPr>
      <w:r>
        <w:rPr>
          <w:rFonts w:hint="eastAsia" w:ascii="宋体" w:hAnsi="宋体" w:eastAsia="宋体"/>
          <w:szCs w:val="21"/>
        </w:rPr>
        <w:t>C．西亚</w:t>
      </w:r>
      <w:r>
        <w:rPr>
          <w:rFonts w:ascii="宋体" w:hAnsi="宋体" w:eastAsia="宋体"/>
        </w:rPr>
        <w:tab/>
      </w:r>
      <w:r>
        <w:rPr>
          <w:rFonts w:hint="eastAsia" w:ascii="宋体" w:hAnsi="宋体" w:eastAsia="宋体"/>
          <w:szCs w:val="21"/>
        </w:rPr>
        <w:t>D．撒哈拉以南的非洲</w:t>
      </w:r>
    </w:p>
    <w:p w14:paraId="6A913C1E">
      <w:pPr>
        <w:spacing w:line="360" w:lineRule="auto"/>
        <w:ind w:left="273" w:hanging="273" w:hangingChars="130"/>
        <w:rPr>
          <w:rFonts w:ascii="宋体" w:hAnsi="宋体" w:eastAsia="宋体"/>
        </w:rPr>
      </w:pPr>
      <w:r>
        <w:rPr>
          <w:rFonts w:hint="eastAsia" w:ascii="宋体" w:hAnsi="宋体" w:eastAsia="宋体"/>
          <w:szCs w:val="21"/>
        </w:rPr>
        <w:t>6．（2分）读图，世界人口纬度分布规律正确的是（　　）</w:t>
      </w:r>
    </w:p>
    <w:p w14:paraId="7C760F35">
      <w:pPr>
        <w:spacing w:line="360" w:lineRule="auto"/>
        <w:ind w:left="273" w:leftChars="130"/>
        <w:rPr>
          <w:rFonts w:ascii="宋体" w:hAnsi="宋体" w:eastAsia="宋体"/>
        </w:rPr>
      </w:pPr>
      <w:r>
        <w:rPr>
          <w:rFonts w:hint="eastAsia" w:ascii="宋体" w:hAnsi="宋体" w:eastAsia="宋体"/>
          <w:szCs w:val="21"/>
        </w:rPr>
        <w:drawing>
          <wp:inline distT="0" distB="0" distL="0" distR="0">
            <wp:extent cx="2190750" cy="933450"/>
            <wp:effectExtent l="0" t="0" r="0" b="0"/>
            <wp:docPr id="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 "/>
                    <pic:cNvPicPr>
                      <a:picLocks noChangeAspect="1"/>
                    </pic:cNvPicPr>
                  </pic:nvPicPr>
                  <pic:blipFill>
                    <a:blip r:embed="rId18" cstate="print"/>
                    <a:stretch>
                      <a:fillRect/>
                    </a:stretch>
                  </pic:blipFill>
                  <pic:spPr>
                    <a:xfrm>
                      <a:off x="0" y="0"/>
                      <a:ext cx="2191056" cy="933580"/>
                    </a:xfrm>
                    <a:prstGeom prst="rect">
                      <a:avLst/>
                    </a:prstGeom>
                  </pic:spPr>
                </pic:pic>
              </a:graphicData>
            </a:graphic>
          </wp:inline>
        </w:drawing>
      </w:r>
    </w:p>
    <w:p w14:paraId="40C610D1">
      <w:pPr>
        <w:spacing w:line="360" w:lineRule="auto"/>
        <w:ind w:firstLine="273" w:firstLineChars="130"/>
        <w:rPr>
          <w:rFonts w:ascii="宋体" w:hAnsi="宋体" w:eastAsia="宋体"/>
        </w:rPr>
      </w:pPr>
      <w:r>
        <w:rPr>
          <w:rFonts w:hint="eastAsia" w:ascii="宋体" w:hAnsi="宋体" w:eastAsia="宋体"/>
          <w:szCs w:val="21"/>
        </w:rPr>
        <w:t>A．南半球多，北半球少</w:t>
      </w:r>
      <w:r>
        <w:rPr>
          <w:rFonts w:ascii="宋体" w:hAnsi="宋体" w:eastAsia="宋体"/>
        </w:rPr>
        <w:tab/>
      </w:r>
    </w:p>
    <w:p w14:paraId="2775C034">
      <w:pPr>
        <w:spacing w:line="360" w:lineRule="auto"/>
        <w:ind w:firstLine="273" w:firstLineChars="130"/>
        <w:rPr>
          <w:rFonts w:ascii="宋体" w:hAnsi="宋体" w:eastAsia="宋体"/>
        </w:rPr>
      </w:pPr>
      <w:r>
        <w:rPr>
          <w:rFonts w:hint="eastAsia" w:ascii="宋体" w:hAnsi="宋体" w:eastAsia="宋体"/>
          <w:szCs w:val="21"/>
        </w:rPr>
        <w:t>B．南极地区比北极地区多</w:t>
      </w:r>
      <w:r>
        <w:rPr>
          <w:rFonts w:ascii="宋体" w:hAnsi="宋体" w:eastAsia="宋体"/>
        </w:rPr>
        <w:tab/>
      </w:r>
    </w:p>
    <w:p w14:paraId="7FD70671">
      <w:pPr>
        <w:spacing w:line="360" w:lineRule="auto"/>
        <w:ind w:firstLine="273" w:firstLineChars="130"/>
        <w:rPr>
          <w:rFonts w:ascii="宋体" w:hAnsi="宋体" w:eastAsia="宋体"/>
        </w:rPr>
      </w:pPr>
      <w:r>
        <w:rPr>
          <w:rFonts w:hint="eastAsia" w:ascii="宋体" w:hAnsi="宋体" w:eastAsia="宋体"/>
          <w:szCs w:val="21"/>
        </w:rPr>
        <w:t>C．北半球中低纬地区最多</w:t>
      </w:r>
      <w:r>
        <w:rPr>
          <w:rFonts w:ascii="宋体" w:hAnsi="宋体" w:eastAsia="宋体"/>
        </w:rPr>
        <w:tab/>
      </w:r>
    </w:p>
    <w:p w14:paraId="5BF334D2">
      <w:pPr>
        <w:spacing w:line="360" w:lineRule="auto"/>
        <w:ind w:firstLine="273" w:firstLineChars="130"/>
        <w:rPr>
          <w:rFonts w:ascii="宋体" w:hAnsi="宋体" w:eastAsia="宋体"/>
        </w:rPr>
      </w:pPr>
      <w:r>
        <w:rPr>
          <w:rFonts w:hint="eastAsia" w:ascii="宋体" w:hAnsi="宋体" w:eastAsia="宋体"/>
          <w:szCs w:val="21"/>
        </w:rPr>
        <w:t>D．南半球随纬度增高而增多</w:t>
      </w:r>
    </w:p>
    <w:p w14:paraId="489DCFB2">
      <w:pPr>
        <w:spacing w:line="360" w:lineRule="auto"/>
        <w:ind w:left="273" w:hanging="273" w:hangingChars="130"/>
        <w:rPr>
          <w:rFonts w:ascii="宋体" w:hAnsi="宋体" w:eastAsia="宋体"/>
        </w:rPr>
      </w:pPr>
      <w:r>
        <w:rPr>
          <w:rFonts w:hint="eastAsia" w:ascii="宋体" w:hAnsi="宋体" w:eastAsia="宋体"/>
          <w:szCs w:val="21"/>
        </w:rPr>
        <w:t>7．读北美洲大陆沿40°N及南美洲大陆沿20°S地形剖面示意图，回答7～8题。</w:t>
      </w:r>
    </w:p>
    <w:p w14:paraId="700F4184">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1028700"/>
            <wp:effectExtent l="0" t="0" r="0" b="0"/>
            <wp:docPr id="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 "/>
                    <pic:cNvPicPr>
                      <a:picLocks noChangeAspect="1"/>
                    </pic:cNvPicPr>
                  </pic:nvPicPr>
                  <pic:blipFill>
                    <a:blip r:embed="rId19" cstate="print"/>
                    <a:stretch>
                      <a:fillRect/>
                    </a:stretch>
                  </pic:blipFill>
                  <pic:spPr>
                    <a:xfrm>
                      <a:off x="0" y="0"/>
                      <a:ext cx="6163536" cy="1028844"/>
                    </a:xfrm>
                    <a:prstGeom prst="rect">
                      <a:avLst/>
                    </a:prstGeom>
                  </pic:spPr>
                </pic:pic>
              </a:graphicData>
            </a:graphic>
          </wp:inline>
        </w:drawing>
      </w:r>
    </w:p>
    <w:p w14:paraId="3F87960B">
      <w:pPr>
        <w:spacing w:line="360" w:lineRule="auto"/>
        <w:ind w:left="273" w:leftChars="130"/>
        <w:rPr>
          <w:rFonts w:ascii="宋体" w:hAnsi="宋体" w:eastAsia="宋体"/>
        </w:rPr>
      </w:pPr>
      <w:r>
        <w:rPr>
          <w:rFonts w:hint="eastAsia" w:ascii="宋体" w:hAnsi="宋体" w:eastAsia="宋体"/>
          <w:szCs w:val="21"/>
        </w:rPr>
        <w:t>关于南、北美洲地形地势叙述，正确的是（　　）</w:t>
      </w:r>
    </w:p>
    <w:p w14:paraId="13F6E38A">
      <w:pPr>
        <w:spacing w:line="360" w:lineRule="auto"/>
        <w:ind w:firstLine="273" w:firstLineChars="130"/>
        <w:rPr>
          <w:rFonts w:ascii="宋体" w:hAnsi="宋体" w:eastAsia="宋体"/>
        </w:rPr>
      </w:pPr>
      <w:r>
        <w:rPr>
          <w:rFonts w:hint="eastAsia" w:ascii="宋体" w:hAnsi="宋体" w:eastAsia="宋体"/>
          <w:szCs w:val="21"/>
        </w:rPr>
        <w:t>A．阿巴拉契亚山脉位于北美洲西部</w:t>
      </w:r>
      <w:r>
        <w:rPr>
          <w:rFonts w:ascii="宋体" w:hAnsi="宋体" w:eastAsia="宋体"/>
        </w:rPr>
        <w:tab/>
      </w:r>
    </w:p>
    <w:p w14:paraId="0027CE0A">
      <w:pPr>
        <w:spacing w:line="360" w:lineRule="auto"/>
        <w:ind w:firstLine="273" w:firstLineChars="130"/>
        <w:rPr>
          <w:rFonts w:ascii="宋体" w:hAnsi="宋体" w:eastAsia="宋体"/>
        </w:rPr>
      </w:pPr>
      <w:r>
        <w:rPr>
          <w:rFonts w:hint="eastAsia" w:ascii="宋体" w:hAnsi="宋体" w:eastAsia="宋体"/>
          <w:szCs w:val="21"/>
        </w:rPr>
        <w:t>B．北美洲地势南北高、中部低</w:t>
      </w:r>
      <w:r>
        <w:rPr>
          <w:rFonts w:ascii="宋体" w:hAnsi="宋体" w:eastAsia="宋体"/>
        </w:rPr>
        <w:tab/>
      </w:r>
    </w:p>
    <w:p w14:paraId="01AF88E2">
      <w:pPr>
        <w:spacing w:line="360" w:lineRule="auto"/>
        <w:ind w:firstLine="273" w:firstLineChars="130"/>
        <w:rPr>
          <w:rFonts w:ascii="宋体" w:hAnsi="宋体" w:eastAsia="宋体"/>
        </w:rPr>
      </w:pPr>
      <w:r>
        <w:rPr>
          <w:rFonts w:hint="eastAsia" w:ascii="宋体" w:hAnsi="宋体" w:eastAsia="宋体"/>
          <w:szCs w:val="21"/>
        </w:rPr>
        <w:t>C．美洲西部山地属于科迪勒拉山系</w:t>
      </w:r>
      <w:r>
        <w:rPr>
          <w:rFonts w:ascii="宋体" w:hAnsi="宋体" w:eastAsia="宋体"/>
        </w:rPr>
        <w:tab/>
      </w:r>
    </w:p>
    <w:p w14:paraId="1370BE5F">
      <w:pPr>
        <w:spacing w:line="360" w:lineRule="auto"/>
        <w:ind w:firstLine="273" w:firstLineChars="130"/>
        <w:rPr>
          <w:rFonts w:ascii="宋体" w:hAnsi="宋体" w:eastAsia="宋体"/>
        </w:rPr>
      </w:pPr>
      <w:r>
        <w:rPr>
          <w:rFonts w:hint="eastAsia" w:ascii="宋体" w:hAnsi="宋体" w:eastAsia="宋体"/>
          <w:szCs w:val="21"/>
        </w:rPr>
        <w:t>D．南美洲地势东高西低</w:t>
      </w:r>
    </w:p>
    <w:p w14:paraId="311D8503">
      <w:pPr>
        <w:spacing w:line="360" w:lineRule="auto"/>
        <w:ind w:left="273" w:hanging="273" w:hangingChars="130"/>
        <w:rPr>
          <w:rFonts w:ascii="宋体" w:hAnsi="宋体" w:eastAsia="宋体"/>
        </w:rPr>
      </w:pPr>
      <w:r>
        <w:rPr>
          <w:rFonts w:hint="eastAsia" w:ascii="宋体" w:hAnsi="宋体" w:eastAsia="宋体"/>
          <w:szCs w:val="21"/>
        </w:rPr>
        <w:t>8．读北美洲大陆沿40°N及南美洲大陆沿20°S地形剖面示意图，回答7～8题。</w:t>
      </w:r>
    </w:p>
    <w:p w14:paraId="552EC2B2">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1028700"/>
            <wp:effectExtent l="0" t="0" r="0" b="0"/>
            <wp:docPr id="1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 "/>
                    <pic:cNvPicPr>
                      <a:picLocks noChangeAspect="1"/>
                    </pic:cNvPicPr>
                  </pic:nvPicPr>
                  <pic:blipFill>
                    <a:blip r:embed="rId20" cstate="print"/>
                    <a:stretch>
                      <a:fillRect/>
                    </a:stretch>
                  </pic:blipFill>
                  <pic:spPr>
                    <a:xfrm>
                      <a:off x="0" y="0"/>
                      <a:ext cx="6163536" cy="1028844"/>
                    </a:xfrm>
                    <a:prstGeom prst="rect">
                      <a:avLst/>
                    </a:prstGeom>
                  </pic:spPr>
                </pic:pic>
              </a:graphicData>
            </a:graphic>
          </wp:inline>
        </w:drawing>
      </w:r>
    </w:p>
    <w:p w14:paraId="7A0D4AF2">
      <w:pPr>
        <w:spacing w:line="360" w:lineRule="auto"/>
        <w:ind w:left="273" w:leftChars="130"/>
        <w:rPr>
          <w:rFonts w:ascii="宋体" w:hAnsi="宋体" w:eastAsia="宋体"/>
        </w:rPr>
      </w:pPr>
      <w:r>
        <w:rPr>
          <w:rFonts w:hint="eastAsia" w:ascii="宋体" w:hAnsi="宋体" w:eastAsia="宋体"/>
          <w:szCs w:val="21"/>
        </w:rPr>
        <w:t>美国农业生产区域专门化程度较高，沿40°N的中部平原土壤肥沃，春夏气温较高，适合发展的农业带（区）主要是（　　）</w:t>
      </w:r>
    </w:p>
    <w:p w14:paraId="5D4FD457">
      <w:pPr>
        <w:tabs>
          <w:tab w:val="left" w:pos="4400"/>
        </w:tabs>
        <w:spacing w:line="360" w:lineRule="auto"/>
        <w:ind w:firstLine="273" w:firstLineChars="130"/>
        <w:rPr>
          <w:rFonts w:ascii="宋体" w:hAnsi="宋体" w:eastAsia="宋体"/>
        </w:rPr>
      </w:pPr>
      <w:r>
        <w:rPr>
          <w:rFonts w:hint="eastAsia" w:ascii="宋体" w:hAnsi="宋体" w:eastAsia="宋体"/>
          <w:szCs w:val="21"/>
        </w:rPr>
        <w:t>A．棉花带</w:t>
      </w:r>
      <w:r>
        <w:rPr>
          <w:rFonts w:ascii="宋体" w:hAnsi="宋体" w:eastAsia="宋体"/>
        </w:rPr>
        <w:tab/>
      </w:r>
      <w:r>
        <w:rPr>
          <w:rFonts w:hint="eastAsia" w:ascii="宋体" w:hAnsi="宋体" w:eastAsia="宋体"/>
          <w:szCs w:val="21"/>
        </w:rPr>
        <w:t>B．乳畜带</w:t>
      </w:r>
      <w:r>
        <w:rPr>
          <w:rFonts w:ascii="宋体" w:hAnsi="宋体" w:eastAsia="宋体"/>
        </w:rPr>
        <w:tab/>
      </w:r>
    </w:p>
    <w:p w14:paraId="312BB553">
      <w:pPr>
        <w:tabs>
          <w:tab w:val="left" w:pos="4400"/>
        </w:tabs>
        <w:spacing w:line="360" w:lineRule="auto"/>
        <w:ind w:firstLine="273" w:firstLineChars="130"/>
        <w:rPr>
          <w:rFonts w:ascii="宋体" w:hAnsi="宋体" w:eastAsia="宋体"/>
        </w:rPr>
      </w:pPr>
      <w:r>
        <w:rPr>
          <w:rFonts w:hint="eastAsia" w:ascii="宋体" w:hAnsi="宋体" w:eastAsia="宋体"/>
          <w:szCs w:val="21"/>
        </w:rPr>
        <w:t>C．亚热带作物区</w:t>
      </w:r>
      <w:r>
        <w:rPr>
          <w:rFonts w:ascii="宋体" w:hAnsi="宋体" w:eastAsia="宋体"/>
        </w:rPr>
        <w:tab/>
      </w:r>
      <w:r>
        <w:rPr>
          <w:rFonts w:hint="eastAsia" w:ascii="宋体" w:hAnsi="宋体" w:eastAsia="宋体"/>
          <w:szCs w:val="21"/>
        </w:rPr>
        <w:t>D．玉米带</w:t>
      </w:r>
    </w:p>
    <w:p w14:paraId="30CDD2C3">
      <w:pPr>
        <w:spacing w:line="360" w:lineRule="auto"/>
        <w:ind w:left="273" w:hanging="273" w:hangingChars="130"/>
        <w:rPr>
          <w:rFonts w:ascii="宋体" w:hAnsi="宋体" w:eastAsia="宋体"/>
        </w:rPr>
      </w:pPr>
      <w:r>
        <w:rPr>
          <w:rFonts w:hint="eastAsia" w:ascii="宋体" w:hAnsi="宋体" w:eastAsia="宋体"/>
          <w:szCs w:val="21"/>
        </w:rPr>
        <w:t>9．读日本和澳大利亚略图，回答9～11题。</w:t>
      </w:r>
    </w:p>
    <w:p w14:paraId="44D30DF6">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1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 "/>
                    <pic:cNvPicPr>
                      <a:picLocks noChangeAspect="1"/>
                    </pic:cNvPicPr>
                  </pic:nvPicPr>
                  <pic:blipFill>
                    <a:blip r:embed="rId21" cstate="print"/>
                    <a:stretch>
                      <a:fillRect/>
                    </a:stretch>
                  </pic:blipFill>
                  <pic:spPr>
                    <a:xfrm>
                      <a:off x="0" y="0"/>
                      <a:ext cx="5849167" cy="2238688"/>
                    </a:xfrm>
                    <a:prstGeom prst="rect">
                      <a:avLst/>
                    </a:prstGeom>
                  </pic:spPr>
                </pic:pic>
              </a:graphicData>
            </a:graphic>
          </wp:inline>
        </w:drawing>
      </w:r>
    </w:p>
    <w:p w14:paraId="1A442CC8">
      <w:pPr>
        <w:spacing w:line="360" w:lineRule="auto"/>
        <w:ind w:left="273" w:leftChars="130"/>
        <w:rPr>
          <w:rFonts w:ascii="宋体" w:hAnsi="宋体" w:eastAsia="宋体"/>
        </w:rPr>
      </w:pPr>
      <w:r>
        <w:rPr>
          <w:rFonts w:hint="eastAsia" w:ascii="宋体" w:hAnsi="宋体" w:eastAsia="宋体"/>
          <w:szCs w:val="21"/>
        </w:rPr>
        <w:t>去年11月至今年2月，澳大利亚多地发生森林火灾。与火灾发生有关的是（　　）</w:t>
      </w:r>
    </w:p>
    <w:p w14:paraId="45E49C5E">
      <w:pPr>
        <w:spacing w:line="360" w:lineRule="auto"/>
        <w:ind w:firstLine="273" w:firstLineChars="130"/>
        <w:rPr>
          <w:rFonts w:ascii="宋体" w:hAnsi="宋体" w:eastAsia="宋体"/>
        </w:rPr>
      </w:pPr>
      <w:r>
        <w:rPr>
          <w:rFonts w:hint="eastAsia" w:ascii="宋体" w:hAnsi="宋体" w:eastAsia="宋体"/>
          <w:szCs w:val="21"/>
        </w:rPr>
        <w:t>A．火灾地点主要位于地中海气候区</w:t>
      </w:r>
      <w:r>
        <w:rPr>
          <w:rFonts w:ascii="宋体" w:hAnsi="宋体" w:eastAsia="宋体"/>
        </w:rPr>
        <w:tab/>
      </w:r>
    </w:p>
    <w:p w14:paraId="137C8936">
      <w:pPr>
        <w:spacing w:line="360" w:lineRule="auto"/>
        <w:ind w:firstLine="273" w:firstLineChars="130"/>
        <w:rPr>
          <w:rFonts w:ascii="宋体" w:hAnsi="宋体" w:eastAsia="宋体"/>
        </w:rPr>
      </w:pPr>
      <w:r>
        <w:rPr>
          <w:rFonts w:hint="eastAsia" w:ascii="宋体" w:hAnsi="宋体" w:eastAsia="宋体"/>
          <w:szCs w:val="21"/>
        </w:rPr>
        <w:t>B．当地正值夏季，气温较高</w:t>
      </w:r>
      <w:r>
        <w:rPr>
          <w:rFonts w:ascii="宋体" w:hAnsi="宋体" w:eastAsia="宋体"/>
        </w:rPr>
        <w:tab/>
      </w:r>
    </w:p>
    <w:p w14:paraId="2858F874">
      <w:pPr>
        <w:spacing w:line="360" w:lineRule="auto"/>
        <w:ind w:firstLine="273" w:firstLineChars="130"/>
        <w:rPr>
          <w:rFonts w:ascii="宋体" w:hAnsi="宋体" w:eastAsia="宋体"/>
        </w:rPr>
      </w:pPr>
      <w:r>
        <w:rPr>
          <w:rFonts w:hint="eastAsia" w:ascii="宋体" w:hAnsi="宋体" w:eastAsia="宋体"/>
          <w:szCs w:val="21"/>
        </w:rPr>
        <w:t>C．火灾地点主要位于热带沙漠气候区</w:t>
      </w:r>
      <w:r>
        <w:rPr>
          <w:rFonts w:ascii="宋体" w:hAnsi="宋体" w:eastAsia="宋体"/>
        </w:rPr>
        <w:tab/>
      </w:r>
    </w:p>
    <w:p w14:paraId="0A36CB0D">
      <w:pPr>
        <w:spacing w:line="360" w:lineRule="auto"/>
        <w:ind w:firstLine="273" w:firstLineChars="130"/>
        <w:rPr>
          <w:rFonts w:ascii="宋体" w:hAnsi="宋体" w:eastAsia="宋体"/>
        </w:rPr>
      </w:pPr>
      <w:r>
        <w:rPr>
          <w:rFonts w:hint="eastAsia" w:ascii="宋体" w:hAnsi="宋体" w:eastAsia="宋体"/>
          <w:szCs w:val="21"/>
        </w:rPr>
        <w:t>D．当地正值冬季，气候湿润</w:t>
      </w:r>
    </w:p>
    <w:p w14:paraId="20B67D2F">
      <w:pPr>
        <w:spacing w:line="360" w:lineRule="auto"/>
        <w:ind w:left="273" w:hanging="273" w:hangingChars="130"/>
        <w:rPr>
          <w:rFonts w:ascii="宋体" w:hAnsi="宋体" w:eastAsia="宋体"/>
        </w:rPr>
      </w:pPr>
      <w:r>
        <w:rPr>
          <w:rFonts w:hint="eastAsia" w:ascii="宋体" w:hAnsi="宋体" w:eastAsia="宋体"/>
          <w:szCs w:val="21"/>
        </w:rPr>
        <w:t>10．读日本和澳大利亚略图，回答9～11题。</w:t>
      </w:r>
    </w:p>
    <w:p w14:paraId="5B95B05B">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1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 "/>
                    <pic:cNvPicPr>
                      <a:picLocks noChangeAspect="1"/>
                    </pic:cNvPicPr>
                  </pic:nvPicPr>
                  <pic:blipFill>
                    <a:blip r:embed="rId22" cstate="print"/>
                    <a:stretch>
                      <a:fillRect/>
                    </a:stretch>
                  </pic:blipFill>
                  <pic:spPr>
                    <a:xfrm>
                      <a:off x="0" y="0"/>
                      <a:ext cx="5849167" cy="2238688"/>
                    </a:xfrm>
                    <a:prstGeom prst="rect">
                      <a:avLst/>
                    </a:prstGeom>
                  </pic:spPr>
                </pic:pic>
              </a:graphicData>
            </a:graphic>
          </wp:inline>
        </w:drawing>
      </w:r>
    </w:p>
    <w:p w14:paraId="10134BCF">
      <w:pPr>
        <w:spacing w:line="360" w:lineRule="auto"/>
        <w:ind w:left="273" w:leftChars="130"/>
        <w:rPr>
          <w:rFonts w:ascii="宋体" w:hAnsi="宋体" w:eastAsia="宋体"/>
        </w:rPr>
      </w:pPr>
      <w:r>
        <w:rPr>
          <w:rFonts w:hint="eastAsia" w:ascii="宋体" w:hAnsi="宋体" w:eastAsia="宋体"/>
          <w:szCs w:val="21"/>
        </w:rPr>
        <w:t>澳大利亚因本次火灾受伤害的野生动物是（　　）</w:t>
      </w:r>
    </w:p>
    <w:p w14:paraId="30400D79">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33450" cy="685800"/>
            <wp:effectExtent l="0" t="0" r="0" b="0"/>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 "/>
                    <pic:cNvPicPr>
                      <a:picLocks noChangeAspect="1"/>
                    </pic:cNvPicPr>
                  </pic:nvPicPr>
                  <pic:blipFill>
                    <a:blip r:embed="rId23" cstate="print"/>
                    <a:stretch>
                      <a:fillRect/>
                    </a:stretch>
                  </pic:blipFill>
                  <pic:spPr>
                    <a:xfrm>
                      <a:off x="0" y="0"/>
                      <a:ext cx="933580" cy="685896"/>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14400" cy="695325"/>
            <wp:effectExtent l="0" t="0" r="0" b="0"/>
            <wp:docPr id="1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 "/>
                    <pic:cNvPicPr>
                      <a:picLocks noChangeAspect="1"/>
                    </pic:cNvPicPr>
                  </pic:nvPicPr>
                  <pic:blipFill>
                    <a:blip r:embed="rId24" cstate="print"/>
                    <a:stretch>
                      <a:fillRect/>
                    </a:stretch>
                  </pic:blipFill>
                  <pic:spPr>
                    <a:xfrm>
                      <a:off x="0" y="0"/>
                      <a:ext cx="914528" cy="695422"/>
                    </a:xfrm>
                    <a:prstGeom prst="rect">
                      <a:avLst/>
                    </a:prstGeom>
                  </pic:spPr>
                </pic:pic>
              </a:graphicData>
            </a:graphic>
          </wp:inline>
        </w:drawing>
      </w:r>
      <w:r>
        <w:rPr>
          <w:rFonts w:ascii="宋体" w:hAnsi="宋体" w:eastAsia="宋体"/>
        </w:rPr>
        <w:tab/>
      </w:r>
    </w:p>
    <w:p w14:paraId="40A01F68">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038225" cy="714375"/>
            <wp:effectExtent l="0" t="0" r="0" b="0"/>
            <wp:docPr id="1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 "/>
                    <pic:cNvPicPr>
                      <a:picLocks noChangeAspect="1"/>
                    </pic:cNvPicPr>
                  </pic:nvPicPr>
                  <pic:blipFill>
                    <a:blip r:embed="rId25" cstate="print"/>
                    <a:stretch>
                      <a:fillRect/>
                    </a:stretch>
                  </pic:blipFill>
                  <pic:spPr>
                    <a:xfrm>
                      <a:off x="0" y="0"/>
                      <a:ext cx="1038370" cy="714475"/>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057275" cy="723900"/>
            <wp:effectExtent l="0" t="0" r="0" b="0"/>
            <wp:docPr id="1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 "/>
                    <pic:cNvPicPr>
                      <a:picLocks noChangeAspect="1"/>
                    </pic:cNvPicPr>
                  </pic:nvPicPr>
                  <pic:blipFill>
                    <a:blip r:embed="rId26" cstate="print"/>
                    <a:stretch>
                      <a:fillRect/>
                    </a:stretch>
                  </pic:blipFill>
                  <pic:spPr>
                    <a:xfrm>
                      <a:off x="0" y="0"/>
                      <a:ext cx="1057423" cy="724001"/>
                    </a:xfrm>
                    <a:prstGeom prst="rect">
                      <a:avLst/>
                    </a:prstGeom>
                  </pic:spPr>
                </pic:pic>
              </a:graphicData>
            </a:graphic>
          </wp:inline>
        </w:drawing>
      </w:r>
    </w:p>
    <w:p w14:paraId="035235BC">
      <w:pPr>
        <w:spacing w:line="360" w:lineRule="auto"/>
        <w:ind w:left="273" w:hanging="273" w:hangingChars="130"/>
        <w:rPr>
          <w:rFonts w:ascii="宋体" w:hAnsi="宋体" w:eastAsia="宋体"/>
        </w:rPr>
      </w:pPr>
      <w:r>
        <w:rPr>
          <w:rFonts w:hint="eastAsia" w:ascii="宋体" w:hAnsi="宋体" w:eastAsia="宋体"/>
          <w:szCs w:val="21"/>
        </w:rPr>
        <w:t>11．读日本和澳大利亚略图，回答9～11题。</w:t>
      </w:r>
    </w:p>
    <w:p w14:paraId="227A75D4">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1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 "/>
                    <pic:cNvPicPr>
                      <a:picLocks noChangeAspect="1"/>
                    </pic:cNvPicPr>
                  </pic:nvPicPr>
                  <pic:blipFill>
                    <a:blip r:embed="rId27" cstate="print"/>
                    <a:stretch>
                      <a:fillRect/>
                    </a:stretch>
                  </pic:blipFill>
                  <pic:spPr>
                    <a:xfrm>
                      <a:off x="0" y="0"/>
                      <a:ext cx="5849167" cy="2238688"/>
                    </a:xfrm>
                    <a:prstGeom prst="rect">
                      <a:avLst/>
                    </a:prstGeom>
                  </pic:spPr>
                </pic:pic>
              </a:graphicData>
            </a:graphic>
          </wp:inline>
        </w:drawing>
      </w:r>
    </w:p>
    <w:p w14:paraId="42986860">
      <w:pPr>
        <w:spacing w:line="360" w:lineRule="auto"/>
        <w:ind w:left="273" w:leftChars="130"/>
        <w:rPr>
          <w:rFonts w:ascii="宋体" w:hAnsi="宋体" w:eastAsia="宋体"/>
        </w:rPr>
      </w:pPr>
      <w:r>
        <w:rPr>
          <w:rFonts w:hint="eastAsia" w:ascii="宋体" w:hAnsi="宋体" w:eastAsia="宋体"/>
          <w:szCs w:val="21"/>
        </w:rPr>
        <w:t>在汽车产业全球化背景下，日本汽车工业发达，澳大利亚汽车工业走向衰落。关于两国汽车工业叙述不正确的是（　　）</w:t>
      </w:r>
    </w:p>
    <w:p w14:paraId="679D2E68">
      <w:pPr>
        <w:spacing w:line="360" w:lineRule="auto"/>
        <w:ind w:firstLine="273" w:firstLineChars="130"/>
        <w:rPr>
          <w:rFonts w:ascii="宋体" w:hAnsi="宋体" w:eastAsia="宋体"/>
        </w:rPr>
      </w:pPr>
      <w:r>
        <w:rPr>
          <w:rFonts w:hint="eastAsia" w:ascii="宋体" w:hAnsi="宋体" w:eastAsia="宋体"/>
          <w:szCs w:val="21"/>
        </w:rPr>
        <w:t>A．日本汽车工业集中分布日本海沿岸</w:t>
      </w:r>
      <w:r>
        <w:rPr>
          <w:rFonts w:ascii="宋体" w:hAnsi="宋体" w:eastAsia="宋体"/>
        </w:rPr>
        <w:tab/>
      </w:r>
    </w:p>
    <w:p w14:paraId="23E9B57B">
      <w:pPr>
        <w:spacing w:line="360" w:lineRule="auto"/>
        <w:ind w:firstLine="273" w:firstLineChars="130"/>
        <w:rPr>
          <w:rFonts w:ascii="宋体" w:hAnsi="宋体" w:eastAsia="宋体"/>
        </w:rPr>
      </w:pPr>
      <w:r>
        <w:rPr>
          <w:rFonts w:hint="eastAsia" w:ascii="宋体" w:hAnsi="宋体" w:eastAsia="宋体"/>
          <w:szCs w:val="21"/>
        </w:rPr>
        <w:t>B．日本汽车制造技术先进、品牌众多</w:t>
      </w:r>
      <w:r>
        <w:rPr>
          <w:rFonts w:ascii="宋体" w:hAnsi="宋体" w:eastAsia="宋体"/>
        </w:rPr>
        <w:tab/>
      </w:r>
    </w:p>
    <w:p w14:paraId="50EEBEFC">
      <w:pPr>
        <w:spacing w:line="360" w:lineRule="auto"/>
        <w:ind w:firstLine="273" w:firstLineChars="130"/>
        <w:rPr>
          <w:rFonts w:ascii="宋体" w:hAnsi="宋体" w:eastAsia="宋体"/>
        </w:rPr>
      </w:pPr>
      <w:r>
        <w:rPr>
          <w:rFonts w:hint="eastAsia" w:ascii="宋体" w:hAnsi="宋体" w:eastAsia="宋体"/>
          <w:szCs w:val="21"/>
        </w:rPr>
        <w:t>C．澳大利亚地广人稀，汽车市场狭小</w:t>
      </w:r>
      <w:r>
        <w:rPr>
          <w:rFonts w:ascii="宋体" w:hAnsi="宋体" w:eastAsia="宋体"/>
        </w:rPr>
        <w:tab/>
      </w:r>
    </w:p>
    <w:p w14:paraId="0D13F92C">
      <w:pPr>
        <w:spacing w:line="360" w:lineRule="auto"/>
        <w:ind w:firstLine="273" w:firstLineChars="130"/>
        <w:rPr>
          <w:rFonts w:ascii="宋体" w:hAnsi="宋体" w:eastAsia="宋体"/>
        </w:rPr>
      </w:pPr>
      <w:r>
        <w:rPr>
          <w:rFonts w:hint="eastAsia" w:ascii="宋体" w:hAnsi="宋体" w:eastAsia="宋体"/>
          <w:szCs w:val="21"/>
        </w:rPr>
        <w:t>D．澳大利亚汽车生产规模小、成本高</w:t>
      </w:r>
    </w:p>
    <w:p w14:paraId="5B4FEF02">
      <w:pPr>
        <w:spacing w:line="360" w:lineRule="auto"/>
        <w:ind w:left="273" w:hanging="273" w:hangingChars="130"/>
        <w:rPr>
          <w:rFonts w:ascii="宋体" w:hAnsi="宋体" w:eastAsia="宋体"/>
        </w:rPr>
      </w:pPr>
      <w:r>
        <w:rPr>
          <w:rFonts w:hint="eastAsia" w:ascii="宋体" w:hAnsi="宋体" w:eastAsia="宋体"/>
          <w:szCs w:val="21"/>
        </w:rPr>
        <w:t>12．如图为国庆70周年我国两个省级行政区彩车示意图。读图，回答12～13题。</w:t>
      </w:r>
    </w:p>
    <w:p w14:paraId="7E179275">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90950" cy="971550"/>
            <wp:effectExtent l="0" t="0" r="0" b="0"/>
            <wp:docPr id="1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 "/>
                    <pic:cNvPicPr>
                      <a:picLocks noChangeAspect="1"/>
                    </pic:cNvPicPr>
                  </pic:nvPicPr>
                  <pic:blipFill>
                    <a:blip r:embed="rId28" cstate="print"/>
                    <a:stretch>
                      <a:fillRect/>
                    </a:stretch>
                  </pic:blipFill>
                  <pic:spPr>
                    <a:xfrm>
                      <a:off x="0" y="0"/>
                      <a:ext cx="3791480" cy="971686"/>
                    </a:xfrm>
                    <a:prstGeom prst="rect">
                      <a:avLst/>
                    </a:prstGeom>
                  </pic:spPr>
                </pic:pic>
              </a:graphicData>
            </a:graphic>
          </wp:inline>
        </w:drawing>
      </w:r>
    </w:p>
    <w:p w14:paraId="425B2CDD">
      <w:pPr>
        <w:spacing w:line="360" w:lineRule="auto"/>
        <w:ind w:left="273" w:leftChars="130"/>
        <w:rPr>
          <w:rFonts w:ascii="宋体" w:hAnsi="宋体" w:eastAsia="宋体"/>
        </w:rPr>
      </w:pPr>
      <w:r>
        <w:rPr>
          <w:rFonts w:hint="eastAsia" w:ascii="宋体" w:hAnsi="宋体" w:eastAsia="宋体"/>
          <w:szCs w:val="21"/>
        </w:rPr>
        <w:t>据图中信息推断，</w:t>
      </w:r>
      <w:r>
        <w:rPr>
          <w:rFonts w:ascii="宋体" w:hAnsi="宋体" w:eastAsia="宋体"/>
          <w:szCs w:val="21"/>
        </w:rPr>
        <w:t>①②</w:t>
      </w:r>
      <w:r>
        <w:rPr>
          <w:rFonts w:hint="eastAsia" w:ascii="宋体" w:hAnsi="宋体" w:eastAsia="宋体"/>
          <w:szCs w:val="21"/>
        </w:rPr>
        <w:t>彩车所代表的省级行政区分别是（　　）</w:t>
      </w:r>
    </w:p>
    <w:p w14:paraId="5A82D106">
      <w:pPr>
        <w:spacing w:line="360" w:lineRule="auto"/>
        <w:ind w:firstLine="273" w:firstLineChars="130"/>
        <w:rPr>
          <w:rFonts w:ascii="宋体" w:hAnsi="宋体" w:eastAsia="宋体"/>
        </w:rPr>
      </w:pPr>
      <w:r>
        <w:rPr>
          <w:rFonts w:hint="eastAsia" w:ascii="宋体" w:hAnsi="宋体" w:eastAsia="宋体"/>
          <w:szCs w:val="21"/>
        </w:rPr>
        <w:t>A．上海市、陕西省</w:t>
      </w:r>
      <w:r>
        <w:rPr>
          <w:rFonts w:ascii="宋体" w:hAnsi="宋体" w:eastAsia="宋体"/>
        </w:rPr>
        <w:tab/>
      </w:r>
    </w:p>
    <w:p w14:paraId="65ABED1C">
      <w:pPr>
        <w:spacing w:line="360" w:lineRule="auto"/>
        <w:ind w:firstLine="273" w:firstLineChars="130"/>
        <w:rPr>
          <w:rFonts w:ascii="宋体" w:hAnsi="宋体" w:eastAsia="宋体"/>
        </w:rPr>
      </w:pPr>
      <w:r>
        <w:rPr>
          <w:rFonts w:hint="eastAsia" w:ascii="宋体" w:hAnsi="宋体" w:eastAsia="宋体"/>
          <w:szCs w:val="21"/>
        </w:rPr>
        <w:t>B．新疆维吾尔自治区、黑龙江省</w:t>
      </w:r>
      <w:r>
        <w:rPr>
          <w:rFonts w:ascii="宋体" w:hAnsi="宋体" w:eastAsia="宋体"/>
        </w:rPr>
        <w:tab/>
      </w:r>
    </w:p>
    <w:p w14:paraId="15E5205B">
      <w:pPr>
        <w:spacing w:line="360" w:lineRule="auto"/>
        <w:ind w:firstLine="273" w:firstLineChars="130"/>
        <w:rPr>
          <w:rFonts w:ascii="宋体" w:hAnsi="宋体" w:eastAsia="宋体"/>
        </w:rPr>
      </w:pPr>
      <w:r>
        <w:rPr>
          <w:rFonts w:hint="eastAsia" w:ascii="宋体" w:hAnsi="宋体" w:eastAsia="宋体"/>
          <w:szCs w:val="21"/>
        </w:rPr>
        <w:t>C．北京市、浙江省</w:t>
      </w:r>
      <w:r>
        <w:rPr>
          <w:rFonts w:ascii="宋体" w:hAnsi="宋体" w:eastAsia="宋体"/>
        </w:rPr>
        <w:tab/>
      </w:r>
    </w:p>
    <w:p w14:paraId="00A1365A">
      <w:pPr>
        <w:spacing w:line="360" w:lineRule="auto"/>
        <w:ind w:firstLine="273" w:firstLineChars="130"/>
        <w:rPr>
          <w:rFonts w:ascii="宋体" w:hAnsi="宋体" w:eastAsia="宋体"/>
        </w:rPr>
      </w:pPr>
      <w:r>
        <w:rPr>
          <w:rFonts w:hint="eastAsia" w:ascii="宋体" w:hAnsi="宋体" w:eastAsia="宋体"/>
          <w:szCs w:val="21"/>
        </w:rPr>
        <w:t>D．香港特别行政区、广东省</w:t>
      </w:r>
    </w:p>
    <w:p w14:paraId="0AD11BBC">
      <w:pPr>
        <w:spacing w:line="360" w:lineRule="auto"/>
        <w:ind w:left="273" w:hanging="273" w:hangingChars="130"/>
        <w:rPr>
          <w:rFonts w:ascii="宋体" w:hAnsi="宋体" w:eastAsia="宋体"/>
        </w:rPr>
      </w:pPr>
      <w:r>
        <w:rPr>
          <w:rFonts w:hint="eastAsia" w:ascii="宋体" w:hAnsi="宋体" w:eastAsia="宋体"/>
          <w:szCs w:val="21"/>
        </w:rPr>
        <w:t>13．如图为国庆70周年我国两个省级行政区彩车示意图。读图，回答12～13题。</w:t>
      </w:r>
    </w:p>
    <w:p w14:paraId="08AC0D99">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90950" cy="971550"/>
            <wp:effectExtent l="0" t="0" r="0" b="0"/>
            <wp:docPr id="1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 "/>
                    <pic:cNvPicPr>
                      <a:picLocks noChangeAspect="1"/>
                    </pic:cNvPicPr>
                  </pic:nvPicPr>
                  <pic:blipFill>
                    <a:blip r:embed="rId29" cstate="print"/>
                    <a:stretch>
                      <a:fillRect/>
                    </a:stretch>
                  </pic:blipFill>
                  <pic:spPr>
                    <a:xfrm>
                      <a:off x="0" y="0"/>
                      <a:ext cx="3791480" cy="971686"/>
                    </a:xfrm>
                    <a:prstGeom prst="rect">
                      <a:avLst/>
                    </a:prstGeom>
                  </pic:spPr>
                </pic:pic>
              </a:graphicData>
            </a:graphic>
          </wp:inline>
        </w:drawing>
      </w:r>
    </w:p>
    <w:p w14:paraId="4C66EEC8">
      <w:pPr>
        <w:spacing w:line="360" w:lineRule="auto"/>
        <w:ind w:left="273" w:leftChars="130"/>
        <w:rPr>
          <w:rFonts w:ascii="宋体" w:hAnsi="宋体" w:eastAsia="宋体"/>
        </w:rPr>
      </w:pPr>
      <w:r>
        <w:rPr>
          <w:rFonts w:hint="eastAsia" w:ascii="宋体" w:hAnsi="宋体" w:eastAsia="宋体"/>
          <w:szCs w:val="21"/>
        </w:rPr>
        <w:t>有关两个省级行政区的地理特征，正确的是（　　）</w:t>
      </w:r>
    </w:p>
    <w:p w14:paraId="13DEADF4">
      <w:pPr>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szCs w:val="21"/>
        </w:rPr>
        <w:t>①</w:t>
      </w:r>
      <w:r>
        <w:rPr>
          <w:rFonts w:hint="eastAsia" w:ascii="宋体" w:hAnsi="宋体" w:eastAsia="宋体"/>
          <w:szCs w:val="21"/>
        </w:rPr>
        <w:t>省区是壮族集中分布区</w:t>
      </w:r>
      <w:r>
        <w:rPr>
          <w:rFonts w:ascii="宋体" w:hAnsi="宋体" w:eastAsia="宋体"/>
        </w:rPr>
        <w:tab/>
      </w:r>
    </w:p>
    <w:p w14:paraId="540E09DD">
      <w:pPr>
        <w:spacing w:line="360" w:lineRule="auto"/>
        <w:ind w:firstLine="273" w:firstLineChars="130"/>
        <w:rPr>
          <w:rFonts w:ascii="宋体" w:hAnsi="宋体" w:eastAsia="宋体"/>
        </w:rPr>
      </w:pPr>
      <w:r>
        <w:rPr>
          <w:rFonts w:hint="eastAsia" w:ascii="宋体" w:hAnsi="宋体" w:eastAsia="宋体"/>
          <w:szCs w:val="21"/>
        </w:rPr>
        <w:t>B．</w:t>
      </w:r>
      <w:r>
        <w:rPr>
          <w:rFonts w:ascii="宋体" w:hAnsi="宋体" w:eastAsia="宋体"/>
          <w:szCs w:val="21"/>
        </w:rPr>
        <w:t>①</w:t>
      </w:r>
      <w:r>
        <w:rPr>
          <w:rFonts w:hint="eastAsia" w:ascii="宋体" w:hAnsi="宋体" w:eastAsia="宋体"/>
          <w:szCs w:val="21"/>
        </w:rPr>
        <w:t>省区全部位于内流区</w:t>
      </w:r>
      <w:r>
        <w:rPr>
          <w:rFonts w:ascii="宋体" w:hAnsi="宋体" w:eastAsia="宋体"/>
        </w:rPr>
        <w:tab/>
      </w:r>
    </w:p>
    <w:p w14:paraId="5D2901C6">
      <w:pPr>
        <w:spacing w:line="360" w:lineRule="auto"/>
        <w:ind w:firstLine="273" w:firstLineChars="130"/>
        <w:rPr>
          <w:rFonts w:ascii="宋体" w:hAnsi="宋体" w:eastAsia="宋体"/>
        </w:rPr>
      </w:pPr>
      <w:r>
        <w:rPr>
          <w:rFonts w:hint="eastAsia" w:ascii="宋体" w:hAnsi="宋体" w:eastAsia="宋体"/>
          <w:szCs w:val="21"/>
        </w:rPr>
        <w:t>C．</w:t>
      </w:r>
      <w:r>
        <w:rPr>
          <w:rFonts w:ascii="宋体" w:hAnsi="宋体" w:eastAsia="宋体"/>
          <w:szCs w:val="21"/>
        </w:rPr>
        <w:t>②</w:t>
      </w:r>
      <w:r>
        <w:rPr>
          <w:rFonts w:hint="eastAsia" w:ascii="宋体" w:hAnsi="宋体" w:eastAsia="宋体"/>
          <w:szCs w:val="21"/>
        </w:rPr>
        <w:t>省区外向型经济发达</w:t>
      </w:r>
      <w:r>
        <w:rPr>
          <w:rFonts w:ascii="宋体" w:hAnsi="宋体" w:eastAsia="宋体"/>
        </w:rPr>
        <w:tab/>
      </w:r>
    </w:p>
    <w:p w14:paraId="53E6627C">
      <w:pPr>
        <w:spacing w:line="360" w:lineRule="auto"/>
        <w:ind w:firstLine="273" w:firstLineChars="130"/>
        <w:rPr>
          <w:rFonts w:ascii="宋体" w:hAnsi="宋体" w:eastAsia="宋体"/>
        </w:rPr>
      </w:pPr>
      <w:r>
        <w:rPr>
          <w:rFonts w:hint="eastAsia" w:ascii="宋体" w:hAnsi="宋体" w:eastAsia="宋体"/>
          <w:szCs w:val="21"/>
        </w:rPr>
        <w:t>D．</w:t>
      </w:r>
      <w:r>
        <w:rPr>
          <w:rFonts w:ascii="宋体" w:hAnsi="宋体" w:eastAsia="宋体"/>
          <w:szCs w:val="21"/>
        </w:rPr>
        <w:t>②</w:t>
      </w:r>
      <w:r>
        <w:rPr>
          <w:rFonts w:hint="eastAsia" w:ascii="宋体" w:hAnsi="宋体" w:eastAsia="宋体"/>
          <w:szCs w:val="21"/>
        </w:rPr>
        <w:t>省区有我国重要的商品粮基地</w:t>
      </w:r>
    </w:p>
    <w:p w14:paraId="3B0ABD63">
      <w:pPr>
        <w:spacing w:line="360" w:lineRule="auto"/>
        <w:ind w:left="273" w:hanging="273" w:hangingChars="130"/>
        <w:rPr>
          <w:rFonts w:ascii="宋体" w:hAnsi="宋体" w:eastAsia="宋体"/>
        </w:rPr>
      </w:pPr>
      <w:r>
        <w:rPr>
          <w:rFonts w:hint="eastAsia" w:ascii="宋体" w:hAnsi="宋体" w:eastAsia="宋体"/>
          <w:szCs w:val="21"/>
        </w:rPr>
        <w:t>14．如图是我国北方沿海某区域示意图，其中</w:t>
      </w:r>
      <w:r>
        <w:rPr>
          <w:rFonts w:ascii="宋体" w:hAnsi="宋体" w:eastAsia="宋体"/>
          <w:szCs w:val="21"/>
        </w:rPr>
        <w:t>①</w:t>
      </w:r>
      <w:r>
        <w:rPr>
          <w:rFonts w:hint="eastAsia" w:ascii="宋体" w:hAnsi="宋体" w:eastAsia="宋体"/>
          <w:szCs w:val="21"/>
        </w:rPr>
        <w:t>为城市郊区</w:t>
      </w:r>
      <w:r>
        <w:rPr>
          <w:rFonts w:ascii="宋体" w:hAnsi="宋体" w:eastAsia="宋体"/>
          <w:szCs w:val="21"/>
        </w:rPr>
        <w:t>②</w:t>
      </w:r>
      <w:r>
        <w:rPr>
          <w:rFonts w:hint="eastAsia" w:ascii="宋体" w:hAnsi="宋体" w:eastAsia="宋体"/>
          <w:szCs w:val="21"/>
        </w:rPr>
        <w:t>为远离城市的平原地区</w:t>
      </w:r>
      <w:r>
        <w:rPr>
          <w:rFonts w:ascii="宋体" w:hAnsi="宋体" w:eastAsia="宋体"/>
          <w:szCs w:val="21"/>
        </w:rPr>
        <w:t>③</w:t>
      </w:r>
      <w:r>
        <w:rPr>
          <w:rFonts w:hint="eastAsia" w:ascii="宋体" w:hAnsi="宋体" w:eastAsia="宋体"/>
          <w:szCs w:val="21"/>
        </w:rPr>
        <w:t>为山地</w:t>
      </w:r>
      <w:r>
        <w:rPr>
          <w:rFonts w:ascii="宋体" w:hAnsi="宋体" w:eastAsia="宋体"/>
          <w:szCs w:val="21"/>
        </w:rPr>
        <w:t>④</w:t>
      </w:r>
      <w:r>
        <w:rPr>
          <w:rFonts w:hint="eastAsia" w:ascii="宋体" w:hAnsi="宋体" w:eastAsia="宋体"/>
          <w:szCs w:val="21"/>
        </w:rPr>
        <w:t>为海洋。读图，完成14～15题。</w:t>
      </w:r>
    </w:p>
    <w:p w14:paraId="1D098222">
      <w:pPr>
        <w:spacing w:line="360" w:lineRule="auto"/>
        <w:ind w:left="273" w:leftChars="130"/>
        <w:rPr>
          <w:rFonts w:ascii="宋体" w:hAnsi="宋体" w:eastAsia="宋体"/>
        </w:rPr>
      </w:pPr>
      <w:r>
        <w:rPr>
          <w:rFonts w:hint="eastAsia" w:ascii="宋体" w:hAnsi="宋体" w:eastAsia="宋体"/>
          <w:szCs w:val="21"/>
        </w:rPr>
        <w:t>根据因地制宜原则，图中</w:t>
      </w:r>
      <w:r>
        <w:rPr>
          <w:rFonts w:ascii="宋体" w:hAnsi="宋体" w:eastAsia="宋体"/>
          <w:szCs w:val="21"/>
        </w:rPr>
        <w:t>①②③④</w:t>
      </w:r>
      <w:r>
        <w:rPr>
          <w:rFonts w:hint="eastAsia" w:ascii="宋体" w:hAnsi="宋体" w:eastAsia="宋体"/>
          <w:szCs w:val="21"/>
        </w:rPr>
        <w:t>四地土地利用，不合理的是（　　）</w:t>
      </w:r>
    </w:p>
    <w:p w14:paraId="3C96F47D">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90675" cy="1581150"/>
            <wp:effectExtent l="0" t="0" r="0" b="0"/>
            <wp:docPr id="2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 "/>
                    <pic:cNvPicPr>
                      <a:picLocks noChangeAspect="1"/>
                    </pic:cNvPicPr>
                  </pic:nvPicPr>
                  <pic:blipFill>
                    <a:blip r:embed="rId30" cstate="print"/>
                    <a:stretch>
                      <a:fillRect/>
                    </a:stretch>
                  </pic:blipFill>
                  <pic:spPr>
                    <a:xfrm>
                      <a:off x="0" y="0"/>
                      <a:ext cx="1590897" cy="1581371"/>
                    </a:xfrm>
                    <a:prstGeom prst="rect">
                      <a:avLst/>
                    </a:prstGeom>
                  </pic:spPr>
                </pic:pic>
              </a:graphicData>
            </a:graphic>
          </wp:inline>
        </w:drawing>
      </w:r>
    </w:p>
    <w:p w14:paraId="6FDBF1DD">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szCs w:val="21"/>
        </w:rPr>
        <w:t>①</w:t>
      </w:r>
      <w:r>
        <w:rPr>
          <w:rFonts w:hint="eastAsia" w:ascii="宋体" w:hAnsi="宋体" w:eastAsia="宋体"/>
          <w:szCs w:val="21"/>
        </w:rPr>
        <w:t>种植蔬菜</w:t>
      </w:r>
      <w:r>
        <w:rPr>
          <w:rFonts w:ascii="宋体" w:hAnsi="宋体" w:eastAsia="宋体"/>
        </w:rPr>
        <w:tab/>
      </w:r>
      <w:r>
        <w:rPr>
          <w:rFonts w:hint="eastAsia" w:ascii="宋体" w:hAnsi="宋体" w:eastAsia="宋体"/>
          <w:szCs w:val="21"/>
        </w:rPr>
        <w:t>B．</w:t>
      </w:r>
      <w:r>
        <w:rPr>
          <w:rFonts w:ascii="宋体" w:hAnsi="宋体" w:eastAsia="宋体"/>
          <w:szCs w:val="21"/>
        </w:rPr>
        <w:t>②</w:t>
      </w:r>
      <w:r>
        <w:rPr>
          <w:rFonts w:hint="eastAsia" w:ascii="宋体" w:hAnsi="宋体" w:eastAsia="宋体"/>
          <w:szCs w:val="21"/>
        </w:rPr>
        <w:t>种植小麦</w:t>
      </w:r>
      <w:r>
        <w:rPr>
          <w:rFonts w:ascii="宋体" w:hAnsi="宋体" w:eastAsia="宋体"/>
        </w:rPr>
        <w:tab/>
      </w:r>
      <w:r>
        <w:rPr>
          <w:rFonts w:hint="eastAsia" w:ascii="宋体" w:hAnsi="宋体" w:eastAsia="宋体"/>
          <w:szCs w:val="21"/>
        </w:rPr>
        <w:t>C．</w:t>
      </w:r>
      <w:r>
        <w:rPr>
          <w:rFonts w:ascii="宋体" w:hAnsi="宋体" w:eastAsia="宋体"/>
          <w:szCs w:val="21"/>
        </w:rPr>
        <w:t>③</w:t>
      </w:r>
      <w:r>
        <w:rPr>
          <w:rFonts w:hint="eastAsia" w:ascii="宋体" w:hAnsi="宋体" w:eastAsia="宋体"/>
          <w:szCs w:val="21"/>
        </w:rPr>
        <w:t>开辟农田</w:t>
      </w:r>
      <w:r>
        <w:rPr>
          <w:rFonts w:ascii="宋体" w:hAnsi="宋体" w:eastAsia="宋体"/>
        </w:rPr>
        <w:tab/>
      </w:r>
      <w:r>
        <w:rPr>
          <w:rFonts w:hint="eastAsia" w:ascii="宋体" w:hAnsi="宋体" w:eastAsia="宋体"/>
          <w:szCs w:val="21"/>
        </w:rPr>
        <w:t>D．</w:t>
      </w:r>
      <w:r>
        <w:rPr>
          <w:rFonts w:ascii="宋体" w:hAnsi="宋体" w:eastAsia="宋体"/>
          <w:szCs w:val="21"/>
        </w:rPr>
        <w:t>④</w:t>
      </w:r>
      <w:r>
        <w:rPr>
          <w:rFonts w:hint="eastAsia" w:ascii="宋体" w:hAnsi="宋体" w:eastAsia="宋体"/>
          <w:szCs w:val="21"/>
        </w:rPr>
        <w:t>发展渔业</w:t>
      </w:r>
    </w:p>
    <w:p w14:paraId="3BF98D80">
      <w:pPr>
        <w:spacing w:line="360" w:lineRule="auto"/>
        <w:ind w:left="273" w:hanging="273" w:hangingChars="130"/>
        <w:rPr>
          <w:rFonts w:ascii="宋体" w:hAnsi="宋体" w:eastAsia="宋体"/>
        </w:rPr>
      </w:pPr>
      <w:r>
        <w:rPr>
          <w:rFonts w:hint="eastAsia" w:ascii="宋体" w:hAnsi="宋体" w:eastAsia="宋体"/>
          <w:szCs w:val="21"/>
        </w:rPr>
        <w:t>15．如图是我国北方沿海某区域示意图，其中</w:t>
      </w:r>
      <w:r>
        <w:rPr>
          <w:rFonts w:ascii="宋体" w:hAnsi="宋体" w:eastAsia="宋体"/>
          <w:szCs w:val="21"/>
        </w:rPr>
        <w:t>①</w:t>
      </w:r>
      <w:r>
        <w:rPr>
          <w:rFonts w:hint="eastAsia" w:ascii="宋体" w:hAnsi="宋体" w:eastAsia="宋体"/>
          <w:szCs w:val="21"/>
        </w:rPr>
        <w:t>为城市郊区</w:t>
      </w:r>
      <w:r>
        <w:rPr>
          <w:rFonts w:ascii="宋体" w:hAnsi="宋体" w:eastAsia="宋体"/>
          <w:szCs w:val="21"/>
        </w:rPr>
        <w:t>②</w:t>
      </w:r>
      <w:r>
        <w:rPr>
          <w:rFonts w:hint="eastAsia" w:ascii="宋体" w:hAnsi="宋体" w:eastAsia="宋体"/>
          <w:szCs w:val="21"/>
        </w:rPr>
        <w:t>为远离城市的平原地区</w:t>
      </w:r>
      <w:r>
        <w:rPr>
          <w:rFonts w:ascii="宋体" w:hAnsi="宋体" w:eastAsia="宋体"/>
          <w:szCs w:val="21"/>
        </w:rPr>
        <w:t>③</w:t>
      </w:r>
      <w:r>
        <w:rPr>
          <w:rFonts w:hint="eastAsia" w:ascii="宋体" w:hAnsi="宋体" w:eastAsia="宋体"/>
          <w:szCs w:val="21"/>
        </w:rPr>
        <w:t>为山地</w:t>
      </w:r>
      <w:r>
        <w:rPr>
          <w:rFonts w:ascii="宋体" w:hAnsi="宋体" w:eastAsia="宋体"/>
          <w:szCs w:val="21"/>
        </w:rPr>
        <w:t>④</w:t>
      </w:r>
      <w:r>
        <w:rPr>
          <w:rFonts w:hint="eastAsia" w:ascii="宋体" w:hAnsi="宋体" w:eastAsia="宋体"/>
          <w:szCs w:val="21"/>
        </w:rPr>
        <w:t>为海洋。读图，完成14～15题。</w:t>
      </w:r>
    </w:p>
    <w:p w14:paraId="48A9CBA3">
      <w:pPr>
        <w:spacing w:line="360" w:lineRule="auto"/>
        <w:ind w:left="273" w:leftChars="130"/>
        <w:rPr>
          <w:rFonts w:ascii="宋体" w:hAnsi="宋体" w:eastAsia="宋体"/>
        </w:rPr>
      </w:pPr>
      <w:r>
        <w:rPr>
          <w:rFonts w:hint="eastAsia" w:ascii="宋体" w:hAnsi="宋体" w:eastAsia="宋体"/>
          <w:szCs w:val="21"/>
        </w:rPr>
        <w:t>温室大棚可明显改善农作物生长所需的热量条件，图示地区利用温室大棚种植反季节蔬菜最合适的季节（　　）</w:t>
      </w:r>
    </w:p>
    <w:p w14:paraId="2621F900">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90675" cy="1581150"/>
            <wp:effectExtent l="0" t="0" r="0" b="0"/>
            <wp:docPr id="2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 "/>
                    <pic:cNvPicPr>
                      <a:picLocks noChangeAspect="1"/>
                    </pic:cNvPicPr>
                  </pic:nvPicPr>
                  <pic:blipFill>
                    <a:blip r:embed="rId31" cstate="print"/>
                    <a:stretch>
                      <a:fillRect/>
                    </a:stretch>
                  </pic:blipFill>
                  <pic:spPr>
                    <a:xfrm>
                      <a:off x="0" y="0"/>
                      <a:ext cx="1590897" cy="1581371"/>
                    </a:xfrm>
                    <a:prstGeom prst="rect">
                      <a:avLst/>
                    </a:prstGeom>
                  </pic:spPr>
                </pic:pic>
              </a:graphicData>
            </a:graphic>
          </wp:inline>
        </w:drawing>
      </w:r>
    </w:p>
    <w:p w14:paraId="311C9137">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A．春季</w:t>
      </w:r>
      <w:r>
        <w:rPr>
          <w:rFonts w:ascii="宋体" w:hAnsi="宋体" w:eastAsia="宋体"/>
        </w:rPr>
        <w:tab/>
      </w:r>
      <w:r>
        <w:rPr>
          <w:rFonts w:hint="eastAsia" w:ascii="宋体" w:hAnsi="宋体" w:eastAsia="宋体"/>
          <w:szCs w:val="21"/>
        </w:rPr>
        <w:t>B．夏季</w:t>
      </w:r>
      <w:r>
        <w:rPr>
          <w:rFonts w:ascii="宋体" w:hAnsi="宋体" w:eastAsia="宋体"/>
        </w:rPr>
        <w:tab/>
      </w:r>
      <w:r>
        <w:rPr>
          <w:rFonts w:hint="eastAsia" w:ascii="宋体" w:hAnsi="宋体" w:eastAsia="宋体"/>
          <w:szCs w:val="21"/>
        </w:rPr>
        <w:t>C．秋季</w:t>
      </w:r>
      <w:r>
        <w:rPr>
          <w:rFonts w:ascii="宋体" w:hAnsi="宋体" w:eastAsia="宋体"/>
        </w:rPr>
        <w:tab/>
      </w:r>
      <w:r>
        <w:rPr>
          <w:rFonts w:hint="eastAsia" w:ascii="宋体" w:hAnsi="宋体" w:eastAsia="宋体"/>
          <w:szCs w:val="21"/>
        </w:rPr>
        <w:t>D．冬季</w:t>
      </w:r>
    </w:p>
    <w:p w14:paraId="19EFDCB1">
      <w:pPr>
        <w:spacing w:line="360" w:lineRule="auto"/>
        <w:ind w:left="273" w:hanging="273" w:hangingChars="130"/>
        <w:rPr>
          <w:rFonts w:ascii="宋体" w:hAnsi="宋体" w:eastAsia="宋体"/>
        </w:rPr>
      </w:pPr>
      <w:r>
        <w:rPr>
          <w:rFonts w:hint="eastAsia" w:ascii="宋体" w:hAnsi="宋体" w:eastAsia="宋体"/>
          <w:szCs w:val="21"/>
        </w:rPr>
        <w:t>16．（2分）人工智能技术支持下无人驾驶试验落户长沙高新区，人工智能技术属于（　　）</w:t>
      </w:r>
    </w:p>
    <w:p w14:paraId="5C129EF7">
      <w:pPr>
        <w:tabs>
          <w:tab w:val="left" w:pos="4400"/>
        </w:tabs>
        <w:spacing w:line="360" w:lineRule="auto"/>
        <w:ind w:firstLine="273" w:firstLineChars="130"/>
        <w:rPr>
          <w:rFonts w:ascii="宋体" w:hAnsi="宋体" w:eastAsia="宋体"/>
        </w:rPr>
      </w:pPr>
      <w:r>
        <w:rPr>
          <w:rFonts w:hint="eastAsia" w:ascii="宋体" w:hAnsi="宋体" w:eastAsia="宋体"/>
          <w:szCs w:val="21"/>
        </w:rPr>
        <w:t>A．机械工业</w:t>
      </w:r>
      <w:r>
        <w:rPr>
          <w:rFonts w:ascii="宋体" w:hAnsi="宋体" w:eastAsia="宋体"/>
        </w:rPr>
        <w:tab/>
      </w:r>
      <w:r>
        <w:rPr>
          <w:rFonts w:hint="eastAsia" w:ascii="宋体" w:hAnsi="宋体" w:eastAsia="宋体"/>
          <w:szCs w:val="21"/>
        </w:rPr>
        <w:t>B．冶金工业</w:t>
      </w:r>
      <w:r>
        <w:rPr>
          <w:rFonts w:ascii="宋体" w:hAnsi="宋体" w:eastAsia="宋体"/>
        </w:rPr>
        <w:tab/>
      </w:r>
    </w:p>
    <w:p w14:paraId="273429BE">
      <w:pPr>
        <w:tabs>
          <w:tab w:val="left" w:pos="4400"/>
        </w:tabs>
        <w:spacing w:line="360" w:lineRule="auto"/>
        <w:ind w:firstLine="273" w:firstLineChars="130"/>
        <w:rPr>
          <w:rFonts w:ascii="宋体" w:hAnsi="宋体" w:eastAsia="宋体"/>
        </w:rPr>
      </w:pPr>
      <w:r>
        <w:rPr>
          <w:rFonts w:hint="eastAsia" w:ascii="宋体" w:hAnsi="宋体" w:eastAsia="宋体"/>
          <w:szCs w:val="21"/>
        </w:rPr>
        <w:t>C．电力工业</w:t>
      </w:r>
      <w:r>
        <w:rPr>
          <w:rFonts w:ascii="宋体" w:hAnsi="宋体" w:eastAsia="宋体"/>
        </w:rPr>
        <w:tab/>
      </w:r>
      <w:r>
        <w:rPr>
          <w:rFonts w:hint="eastAsia" w:ascii="宋体" w:hAnsi="宋体" w:eastAsia="宋体"/>
          <w:szCs w:val="21"/>
        </w:rPr>
        <w:t>D．高新技术产业</w:t>
      </w:r>
    </w:p>
    <w:p w14:paraId="3B8DF29A">
      <w:pPr>
        <w:spacing w:line="360" w:lineRule="auto"/>
        <w:ind w:left="273" w:hanging="273" w:hangingChars="130"/>
        <w:rPr>
          <w:rFonts w:ascii="宋体" w:hAnsi="宋体" w:eastAsia="宋体"/>
        </w:rPr>
      </w:pPr>
      <w:r>
        <w:rPr>
          <w:rFonts w:hint="eastAsia" w:ascii="宋体" w:hAnsi="宋体" w:eastAsia="宋体"/>
          <w:szCs w:val="21"/>
        </w:rPr>
        <w:t>17．“乡愁是一湾浅浅的海峡/我在这头/大陆在那头”诗人余光中《乡愁》抒发了台湾同胞对祖国大陆浓浓的思念。读图，完成17～18题。</w:t>
      </w:r>
    </w:p>
    <w:p w14:paraId="7A7F9C3C">
      <w:pPr>
        <w:spacing w:line="360" w:lineRule="auto"/>
        <w:ind w:left="273" w:leftChars="130"/>
        <w:rPr>
          <w:rFonts w:ascii="宋体" w:hAnsi="宋体" w:eastAsia="宋体"/>
        </w:rPr>
      </w:pPr>
      <w:r>
        <w:rPr>
          <w:rFonts w:hint="eastAsia" w:ascii="宋体" w:hAnsi="宋体" w:eastAsia="宋体"/>
          <w:szCs w:val="21"/>
        </w:rPr>
        <w:t>诗句说明海峡两岸密不可分。台湾与祖国大陆的位置关系正确的是（　　）</w:t>
      </w:r>
    </w:p>
    <w:p w14:paraId="5D527B41">
      <w:pPr>
        <w:spacing w:line="360" w:lineRule="auto"/>
        <w:ind w:left="273" w:leftChars="130"/>
        <w:rPr>
          <w:rFonts w:ascii="宋体" w:hAnsi="宋体" w:eastAsia="宋体"/>
        </w:rPr>
      </w:pPr>
      <w:r>
        <w:rPr>
          <w:rFonts w:hint="eastAsia" w:ascii="宋体" w:hAnsi="宋体" w:eastAsia="宋体"/>
          <w:szCs w:val="21"/>
        </w:rPr>
        <w:drawing>
          <wp:inline distT="0" distB="0" distL="0" distR="0">
            <wp:extent cx="1933575" cy="1543050"/>
            <wp:effectExtent l="0" t="0" r="0" b="0"/>
            <wp:docPr id="2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 "/>
                    <pic:cNvPicPr>
                      <a:picLocks noChangeAspect="1"/>
                    </pic:cNvPicPr>
                  </pic:nvPicPr>
                  <pic:blipFill>
                    <a:blip r:embed="rId32" cstate="print"/>
                    <a:stretch>
                      <a:fillRect/>
                    </a:stretch>
                  </pic:blipFill>
                  <pic:spPr>
                    <a:xfrm>
                      <a:off x="0" y="0"/>
                      <a:ext cx="1933845" cy="1543266"/>
                    </a:xfrm>
                    <a:prstGeom prst="rect">
                      <a:avLst/>
                    </a:prstGeom>
                  </pic:spPr>
                </pic:pic>
              </a:graphicData>
            </a:graphic>
          </wp:inline>
        </w:drawing>
      </w:r>
    </w:p>
    <w:p w14:paraId="58247DC0">
      <w:pPr>
        <w:spacing w:line="360" w:lineRule="auto"/>
        <w:ind w:firstLine="273" w:firstLineChars="130"/>
        <w:rPr>
          <w:rFonts w:ascii="宋体" w:hAnsi="宋体" w:eastAsia="宋体"/>
        </w:rPr>
      </w:pPr>
      <w:r>
        <w:rPr>
          <w:rFonts w:hint="eastAsia" w:ascii="宋体" w:hAnsi="宋体" w:eastAsia="宋体"/>
          <w:szCs w:val="21"/>
        </w:rPr>
        <w:t>A．台湾岛西隔台湾海峡与大陆相望，东临太平洋</w:t>
      </w:r>
      <w:r>
        <w:rPr>
          <w:rFonts w:ascii="宋体" w:hAnsi="宋体" w:eastAsia="宋体"/>
        </w:rPr>
        <w:tab/>
      </w:r>
    </w:p>
    <w:p w14:paraId="05EF9AEA">
      <w:pPr>
        <w:spacing w:line="360" w:lineRule="auto"/>
        <w:ind w:firstLine="273" w:firstLineChars="130"/>
        <w:rPr>
          <w:rFonts w:ascii="宋体" w:hAnsi="宋体" w:eastAsia="宋体"/>
        </w:rPr>
      </w:pPr>
      <w:r>
        <w:rPr>
          <w:rFonts w:hint="eastAsia" w:ascii="宋体" w:hAnsi="宋体" w:eastAsia="宋体"/>
          <w:szCs w:val="21"/>
        </w:rPr>
        <w:t>B．台湾岛东隔台湾海峡与大陆相望，是出入太平洋门户</w:t>
      </w:r>
      <w:r>
        <w:rPr>
          <w:rFonts w:ascii="宋体" w:hAnsi="宋体" w:eastAsia="宋体"/>
        </w:rPr>
        <w:tab/>
      </w:r>
    </w:p>
    <w:p w14:paraId="4B3D1BCB">
      <w:pPr>
        <w:spacing w:line="360" w:lineRule="auto"/>
        <w:ind w:firstLine="273" w:firstLineChars="130"/>
        <w:rPr>
          <w:rFonts w:ascii="宋体" w:hAnsi="宋体" w:eastAsia="宋体"/>
        </w:rPr>
      </w:pPr>
      <w:r>
        <w:rPr>
          <w:rFonts w:hint="eastAsia" w:ascii="宋体" w:hAnsi="宋体" w:eastAsia="宋体"/>
          <w:szCs w:val="21"/>
        </w:rPr>
        <w:t>C．台湾岛西隔台湾海峡与大陆相望，北临南海</w:t>
      </w:r>
      <w:r>
        <w:rPr>
          <w:rFonts w:ascii="宋体" w:hAnsi="宋体" w:eastAsia="宋体"/>
        </w:rPr>
        <w:tab/>
      </w:r>
    </w:p>
    <w:p w14:paraId="77EBBBFF">
      <w:pPr>
        <w:spacing w:line="360" w:lineRule="auto"/>
        <w:ind w:firstLine="273" w:firstLineChars="130"/>
        <w:rPr>
          <w:rFonts w:ascii="宋体" w:hAnsi="宋体" w:eastAsia="宋体"/>
        </w:rPr>
      </w:pPr>
      <w:r>
        <w:rPr>
          <w:rFonts w:hint="eastAsia" w:ascii="宋体" w:hAnsi="宋体" w:eastAsia="宋体"/>
          <w:szCs w:val="21"/>
        </w:rPr>
        <w:t>D．台湾岛东隔台湾海峡与大陆相望，南临东海</w:t>
      </w:r>
    </w:p>
    <w:p w14:paraId="4FFCFD1E">
      <w:pPr>
        <w:spacing w:line="360" w:lineRule="auto"/>
        <w:ind w:left="273" w:hanging="273" w:hangingChars="130"/>
        <w:rPr>
          <w:rFonts w:ascii="宋体" w:hAnsi="宋体" w:eastAsia="宋体"/>
        </w:rPr>
      </w:pPr>
      <w:r>
        <w:rPr>
          <w:rFonts w:hint="eastAsia" w:ascii="宋体" w:hAnsi="宋体" w:eastAsia="宋体"/>
          <w:szCs w:val="21"/>
        </w:rPr>
        <w:t>18．“乡愁是一湾浅浅的海峡/我在这头/大陆在那头”诗人余光中《乡愁》抒发了台湾同胞对祖国大陆浓浓的思念。读图，完成17～18题。</w:t>
      </w:r>
    </w:p>
    <w:p w14:paraId="60B0F27B">
      <w:pPr>
        <w:spacing w:line="360" w:lineRule="auto"/>
        <w:ind w:left="273" w:leftChars="130"/>
        <w:rPr>
          <w:rFonts w:ascii="宋体" w:hAnsi="宋体" w:eastAsia="宋体"/>
        </w:rPr>
      </w:pPr>
      <w:r>
        <w:rPr>
          <w:rFonts w:hint="eastAsia" w:ascii="宋体" w:hAnsi="宋体" w:eastAsia="宋体"/>
          <w:szCs w:val="21"/>
        </w:rPr>
        <w:t>关于台湾岛城市分布特点，正确的是（　　）</w:t>
      </w:r>
    </w:p>
    <w:p w14:paraId="1508A1A0">
      <w:pPr>
        <w:spacing w:line="360" w:lineRule="auto"/>
        <w:ind w:left="273" w:leftChars="130"/>
        <w:rPr>
          <w:rFonts w:ascii="宋体" w:hAnsi="宋体" w:eastAsia="宋体"/>
        </w:rPr>
      </w:pPr>
      <w:r>
        <w:rPr>
          <w:rFonts w:hint="eastAsia" w:ascii="宋体" w:hAnsi="宋体" w:eastAsia="宋体"/>
          <w:szCs w:val="21"/>
        </w:rPr>
        <w:drawing>
          <wp:inline distT="0" distB="0" distL="0" distR="0">
            <wp:extent cx="1933575" cy="1543050"/>
            <wp:effectExtent l="0" t="0" r="0" b="0"/>
            <wp:docPr id="2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 "/>
                    <pic:cNvPicPr>
                      <a:picLocks noChangeAspect="1"/>
                    </pic:cNvPicPr>
                  </pic:nvPicPr>
                  <pic:blipFill>
                    <a:blip r:embed="rId33" cstate="print"/>
                    <a:stretch>
                      <a:fillRect/>
                    </a:stretch>
                  </pic:blipFill>
                  <pic:spPr>
                    <a:xfrm>
                      <a:off x="0" y="0"/>
                      <a:ext cx="1933845" cy="1543266"/>
                    </a:xfrm>
                    <a:prstGeom prst="rect">
                      <a:avLst/>
                    </a:prstGeom>
                  </pic:spPr>
                </pic:pic>
              </a:graphicData>
            </a:graphic>
          </wp:inline>
        </w:drawing>
      </w:r>
    </w:p>
    <w:p w14:paraId="211D6092">
      <w:pPr>
        <w:tabs>
          <w:tab w:val="left" w:pos="4400"/>
        </w:tabs>
        <w:spacing w:line="360" w:lineRule="auto"/>
        <w:ind w:firstLine="273" w:firstLineChars="130"/>
        <w:rPr>
          <w:rFonts w:ascii="宋体" w:hAnsi="宋体" w:eastAsia="宋体"/>
        </w:rPr>
      </w:pPr>
      <w:r>
        <w:rPr>
          <w:rFonts w:hint="eastAsia" w:ascii="宋体" w:hAnsi="宋体" w:eastAsia="宋体"/>
          <w:szCs w:val="21"/>
        </w:rPr>
        <w:t>A．主要分布在东部</w:t>
      </w:r>
      <w:r>
        <w:rPr>
          <w:rFonts w:ascii="宋体" w:hAnsi="宋体" w:eastAsia="宋体"/>
        </w:rPr>
        <w:tab/>
      </w:r>
      <w:r>
        <w:rPr>
          <w:rFonts w:hint="eastAsia" w:ascii="宋体" w:hAnsi="宋体" w:eastAsia="宋体"/>
          <w:szCs w:val="21"/>
        </w:rPr>
        <w:t>B．主要分布在河流上游</w:t>
      </w:r>
      <w:r>
        <w:rPr>
          <w:rFonts w:ascii="宋体" w:hAnsi="宋体" w:eastAsia="宋体"/>
        </w:rPr>
        <w:tab/>
      </w:r>
    </w:p>
    <w:p w14:paraId="388C8E3B">
      <w:pPr>
        <w:tabs>
          <w:tab w:val="left" w:pos="4400"/>
        </w:tabs>
        <w:spacing w:line="360" w:lineRule="auto"/>
        <w:ind w:firstLine="273" w:firstLineChars="130"/>
        <w:rPr>
          <w:rFonts w:ascii="宋体" w:hAnsi="宋体" w:eastAsia="宋体"/>
        </w:rPr>
      </w:pPr>
      <w:r>
        <w:rPr>
          <w:rFonts w:hint="eastAsia" w:ascii="宋体" w:hAnsi="宋体" w:eastAsia="宋体"/>
          <w:szCs w:val="21"/>
        </w:rPr>
        <w:t>C．主要分布在西部</w:t>
      </w:r>
      <w:r>
        <w:rPr>
          <w:rFonts w:ascii="宋体" w:hAnsi="宋体" w:eastAsia="宋体"/>
        </w:rPr>
        <w:tab/>
      </w:r>
      <w:r>
        <w:rPr>
          <w:rFonts w:hint="eastAsia" w:ascii="宋体" w:hAnsi="宋体" w:eastAsia="宋体"/>
          <w:szCs w:val="21"/>
        </w:rPr>
        <w:t>D．主要分布在中部</w:t>
      </w:r>
    </w:p>
    <w:p w14:paraId="5DDCF229">
      <w:pPr>
        <w:spacing w:line="360" w:lineRule="auto"/>
        <w:ind w:left="273" w:hanging="273" w:hangingChars="130"/>
        <w:rPr>
          <w:rFonts w:ascii="宋体" w:hAnsi="宋体" w:eastAsia="宋体"/>
        </w:rPr>
      </w:pPr>
      <w:r>
        <w:rPr>
          <w:rFonts w:hint="eastAsia" w:ascii="宋体" w:hAnsi="宋体" w:eastAsia="宋体"/>
          <w:szCs w:val="21"/>
        </w:rPr>
        <w:t>19．（2分）长株潭城市群建设“两型社会”，倡导个人参与。下列行为不符合“资源节约、环境友好”发展理念的是（　　）</w:t>
      </w:r>
    </w:p>
    <w:p w14:paraId="6ECF2FA0">
      <w:pPr>
        <w:tabs>
          <w:tab w:val="left" w:pos="4400"/>
        </w:tabs>
        <w:spacing w:line="360" w:lineRule="auto"/>
        <w:ind w:firstLine="273" w:firstLineChars="130"/>
        <w:rPr>
          <w:rFonts w:ascii="宋体" w:hAnsi="宋体" w:eastAsia="宋体"/>
        </w:rPr>
      </w:pPr>
      <w:r>
        <w:rPr>
          <w:rFonts w:hint="eastAsia" w:ascii="宋体" w:hAnsi="宋体" w:eastAsia="宋体"/>
          <w:szCs w:val="21"/>
        </w:rPr>
        <w:t>A．公交出行</w:t>
      </w:r>
      <w:r>
        <w:rPr>
          <w:rFonts w:ascii="宋体" w:hAnsi="宋体" w:eastAsia="宋体"/>
        </w:rPr>
        <w:tab/>
      </w:r>
      <w:r>
        <w:rPr>
          <w:rFonts w:hint="eastAsia" w:ascii="宋体" w:hAnsi="宋体" w:eastAsia="宋体"/>
          <w:szCs w:val="21"/>
        </w:rPr>
        <w:t>B．节约水电</w:t>
      </w:r>
      <w:r>
        <w:rPr>
          <w:rFonts w:ascii="宋体" w:hAnsi="宋体" w:eastAsia="宋体"/>
        </w:rPr>
        <w:tab/>
      </w:r>
    </w:p>
    <w:p w14:paraId="052E8646">
      <w:pPr>
        <w:tabs>
          <w:tab w:val="left" w:pos="4400"/>
        </w:tabs>
        <w:spacing w:line="360" w:lineRule="auto"/>
        <w:ind w:firstLine="273" w:firstLineChars="130"/>
        <w:rPr>
          <w:rFonts w:ascii="宋体" w:hAnsi="宋体" w:eastAsia="宋体"/>
        </w:rPr>
      </w:pPr>
      <w:r>
        <w:rPr>
          <w:rFonts w:hint="eastAsia" w:ascii="宋体" w:hAnsi="宋体" w:eastAsia="宋体"/>
          <w:szCs w:val="21"/>
        </w:rPr>
        <w:t>C．垃圾分类</w:t>
      </w:r>
      <w:r>
        <w:rPr>
          <w:rFonts w:ascii="宋体" w:hAnsi="宋体" w:eastAsia="宋体"/>
        </w:rPr>
        <w:tab/>
      </w:r>
      <w:r>
        <w:rPr>
          <w:rFonts w:hint="eastAsia" w:ascii="宋体" w:hAnsi="宋体" w:eastAsia="宋体"/>
          <w:szCs w:val="21"/>
        </w:rPr>
        <w:t>D．使用一次性饭盒</w:t>
      </w:r>
    </w:p>
    <w:p w14:paraId="7A9C434C">
      <w:pPr>
        <w:spacing w:line="360" w:lineRule="auto"/>
        <w:ind w:left="273" w:hanging="273" w:hangingChars="130"/>
        <w:rPr>
          <w:rFonts w:ascii="宋体" w:hAnsi="宋体" w:eastAsia="宋体"/>
        </w:rPr>
      </w:pPr>
      <w:r>
        <w:rPr>
          <w:rFonts w:hint="eastAsia" w:ascii="宋体" w:hAnsi="宋体" w:eastAsia="宋体"/>
          <w:szCs w:val="21"/>
        </w:rPr>
        <w:t>20．（2分）“地摊经济”让城市更有烟火气。小明摆地摊卖湖南本地水果，下列属于本地水果的是（　　）</w:t>
      </w:r>
    </w:p>
    <w:p w14:paraId="0F03E5FD">
      <w:pPr>
        <w:tabs>
          <w:tab w:val="left" w:pos="4400"/>
        </w:tabs>
        <w:spacing w:line="360" w:lineRule="auto"/>
        <w:ind w:firstLine="273" w:firstLineChars="130"/>
        <w:rPr>
          <w:rFonts w:ascii="宋体" w:hAnsi="宋体" w:eastAsia="宋体"/>
        </w:rPr>
      </w:pPr>
      <w:r>
        <w:rPr>
          <w:rFonts w:hint="eastAsia" w:ascii="宋体" w:hAnsi="宋体" w:eastAsia="宋体"/>
          <w:szCs w:val="21"/>
        </w:rPr>
        <w:t>A．香蕉、苹果</w:t>
      </w:r>
      <w:r>
        <w:rPr>
          <w:rFonts w:ascii="宋体" w:hAnsi="宋体" w:eastAsia="宋体"/>
        </w:rPr>
        <w:tab/>
      </w:r>
      <w:r>
        <w:rPr>
          <w:rFonts w:hint="eastAsia" w:ascii="宋体" w:hAnsi="宋体" w:eastAsia="宋体"/>
          <w:szCs w:val="21"/>
        </w:rPr>
        <w:t>B．柑橘、猕猴桃</w:t>
      </w:r>
      <w:r>
        <w:rPr>
          <w:rFonts w:ascii="宋体" w:hAnsi="宋体" w:eastAsia="宋体"/>
        </w:rPr>
        <w:tab/>
      </w:r>
    </w:p>
    <w:p w14:paraId="19BF249C">
      <w:pPr>
        <w:tabs>
          <w:tab w:val="left" w:pos="4400"/>
        </w:tabs>
        <w:spacing w:line="360" w:lineRule="auto"/>
        <w:ind w:firstLine="273" w:firstLineChars="130"/>
        <w:rPr>
          <w:rFonts w:ascii="宋体" w:hAnsi="宋体" w:eastAsia="宋体"/>
        </w:rPr>
      </w:pPr>
      <w:r>
        <w:rPr>
          <w:rFonts w:hint="eastAsia" w:ascii="宋体" w:hAnsi="宋体" w:eastAsia="宋体"/>
          <w:szCs w:val="21"/>
        </w:rPr>
        <w:t>C．芒果、菠萝</w:t>
      </w:r>
      <w:r>
        <w:rPr>
          <w:rFonts w:ascii="宋体" w:hAnsi="宋体" w:eastAsia="宋体"/>
        </w:rPr>
        <w:tab/>
      </w:r>
      <w:r>
        <w:rPr>
          <w:rFonts w:hint="eastAsia" w:ascii="宋体" w:hAnsi="宋体" w:eastAsia="宋体"/>
          <w:szCs w:val="21"/>
        </w:rPr>
        <w:t>D．荔枝、龙眼</w:t>
      </w:r>
    </w:p>
    <w:p w14:paraId="540C3436">
      <w:pPr>
        <w:spacing w:line="360" w:lineRule="auto"/>
        <w:rPr>
          <w:rFonts w:ascii="宋体" w:hAnsi="宋体" w:eastAsia="宋体"/>
        </w:rPr>
      </w:pPr>
      <w:r>
        <w:rPr>
          <w:rFonts w:hint="eastAsia" w:ascii="宋体" w:hAnsi="宋体" w:eastAsia="宋体"/>
          <w:b/>
          <w:szCs w:val="21"/>
        </w:rPr>
        <w:t>二、综合题（本大题包括7个小题，共60分.）</w:t>
      </w:r>
    </w:p>
    <w:p w14:paraId="24016FCB">
      <w:pPr>
        <w:spacing w:line="360" w:lineRule="auto"/>
        <w:ind w:left="273" w:hanging="273" w:hangingChars="130"/>
        <w:rPr>
          <w:rFonts w:ascii="宋体" w:hAnsi="宋体" w:eastAsia="宋体"/>
        </w:rPr>
      </w:pPr>
      <w:r>
        <w:rPr>
          <w:rFonts w:hint="eastAsia" w:ascii="宋体" w:hAnsi="宋体" w:eastAsia="宋体"/>
          <w:szCs w:val="21"/>
        </w:rPr>
        <w:t>21．（6分）[地理研学实践应用]长沙某校将附近某旅游景区作为研学基地。读图，回答问题。</w:t>
      </w:r>
    </w:p>
    <w:p w14:paraId="1327713F">
      <w:pPr>
        <w:spacing w:line="360" w:lineRule="auto"/>
        <w:ind w:left="273" w:leftChars="130"/>
        <w:rPr>
          <w:rFonts w:ascii="宋体" w:hAnsi="宋体" w:eastAsia="宋体"/>
        </w:rPr>
      </w:pPr>
      <w:r>
        <w:rPr>
          <w:rFonts w:hint="eastAsia" w:ascii="宋体" w:hAnsi="宋体" w:eastAsia="宋体"/>
          <w:szCs w:val="21"/>
        </w:rPr>
        <w:t>（1）学生在景区体验了悬空刺激的玻璃栈道，该景点位于</w:t>
      </w:r>
      <w:r>
        <w:rPr>
          <w:rFonts w:ascii="宋体" w:hAnsi="宋体" w:eastAsia="宋体"/>
          <w:szCs w:val="21"/>
        </w:rPr>
        <w:t>①</w:t>
      </w:r>
      <w:r>
        <w:rPr>
          <w:rFonts w:hint="eastAsia" w:ascii="宋体" w:hAnsi="宋体" w:eastAsia="宋体"/>
          <w:szCs w:val="21"/>
        </w:rPr>
        <w:t>、</w:t>
      </w:r>
      <w:r>
        <w:rPr>
          <w:rFonts w:ascii="宋体" w:hAnsi="宋体" w:eastAsia="宋体"/>
          <w:szCs w:val="21"/>
        </w:rPr>
        <w:t>②</w:t>
      </w:r>
      <w:r>
        <w:rPr>
          <w:rFonts w:hint="eastAsia" w:ascii="宋体" w:hAnsi="宋体" w:eastAsia="宋体"/>
          <w:szCs w:val="21"/>
        </w:rPr>
        <w:t>中的哪一处？</w:t>
      </w:r>
      <w:r>
        <w:rPr>
          <w:rFonts w:hint="eastAsia" w:ascii="宋体" w:hAnsi="宋体" w:eastAsia="宋体"/>
          <w:szCs w:val="21"/>
          <w:u w:val="single"/>
        </w:rPr>
        <w:t>　   　</w:t>
      </w:r>
      <w:r>
        <w:rPr>
          <w:rFonts w:hint="eastAsia" w:ascii="宋体" w:hAnsi="宋体" w:eastAsia="宋体"/>
          <w:szCs w:val="21"/>
        </w:rPr>
        <w:t>。</w:t>
      </w:r>
    </w:p>
    <w:p w14:paraId="54D00B5F">
      <w:pPr>
        <w:spacing w:line="360" w:lineRule="auto"/>
        <w:ind w:left="273" w:leftChars="130"/>
        <w:rPr>
          <w:rFonts w:ascii="宋体" w:hAnsi="宋体" w:eastAsia="宋体"/>
        </w:rPr>
      </w:pPr>
      <w:r>
        <w:rPr>
          <w:rFonts w:hint="eastAsia" w:ascii="宋体" w:hAnsi="宋体" w:eastAsia="宋体"/>
          <w:szCs w:val="21"/>
        </w:rPr>
        <w:t>（2）景区规划在乙处建坝蓄水，营造人工湖景观，甲、丙两处居民点可能需要搬迁的是</w:t>
      </w:r>
      <w:r>
        <w:rPr>
          <w:rFonts w:hint="eastAsia" w:ascii="宋体" w:hAnsi="宋体" w:eastAsia="宋体"/>
          <w:szCs w:val="21"/>
          <w:u w:val="single"/>
        </w:rPr>
        <w:t>　   　</w:t>
      </w:r>
      <w:r>
        <w:rPr>
          <w:rFonts w:hint="eastAsia" w:ascii="宋体" w:hAnsi="宋体" w:eastAsia="宋体"/>
          <w:szCs w:val="21"/>
        </w:rPr>
        <w:t>。</w:t>
      </w:r>
    </w:p>
    <w:p w14:paraId="750DF12A">
      <w:pPr>
        <w:spacing w:line="360" w:lineRule="auto"/>
        <w:ind w:left="273" w:leftChars="130"/>
        <w:rPr>
          <w:rFonts w:ascii="宋体" w:hAnsi="宋体" w:eastAsia="宋体"/>
        </w:rPr>
      </w:pPr>
      <w:r>
        <w:rPr>
          <w:rFonts w:hint="eastAsia" w:ascii="宋体" w:hAnsi="宋体" w:eastAsia="宋体"/>
          <w:szCs w:val="21"/>
        </w:rPr>
        <w:t>（3）明前茶的采摘，一般在清明前选择地势较低且向阳的缓坡地带。学校组织采摘明前茶活动，A、B中最适合的一处是</w:t>
      </w:r>
      <w:r>
        <w:rPr>
          <w:rFonts w:hint="eastAsia" w:ascii="宋体" w:hAnsi="宋体" w:eastAsia="宋体"/>
          <w:szCs w:val="21"/>
          <w:u w:val="single"/>
        </w:rPr>
        <w:t>　   　</w:t>
      </w:r>
      <w:r>
        <w:rPr>
          <w:rFonts w:hint="eastAsia" w:ascii="宋体" w:hAnsi="宋体" w:eastAsia="宋体"/>
          <w:szCs w:val="21"/>
        </w:rPr>
        <w:t>。</w:t>
      </w:r>
    </w:p>
    <w:p w14:paraId="08273C9D">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28900" cy="1952625"/>
            <wp:effectExtent l="0" t="0" r="0" b="0"/>
            <wp:docPr id="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 "/>
                    <pic:cNvPicPr>
                      <a:picLocks noChangeAspect="1"/>
                    </pic:cNvPicPr>
                  </pic:nvPicPr>
                  <pic:blipFill>
                    <a:blip r:embed="rId34" cstate="print"/>
                    <a:stretch>
                      <a:fillRect/>
                    </a:stretch>
                  </pic:blipFill>
                  <pic:spPr>
                    <a:xfrm>
                      <a:off x="0" y="0"/>
                      <a:ext cx="2629267" cy="1952898"/>
                    </a:xfrm>
                    <a:prstGeom prst="rect">
                      <a:avLst/>
                    </a:prstGeom>
                  </pic:spPr>
                </pic:pic>
              </a:graphicData>
            </a:graphic>
          </wp:inline>
        </w:drawing>
      </w:r>
    </w:p>
    <w:p w14:paraId="68910F19">
      <w:pPr>
        <w:spacing w:line="360" w:lineRule="auto"/>
        <w:ind w:left="273" w:hanging="273" w:hangingChars="130"/>
        <w:rPr>
          <w:rFonts w:ascii="宋体" w:hAnsi="宋体" w:eastAsia="宋体"/>
        </w:rPr>
      </w:pPr>
      <w:r>
        <w:rPr>
          <w:rFonts w:hint="eastAsia" w:ascii="宋体" w:hAnsi="宋体" w:eastAsia="宋体"/>
          <w:szCs w:val="21"/>
        </w:rPr>
        <w:t>22．（8分）[全球抗疫命运与共]新冠疫情蔓延，全球携手共克时艰。读图，回答问题。</w:t>
      </w:r>
    </w:p>
    <w:p w14:paraId="4E521688">
      <w:pPr>
        <w:spacing w:line="360" w:lineRule="auto"/>
        <w:ind w:left="273" w:leftChars="130"/>
        <w:rPr>
          <w:rFonts w:ascii="宋体" w:hAnsi="宋体" w:eastAsia="宋体"/>
        </w:rPr>
      </w:pPr>
      <w:r>
        <w:rPr>
          <w:rFonts w:hint="eastAsia" w:ascii="宋体" w:hAnsi="宋体" w:eastAsia="宋体"/>
          <w:szCs w:val="21"/>
        </w:rPr>
        <w:drawing>
          <wp:inline distT="0" distB="0" distL="0" distR="0">
            <wp:extent cx="4305300" cy="3048000"/>
            <wp:effectExtent l="0" t="0" r="0" b="0"/>
            <wp:docPr id="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 "/>
                    <pic:cNvPicPr>
                      <a:picLocks noChangeAspect="1"/>
                    </pic:cNvPicPr>
                  </pic:nvPicPr>
                  <pic:blipFill>
                    <a:blip r:embed="rId35" cstate="print"/>
                    <a:stretch>
                      <a:fillRect/>
                    </a:stretch>
                  </pic:blipFill>
                  <pic:spPr>
                    <a:xfrm>
                      <a:off x="0" y="0"/>
                      <a:ext cx="4305902" cy="3048426"/>
                    </a:xfrm>
                    <a:prstGeom prst="rect">
                      <a:avLst/>
                    </a:prstGeom>
                  </pic:spPr>
                </pic:pic>
              </a:graphicData>
            </a:graphic>
          </wp:inline>
        </w:drawing>
      </w:r>
    </w:p>
    <w:p w14:paraId="3B647787">
      <w:pPr>
        <w:spacing w:line="360" w:lineRule="auto"/>
        <w:ind w:left="273" w:leftChars="130"/>
        <w:rPr>
          <w:rFonts w:ascii="宋体" w:hAnsi="宋体" w:eastAsia="宋体"/>
        </w:rPr>
      </w:pPr>
      <w:r>
        <w:rPr>
          <w:rFonts w:hint="eastAsia" w:ascii="宋体" w:hAnsi="宋体" w:eastAsia="宋体"/>
          <w:szCs w:val="21"/>
        </w:rPr>
        <w:t>（1）读图，截止2020年6月23日10时，新冠肺炎感染病例最多的大洲是</w:t>
      </w:r>
      <w:r>
        <w:rPr>
          <w:rFonts w:hint="eastAsia" w:ascii="宋体" w:hAnsi="宋体" w:eastAsia="宋体"/>
          <w:szCs w:val="21"/>
          <w:u w:val="single"/>
        </w:rPr>
        <w:t>　   　</w:t>
      </w:r>
      <w:r>
        <w:rPr>
          <w:rFonts w:hint="eastAsia" w:ascii="宋体" w:hAnsi="宋体" w:eastAsia="宋体"/>
          <w:szCs w:val="21"/>
        </w:rPr>
        <w:t>，感染新冠肺炎死亡病例最多的大洲是</w:t>
      </w:r>
      <w:r>
        <w:rPr>
          <w:rFonts w:hint="eastAsia" w:ascii="宋体" w:hAnsi="宋体" w:eastAsia="宋体"/>
          <w:szCs w:val="21"/>
          <w:u w:val="single"/>
        </w:rPr>
        <w:t>　   　</w:t>
      </w:r>
      <w:r>
        <w:rPr>
          <w:rFonts w:hint="eastAsia" w:ascii="宋体" w:hAnsi="宋体" w:eastAsia="宋体"/>
          <w:szCs w:val="21"/>
        </w:rPr>
        <w:t>。</w:t>
      </w:r>
    </w:p>
    <w:p w14:paraId="5D2EBEA5">
      <w:pPr>
        <w:spacing w:line="360" w:lineRule="auto"/>
        <w:ind w:left="273" w:leftChars="130"/>
        <w:rPr>
          <w:rFonts w:ascii="宋体" w:hAnsi="宋体" w:eastAsia="宋体"/>
        </w:rPr>
      </w:pPr>
      <w:r>
        <w:rPr>
          <w:rFonts w:hint="eastAsia" w:ascii="宋体" w:hAnsi="宋体" w:eastAsia="宋体"/>
          <w:szCs w:val="21"/>
        </w:rPr>
        <w:t>（2）据统计部分经济发达的欧美国家死亡率较高，该现象与人口</w:t>
      </w:r>
      <w:r>
        <w:rPr>
          <w:rFonts w:hint="eastAsia" w:ascii="宋体" w:hAnsi="宋体" w:eastAsia="宋体"/>
          <w:szCs w:val="21"/>
          <w:u w:val="single"/>
        </w:rPr>
        <w:t>　   　</w:t>
      </w:r>
      <w:r>
        <w:rPr>
          <w:rFonts w:hint="eastAsia" w:ascii="宋体" w:hAnsi="宋体" w:eastAsia="宋体"/>
          <w:szCs w:val="21"/>
        </w:rPr>
        <w:t xml:space="preserve"> （填“年轻化”或“老龄化”）有关。</w:t>
      </w:r>
    </w:p>
    <w:p w14:paraId="586A9544">
      <w:pPr>
        <w:spacing w:line="360" w:lineRule="auto"/>
        <w:ind w:left="273" w:leftChars="130"/>
        <w:rPr>
          <w:rFonts w:ascii="宋体" w:hAnsi="宋体" w:eastAsia="宋体"/>
        </w:rPr>
      </w:pPr>
      <w:r>
        <w:rPr>
          <w:rFonts w:hint="eastAsia" w:ascii="宋体" w:hAnsi="宋体" w:eastAsia="宋体"/>
          <w:szCs w:val="21"/>
        </w:rPr>
        <w:t>（3）疫情蔓延导致国际产业链、供应链中断，全球经济衰退。面对疫情各国应该</w:t>
      </w:r>
      <w:r>
        <w:rPr>
          <w:rFonts w:hint="eastAsia" w:ascii="宋体" w:hAnsi="宋体" w:eastAsia="宋体"/>
          <w:szCs w:val="21"/>
          <w:u w:val="single"/>
        </w:rPr>
        <w:t>　   　</w:t>
      </w:r>
      <w:r>
        <w:rPr>
          <w:rFonts w:hint="eastAsia" w:ascii="宋体" w:hAnsi="宋体" w:eastAsia="宋体"/>
          <w:szCs w:val="21"/>
        </w:rPr>
        <w:t>。</w:t>
      </w:r>
    </w:p>
    <w:p w14:paraId="0666AE9F">
      <w:pPr>
        <w:spacing w:line="360" w:lineRule="auto"/>
        <w:ind w:left="273" w:leftChars="130"/>
        <w:rPr>
          <w:rFonts w:ascii="宋体" w:hAnsi="宋体" w:eastAsia="宋体"/>
        </w:rPr>
      </w:pPr>
      <w:r>
        <w:rPr>
          <w:rFonts w:hint="eastAsia" w:ascii="宋体" w:hAnsi="宋体" w:eastAsia="宋体"/>
          <w:szCs w:val="21"/>
        </w:rPr>
        <w:t>A．加强国际竞争</w:t>
      </w:r>
    </w:p>
    <w:p w14:paraId="60FEA805">
      <w:pPr>
        <w:spacing w:line="360" w:lineRule="auto"/>
        <w:ind w:left="273" w:leftChars="130"/>
        <w:rPr>
          <w:rFonts w:ascii="宋体" w:hAnsi="宋体" w:eastAsia="宋体"/>
        </w:rPr>
      </w:pPr>
      <w:r>
        <w:rPr>
          <w:rFonts w:hint="eastAsia" w:ascii="宋体" w:hAnsi="宋体" w:eastAsia="宋体"/>
          <w:szCs w:val="21"/>
        </w:rPr>
        <w:t>B．独善其身</w:t>
      </w:r>
    </w:p>
    <w:p w14:paraId="1A0408FD">
      <w:pPr>
        <w:spacing w:line="360" w:lineRule="auto"/>
        <w:ind w:left="273" w:leftChars="130"/>
        <w:rPr>
          <w:rFonts w:ascii="宋体" w:hAnsi="宋体" w:eastAsia="宋体"/>
        </w:rPr>
      </w:pPr>
      <w:r>
        <w:rPr>
          <w:rFonts w:hint="eastAsia" w:ascii="宋体" w:hAnsi="宋体" w:eastAsia="宋体"/>
          <w:szCs w:val="21"/>
        </w:rPr>
        <w:t>C．经济自成一体</w:t>
      </w:r>
    </w:p>
    <w:p w14:paraId="3C268DA2">
      <w:pPr>
        <w:spacing w:line="360" w:lineRule="auto"/>
        <w:ind w:left="273" w:leftChars="130"/>
        <w:rPr>
          <w:rFonts w:ascii="宋体" w:hAnsi="宋体" w:eastAsia="宋体"/>
        </w:rPr>
      </w:pPr>
      <w:r>
        <w:rPr>
          <w:rFonts w:hint="eastAsia" w:ascii="宋体" w:hAnsi="宋体" w:eastAsia="宋体"/>
          <w:szCs w:val="21"/>
        </w:rPr>
        <w:t>D．携手合作</w:t>
      </w:r>
    </w:p>
    <w:p w14:paraId="351BB0B7">
      <w:pPr>
        <w:spacing w:line="360" w:lineRule="auto"/>
        <w:ind w:left="273" w:hanging="273" w:hangingChars="130"/>
        <w:rPr>
          <w:rFonts w:ascii="宋体" w:hAnsi="宋体" w:eastAsia="宋体"/>
        </w:rPr>
      </w:pPr>
      <w:r>
        <w:rPr>
          <w:rFonts w:hint="eastAsia" w:ascii="宋体" w:hAnsi="宋体" w:eastAsia="宋体"/>
          <w:szCs w:val="21"/>
        </w:rPr>
        <w:t>23．（10分）[一带一路合作共赢]古丝绸之路到“一带一路”，延续千年，绵亘万里。读图，回答问题。</w:t>
      </w:r>
    </w:p>
    <w:p w14:paraId="3F8F5582">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2924175"/>
            <wp:effectExtent l="0" t="0" r="0" b="0"/>
            <wp:docPr id="2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 "/>
                    <pic:cNvPicPr>
                      <a:picLocks noChangeAspect="1"/>
                    </pic:cNvPicPr>
                  </pic:nvPicPr>
                  <pic:blipFill>
                    <a:blip r:embed="rId36" cstate="print"/>
                    <a:stretch>
                      <a:fillRect/>
                    </a:stretch>
                  </pic:blipFill>
                  <pic:spPr>
                    <a:xfrm>
                      <a:off x="0" y="0"/>
                      <a:ext cx="6163536" cy="2924584"/>
                    </a:xfrm>
                    <a:prstGeom prst="rect">
                      <a:avLst/>
                    </a:prstGeom>
                  </pic:spPr>
                </pic:pic>
              </a:graphicData>
            </a:graphic>
          </wp:inline>
        </w:drawing>
      </w:r>
    </w:p>
    <w:p w14:paraId="0C09DA1C">
      <w:pPr>
        <w:spacing w:line="360" w:lineRule="auto"/>
        <w:ind w:left="273" w:leftChars="130"/>
        <w:rPr>
          <w:rFonts w:ascii="宋体" w:hAnsi="宋体" w:eastAsia="宋体"/>
        </w:rPr>
      </w:pPr>
      <w:r>
        <w:rPr>
          <w:rFonts w:hint="eastAsia" w:ascii="宋体" w:hAnsi="宋体" w:eastAsia="宋体"/>
          <w:szCs w:val="21"/>
        </w:rPr>
        <w:t>（1）东晋高僧法显西行求法，其《佛国记》记载“葱岭冬夏有雪”，其主要影响因素是</w:t>
      </w:r>
      <w:r>
        <w:rPr>
          <w:rFonts w:hint="eastAsia" w:ascii="宋体" w:hAnsi="宋体" w:eastAsia="宋体"/>
          <w:szCs w:val="21"/>
          <w:u w:val="single"/>
        </w:rPr>
        <w:t>　   　</w:t>
      </w:r>
      <w:r>
        <w:rPr>
          <w:rFonts w:hint="eastAsia" w:ascii="宋体" w:hAnsi="宋体" w:eastAsia="宋体"/>
          <w:szCs w:val="21"/>
        </w:rPr>
        <w:t>；“无冬夏之异，草木常茂，田种随人，无有时节”，其描述的区域最有可能是</w:t>
      </w:r>
      <w:r>
        <w:rPr>
          <w:rFonts w:hint="eastAsia" w:ascii="宋体" w:hAnsi="宋体" w:eastAsia="宋体"/>
          <w:szCs w:val="21"/>
          <w:u w:val="single"/>
        </w:rPr>
        <w:t>　   　</w:t>
      </w:r>
      <w:r>
        <w:rPr>
          <w:rFonts w:hint="eastAsia" w:ascii="宋体" w:hAnsi="宋体" w:eastAsia="宋体"/>
          <w:szCs w:val="21"/>
        </w:rPr>
        <w:t>。（填序号：</w:t>
      </w:r>
      <w:r>
        <w:rPr>
          <w:rFonts w:ascii="宋体" w:hAnsi="宋体" w:eastAsia="宋体"/>
          <w:szCs w:val="21"/>
        </w:rPr>
        <w:t>①</w:t>
      </w:r>
      <w:r>
        <w:rPr>
          <w:rFonts w:hint="eastAsia" w:ascii="宋体" w:hAnsi="宋体" w:eastAsia="宋体"/>
          <w:szCs w:val="21"/>
        </w:rPr>
        <w:t>印度尼西亚</w:t>
      </w:r>
      <w:r>
        <w:rPr>
          <w:rFonts w:ascii="宋体" w:hAnsi="宋体" w:eastAsia="宋体"/>
          <w:szCs w:val="21"/>
        </w:rPr>
        <w:t>②</w:t>
      </w:r>
      <w:r>
        <w:rPr>
          <w:rFonts w:hint="eastAsia" w:ascii="宋体" w:hAnsi="宋体" w:eastAsia="宋体"/>
          <w:szCs w:val="21"/>
        </w:rPr>
        <w:t>塔里木盆地</w:t>
      </w:r>
      <w:r>
        <w:rPr>
          <w:rFonts w:ascii="宋体" w:hAnsi="宋体" w:eastAsia="宋体"/>
          <w:szCs w:val="21"/>
        </w:rPr>
        <w:t>③</w:t>
      </w:r>
      <w:r>
        <w:rPr>
          <w:rFonts w:hint="eastAsia" w:ascii="宋体" w:hAnsi="宋体" w:eastAsia="宋体"/>
          <w:szCs w:val="21"/>
        </w:rPr>
        <w:t>帕米尔高原）</w:t>
      </w:r>
    </w:p>
    <w:p w14:paraId="3576B4D6">
      <w:pPr>
        <w:spacing w:line="360" w:lineRule="auto"/>
        <w:ind w:left="273" w:leftChars="130"/>
        <w:rPr>
          <w:rFonts w:ascii="宋体" w:hAnsi="宋体" w:eastAsia="宋体"/>
        </w:rPr>
      </w:pPr>
      <w:r>
        <w:rPr>
          <w:rFonts w:hint="eastAsia" w:ascii="宋体" w:hAnsi="宋体" w:eastAsia="宋体"/>
          <w:szCs w:val="21"/>
        </w:rPr>
        <w:t>（2）读图，2020年沙漠蝗分布区纬度位置特点</w:t>
      </w:r>
      <w:r>
        <w:rPr>
          <w:rFonts w:hint="eastAsia" w:ascii="宋体" w:hAnsi="宋体" w:eastAsia="宋体"/>
          <w:szCs w:val="21"/>
          <w:u w:val="single"/>
        </w:rPr>
        <w:t>　   　</w:t>
      </w:r>
      <w:r>
        <w:rPr>
          <w:rFonts w:hint="eastAsia" w:ascii="宋体" w:hAnsi="宋体" w:eastAsia="宋体"/>
          <w:szCs w:val="21"/>
        </w:rPr>
        <w:t>。</w:t>
      </w:r>
    </w:p>
    <w:p w14:paraId="6137B4A5">
      <w:pPr>
        <w:spacing w:line="360" w:lineRule="auto"/>
        <w:ind w:left="273" w:leftChars="130"/>
        <w:rPr>
          <w:rFonts w:ascii="宋体" w:hAnsi="宋体" w:eastAsia="宋体"/>
        </w:rPr>
      </w:pPr>
      <w:r>
        <w:rPr>
          <w:rFonts w:hint="eastAsia" w:ascii="宋体" w:hAnsi="宋体" w:eastAsia="宋体"/>
          <w:szCs w:val="21"/>
        </w:rPr>
        <w:t>（3）本次沙漠蝗危及到巴基斯坦、印度等南亚国家，从地形角度分析沙漠蝗难以扩散到我国青藏高原的原因</w:t>
      </w:r>
    </w:p>
    <w:p w14:paraId="09966750">
      <w:pPr>
        <w:spacing w:line="360" w:lineRule="auto"/>
        <w:ind w:left="273" w:leftChars="130"/>
        <w:rPr>
          <w:rFonts w:ascii="宋体" w:hAnsi="宋体" w:eastAsia="宋体"/>
        </w:rPr>
      </w:pPr>
      <w:r>
        <w:rPr>
          <w:rFonts w:hint="eastAsia" w:ascii="宋体" w:hAnsi="宋体" w:eastAsia="宋体"/>
          <w:szCs w:val="21"/>
          <w:u w:val="single"/>
        </w:rPr>
        <w:t>　   　</w:t>
      </w:r>
      <w:r>
        <w:rPr>
          <w:rFonts w:hint="eastAsia" w:ascii="宋体" w:hAnsi="宋体" w:eastAsia="宋体"/>
          <w:szCs w:val="21"/>
        </w:rPr>
        <w:t>。</w:t>
      </w:r>
    </w:p>
    <w:p w14:paraId="7C45CA5B">
      <w:pPr>
        <w:spacing w:line="360" w:lineRule="auto"/>
        <w:ind w:left="273" w:leftChars="130"/>
        <w:rPr>
          <w:rFonts w:ascii="宋体" w:hAnsi="宋体" w:eastAsia="宋体"/>
        </w:rPr>
      </w:pPr>
      <w:r>
        <w:rPr>
          <w:rFonts w:hint="eastAsia" w:ascii="宋体" w:hAnsi="宋体" w:eastAsia="宋体"/>
          <w:szCs w:val="21"/>
        </w:rPr>
        <w:t>（4）从新疆出境至巴黎的中欧班列沿途所见所闻，不正确的是</w:t>
      </w:r>
      <w:r>
        <w:rPr>
          <w:rFonts w:hint="eastAsia" w:ascii="宋体" w:hAnsi="宋体" w:eastAsia="宋体"/>
          <w:szCs w:val="21"/>
          <w:u w:val="single"/>
        </w:rPr>
        <w:t>　   　</w:t>
      </w:r>
      <w:r>
        <w:rPr>
          <w:rFonts w:hint="eastAsia" w:ascii="宋体" w:hAnsi="宋体" w:eastAsia="宋体"/>
          <w:szCs w:val="21"/>
        </w:rPr>
        <w:t>。</w:t>
      </w:r>
    </w:p>
    <w:p w14:paraId="7668628E">
      <w:pPr>
        <w:spacing w:line="360" w:lineRule="auto"/>
        <w:ind w:left="273" w:leftChars="130"/>
        <w:rPr>
          <w:rFonts w:ascii="宋体" w:hAnsi="宋体" w:eastAsia="宋体"/>
        </w:rPr>
      </w:pPr>
      <w:r>
        <w:rPr>
          <w:rFonts w:hint="eastAsia" w:ascii="宋体" w:hAnsi="宋体" w:eastAsia="宋体"/>
          <w:szCs w:val="21"/>
        </w:rPr>
        <w:t>A．品种繁多的葡萄酒</w:t>
      </w:r>
    </w:p>
    <w:p w14:paraId="4C8868B0">
      <w:pPr>
        <w:spacing w:line="360" w:lineRule="auto"/>
        <w:ind w:left="273" w:leftChars="130"/>
        <w:rPr>
          <w:rFonts w:ascii="宋体" w:hAnsi="宋体" w:eastAsia="宋体"/>
        </w:rPr>
      </w:pPr>
      <w:r>
        <w:rPr>
          <w:rFonts w:hint="eastAsia" w:ascii="宋体" w:hAnsi="宋体" w:eastAsia="宋体"/>
          <w:szCs w:val="21"/>
        </w:rPr>
        <w:t>B．不冻港摩尔曼斯克</w:t>
      </w:r>
    </w:p>
    <w:p w14:paraId="3780ADC2">
      <w:pPr>
        <w:spacing w:line="360" w:lineRule="auto"/>
        <w:ind w:left="273" w:leftChars="130"/>
        <w:rPr>
          <w:rFonts w:ascii="宋体" w:hAnsi="宋体" w:eastAsia="宋体"/>
        </w:rPr>
      </w:pPr>
      <w:r>
        <w:rPr>
          <w:rFonts w:hint="eastAsia" w:ascii="宋体" w:hAnsi="宋体" w:eastAsia="宋体"/>
          <w:szCs w:val="21"/>
        </w:rPr>
        <w:t>C．绿草如茵的牧场</w:t>
      </w:r>
    </w:p>
    <w:p w14:paraId="44EC413B">
      <w:pPr>
        <w:spacing w:line="360" w:lineRule="auto"/>
        <w:ind w:left="273" w:leftChars="130"/>
        <w:rPr>
          <w:rFonts w:ascii="宋体" w:hAnsi="宋体" w:eastAsia="宋体"/>
        </w:rPr>
      </w:pPr>
      <w:r>
        <w:rPr>
          <w:rFonts w:hint="eastAsia" w:ascii="宋体" w:hAnsi="宋体" w:eastAsia="宋体"/>
          <w:szCs w:val="21"/>
        </w:rPr>
        <w:t>D．庄严肃穆的教堂</w:t>
      </w:r>
    </w:p>
    <w:p w14:paraId="7D3F7688">
      <w:pPr>
        <w:spacing w:line="360" w:lineRule="auto"/>
        <w:ind w:left="273" w:hanging="273" w:hangingChars="130"/>
        <w:rPr>
          <w:rFonts w:ascii="宋体" w:hAnsi="宋体" w:eastAsia="宋体"/>
        </w:rPr>
      </w:pPr>
      <w:r>
        <w:rPr>
          <w:rFonts w:hint="eastAsia" w:ascii="宋体" w:hAnsi="宋体" w:eastAsia="宋体"/>
          <w:szCs w:val="21"/>
        </w:rPr>
        <w:t>24．（8分）[求同存异走近国家]读巴西、埃及甘蔗棉花分布示意图，回答问题。</w:t>
      </w:r>
    </w:p>
    <w:p w14:paraId="0A527E81">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29860" cy="2095500"/>
            <wp:effectExtent l="0" t="0" r="0" b="0"/>
            <wp:docPr id="2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 "/>
                    <pic:cNvPicPr>
                      <a:picLocks noChangeAspect="1"/>
                    </pic:cNvPicPr>
                  </pic:nvPicPr>
                  <pic:blipFill>
                    <a:blip r:embed="rId37" cstate="print"/>
                    <a:stretch>
                      <a:fillRect/>
                    </a:stretch>
                  </pic:blipFill>
                  <pic:spPr>
                    <a:xfrm>
                      <a:off x="0" y="0"/>
                      <a:ext cx="5229956" cy="2095793"/>
                    </a:xfrm>
                    <a:prstGeom prst="rect">
                      <a:avLst/>
                    </a:prstGeom>
                  </pic:spPr>
                </pic:pic>
              </a:graphicData>
            </a:graphic>
          </wp:inline>
        </w:drawing>
      </w:r>
    </w:p>
    <w:p w14:paraId="4E7A7BB0">
      <w:pPr>
        <w:spacing w:line="360" w:lineRule="auto"/>
        <w:ind w:left="273" w:leftChars="130"/>
        <w:rPr>
          <w:rFonts w:ascii="宋体" w:hAnsi="宋体" w:eastAsia="宋体"/>
        </w:rPr>
      </w:pPr>
      <w:r>
        <w:rPr>
          <w:rFonts w:hint="eastAsia" w:ascii="宋体" w:hAnsi="宋体" w:eastAsia="宋体"/>
          <w:szCs w:val="21"/>
        </w:rPr>
        <w:t>（1）巴西棉花分布区主要气候类型</w:t>
      </w:r>
      <w:r>
        <w:rPr>
          <w:rFonts w:hint="eastAsia" w:ascii="宋体" w:hAnsi="宋体" w:eastAsia="宋体"/>
          <w:szCs w:val="21"/>
          <w:u w:val="single"/>
        </w:rPr>
        <w:t>　   　</w:t>
      </w:r>
      <w:r>
        <w:rPr>
          <w:rFonts w:hint="eastAsia" w:ascii="宋体" w:hAnsi="宋体" w:eastAsia="宋体"/>
          <w:szCs w:val="21"/>
        </w:rPr>
        <w:t>； 埃及甘蔗沿河分布主要原因</w:t>
      </w:r>
      <w:r>
        <w:rPr>
          <w:rFonts w:hint="eastAsia" w:ascii="宋体" w:hAnsi="宋体" w:eastAsia="宋体"/>
          <w:szCs w:val="21"/>
          <w:u w:val="single"/>
        </w:rPr>
        <w:t>　   　</w:t>
      </w:r>
      <w:r>
        <w:rPr>
          <w:rFonts w:hint="eastAsia" w:ascii="宋体" w:hAnsi="宋体" w:eastAsia="宋体"/>
          <w:szCs w:val="21"/>
        </w:rPr>
        <w:t>。</w:t>
      </w:r>
    </w:p>
    <w:p w14:paraId="228DAE0A">
      <w:pPr>
        <w:spacing w:line="360" w:lineRule="auto"/>
        <w:ind w:left="273" w:leftChars="130"/>
        <w:rPr>
          <w:rFonts w:ascii="宋体" w:hAnsi="宋体" w:eastAsia="宋体"/>
        </w:rPr>
      </w:pPr>
      <w:r>
        <w:rPr>
          <w:rFonts w:hint="eastAsia" w:ascii="宋体" w:hAnsi="宋体" w:eastAsia="宋体"/>
          <w:szCs w:val="21"/>
        </w:rPr>
        <w:t>（2）埃及打算在开罗与苏伊士之间的沙漠地带兴建新首都，新首都因地制宜开发有优势的新能源是</w:t>
      </w:r>
      <w:r>
        <w:rPr>
          <w:rFonts w:hint="eastAsia" w:ascii="宋体" w:hAnsi="宋体" w:eastAsia="宋体"/>
          <w:szCs w:val="21"/>
          <w:u w:val="single"/>
        </w:rPr>
        <w:t>　   　</w:t>
      </w:r>
      <w:r>
        <w:rPr>
          <w:rFonts w:hint="eastAsia" w:ascii="宋体" w:hAnsi="宋体" w:eastAsia="宋体"/>
          <w:szCs w:val="21"/>
        </w:rPr>
        <w:t>。</w:t>
      </w:r>
    </w:p>
    <w:p w14:paraId="2F958919">
      <w:pPr>
        <w:spacing w:line="360" w:lineRule="auto"/>
        <w:ind w:left="273" w:leftChars="130"/>
        <w:rPr>
          <w:rFonts w:ascii="宋体" w:hAnsi="宋体" w:eastAsia="宋体"/>
        </w:rPr>
      </w:pPr>
      <w:r>
        <w:rPr>
          <w:rFonts w:hint="eastAsia" w:ascii="宋体" w:hAnsi="宋体" w:eastAsia="宋体"/>
          <w:szCs w:val="21"/>
        </w:rPr>
        <w:t>（3）巴西的甘蔗产量居世界首位，甘蔗制糖残渣可以生产酒精。使用酒精作为汽车能源对巴西有哪些好处？</w:t>
      </w:r>
      <w:r>
        <w:rPr>
          <w:rFonts w:hint="eastAsia" w:ascii="宋体" w:hAnsi="宋体" w:eastAsia="宋体"/>
          <w:szCs w:val="21"/>
          <w:u w:val="single"/>
        </w:rPr>
        <w:t>　   　</w:t>
      </w:r>
      <w:r>
        <w:rPr>
          <w:rFonts w:hint="eastAsia" w:ascii="宋体" w:hAnsi="宋体" w:eastAsia="宋体"/>
          <w:szCs w:val="21"/>
        </w:rPr>
        <w:t>。</w:t>
      </w:r>
    </w:p>
    <w:p w14:paraId="26398756">
      <w:pPr>
        <w:spacing w:line="360" w:lineRule="auto"/>
        <w:ind w:left="273" w:hanging="273" w:hangingChars="130"/>
        <w:rPr>
          <w:rFonts w:ascii="宋体" w:hAnsi="宋体" w:eastAsia="宋体"/>
        </w:rPr>
      </w:pPr>
      <w:r>
        <w:rPr>
          <w:rFonts w:hint="eastAsia" w:ascii="宋体" w:hAnsi="宋体" w:eastAsia="宋体"/>
          <w:szCs w:val="21"/>
        </w:rPr>
        <w:t>25．（12分）[绿水青山美丽中国]筑牢我国生态安全屏障，构建山水林田湖草生命共同体。读图，回答问题。</w:t>
      </w:r>
    </w:p>
    <w:p w14:paraId="36BE2E3F">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01360" cy="4544060"/>
            <wp:effectExtent l="0" t="0" r="0" b="0"/>
            <wp:docPr id="2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 "/>
                    <pic:cNvPicPr>
                      <a:picLocks noChangeAspect="1"/>
                    </pic:cNvPicPr>
                  </pic:nvPicPr>
                  <pic:blipFill>
                    <a:blip r:embed="rId38" cstate="print"/>
                    <a:stretch>
                      <a:fillRect/>
                    </a:stretch>
                  </pic:blipFill>
                  <pic:spPr>
                    <a:xfrm>
                      <a:off x="0" y="0"/>
                      <a:ext cx="5801535" cy="4544060"/>
                    </a:xfrm>
                    <a:prstGeom prst="rect">
                      <a:avLst/>
                    </a:prstGeom>
                  </pic:spPr>
                </pic:pic>
              </a:graphicData>
            </a:graphic>
          </wp:inline>
        </w:drawing>
      </w:r>
    </w:p>
    <w:p w14:paraId="2248B385">
      <w:pPr>
        <w:spacing w:line="360" w:lineRule="auto"/>
        <w:ind w:left="273" w:leftChars="130"/>
        <w:rPr>
          <w:rFonts w:ascii="宋体" w:hAnsi="宋体" w:eastAsia="宋体"/>
        </w:rPr>
      </w:pPr>
      <w:r>
        <w:rPr>
          <w:rFonts w:hint="eastAsia" w:ascii="宋体" w:hAnsi="宋体" w:eastAsia="宋体"/>
          <w:szCs w:val="21"/>
        </w:rPr>
        <w:t>（1）山脉具有生态安全屏障作用，</w:t>
      </w:r>
      <w:r>
        <w:rPr>
          <w:rFonts w:hint="eastAsia" w:ascii="宋体" w:hAnsi="宋体" w:eastAsia="宋体"/>
          <w:szCs w:val="21"/>
          <w:u w:val="single"/>
        </w:rPr>
        <w:t>　   　</w:t>
      </w:r>
      <w:r>
        <w:rPr>
          <w:rFonts w:hint="eastAsia" w:ascii="宋体" w:hAnsi="宋体" w:eastAsia="宋体"/>
          <w:szCs w:val="21"/>
        </w:rPr>
        <w:t>山脉因阻挡腾格里沙漠东移侵蚀而成为宁夏平原生态安全屏障。</w:t>
      </w:r>
    </w:p>
    <w:p w14:paraId="555DD357">
      <w:pPr>
        <w:spacing w:line="360" w:lineRule="auto"/>
        <w:ind w:left="273" w:leftChars="130"/>
        <w:rPr>
          <w:rFonts w:ascii="宋体" w:hAnsi="宋体" w:eastAsia="宋体"/>
        </w:rPr>
      </w:pPr>
      <w:r>
        <w:rPr>
          <w:rFonts w:hint="eastAsia" w:ascii="宋体" w:hAnsi="宋体" w:eastAsia="宋体"/>
          <w:szCs w:val="21"/>
        </w:rPr>
        <w:t>（2）森林有保持水土、涵养水源、防风固沙、保护农田等多种生态功能。“三北”防护林主要生态功能是</w:t>
      </w:r>
      <w:r>
        <w:rPr>
          <w:rFonts w:hint="eastAsia" w:ascii="宋体" w:hAnsi="宋体" w:eastAsia="宋体"/>
          <w:szCs w:val="21"/>
          <w:u w:val="single"/>
        </w:rPr>
        <w:t>　   　</w:t>
      </w:r>
      <w:r>
        <w:rPr>
          <w:rFonts w:hint="eastAsia" w:ascii="宋体" w:hAnsi="宋体" w:eastAsia="宋体"/>
          <w:szCs w:val="21"/>
        </w:rPr>
        <w:t>，长江中上游防护林主要生态功能是</w:t>
      </w:r>
      <w:r>
        <w:rPr>
          <w:rFonts w:hint="eastAsia" w:ascii="宋体" w:hAnsi="宋体" w:eastAsia="宋体"/>
          <w:szCs w:val="21"/>
          <w:u w:val="single"/>
        </w:rPr>
        <w:t>　   　</w:t>
      </w:r>
      <w:r>
        <w:rPr>
          <w:rFonts w:hint="eastAsia" w:ascii="宋体" w:hAnsi="宋体" w:eastAsia="宋体"/>
          <w:szCs w:val="21"/>
        </w:rPr>
        <w:t>。</w:t>
      </w:r>
    </w:p>
    <w:p w14:paraId="3D1AFC7A">
      <w:pPr>
        <w:spacing w:line="360" w:lineRule="auto"/>
        <w:ind w:left="273" w:leftChars="130"/>
        <w:rPr>
          <w:rFonts w:ascii="宋体" w:hAnsi="宋体" w:eastAsia="宋体"/>
        </w:rPr>
      </w:pPr>
      <w:r>
        <w:rPr>
          <w:rFonts w:hint="eastAsia" w:ascii="宋体" w:hAnsi="宋体" w:eastAsia="宋体"/>
          <w:szCs w:val="21"/>
        </w:rPr>
        <w:t>（3）青海省南部的三江源地区是长江、黄河、</w:t>
      </w:r>
      <w:r>
        <w:rPr>
          <w:rFonts w:hint="eastAsia" w:ascii="宋体" w:hAnsi="宋体" w:eastAsia="宋体"/>
          <w:szCs w:val="21"/>
          <w:u w:val="single"/>
        </w:rPr>
        <w:t>　   　</w:t>
      </w:r>
      <w:r>
        <w:rPr>
          <w:rFonts w:hint="eastAsia" w:ascii="宋体" w:hAnsi="宋体" w:eastAsia="宋体"/>
          <w:szCs w:val="21"/>
        </w:rPr>
        <w:t>的源头，被誉为“中华水塔”。近年来，黄河入海口年输沙量急剧下降的主要原因</w:t>
      </w:r>
      <w:r>
        <w:rPr>
          <w:rFonts w:hint="eastAsia" w:ascii="宋体" w:hAnsi="宋体" w:eastAsia="宋体"/>
          <w:szCs w:val="21"/>
          <w:u w:val="single"/>
        </w:rPr>
        <w:t>　   　</w:t>
      </w:r>
      <w:r>
        <w:rPr>
          <w:rFonts w:hint="eastAsia" w:ascii="宋体" w:hAnsi="宋体" w:eastAsia="宋体"/>
          <w:szCs w:val="21"/>
        </w:rPr>
        <w:t>。</w:t>
      </w:r>
    </w:p>
    <w:p w14:paraId="1C2E0E0E">
      <w:pPr>
        <w:spacing w:line="360" w:lineRule="auto"/>
        <w:ind w:left="273" w:leftChars="130"/>
        <w:rPr>
          <w:rFonts w:ascii="宋体" w:hAnsi="宋体" w:eastAsia="宋体"/>
        </w:rPr>
      </w:pPr>
      <w:r>
        <w:rPr>
          <w:rFonts w:hint="eastAsia" w:ascii="宋体" w:hAnsi="宋体" w:eastAsia="宋体"/>
          <w:szCs w:val="21"/>
        </w:rPr>
        <w:t>（4）秦岭有“国家中央公园”和“国家绿肺”之称。多年来，秦岭大规模开发别墅，导致秦岭生态环境严重破坏。对于秦岭的开发与保护，小山和小水的观点不同，根据“生态优先、绿色发展”原则，你赞成谁？</w:t>
      </w:r>
      <w:r>
        <w:rPr>
          <w:rFonts w:hint="eastAsia" w:ascii="宋体" w:hAnsi="宋体" w:eastAsia="宋体"/>
          <w:szCs w:val="21"/>
          <w:u w:val="single"/>
        </w:rPr>
        <w:t>　   　</w:t>
      </w:r>
      <w:r>
        <w:rPr>
          <w:rFonts w:hint="eastAsia" w:ascii="宋体" w:hAnsi="宋体" w:eastAsia="宋体"/>
          <w:szCs w:val="21"/>
        </w:rPr>
        <w:t>。</w:t>
      </w:r>
    </w:p>
    <w:p w14:paraId="542CF476">
      <w:pPr>
        <w:spacing w:line="360" w:lineRule="auto"/>
        <w:ind w:left="273" w:leftChars="130"/>
        <w:rPr>
          <w:rFonts w:ascii="宋体" w:hAnsi="宋体" w:eastAsia="宋体"/>
        </w:rPr>
      </w:pPr>
      <w:r>
        <w:rPr>
          <w:rFonts w:hint="eastAsia" w:ascii="宋体" w:hAnsi="宋体" w:eastAsia="宋体"/>
          <w:szCs w:val="21"/>
        </w:rPr>
        <w:drawing>
          <wp:inline distT="0" distB="0" distL="0" distR="0">
            <wp:extent cx="4877435" cy="1143000"/>
            <wp:effectExtent l="0" t="0" r="0" b="0"/>
            <wp:docPr id="2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 "/>
                    <pic:cNvPicPr>
                      <a:picLocks noChangeAspect="1"/>
                    </pic:cNvPicPr>
                  </pic:nvPicPr>
                  <pic:blipFill>
                    <a:blip r:embed="rId39" cstate="print"/>
                    <a:stretch>
                      <a:fillRect/>
                    </a:stretch>
                  </pic:blipFill>
                  <pic:spPr>
                    <a:xfrm>
                      <a:off x="0" y="0"/>
                      <a:ext cx="4877481" cy="1143160"/>
                    </a:xfrm>
                    <a:prstGeom prst="rect">
                      <a:avLst/>
                    </a:prstGeom>
                  </pic:spPr>
                </pic:pic>
              </a:graphicData>
            </a:graphic>
          </wp:inline>
        </w:drawing>
      </w:r>
    </w:p>
    <w:p w14:paraId="085857DE">
      <w:pPr>
        <w:spacing w:line="360" w:lineRule="auto"/>
        <w:ind w:left="273" w:hanging="273" w:hangingChars="130"/>
        <w:rPr>
          <w:rFonts w:ascii="宋体" w:hAnsi="宋体" w:eastAsia="宋体"/>
        </w:rPr>
      </w:pPr>
      <w:r>
        <w:rPr>
          <w:rFonts w:hint="eastAsia" w:ascii="宋体" w:hAnsi="宋体" w:eastAsia="宋体"/>
          <w:szCs w:val="21"/>
        </w:rPr>
        <w:t>26．（10分）[区域协调科学扶贫]西南地区是我国贫困人口集中区，该区域自然环境恶劣，基础设施薄弱。近年来，因地制宜，精准施策，脱贫攻坚成绩斐然。读图，回答问题。</w:t>
      </w:r>
    </w:p>
    <w:p w14:paraId="5D750428">
      <w:pPr>
        <w:spacing w:line="360" w:lineRule="auto"/>
        <w:ind w:left="273" w:leftChars="130"/>
        <w:rPr>
          <w:rFonts w:ascii="宋体" w:hAnsi="宋体" w:eastAsia="宋体"/>
        </w:rPr>
      </w:pPr>
      <w:r>
        <w:rPr>
          <w:rFonts w:hint="eastAsia" w:ascii="宋体" w:hAnsi="宋体" w:eastAsia="宋体"/>
          <w:szCs w:val="21"/>
        </w:rPr>
        <w:drawing>
          <wp:inline distT="0" distB="0" distL="0" distR="0">
            <wp:extent cx="5191760" cy="2914650"/>
            <wp:effectExtent l="0" t="0" r="0" b="0"/>
            <wp:docPr id="3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 "/>
                    <pic:cNvPicPr>
                      <a:picLocks noChangeAspect="1"/>
                    </pic:cNvPicPr>
                  </pic:nvPicPr>
                  <pic:blipFill>
                    <a:blip r:embed="rId40" cstate="print"/>
                    <a:stretch>
                      <a:fillRect/>
                    </a:stretch>
                  </pic:blipFill>
                  <pic:spPr>
                    <a:xfrm>
                      <a:off x="0" y="0"/>
                      <a:ext cx="5191850" cy="2915057"/>
                    </a:xfrm>
                    <a:prstGeom prst="rect">
                      <a:avLst/>
                    </a:prstGeom>
                  </pic:spPr>
                </pic:pic>
              </a:graphicData>
            </a:graphic>
          </wp:inline>
        </w:drawing>
      </w:r>
    </w:p>
    <w:p w14:paraId="6BD02D9A">
      <w:pPr>
        <w:spacing w:line="360" w:lineRule="auto"/>
        <w:ind w:left="273" w:leftChars="130"/>
        <w:rPr>
          <w:rFonts w:ascii="宋体" w:hAnsi="宋体" w:eastAsia="宋体"/>
        </w:rPr>
      </w:pPr>
      <w:r>
        <w:rPr>
          <w:rFonts w:hint="eastAsia" w:ascii="宋体" w:hAnsi="宋体" w:eastAsia="宋体"/>
          <w:szCs w:val="21"/>
        </w:rPr>
        <w:t>四城市7﹣8月平均气温统计（℃）</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850"/>
        <w:gridCol w:w="2850"/>
        <w:gridCol w:w="2850"/>
      </w:tblGrid>
      <w:tr w14:paraId="4662A4C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404719B8">
            <w:pPr>
              <w:spacing w:line="360" w:lineRule="auto"/>
              <w:rPr>
                <w:rFonts w:ascii="宋体" w:hAnsi="宋体" w:eastAsia="宋体"/>
              </w:rPr>
            </w:pPr>
            <w:r>
              <w:rPr>
                <w:rFonts w:hint="eastAsia" w:ascii="宋体" w:hAnsi="宋体" w:eastAsia="宋体"/>
                <w:szCs w:val="21"/>
              </w:rPr>
              <w:t>月份</w:t>
            </w:r>
          </w:p>
          <w:p w14:paraId="7436CD0F">
            <w:pPr>
              <w:spacing w:line="360" w:lineRule="auto"/>
              <w:rPr>
                <w:rFonts w:ascii="宋体" w:hAnsi="宋体" w:eastAsia="宋体"/>
              </w:rPr>
            </w:pPr>
            <w:r>
              <w:rPr>
                <w:rFonts w:hint="eastAsia" w:ascii="宋体" w:hAnsi="宋体" w:eastAsia="宋体"/>
                <w:szCs w:val="21"/>
              </w:rPr>
              <w:t>城市</w:t>
            </w:r>
          </w:p>
        </w:tc>
        <w:tc>
          <w:tcPr>
            <w:tcW w:w="2850" w:type="dxa"/>
          </w:tcPr>
          <w:p w14:paraId="009C81F6">
            <w:pPr>
              <w:spacing w:line="360" w:lineRule="auto"/>
              <w:rPr>
                <w:rFonts w:ascii="宋体" w:hAnsi="宋体" w:eastAsia="宋体"/>
              </w:rPr>
            </w:pPr>
            <w:r>
              <w:rPr>
                <w:rFonts w:hint="eastAsia" w:ascii="宋体" w:hAnsi="宋体" w:eastAsia="宋体"/>
                <w:szCs w:val="21"/>
              </w:rPr>
              <w:t>7月</w:t>
            </w:r>
          </w:p>
        </w:tc>
        <w:tc>
          <w:tcPr>
            <w:tcW w:w="2850" w:type="dxa"/>
          </w:tcPr>
          <w:p w14:paraId="1670299A">
            <w:pPr>
              <w:spacing w:line="360" w:lineRule="auto"/>
              <w:rPr>
                <w:rFonts w:ascii="宋体" w:hAnsi="宋体" w:eastAsia="宋体"/>
              </w:rPr>
            </w:pPr>
            <w:r>
              <w:rPr>
                <w:rFonts w:hint="eastAsia" w:ascii="宋体" w:hAnsi="宋体" w:eastAsia="宋体"/>
                <w:szCs w:val="21"/>
              </w:rPr>
              <w:t>8月</w:t>
            </w:r>
          </w:p>
        </w:tc>
      </w:tr>
      <w:tr w14:paraId="5EC7B27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5EDEB539">
            <w:pPr>
              <w:spacing w:line="360" w:lineRule="auto"/>
              <w:rPr>
                <w:rFonts w:ascii="宋体" w:hAnsi="宋体" w:eastAsia="宋体"/>
              </w:rPr>
            </w:pPr>
            <w:r>
              <w:rPr>
                <w:rFonts w:hint="eastAsia" w:ascii="宋体" w:hAnsi="宋体" w:eastAsia="宋体"/>
                <w:szCs w:val="21"/>
              </w:rPr>
              <w:t>贵阳</w:t>
            </w:r>
          </w:p>
        </w:tc>
        <w:tc>
          <w:tcPr>
            <w:tcW w:w="2850" w:type="dxa"/>
          </w:tcPr>
          <w:p w14:paraId="7FBCCFE3">
            <w:pPr>
              <w:spacing w:line="360" w:lineRule="auto"/>
              <w:rPr>
                <w:rFonts w:ascii="宋体" w:hAnsi="宋体" w:eastAsia="宋体"/>
              </w:rPr>
            </w:pPr>
            <w:r>
              <w:rPr>
                <w:rFonts w:hint="eastAsia" w:ascii="宋体" w:hAnsi="宋体" w:eastAsia="宋体"/>
                <w:szCs w:val="21"/>
              </w:rPr>
              <w:t>23.9</w:t>
            </w:r>
          </w:p>
        </w:tc>
        <w:tc>
          <w:tcPr>
            <w:tcW w:w="2850" w:type="dxa"/>
          </w:tcPr>
          <w:p w14:paraId="1CA85FF5">
            <w:pPr>
              <w:spacing w:line="360" w:lineRule="auto"/>
              <w:rPr>
                <w:rFonts w:ascii="宋体" w:hAnsi="宋体" w:eastAsia="宋体"/>
              </w:rPr>
            </w:pPr>
            <w:r>
              <w:rPr>
                <w:rFonts w:hint="eastAsia" w:ascii="宋体" w:hAnsi="宋体" w:eastAsia="宋体"/>
                <w:szCs w:val="21"/>
              </w:rPr>
              <w:t>23.6</w:t>
            </w:r>
          </w:p>
        </w:tc>
      </w:tr>
      <w:tr w14:paraId="4D98919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5E2DF9D4">
            <w:pPr>
              <w:spacing w:line="360" w:lineRule="auto"/>
              <w:rPr>
                <w:rFonts w:ascii="宋体" w:hAnsi="宋体" w:eastAsia="宋体"/>
              </w:rPr>
            </w:pPr>
            <w:r>
              <w:rPr>
                <w:rFonts w:hint="eastAsia" w:ascii="宋体" w:hAnsi="宋体" w:eastAsia="宋体"/>
                <w:szCs w:val="21"/>
              </w:rPr>
              <w:t>重庆</w:t>
            </w:r>
          </w:p>
        </w:tc>
        <w:tc>
          <w:tcPr>
            <w:tcW w:w="2850" w:type="dxa"/>
          </w:tcPr>
          <w:p w14:paraId="13C7503D">
            <w:pPr>
              <w:spacing w:line="360" w:lineRule="auto"/>
              <w:rPr>
                <w:rFonts w:ascii="宋体" w:hAnsi="宋体" w:eastAsia="宋体"/>
              </w:rPr>
            </w:pPr>
            <w:r>
              <w:rPr>
                <w:rFonts w:hint="eastAsia" w:ascii="宋体" w:hAnsi="宋体" w:eastAsia="宋体"/>
                <w:szCs w:val="21"/>
              </w:rPr>
              <w:t>28.1</w:t>
            </w:r>
          </w:p>
        </w:tc>
        <w:tc>
          <w:tcPr>
            <w:tcW w:w="2850" w:type="dxa"/>
          </w:tcPr>
          <w:p w14:paraId="63E248BB">
            <w:pPr>
              <w:spacing w:line="360" w:lineRule="auto"/>
              <w:rPr>
                <w:rFonts w:ascii="宋体" w:hAnsi="宋体" w:eastAsia="宋体"/>
              </w:rPr>
            </w:pPr>
            <w:r>
              <w:rPr>
                <w:rFonts w:hint="eastAsia" w:ascii="宋体" w:hAnsi="宋体" w:eastAsia="宋体"/>
                <w:szCs w:val="21"/>
              </w:rPr>
              <w:t>28.4</w:t>
            </w:r>
          </w:p>
        </w:tc>
      </w:tr>
      <w:tr w14:paraId="1AF27EE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24948D53">
            <w:pPr>
              <w:spacing w:line="360" w:lineRule="auto"/>
              <w:rPr>
                <w:rFonts w:ascii="宋体" w:hAnsi="宋体" w:eastAsia="宋体"/>
              </w:rPr>
            </w:pPr>
            <w:r>
              <w:rPr>
                <w:rFonts w:hint="eastAsia" w:ascii="宋体" w:hAnsi="宋体" w:eastAsia="宋体"/>
                <w:szCs w:val="21"/>
              </w:rPr>
              <w:t>武汉</w:t>
            </w:r>
          </w:p>
        </w:tc>
        <w:tc>
          <w:tcPr>
            <w:tcW w:w="2850" w:type="dxa"/>
          </w:tcPr>
          <w:p w14:paraId="791D14F4">
            <w:pPr>
              <w:spacing w:line="360" w:lineRule="auto"/>
              <w:rPr>
                <w:rFonts w:ascii="宋体" w:hAnsi="宋体" w:eastAsia="宋体"/>
              </w:rPr>
            </w:pPr>
            <w:r>
              <w:rPr>
                <w:rFonts w:hint="eastAsia" w:ascii="宋体" w:hAnsi="宋体" w:eastAsia="宋体"/>
                <w:szCs w:val="21"/>
              </w:rPr>
              <w:t>28.7</w:t>
            </w:r>
          </w:p>
        </w:tc>
        <w:tc>
          <w:tcPr>
            <w:tcW w:w="2850" w:type="dxa"/>
          </w:tcPr>
          <w:p w14:paraId="57305903">
            <w:pPr>
              <w:spacing w:line="360" w:lineRule="auto"/>
              <w:rPr>
                <w:rFonts w:ascii="宋体" w:hAnsi="宋体" w:eastAsia="宋体"/>
              </w:rPr>
            </w:pPr>
            <w:r>
              <w:rPr>
                <w:rFonts w:hint="eastAsia" w:ascii="宋体" w:hAnsi="宋体" w:eastAsia="宋体"/>
                <w:szCs w:val="21"/>
              </w:rPr>
              <w:t>28.2</w:t>
            </w:r>
          </w:p>
        </w:tc>
      </w:tr>
      <w:tr w14:paraId="5FE0343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6CDF4663">
            <w:pPr>
              <w:spacing w:line="360" w:lineRule="auto"/>
              <w:rPr>
                <w:rFonts w:ascii="宋体" w:hAnsi="宋体" w:eastAsia="宋体"/>
              </w:rPr>
            </w:pPr>
            <w:r>
              <w:rPr>
                <w:rFonts w:hint="eastAsia" w:ascii="宋体" w:hAnsi="宋体" w:eastAsia="宋体"/>
                <w:szCs w:val="21"/>
              </w:rPr>
              <w:t>长沙</w:t>
            </w:r>
          </w:p>
        </w:tc>
        <w:tc>
          <w:tcPr>
            <w:tcW w:w="2850" w:type="dxa"/>
          </w:tcPr>
          <w:p w14:paraId="7D5F578F">
            <w:pPr>
              <w:spacing w:line="360" w:lineRule="auto"/>
              <w:rPr>
                <w:rFonts w:ascii="宋体" w:hAnsi="宋体" w:eastAsia="宋体"/>
              </w:rPr>
            </w:pPr>
            <w:r>
              <w:rPr>
                <w:rFonts w:hint="eastAsia" w:ascii="宋体" w:hAnsi="宋体" w:eastAsia="宋体"/>
                <w:szCs w:val="21"/>
              </w:rPr>
              <w:t>28.6</w:t>
            </w:r>
          </w:p>
        </w:tc>
        <w:tc>
          <w:tcPr>
            <w:tcW w:w="2850" w:type="dxa"/>
          </w:tcPr>
          <w:p w14:paraId="2C47BFAC">
            <w:pPr>
              <w:spacing w:line="360" w:lineRule="auto"/>
              <w:rPr>
                <w:rFonts w:ascii="宋体" w:hAnsi="宋体" w:eastAsia="宋体"/>
              </w:rPr>
            </w:pPr>
            <w:r>
              <w:rPr>
                <w:rFonts w:hint="eastAsia" w:ascii="宋体" w:hAnsi="宋体" w:eastAsia="宋体"/>
                <w:szCs w:val="21"/>
              </w:rPr>
              <w:t>28.1</w:t>
            </w:r>
          </w:p>
        </w:tc>
      </w:tr>
    </w:tbl>
    <w:p w14:paraId="015637BB">
      <w:pPr>
        <w:spacing w:line="360" w:lineRule="auto"/>
        <w:ind w:left="273" w:leftChars="130"/>
        <w:rPr>
          <w:rFonts w:ascii="宋体" w:hAnsi="宋体" w:eastAsia="宋体"/>
        </w:rPr>
      </w:pPr>
      <w:r>
        <w:rPr>
          <w:rFonts w:hint="eastAsia" w:ascii="宋体" w:hAnsi="宋体" w:eastAsia="宋体"/>
          <w:szCs w:val="21"/>
        </w:rPr>
        <w:t>（1）“地无三里平”指的是</w:t>
      </w:r>
      <w:r>
        <w:rPr>
          <w:rFonts w:hint="eastAsia" w:ascii="宋体" w:hAnsi="宋体" w:eastAsia="宋体"/>
          <w:szCs w:val="21"/>
          <w:u w:val="single"/>
        </w:rPr>
        <w:t>　   　</w:t>
      </w:r>
      <w:r>
        <w:rPr>
          <w:rFonts w:hint="eastAsia" w:ascii="宋体" w:hAnsi="宋体" w:eastAsia="宋体"/>
          <w:szCs w:val="21"/>
        </w:rPr>
        <w:t xml:space="preserve"> （填序号：</w:t>
      </w:r>
      <w:r>
        <w:rPr>
          <w:rFonts w:ascii="宋体" w:hAnsi="宋体" w:eastAsia="宋体"/>
          <w:szCs w:val="21"/>
        </w:rPr>
        <w:t>①</w:t>
      </w:r>
      <w:r>
        <w:rPr>
          <w:rFonts w:hint="eastAsia" w:ascii="宋体" w:hAnsi="宋体" w:eastAsia="宋体"/>
          <w:szCs w:val="21"/>
        </w:rPr>
        <w:t>湖北省</w:t>
      </w:r>
      <w:r>
        <w:rPr>
          <w:rFonts w:ascii="宋体" w:hAnsi="宋体" w:eastAsia="宋体"/>
          <w:szCs w:val="21"/>
        </w:rPr>
        <w:t>②</w:t>
      </w:r>
      <w:r>
        <w:rPr>
          <w:rFonts w:hint="eastAsia" w:ascii="宋体" w:hAnsi="宋体" w:eastAsia="宋体"/>
          <w:szCs w:val="21"/>
        </w:rPr>
        <w:t>贵州省</w:t>
      </w:r>
      <w:r>
        <w:rPr>
          <w:rFonts w:ascii="宋体" w:hAnsi="宋体" w:eastAsia="宋体"/>
          <w:szCs w:val="21"/>
        </w:rPr>
        <w:t>③</w:t>
      </w:r>
      <w:r>
        <w:rPr>
          <w:rFonts w:hint="eastAsia" w:ascii="宋体" w:hAnsi="宋体" w:eastAsia="宋体"/>
          <w:szCs w:val="21"/>
        </w:rPr>
        <w:t>海南省）地形特征。</w:t>
      </w:r>
    </w:p>
    <w:p w14:paraId="00D3E681">
      <w:pPr>
        <w:spacing w:line="360" w:lineRule="auto"/>
        <w:ind w:left="273" w:leftChars="130"/>
        <w:rPr>
          <w:rFonts w:ascii="宋体" w:hAnsi="宋体" w:eastAsia="宋体"/>
        </w:rPr>
      </w:pPr>
      <w:r>
        <w:rPr>
          <w:rFonts w:hint="eastAsia" w:ascii="宋体" w:hAnsi="宋体" w:eastAsia="宋体"/>
          <w:szCs w:val="21"/>
        </w:rPr>
        <w:t>（2）西南地区气候宜人，吸引了众多游客。昆明有“春城”之称，根据“昆明气温年变化曲线图”，说出其气温年变化特点</w:t>
      </w:r>
      <w:r>
        <w:rPr>
          <w:rFonts w:hint="eastAsia" w:ascii="宋体" w:hAnsi="宋体" w:eastAsia="宋体"/>
          <w:szCs w:val="21"/>
          <w:u w:val="single"/>
        </w:rPr>
        <w:t>　   　</w:t>
      </w:r>
      <w:r>
        <w:rPr>
          <w:rFonts w:hint="eastAsia" w:ascii="宋体" w:hAnsi="宋体" w:eastAsia="宋体"/>
          <w:szCs w:val="21"/>
        </w:rPr>
        <w:t>；读“四城市7﹣8月平均气温统计”，因夏季气温偏低而有“避暑凉都”之称的是</w:t>
      </w:r>
      <w:r>
        <w:rPr>
          <w:rFonts w:hint="eastAsia" w:ascii="宋体" w:hAnsi="宋体" w:eastAsia="宋体"/>
          <w:szCs w:val="21"/>
          <w:u w:val="single"/>
        </w:rPr>
        <w:t>　   　</w:t>
      </w:r>
      <w:r>
        <w:rPr>
          <w:rFonts w:hint="eastAsia" w:ascii="宋体" w:hAnsi="宋体" w:eastAsia="宋体"/>
          <w:szCs w:val="21"/>
        </w:rPr>
        <w:t>市。</w:t>
      </w:r>
    </w:p>
    <w:p w14:paraId="6184493D">
      <w:pPr>
        <w:spacing w:line="360" w:lineRule="auto"/>
        <w:ind w:left="273" w:leftChars="130"/>
        <w:rPr>
          <w:rFonts w:ascii="宋体" w:hAnsi="宋体" w:eastAsia="宋体"/>
        </w:rPr>
      </w:pPr>
      <w:r>
        <w:rPr>
          <w:rFonts w:hint="eastAsia" w:ascii="宋体" w:hAnsi="宋体" w:eastAsia="宋体"/>
          <w:szCs w:val="21"/>
        </w:rPr>
        <w:t>（3）“要致富，先修路”。与东部平原地区相比，西南地区铁路建设成本较高，请说明原因</w:t>
      </w:r>
      <w:r>
        <w:rPr>
          <w:rFonts w:hint="eastAsia" w:ascii="宋体" w:hAnsi="宋体" w:eastAsia="宋体"/>
          <w:szCs w:val="21"/>
          <w:u w:val="single"/>
        </w:rPr>
        <w:t>　   　</w:t>
      </w:r>
      <w:r>
        <w:rPr>
          <w:rFonts w:hint="eastAsia" w:ascii="宋体" w:hAnsi="宋体" w:eastAsia="宋体"/>
          <w:szCs w:val="21"/>
        </w:rPr>
        <w:t>。</w:t>
      </w:r>
    </w:p>
    <w:p w14:paraId="677E60A9">
      <w:pPr>
        <w:spacing w:line="360" w:lineRule="auto"/>
        <w:ind w:left="273" w:leftChars="130"/>
        <w:rPr>
          <w:rFonts w:ascii="宋体" w:hAnsi="宋体" w:eastAsia="宋体"/>
        </w:rPr>
      </w:pPr>
      <w:r>
        <w:rPr>
          <w:rFonts w:hint="eastAsia" w:ascii="宋体" w:hAnsi="宋体" w:eastAsia="宋体"/>
          <w:szCs w:val="21"/>
        </w:rPr>
        <w:t>（4）松茸是珍稀名贵食用菌、上等煲汤食材，保鲜期短。云南香格里拉新鲜松茸运往珠三角的最佳运输方式</w:t>
      </w:r>
      <w:r>
        <w:rPr>
          <w:rFonts w:hint="eastAsia" w:ascii="宋体" w:hAnsi="宋体" w:eastAsia="宋体"/>
          <w:szCs w:val="21"/>
          <w:u w:val="single"/>
        </w:rPr>
        <w:t>　   　</w:t>
      </w:r>
      <w:r>
        <w:rPr>
          <w:rFonts w:hint="eastAsia" w:ascii="宋体" w:hAnsi="宋体" w:eastAsia="宋体"/>
          <w:szCs w:val="21"/>
        </w:rPr>
        <w:t>。 （填序号：</w:t>
      </w:r>
      <w:r>
        <w:rPr>
          <w:rFonts w:ascii="宋体" w:hAnsi="宋体" w:eastAsia="宋体"/>
          <w:szCs w:val="21"/>
        </w:rPr>
        <w:t>①</w:t>
      </w:r>
      <w:r>
        <w:rPr>
          <w:rFonts w:hint="eastAsia" w:ascii="宋体" w:hAnsi="宋体" w:eastAsia="宋体"/>
          <w:szCs w:val="21"/>
        </w:rPr>
        <w:t>铁路运输</w:t>
      </w:r>
      <w:r>
        <w:rPr>
          <w:rFonts w:ascii="宋体" w:hAnsi="宋体" w:eastAsia="宋体"/>
          <w:szCs w:val="21"/>
        </w:rPr>
        <w:t>②</w:t>
      </w:r>
      <w:r>
        <w:rPr>
          <w:rFonts w:hint="eastAsia" w:ascii="宋体" w:hAnsi="宋体" w:eastAsia="宋体"/>
          <w:szCs w:val="21"/>
        </w:rPr>
        <w:t>海洋运输</w:t>
      </w:r>
      <w:r>
        <w:rPr>
          <w:rFonts w:ascii="宋体" w:hAnsi="宋体" w:eastAsia="宋体"/>
          <w:szCs w:val="21"/>
        </w:rPr>
        <w:t>③</w:t>
      </w:r>
      <w:r>
        <w:rPr>
          <w:rFonts w:hint="eastAsia" w:ascii="宋体" w:hAnsi="宋体" w:eastAsia="宋体"/>
          <w:szCs w:val="21"/>
        </w:rPr>
        <w:t>航空运输）。</w:t>
      </w:r>
    </w:p>
    <w:p w14:paraId="5D4CB466">
      <w:pPr>
        <w:spacing w:line="360" w:lineRule="auto"/>
        <w:ind w:left="273" w:hanging="273" w:hangingChars="130"/>
        <w:rPr>
          <w:rFonts w:ascii="宋体" w:hAnsi="宋体" w:eastAsia="宋体"/>
        </w:rPr>
      </w:pPr>
      <w:r>
        <w:rPr>
          <w:rFonts w:hint="eastAsia" w:ascii="宋体" w:hAnsi="宋体" w:eastAsia="宋体"/>
          <w:szCs w:val="21"/>
        </w:rPr>
        <w:t>27．（6分）[热爱家乡锦绣潇湘]《航拍中国（第三季）》湖南篇带领我们鸟瞰湖南，领略家乡别样风情。读湖南省略图，回答问题。</w:t>
      </w:r>
    </w:p>
    <w:p w14:paraId="18BF2471">
      <w:pPr>
        <w:spacing w:line="360" w:lineRule="auto"/>
        <w:ind w:left="273" w:leftChars="130"/>
        <w:rPr>
          <w:rFonts w:ascii="宋体" w:hAnsi="宋体" w:eastAsia="宋体"/>
        </w:rPr>
      </w:pPr>
      <w:r>
        <w:rPr>
          <w:rFonts w:hint="eastAsia" w:ascii="宋体" w:hAnsi="宋体" w:eastAsia="宋体"/>
          <w:szCs w:val="21"/>
        </w:rPr>
        <w:t>（1）“在五岳之中个头最小”指的是图示中</w:t>
      </w:r>
      <w:r>
        <w:rPr>
          <w:rFonts w:hint="eastAsia" w:ascii="宋体" w:hAnsi="宋体" w:eastAsia="宋体"/>
          <w:szCs w:val="21"/>
          <w:u w:val="single"/>
        </w:rPr>
        <w:t>　   　</w:t>
      </w:r>
      <w:r>
        <w:rPr>
          <w:rFonts w:hint="eastAsia" w:ascii="宋体" w:hAnsi="宋体" w:eastAsia="宋体"/>
          <w:szCs w:val="21"/>
        </w:rPr>
        <w:t>山。</w:t>
      </w:r>
    </w:p>
    <w:p w14:paraId="5C5C2182">
      <w:pPr>
        <w:spacing w:line="360" w:lineRule="auto"/>
        <w:ind w:left="273" w:leftChars="130"/>
        <w:rPr>
          <w:rFonts w:ascii="宋体" w:hAnsi="宋体" w:eastAsia="宋体"/>
        </w:rPr>
      </w:pPr>
      <w:r>
        <w:rPr>
          <w:rFonts w:hint="eastAsia" w:ascii="宋体" w:hAnsi="宋体" w:eastAsia="宋体"/>
          <w:szCs w:val="21"/>
        </w:rPr>
        <w:t>（2）“在江湖交汇的地方，中国第二大淡水湖将与中国第一大长河共同呼吸。丰水期，洞庭湖吸纳长江过剩的水量；枯水期，洞庭湖向长江送出它的收藏。”这句话说明洞庭湖对长江水量的</w:t>
      </w:r>
      <w:r>
        <w:rPr>
          <w:rFonts w:hint="eastAsia" w:ascii="宋体" w:hAnsi="宋体" w:eastAsia="宋体"/>
          <w:szCs w:val="21"/>
          <w:u w:val="single"/>
        </w:rPr>
        <w:t>　   　</w:t>
      </w:r>
      <w:r>
        <w:rPr>
          <w:rFonts w:hint="eastAsia" w:ascii="宋体" w:hAnsi="宋体" w:eastAsia="宋体"/>
          <w:szCs w:val="21"/>
        </w:rPr>
        <w:t xml:space="preserve"> （填“调节”或“单向补充”）作用。</w:t>
      </w:r>
    </w:p>
    <w:p w14:paraId="6D1FB569">
      <w:pPr>
        <w:spacing w:line="360" w:lineRule="auto"/>
        <w:ind w:left="273" w:leftChars="130"/>
        <w:rPr>
          <w:rFonts w:ascii="宋体" w:hAnsi="宋体" w:eastAsia="宋体"/>
        </w:rPr>
      </w:pPr>
      <w:r>
        <w:rPr>
          <w:rFonts w:hint="eastAsia" w:ascii="宋体" w:hAnsi="宋体" w:eastAsia="宋体"/>
          <w:szCs w:val="21"/>
        </w:rPr>
        <w:t>（3）著名画家黄永玉画作中的“吊脚楼”是</w:t>
      </w:r>
      <w:r>
        <w:rPr>
          <w:rFonts w:hint="eastAsia" w:ascii="宋体" w:hAnsi="宋体" w:eastAsia="宋体"/>
          <w:szCs w:val="21"/>
          <w:u w:val="single"/>
        </w:rPr>
        <w:t>　   　</w:t>
      </w:r>
      <w:r>
        <w:rPr>
          <w:rFonts w:hint="eastAsia" w:ascii="宋体" w:hAnsi="宋体" w:eastAsia="宋体"/>
          <w:szCs w:val="21"/>
        </w:rPr>
        <w:t xml:space="preserve"> （填“湘西”或“湘北”）特色民居。</w:t>
      </w:r>
    </w:p>
    <w:p w14:paraId="2B8072E9">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76525" cy="2705100"/>
            <wp:effectExtent l="0" t="0" r="0" b="0"/>
            <wp:docPr id="3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 "/>
                    <pic:cNvPicPr>
                      <a:picLocks noChangeAspect="1"/>
                    </pic:cNvPicPr>
                  </pic:nvPicPr>
                  <pic:blipFill>
                    <a:blip r:embed="rId41" cstate="print"/>
                    <a:stretch>
                      <a:fillRect/>
                    </a:stretch>
                  </pic:blipFill>
                  <pic:spPr>
                    <a:xfrm>
                      <a:off x="0" y="0"/>
                      <a:ext cx="2676899" cy="2705478"/>
                    </a:xfrm>
                    <a:prstGeom prst="rect">
                      <a:avLst/>
                    </a:prstGeom>
                  </pic:spPr>
                </pic:pic>
              </a:graphicData>
            </a:graphic>
          </wp:inline>
        </w:drawing>
      </w:r>
    </w:p>
    <w:p w14:paraId="75DCE56D">
      <w:pPr>
        <w:widowControl/>
        <w:spacing w:line="360" w:lineRule="auto"/>
        <w:rPr>
          <w:rFonts w:ascii="宋体" w:hAnsi="宋体" w:eastAsia="宋体"/>
        </w:rPr>
      </w:pPr>
    </w:p>
    <w:p w14:paraId="47F4BC3A">
      <w:pPr>
        <w:spacing w:line="360" w:lineRule="auto"/>
        <w:rPr>
          <w:rFonts w:ascii="宋体" w:hAnsi="宋体" w:eastAsia="宋体"/>
        </w:rPr>
      </w:pPr>
      <w:r>
        <w:rPr>
          <w:rFonts w:hint="eastAsia" w:ascii="宋体" w:hAnsi="宋体" w:eastAsia="宋体"/>
          <w:b/>
          <w:szCs w:val="30"/>
        </w:rPr>
        <w:t>2020年湖南省长沙市中考地理试卷</w:t>
      </w:r>
    </w:p>
    <w:p w14:paraId="0B5E8313">
      <w:pPr>
        <w:spacing w:line="360" w:lineRule="auto"/>
        <w:rPr>
          <w:rFonts w:ascii="宋体" w:hAnsi="宋体" w:eastAsia="宋体"/>
        </w:rPr>
      </w:pPr>
      <w:r>
        <w:rPr>
          <w:rFonts w:hint="eastAsia" w:ascii="宋体" w:hAnsi="宋体" w:eastAsia="宋体"/>
          <w:b/>
          <w:szCs w:val="16"/>
        </w:rPr>
        <w:t>参考答案与试题解析</w:t>
      </w:r>
    </w:p>
    <w:p w14:paraId="226F57BF">
      <w:pPr>
        <w:spacing w:line="360" w:lineRule="auto"/>
        <w:rPr>
          <w:rFonts w:ascii="宋体" w:hAnsi="宋体" w:eastAsia="宋体"/>
        </w:rPr>
      </w:pPr>
      <w:r>
        <w:rPr>
          <w:rFonts w:hint="eastAsia" w:ascii="宋体" w:hAnsi="宋体" w:eastAsia="宋体"/>
          <w:b/>
          <w:szCs w:val="21"/>
        </w:rPr>
        <w:t>一、选择题（本大题包括20个小题，每小题6分，共40分，每小题只有一个正确选项。）</w:t>
      </w:r>
    </w:p>
    <w:p w14:paraId="6FB5232B">
      <w:pPr>
        <w:spacing w:line="360" w:lineRule="auto"/>
        <w:ind w:left="273" w:hanging="273" w:hangingChars="130"/>
        <w:rPr>
          <w:rFonts w:ascii="宋体" w:hAnsi="宋体" w:eastAsia="宋体"/>
        </w:rPr>
      </w:pPr>
      <w:r>
        <w:rPr>
          <w:rFonts w:hint="eastAsia" w:ascii="宋体" w:hAnsi="宋体" w:eastAsia="宋体"/>
          <w:szCs w:val="21"/>
        </w:rPr>
        <w:t>1．北京时间5月27日11时，2020珠峰高程测量登山队成功登顶世界最高峰。读图，完成1～3题。</w:t>
      </w:r>
    </w:p>
    <w:p w14:paraId="6C1DDEFB">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3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 "/>
                    <pic:cNvPicPr>
                      <a:picLocks noChangeAspect="1"/>
                    </pic:cNvPicPr>
                  </pic:nvPicPr>
                  <pic:blipFill>
                    <a:blip r:embed="rId42" cstate="print"/>
                    <a:stretch>
                      <a:fillRect/>
                    </a:stretch>
                  </pic:blipFill>
                  <pic:spPr>
                    <a:xfrm>
                      <a:off x="0" y="0"/>
                      <a:ext cx="4096322" cy="3591426"/>
                    </a:xfrm>
                    <a:prstGeom prst="rect">
                      <a:avLst/>
                    </a:prstGeom>
                  </pic:spPr>
                </pic:pic>
              </a:graphicData>
            </a:graphic>
          </wp:inline>
        </w:drawing>
      </w:r>
    </w:p>
    <w:p w14:paraId="4AB14329">
      <w:pPr>
        <w:spacing w:line="360" w:lineRule="auto"/>
        <w:ind w:left="273" w:leftChars="130"/>
        <w:rPr>
          <w:rFonts w:ascii="宋体" w:hAnsi="宋体" w:eastAsia="宋体"/>
        </w:rPr>
      </w:pPr>
      <w:r>
        <w:rPr>
          <w:rFonts w:hint="eastAsia" w:ascii="宋体" w:hAnsi="宋体" w:eastAsia="宋体"/>
          <w:szCs w:val="21"/>
        </w:rPr>
        <w:t>登山队应用了多种最新科技如5G技术、北斗导航等，登山队员与营地进行实时位置共享利用的是（　　）</w:t>
      </w:r>
    </w:p>
    <w:p w14:paraId="0D560577">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A．电子地图</w:t>
      </w:r>
      <w:r>
        <w:rPr>
          <w:rFonts w:ascii="宋体" w:hAnsi="宋体" w:eastAsia="宋体"/>
        </w:rPr>
        <w:tab/>
      </w:r>
      <w:r>
        <w:rPr>
          <w:rFonts w:hint="eastAsia" w:ascii="宋体" w:hAnsi="宋体" w:eastAsia="宋体"/>
          <w:szCs w:val="21"/>
        </w:rPr>
        <w:t>B．太阳方位</w:t>
      </w:r>
      <w:r>
        <w:rPr>
          <w:rFonts w:ascii="宋体" w:hAnsi="宋体" w:eastAsia="宋体"/>
        </w:rPr>
        <w:tab/>
      </w:r>
      <w:r>
        <w:rPr>
          <w:rFonts w:hint="eastAsia" w:ascii="宋体" w:hAnsi="宋体" w:eastAsia="宋体"/>
          <w:szCs w:val="21"/>
        </w:rPr>
        <w:t>C．植物分布</w:t>
      </w:r>
      <w:r>
        <w:rPr>
          <w:rFonts w:ascii="宋体" w:hAnsi="宋体" w:eastAsia="宋体"/>
        </w:rPr>
        <w:tab/>
      </w:r>
      <w:r>
        <w:rPr>
          <w:rFonts w:hint="eastAsia" w:ascii="宋体" w:hAnsi="宋体" w:eastAsia="宋体"/>
          <w:szCs w:val="21"/>
        </w:rPr>
        <w:t>D．纸质地图</w:t>
      </w:r>
    </w:p>
    <w:p w14:paraId="305D458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在庞大的地图家族中，有自然地图和社会经济地图。自然地图包括地形图、气候图、水文图、植被图等，社会经济地图包括工业图、农业图、商业图、交通图、人口分布图等。日常生活中，我们应根据实际需要选择合适的地图。</w:t>
      </w:r>
    </w:p>
    <w:p w14:paraId="2838E3C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电子地图即数字地图，是利用计算机技术，以数字方式存储和查阅的地图。现代电子地图软件一般利用地理信息系统来储存和传送地图数据。由题干信息可知，登山队员与营地进行实时位置共享，利用的是电子地图。</w:t>
      </w:r>
    </w:p>
    <w:p w14:paraId="670AA107">
      <w:pPr>
        <w:spacing w:line="360" w:lineRule="auto"/>
        <w:ind w:left="273" w:leftChars="130"/>
        <w:rPr>
          <w:rFonts w:ascii="宋体" w:hAnsi="宋体" w:eastAsia="宋体"/>
        </w:rPr>
      </w:pPr>
      <w:r>
        <w:rPr>
          <w:rFonts w:hint="eastAsia" w:ascii="宋体" w:hAnsi="宋体" w:eastAsia="宋体"/>
          <w:szCs w:val="21"/>
        </w:rPr>
        <w:t>故选：A。</w:t>
      </w:r>
    </w:p>
    <w:p w14:paraId="192DBDD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本题考查地图的类别，在把握电子地图特点的基础上，理解解答即可。</w:t>
      </w:r>
    </w:p>
    <w:p w14:paraId="220E064D">
      <w:pPr>
        <w:spacing w:line="360" w:lineRule="auto"/>
        <w:ind w:left="273" w:hanging="273" w:hangingChars="130"/>
        <w:rPr>
          <w:rFonts w:ascii="宋体" w:hAnsi="宋体" w:eastAsia="宋体"/>
        </w:rPr>
      </w:pPr>
      <w:r>
        <w:rPr>
          <w:rFonts w:hint="eastAsia" w:ascii="宋体" w:hAnsi="宋体" w:eastAsia="宋体"/>
          <w:szCs w:val="21"/>
        </w:rPr>
        <w:t>2．北京时间5月27日11时，2020珠峰高程测量登山队成功登顶世界最高峰。读图，完成1～3题。</w:t>
      </w:r>
    </w:p>
    <w:p w14:paraId="32469A64">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 "/>
                    <pic:cNvPicPr>
                      <a:picLocks noChangeAspect="1"/>
                    </pic:cNvPicPr>
                  </pic:nvPicPr>
                  <pic:blipFill>
                    <a:blip r:embed="rId43" cstate="print"/>
                    <a:stretch>
                      <a:fillRect/>
                    </a:stretch>
                  </pic:blipFill>
                  <pic:spPr>
                    <a:xfrm>
                      <a:off x="0" y="0"/>
                      <a:ext cx="4096322" cy="3591426"/>
                    </a:xfrm>
                    <a:prstGeom prst="rect">
                      <a:avLst/>
                    </a:prstGeom>
                  </pic:spPr>
                </pic:pic>
              </a:graphicData>
            </a:graphic>
          </wp:inline>
        </w:drawing>
      </w:r>
    </w:p>
    <w:p w14:paraId="16AFB853">
      <w:pPr>
        <w:spacing w:line="360" w:lineRule="auto"/>
        <w:ind w:left="273" w:leftChars="130"/>
        <w:rPr>
          <w:rFonts w:ascii="宋体" w:hAnsi="宋体" w:eastAsia="宋体"/>
        </w:rPr>
      </w:pPr>
      <w:r>
        <w:rPr>
          <w:rFonts w:hint="eastAsia" w:ascii="宋体" w:hAnsi="宋体" w:eastAsia="宋体"/>
          <w:szCs w:val="21"/>
        </w:rPr>
        <w:t>图示登山线路大致位于珠峰（　　）</w:t>
      </w:r>
    </w:p>
    <w:p w14:paraId="0A310CC5">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A．南坡</w:t>
      </w:r>
      <w:r>
        <w:rPr>
          <w:rFonts w:ascii="宋体" w:hAnsi="宋体" w:eastAsia="宋体"/>
        </w:rPr>
        <w:tab/>
      </w:r>
      <w:r>
        <w:rPr>
          <w:rFonts w:hint="eastAsia" w:ascii="宋体" w:hAnsi="宋体" w:eastAsia="宋体"/>
          <w:szCs w:val="21"/>
        </w:rPr>
        <w:t>B．北坡</w:t>
      </w:r>
      <w:r>
        <w:rPr>
          <w:rFonts w:ascii="宋体" w:hAnsi="宋体" w:eastAsia="宋体"/>
        </w:rPr>
        <w:tab/>
      </w:r>
      <w:r>
        <w:rPr>
          <w:rFonts w:hint="eastAsia" w:ascii="宋体" w:hAnsi="宋体" w:eastAsia="宋体"/>
          <w:szCs w:val="21"/>
        </w:rPr>
        <w:t>C．东坡</w:t>
      </w:r>
      <w:r>
        <w:rPr>
          <w:rFonts w:ascii="宋体" w:hAnsi="宋体" w:eastAsia="宋体"/>
        </w:rPr>
        <w:tab/>
      </w:r>
      <w:r>
        <w:rPr>
          <w:rFonts w:hint="eastAsia" w:ascii="宋体" w:hAnsi="宋体" w:eastAsia="宋体"/>
          <w:szCs w:val="21"/>
        </w:rPr>
        <w:t>D．西坡</w:t>
      </w:r>
    </w:p>
    <w:p w14:paraId="094E4AD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地图上的方向有不同的表示方式，看用指向标确定方向，可用经纬网定向，没有指向标与经纬网的地图，通常采用“上北下南、左西右东”的规定确定方向。据此解答此题。</w:t>
      </w:r>
    </w:p>
    <w:p w14:paraId="0D8EEFF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解：读图可知，图示没有指向标、经纬网，依据“上北下南、左西右东”的规定确定方向，可判定，图示登山线路大致位于珠峰的北坡。</w:t>
      </w:r>
    </w:p>
    <w:p w14:paraId="53496368">
      <w:pPr>
        <w:spacing w:line="360" w:lineRule="auto"/>
        <w:ind w:left="273" w:leftChars="130"/>
        <w:rPr>
          <w:rFonts w:ascii="宋体" w:hAnsi="宋体" w:eastAsia="宋体"/>
        </w:rPr>
      </w:pPr>
      <w:r>
        <w:rPr>
          <w:rFonts w:hint="eastAsia" w:ascii="宋体" w:hAnsi="宋体" w:eastAsia="宋体"/>
          <w:szCs w:val="21"/>
        </w:rPr>
        <w:t>故选：B。</w:t>
      </w:r>
    </w:p>
    <w:p w14:paraId="157F0A1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本题考查方向的判定，在把握方向判读方法的基础上，读图解答即可。</w:t>
      </w:r>
    </w:p>
    <w:p w14:paraId="4933C176">
      <w:pPr>
        <w:spacing w:line="360" w:lineRule="auto"/>
        <w:ind w:left="273" w:hanging="273" w:hangingChars="130"/>
        <w:rPr>
          <w:rFonts w:ascii="宋体" w:hAnsi="宋体" w:eastAsia="宋体"/>
        </w:rPr>
      </w:pPr>
      <w:r>
        <w:rPr>
          <w:rFonts w:hint="eastAsia" w:ascii="宋体" w:hAnsi="宋体" w:eastAsia="宋体"/>
          <w:szCs w:val="21"/>
        </w:rPr>
        <w:t>3．北京时间5月27日11时，2020珠峰高程测量登山队成功登顶世界最高峰。读图，完成1～3题。</w:t>
      </w:r>
    </w:p>
    <w:p w14:paraId="617037B8">
      <w:pPr>
        <w:spacing w:line="360" w:lineRule="auto"/>
        <w:ind w:left="273" w:leftChars="130"/>
        <w:rPr>
          <w:rFonts w:ascii="宋体" w:hAnsi="宋体" w:eastAsia="宋体"/>
        </w:rPr>
      </w:pPr>
      <w:r>
        <w:rPr>
          <w:rFonts w:hint="eastAsia" w:ascii="宋体" w:hAnsi="宋体" w:eastAsia="宋体"/>
          <w:szCs w:val="21"/>
        </w:rPr>
        <w:drawing>
          <wp:inline distT="0" distB="0" distL="0" distR="0">
            <wp:extent cx="4095750" cy="3590925"/>
            <wp:effectExtent l="0" t="0" r="0" b="0"/>
            <wp:docPr id="3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 "/>
                    <pic:cNvPicPr>
                      <a:picLocks noChangeAspect="1"/>
                    </pic:cNvPicPr>
                  </pic:nvPicPr>
                  <pic:blipFill>
                    <a:blip r:embed="rId44" cstate="print"/>
                    <a:stretch>
                      <a:fillRect/>
                    </a:stretch>
                  </pic:blipFill>
                  <pic:spPr>
                    <a:xfrm>
                      <a:off x="0" y="0"/>
                      <a:ext cx="4096322" cy="3591426"/>
                    </a:xfrm>
                    <a:prstGeom prst="rect">
                      <a:avLst/>
                    </a:prstGeom>
                  </pic:spPr>
                </pic:pic>
              </a:graphicData>
            </a:graphic>
          </wp:inline>
        </w:drawing>
      </w:r>
    </w:p>
    <w:p w14:paraId="127AE504">
      <w:pPr>
        <w:spacing w:line="360" w:lineRule="auto"/>
        <w:ind w:left="273" w:leftChars="130"/>
        <w:rPr>
          <w:rFonts w:ascii="宋体" w:hAnsi="宋体" w:eastAsia="宋体"/>
        </w:rPr>
      </w:pPr>
      <w:r>
        <w:rPr>
          <w:rFonts w:hint="eastAsia" w:ascii="宋体" w:hAnsi="宋体" w:eastAsia="宋体"/>
          <w:szCs w:val="21"/>
        </w:rPr>
        <w:t>珠峰位于青藏高原边缘，受两大板块碰撞挤压而成，两大板块指（　　）</w:t>
      </w:r>
    </w:p>
    <w:p w14:paraId="0B8C4DF0">
      <w:pPr>
        <w:tabs>
          <w:tab w:val="left" w:pos="4400"/>
        </w:tabs>
        <w:spacing w:line="360" w:lineRule="auto"/>
        <w:ind w:firstLine="273" w:firstLineChars="130"/>
        <w:rPr>
          <w:rFonts w:ascii="宋体" w:hAnsi="宋体" w:eastAsia="宋体"/>
        </w:rPr>
      </w:pPr>
      <w:r>
        <w:rPr>
          <w:rFonts w:hint="eastAsia" w:ascii="宋体" w:hAnsi="宋体" w:eastAsia="宋体"/>
          <w:szCs w:val="21"/>
        </w:rPr>
        <w:t>A．太平洋板块与欧亚板块</w:t>
      </w:r>
      <w:r>
        <w:rPr>
          <w:rFonts w:ascii="宋体" w:hAnsi="宋体" w:eastAsia="宋体"/>
        </w:rPr>
        <w:tab/>
      </w:r>
      <w:r>
        <w:rPr>
          <w:rFonts w:hint="eastAsia" w:ascii="宋体" w:hAnsi="宋体" w:eastAsia="宋体"/>
          <w:szCs w:val="21"/>
        </w:rPr>
        <w:t>B．印度洋板块与欧亚板块</w:t>
      </w:r>
      <w:r>
        <w:rPr>
          <w:rFonts w:ascii="宋体" w:hAnsi="宋体" w:eastAsia="宋体"/>
        </w:rPr>
        <w:tab/>
      </w:r>
    </w:p>
    <w:p w14:paraId="02C616A7">
      <w:pPr>
        <w:tabs>
          <w:tab w:val="left" w:pos="4400"/>
        </w:tabs>
        <w:spacing w:line="360" w:lineRule="auto"/>
        <w:ind w:firstLine="273" w:firstLineChars="130"/>
        <w:rPr>
          <w:rFonts w:ascii="宋体" w:hAnsi="宋体" w:eastAsia="宋体"/>
        </w:rPr>
      </w:pPr>
      <w:r>
        <w:rPr>
          <w:rFonts w:hint="eastAsia" w:ascii="宋体" w:hAnsi="宋体" w:eastAsia="宋体"/>
          <w:szCs w:val="21"/>
        </w:rPr>
        <w:t>C．非洲板块与印度洋板块</w:t>
      </w:r>
      <w:r>
        <w:rPr>
          <w:rFonts w:ascii="宋体" w:hAnsi="宋体" w:eastAsia="宋体"/>
        </w:rPr>
        <w:tab/>
      </w:r>
      <w:r>
        <w:rPr>
          <w:rFonts w:hint="eastAsia" w:ascii="宋体" w:hAnsi="宋体" w:eastAsia="宋体"/>
          <w:szCs w:val="21"/>
        </w:rPr>
        <w:t>D．美洲板块与太平洋板块</w:t>
      </w:r>
    </w:p>
    <w:p w14:paraId="499977D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板块发生挤压运动时，其方向是相向运动，板块之间的距离缩小，地表还会不断隆起，形成山脉。</w:t>
      </w:r>
    </w:p>
    <w:p w14:paraId="08A89CE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解：板块发生挤压运动时，其方向是相向运动，板块之间的距离缩小，地表还会不断隆起，形成山脉。由珠峰所处的位置及板块运动的方向判定，它是由于欧亚板块与印度洋板块碰撞挤压形成的。</w:t>
      </w:r>
    </w:p>
    <w:p w14:paraId="1E4BF96C">
      <w:pPr>
        <w:spacing w:line="360" w:lineRule="auto"/>
        <w:ind w:left="273" w:leftChars="130"/>
        <w:rPr>
          <w:rFonts w:ascii="宋体" w:hAnsi="宋体" w:eastAsia="宋体"/>
        </w:rPr>
      </w:pPr>
      <w:r>
        <w:rPr>
          <w:rFonts w:hint="eastAsia" w:ascii="宋体" w:hAnsi="宋体" w:eastAsia="宋体"/>
          <w:szCs w:val="21"/>
        </w:rPr>
        <w:t>故选：B。</w:t>
      </w:r>
    </w:p>
    <w:p w14:paraId="6D76B3E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本题借助六大板块示意图考查学生的读图、用图能力，结合图示解答即可。</w:t>
      </w:r>
    </w:p>
    <w:p w14:paraId="0DA91AB1">
      <w:pPr>
        <w:spacing w:line="360" w:lineRule="auto"/>
        <w:ind w:left="273" w:hanging="273" w:hangingChars="130"/>
        <w:rPr>
          <w:rFonts w:ascii="宋体" w:hAnsi="宋体" w:eastAsia="宋体"/>
        </w:rPr>
      </w:pPr>
      <w:r>
        <w:rPr>
          <w:rFonts w:hint="eastAsia" w:ascii="宋体" w:hAnsi="宋体" w:eastAsia="宋体"/>
          <w:szCs w:val="21"/>
        </w:rPr>
        <w:t>4．（2分）六、七月份，长江中下游地区多地出现雷雨天气，表示该天气的符号是（　　）</w:t>
      </w:r>
    </w:p>
    <w:p w14:paraId="40E11801">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52400" cy="228600"/>
            <wp:effectExtent l="0" t="0" r="0" b="0"/>
            <wp:docPr id="3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 "/>
                    <pic:cNvPicPr>
                      <a:picLocks noChangeAspect="1"/>
                    </pic:cNvPicPr>
                  </pic:nvPicPr>
                  <pic:blipFill>
                    <a:blip r:embed="rId45" cstate="print"/>
                    <a:stretch>
                      <a:fillRect/>
                    </a:stretch>
                  </pic:blipFill>
                  <pic:spPr>
                    <a:xfrm>
                      <a:off x="0" y="0"/>
                      <a:ext cx="152421" cy="228632"/>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200025" cy="209550"/>
            <wp:effectExtent l="0" t="0" r="0" b="0"/>
            <wp:docPr id="3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 "/>
                    <pic:cNvPicPr>
                      <a:picLocks noChangeAspect="1"/>
                    </pic:cNvPicPr>
                  </pic:nvPicPr>
                  <pic:blipFill>
                    <a:blip r:embed="rId46" cstate="print"/>
                    <a:stretch>
                      <a:fillRect/>
                    </a:stretch>
                  </pic:blipFill>
                  <pic:spPr>
                    <a:xfrm>
                      <a:off x="0" y="0"/>
                      <a:ext cx="200053" cy="209579"/>
                    </a:xfrm>
                    <a:prstGeom prst="rect">
                      <a:avLst/>
                    </a:prstGeom>
                  </pic:spPr>
                </pic:pic>
              </a:graphicData>
            </a:graphic>
          </wp:inline>
        </w:drawing>
      </w:r>
      <w:r>
        <w:rPr>
          <w:rFonts w:ascii="宋体" w:hAnsi="宋体" w:eastAsia="宋体"/>
        </w:rPr>
        <w:tab/>
      </w:r>
      <w:r>
        <w:rPr>
          <w:rFonts w:hint="eastAsia" w:ascii="宋体" w:hAnsi="宋体" w:eastAsia="宋体"/>
          <w:szCs w:val="21"/>
        </w:rPr>
        <w:t>C．</w:t>
      </w:r>
      <w:r>
        <w:rPr>
          <w:rFonts w:hint="eastAsia" w:ascii="宋体" w:hAnsi="宋体" w:eastAsia="宋体"/>
          <w:szCs w:val="21"/>
        </w:rPr>
        <w:drawing>
          <wp:inline distT="0" distB="0" distL="0" distR="0">
            <wp:extent cx="228600" cy="209550"/>
            <wp:effectExtent l="0" t="0" r="0" b="0"/>
            <wp:docPr id="3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 "/>
                    <pic:cNvPicPr>
                      <a:picLocks noChangeAspect="1"/>
                    </pic:cNvPicPr>
                  </pic:nvPicPr>
                  <pic:blipFill>
                    <a:blip r:embed="rId47" cstate="print"/>
                    <a:stretch>
                      <a:fillRect/>
                    </a:stretch>
                  </pic:blipFill>
                  <pic:spPr>
                    <a:xfrm>
                      <a:off x="0" y="0"/>
                      <a:ext cx="228632" cy="209579"/>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247650" cy="190500"/>
            <wp:effectExtent l="0" t="0" r="0" b="0"/>
            <wp:docPr id="3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 "/>
                    <pic:cNvPicPr>
                      <a:picLocks noChangeAspect="1"/>
                    </pic:cNvPicPr>
                  </pic:nvPicPr>
                  <pic:blipFill>
                    <a:blip r:embed="rId48" cstate="print"/>
                    <a:stretch>
                      <a:fillRect/>
                    </a:stretch>
                  </pic:blipFill>
                  <pic:spPr>
                    <a:xfrm>
                      <a:off x="0" y="0"/>
                      <a:ext cx="247685" cy="190527"/>
                    </a:xfrm>
                    <a:prstGeom prst="rect">
                      <a:avLst/>
                    </a:prstGeom>
                  </pic:spPr>
                </pic:pic>
              </a:graphicData>
            </a:graphic>
          </wp:inline>
        </w:drawing>
      </w:r>
    </w:p>
    <w:p w14:paraId="1250BBD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在天气预报图上，我们可以看到一些符号，这些符号都是用来表示天气状况的，他们都有特定的含义。</w:t>
      </w:r>
    </w:p>
    <w:p w14:paraId="295A675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解：读图可知，A图表示雷雨，B图表示晴天，C图表示小雪，D图表示沙尘暴。根据题意。</w:t>
      </w:r>
    </w:p>
    <w:p w14:paraId="152AD423">
      <w:pPr>
        <w:spacing w:line="360" w:lineRule="auto"/>
        <w:ind w:left="273" w:leftChars="130"/>
        <w:rPr>
          <w:rFonts w:ascii="宋体" w:hAnsi="宋体" w:eastAsia="宋体"/>
        </w:rPr>
      </w:pPr>
      <w:r>
        <w:rPr>
          <w:rFonts w:hint="eastAsia" w:ascii="宋体" w:hAnsi="宋体" w:eastAsia="宋体"/>
          <w:szCs w:val="21"/>
        </w:rPr>
        <w:t>故选：A。</w:t>
      </w:r>
    </w:p>
    <w:p w14:paraId="4B88484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本题考查的是常用的天气符号，属于基础性的知识点，学生结合教材熟练记忆即可。</w:t>
      </w:r>
    </w:p>
    <w:p w14:paraId="6564A43C">
      <w:pPr>
        <w:spacing w:line="360" w:lineRule="auto"/>
        <w:ind w:left="273" w:hanging="273" w:hangingChars="130"/>
        <w:rPr>
          <w:rFonts w:ascii="宋体" w:hAnsi="宋体" w:eastAsia="宋体"/>
        </w:rPr>
      </w:pPr>
      <w:r>
        <w:rPr>
          <w:rFonts w:hint="eastAsia" w:ascii="宋体" w:hAnsi="宋体" w:eastAsia="宋体"/>
          <w:szCs w:val="21"/>
        </w:rPr>
        <w:t>5．（2分）人种虽有体质差异，但绝无优劣之分。被称为“黑色人种的故乡”是（　　）</w:t>
      </w:r>
    </w:p>
    <w:p w14:paraId="304F853E">
      <w:pPr>
        <w:tabs>
          <w:tab w:val="left" w:pos="4400"/>
        </w:tabs>
        <w:spacing w:line="360" w:lineRule="auto"/>
        <w:ind w:firstLine="273" w:firstLineChars="130"/>
        <w:rPr>
          <w:rFonts w:ascii="宋体" w:hAnsi="宋体" w:eastAsia="宋体"/>
        </w:rPr>
      </w:pPr>
      <w:r>
        <w:rPr>
          <w:rFonts w:hint="eastAsia" w:ascii="宋体" w:hAnsi="宋体" w:eastAsia="宋体"/>
          <w:szCs w:val="21"/>
        </w:rPr>
        <w:t>A．欧洲西部</w:t>
      </w:r>
      <w:r>
        <w:rPr>
          <w:rFonts w:ascii="宋体" w:hAnsi="宋体" w:eastAsia="宋体"/>
        </w:rPr>
        <w:tab/>
      </w:r>
      <w:r>
        <w:rPr>
          <w:rFonts w:hint="eastAsia" w:ascii="宋体" w:hAnsi="宋体" w:eastAsia="宋体"/>
          <w:szCs w:val="21"/>
        </w:rPr>
        <w:t>B．拉丁美洲</w:t>
      </w:r>
      <w:r>
        <w:rPr>
          <w:rFonts w:ascii="宋体" w:hAnsi="宋体" w:eastAsia="宋体"/>
        </w:rPr>
        <w:tab/>
      </w:r>
    </w:p>
    <w:p w14:paraId="31852DF9">
      <w:pPr>
        <w:tabs>
          <w:tab w:val="left" w:pos="4400"/>
        </w:tabs>
        <w:spacing w:line="360" w:lineRule="auto"/>
        <w:ind w:firstLine="273" w:firstLineChars="130"/>
        <w:rPr>
          <w:rFonts w:ascii="宋体" w:hAnsi="宋体" w:eastAsia="宋体"/>
        </w:rPr>
      </w:pPr>
      <w:r>
        <w:rPr>
          <w:rFonts w:hint="eastAsia" w:ascii="宋体" w:hAnsi="宋体" w:eastAsia="宋体"/>
          <w:szCs w:val="21"/>
        </w:rPr>
        <w:t>C．西亚</w:t>
      </w:r>
      <w:r>
        <w:rPr>
          <w:rFonts w:ascii="宋体" w:hAnsi="宋体" w:eastAsia="宋体"/>
        </w:rPr>
        <w:tab/>
      </w:r>
      <w:r>
        <w:rPr>
          <w:rFonts w:hint="eastAsia" w:ascii="宋体" w:hAnsi="宋体" w:eastAsia="宋体"/>
          <w:szCs w:val="21"/>
        </w:rPr>
        <w:t>D．撒哈拉以南的非洲</w:t>
      </w:r>
    </w:p>
    <w:p w14:paraId="3C3E649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赤道周围的人处在热带长期受紫外线的照射，多为黑种人，南北回归线附近的人处在温带和亚热带地区之间，多为黄种人，极圈附近的人处在亚寒带和寒带之间皮肤受紫外线照射小，多为白种人；黑种人主要分布在非洲的中部和南部即撒哈拉以南的非洲，该地区被称为黑种人的故乡。</w:t>
      </w:r>
    </w:p>
    <w:p w14:paraId="1A17B7C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解：非洲的中部和南部即撒哈拉以南的非洲90%以上是黑种人，被称为“黑色人种的故乡”。</w:t>
      </w:r>
    </w:p>
    <w:p w14:paraId="37FCBB5E">
      <w:pPr>
        <w:spacing w:line="360" w:lineRule="auto"/>
        <w:ind w:left="273" w:leftChars="130"/>
        <w:rPr>
          <w:rFonts w:ascii="宋体" w:hAnsi="宋体" w:eastAsia="宋体"/>
        </w:rPr>
      </w:pPr>
      <w:r>
        <w:rPr>
          <w:rFonts w:hint="eastAsia" w:ascii="宋体" w:hAnsi="宋体" w:eastAsia="宋体"/>
          <w:szCs w:val="21"/>
        </w:rPr>
        <w:t>故选：D。</w:t>
      </w:r>
    </w:p>
    <w:p w14:paraId="55DA976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本题考查世界人种的分布，熟记世界主要人种的分布是答题的基础，结合相关地图记忆较好。</w:t>
      </w:r>
    </w:p>
    <w:p w14:paraId="5B7CC541">
      <w:pPr>
        <w:spacing w:line="360" w:lineRule="auto"/>
        <w:ind w:left="273" w:hanging="273" w:hangingChars="130"/>
        <w:rPr>
          <w:rFonts w:ascii="宋体" w:hAnsi="宋体" w:eastAsia="宋体"/>
        </w:rPr>
      </w:pPr>
      <w:r>
        <w:rPr>
          <w:rFonts w:hint="eastAsia" w:ascii="宋体" w:hAnsi="宋体" w:eastAsia="宋体"/>
          <w:szCs w:val="21"/>
        </w:rPr>
        <w:t>6．（2分）读图，世界人口纬度分布规律正确的是（　　）</w:t>
      </w:r>
    </w:p>
    <w:p w14:paraId="4CBB056B">
      <w:pPr>
        <w:spacing w:line="360" w:lineRule="auto"/>
        <w:ind w:left="273" w:leftChars="130"/>
        <w:rPr>
          <w:rFonts w:ascii="宋体" w:hAnsi="宋体" w:eastAsia="宋体"/>
        </w:rPr>
      </w:pPr>
      <w:r>
        <w:rPr>
          <w:rFonts w:hint="eastAsia" w:ascii="宋体" w:hAnsi="宋体" w:eastAsia="宋体"/>
          <w:szCs w:val="21"/>
        </w:rPr>
        <w:drawing>
          <wp:inline distT="0" distB="0" distL="0" distR="0">
            <wp:extent cx="2190750" cy="933450"/>
            <wp:effectExtent l="0" t="0" r="0" b="0"/>
            <wp:docPr id="3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 "/>
                    <pic:cNvPicPr>
                      <a:picLocks noChangeAspect="1"/>
                    </pic:cNvPicPr>
                  </pic:nvPicPr>
                  <pic:blipFill>
                    <a:blip r:embed="rId49" cstate="print"/>
                    <a:stretch>
                      <a:fillRect/>
                    </a:stretch>
                  </pic:blipFill>
                  <pic:spPr>
                    <a:xfrm>
                      <a:off x="0" y="0"/>
                      <a:ext cx="2191056" cy="933580"/>
                    </a:xfrm>
                    <a:prstGeom prst="rect">
                      <a:avLst/>
                    </a:prstGeom>
                  </pic:spPr>
                </pic:pic>
              </a:graphicData>
            </a:graphic>
          </wp:inline>
        </w:drawing>
      </w:r>
    </w:p>
    <w:p w14:paraId="57A8C32E">
      <w:pPr>
        <w:spacing w:line="360" w:lineRule="auto"/>
        <w:ind w:firstLine="273" w:firstLineChars="130"/>
        <w:rPr>
          <w:rFonts w:ascii="宋体" w:hAnsi="宋体" w:eastAsia="宋体"/>
        </w:rPr>
      </w:pPr>
      <w:r>
        <w:rPr>
          <w:rFonts w:hint="eastAsia" w:ascii="宋体" w:hAnsi="宋体" w:eastAsia="宋体"/>
          <w:szCs w:val="21"/>
        </w:rPr>
        <w:t>A．南半球多，北半球少</w:t>
      </w:r>
      <w:r>
        <w:rPr>
          <w:rFonts w:ascii="宋体" w:hAnsi="宋体" w:eastAsia="宋体"/>
        </w:rPr>
        <w:tab/>
      </w:r>
    </w:p>
    <w:p w14:paraId="016DAF10">
      <w:pPr>
        <w:spacing w:line="360" w:lineRule="auto"/>
        <w:ind w:firstLine="273" w:firstLineChars="130"/>
        <w:rPr>
          <w:rFonts w:ascii="宋体" w:hAnsi="宋体" w:eastAsia="宋体"/>
        </w:rPr>
      </w:pPr>
      <w:r>
        <w:rPr>
          <w:rFonts w:hint="eastAsia" w:ascii="宋体" w:hAnsi="宋体" w:eastAsia="宋体"/>
          <w:szCs w:val="21"/>
        </w:rPr>
        <w:t>B．南极地区比北极地区多</w:t>
      </w:r>
      <w:r>
        <w:rPr>
          <w:rFonts w:ascii="宋体" w:hAnsi="宋体" w:eastAsia="宋体"/>
        </w:rPr>
        <w:tab/>
      </w:r>
    </w:p>
    <w:p w14:paraId="05B13113">
      <w:pPr>
        <w:spacing w:line="360" w:lineRule="auto"/>
        <w:ind w:firstLine="273" w:firstLineChars="130"/>
        <w:rPr>
          <w:rFonts w:ascii="宋体" w:hAnsi="宋体" w:eastAsia="宋体"/>
        </w:rPr>
      </w:pPr>
      <w:r>
        <w:rPr>
          <w:rFonts w:hint="eastAsia" w:ascii="宋体" w:hAnsi="宋体" w:eastAsia="宋体"/>
          <w:szCs w:val="21"/>
        </w:rPr>
        <w:t>C．北半球中低纬地区最多</w:t>
      </w:r>
      <w:r>
        <w:rPr>
          <w:rFonts w:ascii="宋体" w:hAnsi="宋体" w:eastAsia="宋体"/>
        </w:rPr>
        <w:tab/>
      </w:r>
    </w:p>
    <w:p w14:paraId="2A4AB189">
      <w:pPr>
        <w:spacing w:line="360" w:lineRule="auto"/>
        <w:ind w:firstLine="273" w:firstLineChars="130"/>
        <w:rPr>
          <w:rFonts w:ascii="宋体" w:hAnsi="宋体" w:eastAsia="宋体"/>
        </w:rPr>
      </w:pPr>
      <w:r>
        <w:rPr>
          <w:rFonts w:hint="eastAsia" w:ascii="宋体" w:hAnsi="宋体" w:eastAsia="宋体"/>
          <w:szCs w:val="21"/>
        </w:rPr>
        <w:t>D．南半球随纬度增高而增多</w:t>
      </w:r>
    </w:p>
    <w:p w14:paraId="2F364607">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（1）人口的分布状况与地理环境有着密切联系。世界上绝大多数人居住在中低纬度地区，而在气候温和、降水较多的平原和盆地地区，人口更为集中。</w:t>
      </w:r>
    </w:p>
    <w:p w14:paraId="05078477">
      <w:pPr>
        <w:spacing w:line="360" w:lineRule="auto"/>
        <w:ind w:left="273" w:leftChars="130"/>
        <w:rPr>
          <w:rFonts w:ascii="宋体" w:hAnsi="宋体" w:eastAsia="宋体"/>
        </w:rPr>
      </w:pPr>
      <w:r>
        <w:rPr>
          <w:rFonts w:hint="eastAsia" w:ascii="宋体" w:hAnsi="宋体" w:eastAsia="宋体"/>
          <w:szCs w:val="21"/>
        </w:rPr>
        <w:t>（2）中低纬度的临海地带往往形成人口稠密地区，比如亚洲的东部和南部，欧洲的西部，北美洲和南美洲的东部等。在这些地方，自然界为人类的生产生活提供了较为优越的发展环境，人类在此生息繁衍，并孕育出发达的社会文明。</w:t>
      </w:r>
    </w:p>
    <w:p w14:paraId="68924CB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解：读图可得到的信息是，世界人口主要分布在北半球中低纬度地区，该地区气候比较温暖湿润，适合人口居住。人口分布北半球多于南半球；北极地区多于南极地区；南半球随纬度增高而减少。</w:t>
      </w:r>
    </w:p>
    <w:p w14:paraId="13B5E57B">
      <w:pPr>
        <w:spacing w:line="360" w:lineRule="auto"/>
        <w:ind w:left="273" w:leftChars="130"/>
        <w:rPr>
          <w:rFonts w:ascii="宋体" w:hAnsi="宋体" w:eastAsia="宋体"/>
        </w:rPr>
      </w:pPr>
      <w:r>
        <w:rPr>
          <w:rFonts w:hint="eastAsia" w:ascii="宋体" w:hAnsi="宋体" w:eastAsia="宋体"/>
          <w:szCs w:val="21"/>
        </w:rPr>
        <w:t>故选：C。</w:t>
      </w:r>
    </w:p>
    <w:p w14:paraId="2AF2C35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本题考查世界人口的分布特点，结合图中信息解答即可。</w:t>
      </w:r>
    </w:p>
    <w:p w14:paraId="695EEBEC">
      <w:pPr>
        <w:spacing w:line="360" w:lineRule="auto"/>
        <w:ind w:left="273" w:hanging="273" w:hangingChars="130"/>
        <w:rPr>
          <w:rFonts w:ascii="宋体" w:hAnsi="宋体" w:eastAsia="宋体"/>
        </w:rPr>
      </w:pPr>
      <w:r>
        <w:rPr>
          <w:rFonts w:hint="eastAsia" w:ascii="宋体" w:hAnsi="宋体" w:eastAsia="宋体"/>
          <w:szCs w:val="21"/>
        </w:rPr>
        <w:t>7．读北美洲大陆沿40°N及南美洲大陆沿20°S地形剖面示意图，回答7～8题。</w:t>
      </w:r>
    </w:p>
    <w:p w14:paraId="5B6CA1FB">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1028700"/>
            <wp:effectExtent l="0" t="0" r="0" b="0"/>
            <wp:docPr id="4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 "/>
                    <pic:cNvPicPr>
                      <a:picLocks noChangeAspect="1"/>
                    </pic:cNvPicPr>
                  </pic:nvPicPr>
                  <pic:blipFill>
                    <a:blip r:embed="rId50" cstate="print"/>
                    <a:stretch>
                      <a:fillRect/>
                    </a:stretch>
                  </pic:blipFill>
                  <pic:spPr>
                    <a:xfrm>
                      <a:off x="0" y="0"/>
                      <a:ext cx="6163536" cy="1028844"/>
                    </a:xfrm>
                    <a:prstGeom prst="rect">
                      <a:avLst/>
                    </a:prstGeom>
                  </pic:spPr>
                </pic:pic>
              </a:graphicData>
            </a:graphic>
          </wp:inline>
        </w:drawing>
      </w:r>
    </w:p>
    <w:p w14:paraId="71B258DF">
      <w:pPr>
        <w:spacing w:line="360" w:lineRule="auto"/>
        <w:ind w:left="273" w:leftChars="130"/>
        <w:rPr>
          <w:rFonts w:ascii="宋体" w:hAnsi="宋体" w:eastAsia="宋体"/>
        </w:rPr>
      </w:pPr>
      <w:r>
        <w:rPr>
          <w:rFonts w:hint="eastAsia" w:ascii="宋体" w:hAnsi="宋体" w:eastAsia="宋体"/>
          <w:szCs w:val="21"/>
        </w:rPr>
        <w:t>关于南、北美洲地形地势叙述，正确的是（　　）</w:t>
      </w:r>
    </w:p>
    <w:p w14:paraId="3F60D0ED">
      <w:pPr>
        <w:spacing w:line="360" w:lineRule="auto"/>
        <w:ind w:firstLine="273" w:firstLineChars="130"/>
        <w:rPr>
          <w:rFonts w:ascii="宋体" w:hAnsi="宋体" w:eastAsia="宋体"/>
        </w:rPr>
      </w:pPr>
      <w:r>
        <w:rPr>
          <w:rFonts w:hint="eastAsia" w:ascii="宋体" w:hAnsi="宋体" w:eastAsia="宋体"/>
          <w:szCs w:val="21"/>
        </w:rPr>
        <w:t>A．阿巴拉契亚山脉位于北美洲西部</w:t>
      </w:r>
      <w:r>
        <w:rPr>
          <w:rFonts w:ascii="宋体" w:hAnsi="宋体" w:eastAsia="宋体"/>
        </w:rPr>
        <w:tab/>
      </w:r>
    </w:p>
    <w:p w14:paraId="5B6D8734">
      <w:pPr>
        <w:spacing w:line="360" w:lineRule="auto"/>
        <w:ind w:firstLine="273" w:firstLineChars="130"/>
        <w:rPr>
          <w:rFonts w:ascii="宋体" w:hAnsi="宋体" w:eastAsia="宋体"/>
        </w:rPr>
      </w:pPr>
      <w:r>
        <w:rPr>
          <w:rFonts w:hint="eastAsia" w:ascii="宋体" w:hAnsi="宋体" w:eastAsia="宋体"/>
          <w:szCs w:val="21"/>
        </w:rPr>
        <w:t>B．北美洲地势南北高、中部低</w:t>
      </w:r>
      <w:r>
        <w:rPr>
          <w:rFonts w:ascii="宋体" w:hAnsi="宋体" w:eastAsia="宋体"/>
        </w:rPr>
        <w:tab/>
      </w:r>
    </w:p>
    <w:p w14:paraId="06930B4A">
      <w:pPr>
        <w:spacing w:line="360" w:lineRule="auto"/>
        <w:ind w:firstLine="273" w:firstLineChars="130"/>
        <w:rPr>
          <w:rFonts w:ascii="宋体" w:hAnsi="宋体" w:eastAsia="宋体"/>
        </w:rPr>
      </w:pPr>
      <w:r>
        <w:rPr>
          <w:rFonts w:hint="eastAsia" w:ascii="宋体" w:hAnsi="宋体" w:eastAsia="宋体"/>
          <w:szCs w:val="21"/>
        </w:rPr>
        <w:t>C．美洲西部山地属于科迪勒拉山系</w:t>
      </w:r>
      <w:r>
        <w:rPr>
          <w:rFonts w:ascii="宋体" w:hAnsi="宋体" w:eastAsia="宋体"/>
        </w:rPr>
        <w:tab/>
      </w:r>
    </w:p>
    <w:p w14:paraId="7C1AD595">
      <w:pPr>
        <w:spacing w:line="360" w:lineRule="auto"/>
        <w:ind w:firstLine="273" w:firstLineChars="130"/>
        <w:rPr>
          <w:rFonts w:ascii="宋体" w:hAnsi="宋体" w:eastAsia="宋体"/>
        </w:rPr>
      </w:pPr>
      <w:r>
        <w:rPr>
          <w:rFonts w:hint="eastAsia" w:ascii="宋体" w:hAnsi="宋体" w:eastAsia="宋体"/>
          <w:szCs w:val="21"/>
        </w:rPr>
        <w:t>D．南美洲地势东高西低</w:t>
      </w:r>
    </w:p>
    <w:p w14:paraId="1A2280D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北美洲的地形分为三大地形区，西部为高大的山地，中部为平原，东部为低缓的高地；南美洲西部为高大的山地，东部高原、平原相间分布。</w:t>
      </w:r>
    </w:p>
    <w:p w14:paraId="4D5DFC8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解：读图可知，阿巴拉契亚山脉位于北美洲东部；</w:t>
      </w:r>
    </w:p>
    <w:p w14:paraId="53EB0E2D">
      <w:pPr>
        <w:spacing w:line="360" w:lineRule="auto"/>
        <w:ind w:left="273" w:leftChars="130"/>
        <w:rPr>
          <w:rFonts w:ascii="宋体" w:hAnsi="宋体" w:eastAsia="宋体"/>
        </w:rPr>
      </w:pPr>
      <w:r>
        <w:rPr>
          <w:rFonts w:hint="eastAsia" w:ascii="宋体" w:hAnsi="宋体" w:eastAsia="宋体"/>
          <w:szCs w:val="21"/>
        </w:rPr>
        <w:t>北美洲地势东西高、中部低；</w:t>
      </w:r>
    </w:p>
    <w:p w14:paraId="00CD591C">
      <w:pPr>
        <w:spacing w:line="360" w:lineRule="auto"/>
        <w:ind w:left="273" w:leftChars="130"/>
        <w:rPr>
          <w:rFonts w:ascii="宋体" w:hAnsi="宋体" w:eastAsia="宋体"/>
        </w:rPr>
      </w:pPr>
      <w:r>
        <w:rPr>
          <w:rFonts w:hint="eastAsia" w:ascii="宋体" w:hAnsi="宋体" w:eastAsia="宋体"/>
          <w:szCs w:val="21"/>
        </w:rPr>
        <w:t>美洲西部山地属于科迪勒拉山系；</w:t>
      </w:r>
    </w:p>
    <w:p w14:paraId="598A3D12">
      <w:pPr>
        <w:spacing w:line="360" w:lineRule="auto"/>
        <w:ind w:left="273" w:leftChars="130"/>
        <w:rPr>
          <w:rFonts w:ascii="宋体" w:hAnsi="宋体" w:eastAsia="宋体"/>
        </w:rPr>
      </w:pPr>
      <w:r>
        <w:rPr>
          <w:rFonts w:hint="eastAsia" w:ascii="宋体" w:hAnsi="宋体" w:eastAsia="宋体"/>
          <w:szCs w:val="21"/>
        </w:rPr>
        <w:t>南美洲地势西部高，东部低。根据题意。</w:t>
      </w:r>
    </w:p>
    <w:p w14:paraId="2E07C62D">
      <w:pPr>
        <w:spacing w:line="360" w:lineRule="auto"/>
        <w:ind w:left="273" w:leftChars="130"/>
        <w:rPr>
          <w:rFonts w:ascii="宋体" w:hAnsi="宋体" w:eastAsia="宋体"/>
        </w:rPr>
      </w:pPr>
      <w:r>
        <w:rPr>
          <w:rFonts w:hint="eastAsia" w:ascii="宋体" w:hAnsi="宋体" w:eastAsia="宋体"/>
          <w:szCs w:val="21"/>
        </w:rPr>
        <w:t>故选：C。</w:t>
      </w:r>
    </w:p>
    <w:p w14:paraId="2D64EEA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本题考查南美洲和北美洲的地形特点，读图理解解答即可。</w:t>
      </w:r>
    </w:p>
    <w:p w14:paraId="2BB2E279">
      <w:pPr>
        <w:spacing w:line="360" w:lineRule="auto"/>
        <w:ind w:left="273" w:hanging="273" w:hangingChars="130"/>
        <w:rPr>
          <w:rFonts w:ascii="宋体" w:hAnsi="宋体" w:eastAsia="宋体"/>
        </w:rPr>
      </w:pPr>
      <w:r>
        <w:rPr>
          <w:rFonts w:hint="eastAsia" w:ascii="宋体" w:hAnsi="宋体" w:eastAsia="宋体"/>
          <w:szCs w:val="21"/>
        </w:rPr>
        <w:t>8．读北美洲大陆沿40°N及南美洲大陆沿20°S地形剖面示意图，回答7～8题。</w:t>
      </w:r>
    </w:p>
    <w:p w14:paraId="19104B61">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1028700"/>
            <wp:effectExtent l="0" t="0" r="0" b="0"/>
            <wp:docPr id="4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 "/>
                    <pic:cNvPicPr>
                      <a:picLocks noChangeAspect="1"/>
                    </pic:cNvPicPr>
                  </pic:nvPicPr>
                  <pic:blipFill>
                    <a:blip r:embed="rId51" cstate="print"/>
                    <a:stretch>
                      <a:fillRect/>
                    </a:stretch>
                  </pic:blipFill>
                  <pic:spPr>
                    <a:xfrm>
                      <a:off x="0" y="0"/>
                      <a:ext cx="6163536" cy="1028844"/>
                    </a:xfrm>
                    <a:prstGeom prst="rect">
                      <a:avLst/>
                    </a:prstGeom>
                  </pic:spPr>
                </pic:pic>
              </a:graphicData>
            </a:graphic>
          </wp:inline>
        </w:drawing>
      </w:r>
    </w:p>
    <w:p w14:paraId="626EC91E">
      <w:pPr>
        <w:spacing w:line="360" w:lineRule="auto"/>
        <w:ind w:left="273" w:leftChars="130"/>
        <w:rPr>
          <w:rFonts w:ascii="宋体" w:hAnsi="宋体" w:eastAsia="宋体"/>
        </w:rPr>
      </w:pPr>
      <w:r>
        <w:rPr>
          <w:rFonts w:hint="eastAsia" w:ascii="宋体" w:hAnsi="宋体" w:eastAsia="宋体"/>
          <w:szCs w:val="21"/>
        </w:rPr>
        <w:t>美国农业生产区域专门化程度较高，沿40°N的中部平原土壤肥沃，春夏气温较高，适合发展的农业带（区）主要是（　　）</w:t>
      </w:r>
    </w:p>
    <w:p w14:paraId="4A0DBCE6">
      <w:pPr>
        <w:tabs>
          <w:tab w:val="left" w:pos="4400"/>
        </w:tabs>
        <w:spacing w:line="360" w:lineRule="auto"/>
        <w:ind w:firstLine="273" w:firstLineChars="130"/>
        <w:rPr>
          <w:rFonts w:ascii="宋体" w:hAnsi="宋体" w:eastAsia="宋体"/>
        </w:rPr>
      </w:pPr>
      <w:r>
        <w:rPr>
          <w:rFonts w:hint="eastAsia" w:ascii="宋体" w:hAnsi="宋体" w:eastAsia="宋体"/>
          <w:szCs w:val="21"/>
        </w:rPr>
        <w:t>A．棉花带</w:t>
      </w:r>
      <w:r>
        <w:rPr>
          <w:rFonts w:ascii="宋体" w:hAnsi="宋体" w:eastAsia="宋体"/>
        </w:rPr>
        <w:tab/>
      </w:r>
      <w:r>
        <w:rPr>
          <w:rFonts w:hint="eastAsia" w:ascii="宋体" w:hAnsi="宋体" w:eastAsia="宋体"/>
          <w:szCs w:val="21"/>
        </w:rPr>
        <w:t>B．乳畜带</w:t>
      </w:r>
      <w:r>
        <w:rPr>
          <w:rFonts w:ascii="宋体" w:hAnsi="宋体" w:eastAsia="宋体"/>
        </w:rPr>
        <w:tab/>
      </w:r>
    </w:p>
    <w:p w14:paraId="5FC9113C">
      <w:pPr>
        <w:tabs>
          <w:tab w:val="left" w:pos="4400"/>
        </w:tabs>
        <w:spacing w:line="360" w:lineRule="auto"/>
        <w:ind w:firstLine="273" w:firstLineChars="130"/>
        <w:rPr>
          <w:rFonts w:ascii="宋体" w:hAnsi="宋体" w:eastAsia="宋体"/>
        </w:rPr>
      </w:pPr>
      <w:r>
        <w:rPr>
          <w:rFonts w:hint="eastAsia" w:ascii="宋体" w:hAnsi="宋体" w:eastAsia="宋体"/>
          <w:szCs w:val="21"/>
        </w:rPr>
        <w:t>C．亚热带作物区</w:t>
      </w:r>
      <w:r>
        <w:rPr>
          <w:rFonts w:ascii="宋体" w:hAnsi="宋体" w:eastAsia="宋体"/>
        </w:rPr>
        <w:tab/>
      </w:r>
      <w:r>
        <w:rPr>
          <w:rFonts w:hint="eastAsia" w:ascii="宋体" w:hAnsi="宋体" w:eastAsia="宋体"/>
          <w:szCs w:val="21"/>
        </w:rPr>
        <w:t>D．玉米带</w:t>
      </w:r>
    </w:p>
    <w:p w14:paraId="3D99DFC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美国是世界上的农业大国，是世界上主要的农产品生产国和出口国，并且实现了农业地区专门化，机械化水平高，效率高，产量大。</w:t>
      </w:r>
    </w:p>
    <w:p w14:paraId="7CD2B76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解：美国的农业生产实现了地区生产的专业化，沿40°N的中部平原位于温带地区，地势平坦，土壤肥沃，春夏气温较高的地区，形成的农业带是玉米带。</w:t>
      </w:r>
    </w:p>
    <w:p w14:paraId="67A4539F">
      <w:pPr>
        <w:spacing w:line="360" w:lineRule="auto"/>
        <w:ind w:left="273" w:leftChars="130"/>
        <w:rPr>
          <w:rFonts w:ascii="宋体" w:hAnsi="宋体" w:eastAsia="宋体"/>
        </w:rPr>
      </w:pPr>
      <w:r>
        <w:rPr>
          <w:rFonts w:hint="eastAsia" w:ascii="宋体" w:hAnsi="宋体" w:eastAsia="宋体"/>
          <w:szCs w:val="21"/>
        </w:rPr>
        <w:t>故选：D。</w:t>
      </w:r>
    </w:p>
    <w:p w14:paraId="00284FA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本题考查美国不同农业带的分布，牢记即可。</w:t>
      </w:r>
    </w:p>
    <w:p w14:paraId="40DAEE4D">
      <w:pPr>
        <w:spacing w:line="360" w:lineRule="auto"/>
        <w:ind w:left="273" w:hanging="273" w:hangingChars="130"/>
        <w:rPr>
          <w:rFonts w:ascii="宋体" w:hAnsi="宋体" w:eastAsia="宋体"/>
        </w:rPr>
      </w:pPr>
      <w:r>
        <w:rPr>
          <w:rFonts w:hint="eastAsia" w:ascii="宋体" w:hAnsi="宋体" w:eastAsia="宋体"/>
          <w:szCs w:val="21"/>
        </w:rPr>
        <w:t>9．读日本和澳大利亚略图，回答9～11题。</w:t>
      </w:r>
    </w:p>
    <w:p w14:paraId="41E0DB92">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4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 "/>
                    <pic:cNvPicPr>
                      <a:picLocks noChangeAspect="1"/>
                    </pic:cNvPicPr>
                  </pic:nvPicPr>
                  <pic:blipFill>
                    <a:blip r:embed="rId52" cstate="print"/>
                    <a:stretch>
                      <a:fillRect/>
                    </a:stretch>
                  </pic:blipFill>
                  <pic:spPr>
                    <a:xfrm>
                      <a:off x="0" y="0"/>
                      <a:ext cx="5849167" cy="2238688"/>
                    </a:xfrm>
                    <a:prstGeom prst="rect">
                      <a:avLst/>
                    </a:prstGeom>
                  </pic:spPr>
                </pic:pic>
              </a:graphicData>
            </a:graphic>
          </wp:inline>
        </w:drawing>
      </w:r>
    </w:p>
    <w:p w14:paraId="08312542">
      <w:pPr>
        <w:spacing w:line="360" w:lineRule="auto"/>
        <w:ind w:left="273" w:leftChars="130"/>
        <w:rPr>
          <w:rFonts w:ascii="宋体" w:hAnsi="宋体" w:eastAsia="宋体"/>
        </w:rPr>
      </w:pPr>
      <w:r>
        <w:rPr>
          <w:rFonts w:hint="eastAsia" w:ascii="宋体" w:hAnsi="宋体" w:eastAsia="宋体"/>
          <w:szCs w:val="21"/>
        </w:rPr>
        <w:t>去年11月至今年2月，澳大利亚多地发生森林火灾。与火灾发生有关的是（　　）</w:t>
      </w:r>
    </w:p>
    <w:p w14:paraId="1A62E77F">
      <w:pPr>
        <w:spacing w:line="360" w:lineRule="auto"/>
        <w:ind w:firstLine="273" w:firstLineChars="130"/>
        <w:rPr>
          <w:rFonts w:ascii="宋体" w:hAnsi="宋体" w:eastAsia="宋体"/>
        </w:rPr>
      </w:pPr>
      <w:r>
        <w:rPr>
          <w:rFonts w:hint="eastAsia" w:ascii="宋体" w:hAnsi="宋体" w:eastAsia="宋体"/>
          <w:szCs w:val="21"/>
        </w:rPr>
        <w:t>A．火灾地点主要位于地中海气候区</w:t>
      </w:r>
      <w:r>
        <w:rPr>
          <w:rFonts w:ascii="宋体" w:hAnsi="宋体" w:eastAsia="宋体"/>
        </w:rPr>
        <w:tab/>
      </w:r>
    </w:p>
    <w:p w14:paraId="7F408AFF">
      <w:pPr>
        <w:spacing w:line="360" w:lineRule="auto"/>
        <w:ind w:firstLine="273" w:firstLineChars="130"/>
        <w:rPr>
          <w:rFonts w:ascii="宋体" w:hAnsi="宋体" w:eastAsia="宋体"/>
        </w:rPr>
      </w:pPr>
      <w:r>
        <w:rPr>
          <w:rFonts w:hint="eastAsia" w:ascii="宋体" w:hAnsi="宋体" w:eastAsia="宋体"/>
          <w:szCs w:val="21"/>
        </w:rPr>
        <w:t>B．当地正值夏季，气温较高</w:t>
      </w:r>
      <w:r>
        <w:rPr>
          <w:rFonts w:ascii="宋体" w:hAnsi="宋体" w:eastAsia="宋体"/>
        </w:rPr>
        <w:tab/>
      </w:r>
    </w:p>
    <w:p w14:paraId="370E0E08">
      <w:pPr>
        <w:spacing w:line="360" w:lineRule="auto"/>
        <w:ind w:firstLine="273" w:firstLineChars="130"/>
        <w:rPr>
          <w:rFonts w:ascii="宋体" w:hAnsi="宋体" w:eastAsia="宋体"/>
        </w:rPr>
      </w:pPr>
      <w:r>
        <w:rPr>
          <w:rFonts w:hint="eastAsia" w:ascii="宋体" w:hAnsi="宋体" w:eastAsia="宋体"/>
          <w:szCs w:val="21"/>
        </w:rPr>
        <w:t>C．火灾地点主要位于热带沙漠气候区</w:t>
      </w:r>
      <w:r>
        <w:rPr>
          <w:rFonts w:ascii="宋体" w:hAnsi="宋体" w:eastAsia="宋体"/>
        </w:rPr>
        <w:tab/>
      </w:r>
    </w:p>
    <w:p w14:paraId="105F684A">
      <w:pPr>
        <w:spacing w:line="360" w:lineRule="auto"/>
        <w:ind w:firstLine="273" w:firstLineChars="130"/>
        <w:rPr>
          <w:rFonts w:ascii="宋体" w:hAnsi="宋体" w:eastAsia="宋体"/>
        </w:rPr>
      </w:pPr>
      <w:r>
        <w:rPr>
          <w:rFonts w:hint="eastAsia" w:ascii="宋体" w:hAnsi="宋体" w:eastAsia="宋体"/>
          <w:szCs w:val="21"/>
        </w:rPr>
        <w:t>D．当地正值冬季，气候湿润</w:t>
      </w:r>
    </w:p>
    <w:p w14:paraId="0A4C1D4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发生森林火灾必须具备三个条件：1、可燃物（包括树木、草灌等植物）是发生森林火灾的物资基础；2、火险天气是发生火灾的重要条件；3、火源是发生森林火灾的主导因素。以上三个条件缺少一个，森林火灾便不会发生。</w:t>
      </w:r>
    </w:p>
    <w:p w14:paraId="30FCD8E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火灾的形成与森林分布及构成（桉树占森林树种的80%，该树种可分泌油脂）有着密切关系，而且澳洲的气象条件及其变化容易形成自然火灾。澳大利亚的夏季，植被生长旺盛，桉树分泌油脂，易燃。夏季，由于纬度低，气温高，多对流天气，雷电多，因此多火灾。故B正确，符合题意。</w:t>
      </w:r>
    </w:p>
    <w:p w14:paraId="132BEC48">
      <w:pPr>
        <w:spacing w:line="360" w:lineRule="auto"/>
        <w:ind w:left="273" w:leftChars="130"/>
        <w:rPr>
          <w:rFonts w:ascii="宋体" w:hAnsi="宋体" w:eastAsia="宋体"/>
        </w:rPr>
      </w:pPr>
      <w:r>
        <w:rPr>
          <w:rFonts w:hint="eastAsia" w:ascii="宋体" w:hAnsi="宋体" w:eastAsia="宋体"/>
          <w:szCs w:val="21"/>
        </w:rPr>
        <w:t>故选：B。</w:t>
      </w:r>
    </w:p>
    <w:p w14:paraId="523B64F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本题考查澳大利亚的概况，掌握澳大利亚的相关知识，理解解答即可。</w:t>
      </w:r>
    </w:p>
    <w:p w14:paraId="7CFA3412">
      <w:pPr>
        <w:spacing w:line="360" w:lineRule="auto"/>
        <w:ind w:left="273" w:hanging="273" w:hangingChars="130"/>
        <w:rPr>
          <w:rFonts w:ascii="宋体" w:hAnsi="宋体" w:eastAsia="宋体"/>
        </w:rPr>
      </w:pPr>
      <w:r>
        <w:rPr>
          <w:rFonts w:hint="eastAsia" w:ascii="宋体" w:hAnsi="宋体" w:eastAsia="宋体"/>
          <w:szCs w:val="21"/>
        </w:rPr>
        <w:t>10．读日本和澳大利亚略图，回答9～11题。</w:t>
      </w:r>
    </w:p>
    <w:p w14:paraId="3F1C7134">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4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 "/>
                    <pic:cNvPicPr>
                      <a:picLocks noChangeAspect="1"/>
                    </pic:cNvPicPr>
                  </pic:nvPicPr>
                  <pic:blipFill>
                    <a:blip r:embed="rId53" cstate="print"/>
                    <a:stretch>
                      <a:fillRect/>
                    </a:stretch>
                  </pic:blipFill>
                  <pic:spPr>
                    <a:xfrm>
                      <a:off x="0" y="0"/>
                      <a:ext cx="5849167" cy="2238688"/>
                    </a:xfrm>
                    <a:prstGeom prst="rect">
                      <a:avLst/>
                    </a:prstGeom>
                  </pic:spPr>
                </pic:pic>
              </a:graphicData>
            </a:graphic>
          </wp:inline>
        </w:drawing>
      </w:r>
    </w:p>
    <w:p w14:paraId="1E8EE417">
      <w:pPr>
        <w:spacing w:line="360" w:lineRule="auto"/>
        <w:ind w:left="273" w:leftChars="130"/>
        <w:rPr>
          <w:rFonts w:ascii="宋体" w:hAnsi="宋体" w:eastAsia="宋体"/>
        </w:rPr>
      </w:pPr>
      <w:r>
        <w:rPr>
          <w:rFonts w:hint="eastAsia" w:ascii="宋体" w:hAnsi="宋体" w:eastAsia="宋体"/>
          <w:szCs w:val="21"/>
        </w:rPr>
        <w:t>澳大利亚因本次火灾受伤害的野生动物是（　　）</w:t>
      </w:r>
    </w:p>
    <w:p w14:paraId="57D05E9B">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33450" cy="685800"/>
            <wp:effectExtent l="0" t="0" r="0" b="0"/>
            <wp:docPr id="4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 "/>
                    <pic:cNvPicPr>
                      <a:picLocks noChangeAspect="1"/>
                    </pic:cNvPicPr>
                  </pic:nvPicPr>
                  <pic:blipFill>
                    <a:blip r:embed="rId54" cstate="print"/>
                    <a:stretch>
                      <a:fillRect/>
                    </a:stretch>
                  </pic:blipFill>
                  <pic:spPr>
                    <a:xfrm>
                      <a:off x="0" y="0"/>
                      <a:ext cx="933580" cy="685896"/>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14400" cy="695325"/>
            <wp:effectExtent l="0" t="0" r="0" b="0"/>
            <wp:docPr id="4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 "/>
                    <pic:cNvPicPr>
                      <a:picLocks noChangeAspect="1"/>
                    </pic:cNvPicPr>
                  </pic:nvPicPr>
                  <pic:blipFill>
                    <a:blip r:embed="rId55" cstate="print"/>
                    <a:stretch>
                      <a:fillRect/>
                    </a:stretch>
                  </pic:blipFill>
                  <pic:spPr>
                    <a:xfrm>
                      <a:off x="0" y="0"/>
                      <a:ext cx="914528" cy="695422"/>
                    </a:xfrm>
                    <a:prstGeom prst="rect">
                      <a:avLst/>
                    </a:prstGeom>
                  </pic:spPr>
                </pic:pic>
              </a:graphicData>
            </a:graphic>
          </wp:inline>
        </w:drawing>
      </w:r>
      <w:r>
        <w:rPr>
          <w:rFonts w:ascii="宋体" w:hAnsi="宋体" w:eastAsia="宋体"/>
        </w:rPr>
        <w:tab/>
      </w:r>
    </w:p>
    <w:p w14:paraId="4CB14E5B">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038225" cy="714375"/>
            <wp:effectExtent l="0" t="0" r="0" b="0"/>
            <wp:docPr id="4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 "/>
                    <pic:cNvPicPr>
                      <a:picLocks noChangeAspect="1"/>
                    </pic:cNvPicPr>
                  </pic:nvPicPr>
                  <pic:blipFill>
                    <a:blip r:embed="rId56" cstate="print"/>
                    <a:stretch>
                      <a:fillRect/>
                    </a:stretch>
                  </pic:blipFill>
                  <pic:spPr>
                    <a:xfrm>
                      <a:off x="0" y="0"/>
                      <a:ext cx="1038370" cy="714475"/>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057275" cy="723900"/>
            <wp:effectExtent l="0" t="0" r="0" b="0"/>
            <wp:docPr id="4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 "/>
                    <pic:cNvPicPr>
                      <a:picLocks noChangeAspect="1"/>
                    </pic:cNvPicPr>
                  </pic:nvPicPr>
                  <pic:blipFill>
                    <a:blip r:embed="rId57" cstate="print"/>
                    <a:stretch>
                      <a:fillRect/>
                    </a:stretch>
                  </pic:blipFill>
                  <pic:spPr>
                    <a:xfrm>
                      <a:off x="0" y="0"/>
                      <a:ext cx="1057423" cy="724001"/>
                    </a:xfrm>
                    <a:prstGeom prst="rect">
                      <a:avLst/>
                    </a:prstGeom>
                  </pic:spPr>
                </pic:pic>
              </a:graphicData>
            </a:graphic>
          </wp:inline>
        </w:drawing>
      </w:r>
    </w:p>
    <w:p w14:paraId="53831AD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澳大利亚是大洋洲面积最大的国家，也是世界上唯一独占一块大陆的国家。它位于太平洋和印度洋之间，由澳大利亚大陆和塔斯马尼亚岛等岛屿组成。澳洲大陆一直孤独地处于其他大陆之外，这块大陆上的其他动物几乎与外界没有任何的联系，多种因素造成了该地区动物的独特性，被称为“世界活化石博物馆”。</w:t>
      </w:r>
    </w:p>
    <w:p w14:paraId="2E20736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澳大利亚是南半球经济最发达的国家，被称为“世界活化石博物馆”，有许多特有生物，如树袋熊、袋鼠、鸸鹋、鸭嘴兽等，这些特有的生物，是在地球演化过程中保留下来的古老生物种类。读图可知，C是澳大利亚因本次火灾受伤害的野生动物袋鼠，故C符合题意。</w:t>
      </w:r>
    </w:p>
    <w:p w14:paraId="6D20C616">
      <w:pPr>
        <w:spacing w:line="360" w:lineRule="auto"/>
        <w:ind w:left="273" w:leftChars="130"/>
        <w:rPr>
          <w:rFonts w:ascii="宋体" w:hAnsi="宋体" w:eastAsia="宋体"/>
        </w:rPr>
      </w:pPr>
      <w:r>
        <w:rPr>
          <w:rFonts w:hint="eastAsia" w:ascii="宋体" w:hAnsi="宋体" w:eastAsia="宋体"/>
          <w:szCs w:val="21"/>
        </w:rPr>
        <w:t>故选：C。</w:t>
      </w:r>
    </w:p>
    <w:p w14:paraId="52B954D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主要考查澳大利亚的古老动物，牢记即可。</w:t>
      </w:r>
    </w:p>
    <w:p w14:paraId="3EEF98F7">
      <w:pPr>
        <w:spacing w:line="360" w:lineRule="auto"/>
        <w:ind w:left="273" w:hanging="273" w:hangingChars="130"/>
        <w:rPr>
          <w:rFonts w:ascii="宋体" w:hAnsi="宋体" w:eastAsia="宋体"/>
        </w:rPr>
      </w:pPr>
      <w:r>
        <w:rPr>
          <w:rFonts w:hint="eastAsia" w:ascii="宋体" w:hAnsi="宋体" w:eastAsia="宋体"/>
          <w:szCs w:val="21"/>
        </w:rPr>
        <w:t>11．读日本和澳大利亚略图，回答9～11题。</w:t>
      </w:r>
    </w:p>
    <w:p w14:paraId="2821F175">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48985" cy="2238375"/>
            <wp:effectExtent l="0" t="0" r="0" b="0"/>
            <wp:docPr id="4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 "/>
                    <pic:cNvPicPr>
                      <a:picLocks noChangeAspect="1"/>
                    </pic:cNvPicPr>
                  </pic:nvPicPr>
                  <pic:blipFill>
                    <a:blip r:embed="rId58" cstate="print"/>
                    <a:stretch>
                      <a:fillRect/>
                    </a:stretch>
                  </pic:blipFill>
                  <pic:spPr>
                    <a:xfrm>
                      <a:off x="0" y="0"/>
                      <a:ext cx="5849167" cy="2238688"/>
                    </a:xfrm>
                    <a:prstGeom prst="rect">
                      <a:avLst/>
                    </a:prstGeom>
                  </pic:spPr>
                </pic:pic>
              </a:graphicData>
            </a:graphic>
          </wp:inline>
        </w:drawing>
      </w:r>
    </w:p>
    <w:p w14:paraId="2F239E8B">
      <w:pPr>
        <w:spacing w:line="360" w:lineRule="auto"/>
        <w:ind w:left="273" w:leftChars="130"/>
        <w:rPr>
          <w:rFonts w:ascii="宋体" w:hAnsi="宋体" w:eastAsia="宋体"/>
        </w:rPr>
      </w:pPr>
      <w:r>
        <w:rPr>
          <w:rFonts w:hint="eastAsia" w:ascii="宋体" w:hAnsi="宋体" w:eastAsia="宋体"/>
          <w:szCs w:val="21"/>
        </w:rPr>
        <w:t>在汽车产业全球化背景下，日本汽车工业发达，澳大利亚汽车工业走向衰落。关于两国汽车工业叙述不正确的是（　　）</w:t>
      </w:r>
    </w:p>
    <w:p w14:paraId="59CAB03A">
      <w:pPr>
        <w:spacing w:line="360" w:lineRule="auto"/>
        <w:ind w:firstLine="273" w:firstLineChars="130"/>
        <w:rPr>
          <w:rFonts w:ascii="宋体" w:hAnsi="宋体" w:eastAsia="宋体"/>
        </w:rPr>
      </w:pPr>
      <w:r>
        <w:rPr>
          <w:rFonts w:hint="eastAsia" w:ascii="宋体" w:hAnsi="宋体" w:eastAsia="宋体"/>
          <w:szCs w:val="21"/>
        </w:rPr>
        <w:t>A．日本汽车工业集中分布日本海沿岸</w:t>
      </w:r>
      <w:r>
        <w:rPr>
          <w:rFonts w:ascii="宋体" w:hAnsi="宋体" w:eastAsia="宋体"/>
        </w:rPr>
        <w:tab/>
      </w:r>
    </w:p>
    <w:p w14:paraId="0E99A0B6">
      <w:pPr>
        <w:spacing w:line="360" w:lineRule="auto"/>
        <w:ind w:firstLine="273" w:firstLineChars="130"/>
        <w:rPr>
          <w:rFonts w:ascii="宋体" w:hAnsi="宋体" w:eastAsia="宋体"/>
        </w:rPr>
      </w:pPr>
      <w:r>
        <w:rPr>
          <w:rFonts w:hint="eastAsia" w:ascii="宋体" w:hAnsi="宋体" w:eastAsia="宋体"/>
          <w:szCs w:val="21"/>
        </w:rPr>
        <w:t>B．日本汽车制造技术先进、品牌众多</w:t>
      </w:r>
      <w:r>
        <w:rPr>
          <w:rFonts w:ascii="宋体" w:hAnsi="宋体" w:eastAsia="宋体"/>
        </w:rPr>
        <w:tab/>
      </w:r>
    </w:p>
    <w:p w14:paraId="0F03A4D4">
      <w:pPr>
        <w:spacing w:line="360" w:lineRule="auto"/>
        <w:ind w:firstLine="273" w:firstLineChars="130"/>
        <w:rPr>
          <w:rFonts w:ascii="宋体" w:hAnsi="宋体" w:eastAsia="宋体"/>
        </w:rPr>
      </w:pPr>
      <w:r>
        <w:rPr>
          <w:rFonts w:hint="eastAsia" w:ascii="宋体" w:hAnsi="宋体" w:eastAsia="宋体"/>
          <w:szCs w:val="21"/>
        </w:rPr>
        <w:t>C．澳大利亚地广人稀，汽车市场狭小</w:t>
      </w:r>
      <w:r>
        <w:rPr>
          <w:rFonts w:ascii="宋体" w:hAnsi="宋体" w:eastAsia="宋体"/>
        </w:rPr>
        <w:tab/>
      </w:r>
    </w:p>
    <w:p w14:paraId="19B1474B">
      <w:pPr>
        <w:spacing w:line="360" w:lineRule="auto"/>
        <w:ind w:firstLine="273" w:firstLineChars="130"/>
        <w:rPr>
          <w:rFonts w:ascii="宋体" w:hAnsi="宋体" w:eastAsia="宋体"/>
        </w:rPr>
      </w:pPr>
      <w:r>
        <w:rPr>
          <w:rFonts w:hint="eastAsia" w:ascii="宋体" w:hAnsi="宋体" w:eastAsia="宋体"/>
          <w:szCs w:val="21"/>
        </w:rPr>
        <w:t>D．澳大利亚汽车生产规模小、成本高</w:t>
      </w:r>
    </w:p>
    <w:p w14:paraId="31AD306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日本矿产资源贫乏，市场狭小，经济对外依赖性强，日本进口原料，出口产品，形成加工贸易为主的经济，日本工业主要分布在太平洋沿岸和濑户内海沿岸的狭长地带。澳大利亚是一个地广人稀的国家，该国家汽车市场狭小、汽车生产规模小、成本高。</w:t>
      </w:r>
    </w:p>
    <w:p w14:paraId="311AB17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解：日本的汽车工业主要分布在太平洋沿岸和濑户内海沿岸，故A叙述错误；</w:t>
      </w:r>
    </w:p>
    <w:p w14:paraId="3CD3F3E0">
      <w:pPr>
        <w:spacing w:line="360" w:lineRule="auto"/>
        <w:ind w:left="273" w:leftChars="130"/>
        <w:rPr>
          <w:rFonts w:ascii="宋体" w:hAnsi="宋体" w:eastAsia="宋体"/>
        </w:rPr>
      </w:pPr>
      <w:r>
        <w:rPr>
          <w:rFonts w:hint="eastAsia" w:ascii="宋体" w:hAnsi="宋体" w:eastAsia="宋体"/>
          <w:szCs w:val="21"/>
        </w:rPr>
        <w:t>日本汽车制造技术先进、品牌众多，故B叙述正确；</w:t>
      </w:r>
    </w:p>
    <w:p w14:paraId="5A0A8BB9">
      <w:pPr>
        <w:spacing w:line="360" w:lineRule="auto"/>
        <w:ind w:left="273" w:leftChars="130"/>
        <w:rPr>
          <w:rFonts w:ascii="宋体" w:hAnsi="宋体" w:eastAsia="宋体"/>
        </w:rPr>
      </w:pPr>
      <w:r>
        <w:rPr>
          <w:rFonts w:hint="eastAsia" w:ascii="宋体" w:hAnsi="宋体" w:eastAsia="宋体"/>
          <w:szCs w:val="21"/>
        </w:rPr>
        <w:t>澳大利亚地广人稀，该国家汽车市场狭小、汽车生产规模小、成本高，故CD叙述正确。</w:t>
      </w:r>
    </w:p>
    <w:p w14:paraId="645DBBAC">
      <w:pPr>
        <w:spacing w:line="360" w:lineRule="auto"/>
        <w:ind w:left="273" w:leftChars="130"/>
        <w:rPr>
          <w:rFonts w:ascii="宋体" w:hAnsi="宋体" w:eastAsia="宋体"/>
        </w:rPr>
      </w:pPr>
      <w:r>
        <w:rPr>
          <w:rFonts w:hint="eastAsia" w:ascii="宋体" w:hAnsi="宋体" w:eastAsia="宋体"/>
          <w:szCs w:val="21"/>
        </w:rPr>
        <w:t>故选：A。</w:t>
      </w:r>
    </w:p>
    <w:p w14:paraId="0C916A1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本题考查日本和澳大利亚的汽车工业特点，解答此题的关键是熟记日本的工业分布特点及澳大利亚的人口分布特点，牢记即可。</w:t>
      </w:r>
    </w:p>
    <w:p w14:paraId="73687832">
      <w:pPr>
        <w:spacing w:line="360" w:lineRule="auto"/>
        <w:ind w:left="273" w:hanging="273" w:hangingChars="130"/>
        <w:rPr>
          <w:rFonts w:ascii="宋体" w:hAnsi="宋体" w:eastAsia="宋体"/>
        </w:rPr>
      </w:pPr>
      <w:r>
        <w:rPr>
          <w:rFonts w:hint="eastAsia" w:ascii="宋体" w:hAnsi="宋体" w:eastAsia="宋体"/>
          <w:szCs w:val="21"/>
        </w:rPr>
        <w:t>12．如图为国庆70周年我国两个省级行政区彩车示意图。读图，回答12～13题。</w:t>
      </w:r>
    </w:p>
    <w:p w14:paraId="0515F674">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90950" cy="971550"/>
            <wp:effectExtent l="0" t="0" r="0" b="0"/>
            <wp:docPr id="4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 "/>
                    <pic:cNvPicPr>
                      <a:picLocks noChangeAspect="1"/>
                    </pic:cNvPicPr>
                  </pic:nvPicPr>
                  <pic:blipFill>
                    <a:blip r:embed="rId59" cstate="print"/>
                    <a:stretch>
                      <a:fillRect/>
                    </a:stretch>
                  </pic:blipFill>
                  <pic:spPr>
                    <a:xfrm>
                      <a:off x="0" y="0"/>
                      <a:ext cx="3791480" cy="971686"/>
                    </a:xfrm>
                    <a:prstGeom prst="rect">
                      <a:avLst/>
                    </a:prstGeom>
                  </pic:spPr>
                </pic:pic>
              </a:graphicData>
            </a:graphic>
          </wp:inline>
        </w:drawing>
      </w:r>
    </w:p>
    <w:p w14:paraId="4BA225A2">
      <w:pPr>
        <w:spacing w:line="360" w:lineRule="auto"/>
        <w:ind w:left="273" w:leftChars="130"/>
        <w:rPr>
          <w:rFonts w:ascii="宋体" w:hAnsi="宋体" w:eastAsia="宋体"/>
        </w:rPr>
      </w:pPr>
      <w:r>
        <w:rPr>
          <w:rFonts w:hint="eastAsia" w:ascii="宋体" w:hAnsi="宋体" w:eastAsia="宋体"/>
          <w:szCs w:val="21"/>
        </w:rPr>
        <w:t>据图中信息推断，</w:t>
      </w:r>
      <w:r>
        <w:rPr>
          <w:rFonts w:ascii="宋体" w:hAnsi="宋体" w:eastAsia="宋体"/>
          <w:szCs w:val="21"/>
        </w:rPr>
        <w:t>①②</w:t>
      </w:r>
      <w:r>
        <w:rPr>
          <w:rFonts w:hint="eastAsia" w:ascii="宋体" w:hAnsi="宋体" w:eastAsia="宋体"/>
          <w:szCs w:val="21"/>
        </w:rPr>
        <w:t>彩车所代表的省级行政区分别是（　　）</w:t>
      </w:r>
    </w:p>
    <w:p w14:paraId="02B69EF3">
      <w:pPr>
        <w:spacing w:line="360" w:lineRule="auto"/>
        <w:ind w:firstLine="273" w:firstLineChars="130"/>
        <w:rPr>
          <w:rFonts w:ascii="宋体" w:hAnsi="宋体" w:eastAsia="宋体"/>
        </w:rPr>
      </w:pPr>
      <w:r>
        <w:rPr>
          <w:rFonts w:hint="eastAsia" w:ascii="宋体" w:hAnsi="宋体" w:eastAsia="宋体"/>
          <w:szCs w:val="21"/>
        </w:rPr>
        <w:t>A．上海市、陕西省</w:t>
      </w:r>
      <w:r>
        <w:rPr>
          <w:rFonts w:ascii="宋体" w:hAnsi="宋体" w:eastAsia="宋体"/>
        </w:rPr>
        <w:tab/>
      </w:r>
    </w:p>
    <w:p w14:paraId="09C88F68">
      <w:pPr>
        <w:spacing w:line="360" w:lineRule="auto"/>
        <w:ind w:firstLine="273" w:firstLineChars="130"/>
        <w:rPr>
          <w:rFonts w:ascii="宋体" w:hAnsi="宋体" w:eastAsia="宋体"/>
        </w:rPr>
      </w:pPr>
      <w:r>
        <w:rPr>
          <w:rFonts w:hint="eastAsia" w:ascii="宋体" w:hAnsi="宋体" w:eastAsia="宋体"/>
          <w:szCs w:val="21"/>
        </w:rPr>
        <w:t>B．新疆维吾尔自治区、黑龙江省</w:t>
      </w:r>
      <w:r>
        <w:rPr>
          <w:rFonts w:ascii="宋体" w:hAnsi="宋体" w:eastAsia="宋体"/>
        </w:rPr>
        <w:tab/>
      </w:r>
    </w:p>
    <w:p w14:paraId="1B9E608B">
      <w:pPr>
        <w:spacing w:line="360" w:lineRule="auto"/>
        <w:ind w:firstLine="273" w:firstLineChars="130"/>
        <w:rPr>
          <w:rFonts w:ascii="宋体" w:hAnsi="宋体" w:eastAsia="宋体"/>
        </w:rPr>
      </w:pPr>
      <w:r>
        <w:rPr>
          <w:rFonts w:hint="eastAsia" w:ascii="宋体" w:hAnsi="宋体" w:eastAsia="宋体"/>
          <w:szCs w:val="21"/>
        </w:rPr>
        <w:t>C．北京市、浙江省</w:t>
      </w:r>
      <w:r>
        <w:rPr>
          <w:rFonts w:ascii="宋体" w:hAnsi="宋体" w:eastAsia="宋体"/>
        </w:rPr>
        <w:tab/>
      </w:r>
    </w:p>
    <w:p w14:paraId="413A2BA2">
      <w:pPr>
        <w:spacing w:line="360" w:lineRule="auto"/>
        <w:ind w:firstLine="273" w:firstLineChars="130"/>
        <w:rPr>
          <w:rFonts w:ascii="宋体" w:hAnsi="宋体" w:eastAsia="宋体"/>
        </w:rPr>
      </w:pPr>
      <w:r>
        <w:rPr>
          <w:rFonts w:hint="eastAsia" w:ascii="宋体" w:hAnsi="宋体" w:eastAsia="宋体"/>
          <w:szCs w:val="21"/>
        </w:rPr>
        <w:t>D．香港特别行政区、广东省</w:t>
      </w:r>
    </w:p>
    <w:p w14:paraId="37BAF05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新疆的地形被形象地称为“三山夹两盆”，其中的“三山”指的是阿尔泰山、天山和昆仑山；两盆指的是准噶尔盆地和塔里木盆地。黑龙江省位于我国的最北端，该省区的大庆油田是我国最大的石油工业基地。据此解答。</w:t>
      </w:r>
    </w:p>
    <w:p w14:paraId="473E306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解：据图中信息可得，</w:t>
      </w:r>
      <w:r>
        <w:rPr>
          <w:rFonts w:ascii="宋体" w:hAnsi="宋体" w:eastAsia="宋体"/>
          <w:szCs w:val="21"/>
        </w:rPr>
        <w:t>①</w:t>
      </w:r>
      <w:r>
        <w:rPr>
          <w:rFonts w:hint="eastAsia" w:ascii="宋体" w:hAnsi="宋体" w:eastAsia="宋体"/>
          <w:szCs w:val="21"/>
        </w:rPr>
        <w:t>所示的是新疆维吾尔自治区，该省区地形被形象地称为“三山夹两盆”；</w:t>
      </w:r>
      <w:r>
        <w:rPr>
          <w:rFonts w:ascii="宋体" w:hAnsi="宋体" w:eastAsia="宋体"/>
          <w:szCs w:val="21"/>
        </w:rPr>
        <w:t>②</w:t>
      </w:r>
      <w:r>
        <w:rPr>
          <w:rFonts w:hint="eastAsia" w:ascii="宋体" w:hAnsi="宋体" w:eastAsia="宋体"/>
          <w:szCs w:val="21"/>
        </w:rPr>
        <w:t>所示的是黑龙江省，该省区纬度高，冬季寒冷而漫长，哈尔滨有我国的“冰城”之称。</w:t>
      </w:r>
    </w:p>
    <w:p w14:paraId="33B0F47C">
      <w:pPr>
        <w:spacing w:line="360" w:lineRule="auto"/>
        <w:ind w:left="273" w:leftChars="130"/>
        <w:rPr>
          <w:rFonts w:ascii="宋体" w:hAnsi="宋体" w:eastAsia="宋体"/>
        </w:rPr>
      </w:pPr>
      <w:r>
        <w:rPr>
          <w:rFonts w:hint="eastAsia" w:ascii="宋体" w:hAnsi="宋体" w:eastAsia="宋体"/>
          <w:szCs w:val="21"/>
        </w:rPr>
        <w:t>故选：B。</w:t>
      </w:r>
    </w:p>
    <w:p w14:paraId="6016227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本题考查我国不同省区的特点，解答此题的方法是结合所学知识点和图中信息解答，牢记即可。</w:t>
      </w:r>
    </w:p>
    <w:p w14:paraId="52579986">
      <w:pPr>
        <w:spacing w:line="360" w:lineRule="auto"/>
        <w:ind w:left="273" w:hanging="273" w:hangingChars="130"/>
        <w:rPr>
          <w:rFonts w:ascii="宋体" w:hAnsi="宋体" w:eastAsia="宋体"/>
        </w:rPr>
      </w:pPr>
      <w:r>
        <w:rPr>
          <w:rFonts w:hint="eastAsia" w:ascii="宋体" w:hAnsi="宋体" w:eastAsia="宋体"/>
          <w:szCs w:val="21"/>
        </w:rPr>
        <w:t>13．如图为国庆70周年我国两个省级行政区彩车示意图。读图，回答12～13题。</w:t>
      </w:r>
    </w:p>
    <w:p w14:paraId="345CB85F">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90950" cy="971550"/>
            <wp:effectExtent l="0" t="0" r="0" b="0"/>
            <wp:docPr id="5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 "/>
                    <pic:cNvPicPr>
                      <a:picLocks noChangeAspect="1"/>
                    </pic:cNvPicPr>
                  </pic:nvPicPr>
                  <pic:blipFill>
                    <a:blip r:embed="rId60" cstate="print"/>
                    <a:stretch>
                      <a:fillRect/>
                    </a:stretch>
                  </pic:blipFill>
                  <pic:spPr>
                    <a:xfrm>
                      <a:off x="0" y="0"/>
                      <a:ext cx="3791480" cy="971686"/>
                    </a:xfrm>
                    <a:prstGeom prst="rect">
                      <a:avLst/>
                    </a:prstGeom>
                  </pic:spPr>
                </pic:pic>
              </a:graphicData>
            </a:graphic>
          </wp:inline>
        </w:drawing>
      </w:r>
    </w:p>
    <w:p w14:paraId="30187769">
      <w:pPr>
        <w:spacing w:line="360" w:lineRule="auto"/>
        <w:ind w:left="273" w:leftChars="130"/>
        <w:rPr>
          <w:rFonts w:ascii="宋体" w:hAnsi="宋体" w:eastAsia="宋体"/>
        </w:rPr>
      </w:pPr>
      <w:r>
        <w:rPr>
          <w:rFonts w:hint="eastAsia" w:ascii="宋体" w:hAnsi="宋体" w:eastAsia="宋体"/>
          <w:szCs w:val="21"/>
        </w:rPr>
        <w:t>有关两个省级行政区的地理特征，正确的是（　　）</w:t>
      </w:r>
    </w:p>
    <w:p w14:paraId="30EE3A32">
      <w:pPr>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szCs w:val="21"/>
        </w:rPr>
        <w:t>①</w:t>
      </w:r>
      <w:r>
        <w:rPr>
          <w:rFonts w:hint="eastAsia" w:ascii="宋体" w:hAnsi="宋体" w:eastAsia="宋体"/>
          <w:szCs w:val="21"/>
        </w:rPr>
        <w:t>省区是壮族集中分布区</w:t>
      </w:r>
      <w:r>
        <w:rPr>
          <w:rFonts w:ascii="宋体" w:hAnsi="宋体" w:eastAsia="宋体"/>
        </w:rPr>
        <w:tab/>
      </w:r>
    </w:p>
    <w:p w14:paraId="03E3903D">
      <w:pPr>
        <w:spacing w:line="360" w:lineRule="auto"/>
        <w:ind w:firstLine="273" w:firstLineChars="130"/>
        <w:rPr>
          <w:rFonts w:ascii="宋体" w:hAnsi="宋体" w:eastAsia="宋体"/>
        </w:rPr>
      </w:pPr>
      <w:r>
        <w:rPr>
          <w:rFonts w:hint="eastAsia" w:ascii="宋体" w:hAnsi="宋体" w:eastAsia="宋体"/>
          <w:szCs w:val="21"/>
        </w:rPr>
        <w:t>B．</w:t>
      </w:r>
      <w:r>
        <w:rPr>
          <w:rFonts w:ascii="宋体" w:hAnsi="宋体" w:eastAsia="宋体"/>
          <w:szCs w:val="21"/>
        </w:rPr>
        <w:t>①</w:t>
      </w:r>
      <w:r>
        <w:rPr>
          <w:rFonts w:hint="eastAsia" w:ascii="宋体" w:hAnsi="宋体" w:eastAsia="宋体"/>
          <w:szCs w:val="21"/>
        </w:rPr>
        <w:t>省区全部位于内流区</w:t>
      </w:r>
      <w:r>
        <w:rPr>
          <w:rFonts w:ascii="宋体" w:hAnsi="宋体" w:eastAsia="宋体"/>
        </w:rPr>
        <w:tab/>
      </w:r>
    </w:p>
    <w:p w14:paraId="47C10700">
      <w:pPr>
        <w:spacing w:line="360" w:lineRule="auto"/>
        <w:ind w:firstLine="273" w:firstLineChars="130"/>
        <w:rPr>
          <w:rFonts w:ascii="宋体" w:hAnsi="宋体" w:eastAsia="宋体"/>
        </w:rPr>
      </w:pPr>
      <w:r>
        <w:rPr>
          <w:rFonts w:hint="eastAsia" w:ascii="宋体" w:hAnsi="宋体" w:eastAsia="宋体"/>
          <w:szCs w:val="21"/>
        </w:rPr>
        <w:t>C．</w:t>
      </w:r>
      <w:r>
        <w:rPr>
          <w:rFonts w:ascii="宋体" w:hAnsi="宋体" w:eastAsia="宋体"/>
          <w:szCs w:val="21"/>
        </w:rPr>
        <w:t>②</w:t>
      </w:r>
      <w:r>
        <w:rPr>
          <w:rFonts w:hint="eastAsia" w:ascii="宋体" w:hAnsi="宋体" w:eastAsia="宋体"/>
          <w:szCs w:val="21"/>
        </w:rPr>
        <w:t>省区外向型经济发达</w:t>
      </w:r>
      <w:r>
        <w:rPr>
          <w:rFonts w:ascii="宋体" w:hAnsi="宋体" w:eastAsia="宋体"/>
        </w:rPr>
        <w:tab/>
      </w:r>
    </w:p>
    <w:p w14:paraId="5A1B0933">
      <w:pPr>
        <w:spacing w:line="360" w:lineRule="auto"/>
        <w:ind w:firstLine="273" w:firstLineChars="130"/>
        <w:rPr>
          <w:rFonts w:ascii="宋体" w:hAnsi="宋体" w:eastAsia="宋体"/>
        </w:rPr>
      </w:pPr>
      <w:r>
        <w:rPr>
          <w:rFonts w:hint="eastAsia" w:ascii="宋体" w:hAnsi="宋体" w:eastAsia="宋体"/>
          <w:szCs w:val="21"/>
        </w:rPr>
        <w:t>D．</w:t>
      </w:r>
      <w:r>
        <w:rPr>
          <w:rFonts w:ascii="宋体" w:hAnsi="宋体" w:eastAsia="宋体"/>
          <w:szCs w:val="21"/>
        </w:rPr>
        <w:t>②</w:t>
      </w:r>
      <w:r>
        <w:rPr>
          <w:rFonts w:hint="eastAsia" w:ascii="宋体" w:hAnsi="宋体" w:eastAsia="宋体"/>
          <w:szCs w:val="21"/>
        </w:rPr>
        <w:t>省区有我国重要的商品粮基地</w:t>
      </w:r>
    </w:p>
    <w:p w14:paraId="313299E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我国共有34个省级行政单位，包括23个省、5个自治区、4个直辖市和香港、澳门两个特别行政区；新疆维吾尔自治区位于我国西北地区；辽宁省位于我国东北地区。</w:t>
      </w:r>
    </w:p>
    <w:p w14:paraId="0FBB8A9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解：据图中“三山夹两盆”“丹顶鹤、粮仓、大庆油田”等信息可知，</w:t>
      </w:r>
      <w:r>
        <w:rPr>
          <w:rFonts w:ascii="宋体" w:hAnsi="宋体" w:eastAsia="宋体"/>
          <w:szCs w:val="21"/>
        </w:rPr>
        <w:t>①</w:t>
      </w:r>
      <w:r>
        <w:rPr>
          <w:rFonts w:hint="eastAsia" w:ascii="宋体" w:hAnsi="宋体" w:eastAsia="宋体"/>
          <w:szCs w:val="21"/>
        </w:rPr>
        <w:t>省区是新疆维吾尔自治区，</w:t>
      </w:r>
      <w:r>
        <w:rPr>
          <w:rFonts w:ascii="宋体" w:hAnsi="宋体" w:eastAsia="宋体"/>
          <w:szCs w:val="21"/>
        </w:rPr>
        <w:t>②</w:t>
      </w:r>
      <w:r>
        <w:rPr>
          <w:rFonts w:hint="eastAsia" w:ascii="宋体" w:hAnsi="宋体" w:eastAsia="宋体"/>
          <w:szCs w:val="21"/>
        </w:rPr>
        <w:t>省区是黑龙江省；</w:t>
      </w:r>
      <w:r>
        <w:rPr>
          <w:rFonts w:ascii="宋体" w:hAnsi="宋体" w:eastAsia="宋体"/>
          <w:szCs w:val="21"/>
        </w:rPr>
        <w:t>①</w:t>
      </w:r>
      <w:r>
        <w:rPr>
          <w:rFonts w:hint="eastAsia" w:ascii="宋体" w:hAnsi="宋体" w:eastAsia="宋体"/>
          <w:szCs w:val="21"/>
        </w:rPr>
        <w:t>省区是维吾尔族集中分布区；新疆境内有外流河额尔齐斯河，部分区域属于外流区；辽宁省以重工业为主，外向型经济不发达；东北地区包括黑龙江省、吉林省、辽宁省，是我国一个颇具特色的区域。其自然条件优越，水土资源配合较好，是我国重要的商品粮基地。故ABC错误，D正确，</w:t>
      </w:r>
    </w:p>
    <w:p w14:paraId="531D3B74">
      <w:pPr>
        <w:spacing w:line="360" w:lineRule="auto"/>
        <w:ind w:left="273" w:leftChars="130"/>
        <w:rPr>
          <w:rFonts w:ascii="宋体" w:hAnsi="宋体" w:eastAsia="宋体"/>
        </w:rPr>
      </w:pPr>
      <w:r>
        <w:rPr>
          <w:rFonts w:hint="eastAsia" w:ascii="宋体" w:hAnsi="宋体" w:eastAsia="宋体"/>
          <w:szCs w:val="21"/>
        </w:rPr>
        <w:t>故选：D。</w:t>
      </w:r>
    </w:p>
    <w:p w14:paraId="6431BE5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本题主要考查我国省级行政单位的名称，注意识记新疆维吾尔自治区、辽宁省的地理特征。</w:t>
      </w:r>
    </w:p>
    <w:p w14:paraId="4F6E01C7">
      <w:pPr>
        <w:spacing w:line="360" w:lineRule="auto"/>
        <w:ind w:left="273" w:hanging="273" w:hangingChars="130"/>
        <w:rPr>
          <w:rFonts w:ascii="宋体" w:hAnsi="宋体" w:eastAsia="宋体"/>
        </w:rPr>
      </w:pPr>
      <w:r>
        <w:rPr>
          <w:rFonts w:hint="eastAsia" w:ascii="宋体" w:hAnsi="宋体" w:eastAsia="宋体"/>
          <w:szCs w:val="21"/>
        </w:rPr>
        <w:t>14．如图是我国北方沿海某区域示意图，其中</w:t>
      </w:r>
      <w:r>
        <w:rPr>
          <w:rFonts w:ascii="宋体" w:hAnsi="宋体" w:eastAsia="宋体"/>
          <w:szCs w:val="21"/>
        </w:rPr>
        <w:t>①</w:t>
      </w:r>
      <w:r>
        <w:rPr>
          <w:rFonts w:hint="eastAsia" w:ascii="宋体" w:hAnsi="宋体" w:eastAsia="宋体"/>
          <w:szCs w:val="21"/>
        </w:rPr>
        <w:t>为城市郊区</w:t>
      </w:r>
      <w:r>
        <w:rPr>
          <w:rFonts w:ascii="宋体" w:hAnsi="宋体" w:eastAsia="宋体"/>
          <w:szCs w:val="21"/>
        </w:rPr>
        <w:t>②</w:t>
      </w:r>
      <w:r>
        <w:rPr>
          <w:rFonts w:hint="eastAsia" w:ascii="宋体" w:hAnsi="宋体" w:eastAsia="宋体"/>
          <w:szCs w:val="21"/>
        </w:rPr>
        <w:t>为远离城市的平原地区</w:t>
      </w:r>
      <w:r>
        <w:rPr>
          <w:rFonts w:ascii="宋体" w:hAnsi="宋体" w:eastAsia="宋体"/>
          <w:szCs w:val="21"/>
        </w:rPr>
        <w:t>③</w:t>
      </w:r>
      <w:r>
        <w:rPr>
          <w:rFonts w:hint="eastAsia" w:ascii="宋体" w:hAnsi="宋体" w:eastAsia="宋体"/>
          <w:szCs w:val="21"/>
        </w:rPr>
        <w:t>为山地</w:t>
      </w:r>
      <w:r>
        <w:rPr>
          <w:rFonts w:ascii="宋体" w:hAnsi="宋体" w:eastAsia="宋体"/>
          <w:szCs w:val="21"/>
        </w:rPr>
        <w:t>④</w:t>
      </w:r>
      <w:r>
        <w:rPr>
          <w:rFonts w:hint="eastAsia" w:ascii="宋体" w:hAnsi="宋体" w:eastAsia="宋体"/>
          <w:szCs w:val="21"/>
        </w:rPr>
        <w:t>为海洋。读图，完成14～15题。</w:t>
      </w:r>
    </w:p>
    <w:p w14:paraId="22D94500">
      <w:pPr>
        <w:spacing w:line="360" w:lineRule="auto"/>
        <w:ind w:left="273" w:leftChars="130"/>
        <w:rPr>
          <w:rFonts w:ascii="宋体" w:hAnsi="宋体" w:eastAsia="宋体"/>
        </w:rPr>
      </w:pPr>
      <w:r>
        <w:rPr>
          <w:rFonts w:hint="eastAsia" w:ascii="宋体" w:hAnsi="宋体" w:eastAsia="宋体"/>
          <w:szCs w:val="21"/>
        </w:rPr>
        <w:t>根据因地制宜原则，图中</w:t>
      </w:r>
      <w:r>
        <w:rPr>
          <w:rFonts w:ascii="宋体" w:hAnsi="宋体" w:eastAsia="宋体"/>
          <w:szCs w:val="21"/>
        </w:rPr>
        <w:t>①②③④</w:t>
      </w:r>
      <w:r>
        <w:rPr>
          <w:rFonts w:hint="eastAsia" w:ascii="宋体" w:hAnsi="宋体" w:eastAsia="宋体"/>
          <w:szCs w:val="21"/>
        </w:rPr>
        <w:t>四地土地利用，不合理的是（　　）</w:t>
      </w:r>
    </w:p>
    <w:p w14:paraId="41FDFEF6">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90675" cy="1581150"/>
            <wp:effectExtent l="0" t="0" r="0" b="0"/>
            <wp:docPr id="5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 "/>
                    <pic:cNvPicPr>
                      <a:picLocks noChangeAspect="1"/>
                    </pic:cNvPicPr>
                  </pic:nvPicPr>
                  <pic:blipFill>
                    <a:blip r:embed="rId61" cstate="print"/>
                    <a:stretch>
                      <a:fillRect/>
                    </a:stretch>
                  </pic:blipFill>
                  <pic:spPr>
                    <a:xfrm>
                      <a:off x="0" y="0"/>
                      <a:ext cx="1590897" cy="1581371"/>
                    </a:xfrm>
                    <a:prstGeom prst="rect">
                      <a:avLst/>
                    </a:prstGeom>
                  </pic:spPr>
                </pic:pic>
              </a:graphicData>
            </a:graphic>
          </wp:inline>
        </w:drawing>
      </w:r>
    </w:p>
    <w:p w14:paraId="793103EE">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szCs w:val="21"/>
        </w:rPr>
        <w:t>①</w:t>
      </w:r>
      <w:r>
        <w:rPr>
          <w:rFonts w:hint="eastAsia" w:ascii="宋体" w:hAnsi="宋体" w:eastAsia="宋体"/>
          <w:szCs w:val="21"/>
        </w:rPr>
        <w:t>种植蔬菜</w:t>
      </w:r>
      <w:r>
        <w:rPr>
          <w:rFonts w:ascii="宋体" w:hAnsi="宋体" w:eastAsia="宋体"/>
        </w:rPr>
        <w:tab/>
      </w:r>
      <w:r>
        <w:rPr>
          <w:rFonts w:hint="eastAsia" w:ascii="宋体" w:hAnsi="宋体" w:eastAsia="宋体"/>
          <w:szCs w:val="21"/>
        </w:rPr>
        <w:t>B．</w:t>
      </w:r>
      <w:r>
        <w:rPr>
          <w:rFonts w:ascii="宋体" w:hAnsi="宋体" w:eastAsia="宋体"/>
          <w:szCs w:val="21"/>
        </w:rPr>
        <w:t>②</w:t>
      </w:r>
      <w:r>
        <w:rPr>
          <w:rFonts w:hint="eastAsia" w:ascii="宋体" w:hAnsi="宋体" w:eastAsia="宋体"/>
          <w:szCs w:val="21"/>
        </w:rPr>
        <w:t>种植小麦</w:t>
      </w:r>
      <w:r>
        <w:rPr>
          <w:rFonts w:ascii="宋体" w:hAnsi="宋体" w:eastAsia="宋体"/>
        </w:rPr>
        <w:tab/>
      </w:r>
      <w:r>
        <w:rPr>
          <w:rFonts w:hint="eastAsia" w:ascii="宋体" w:hAnsi="宋体" w:eastAsia="宋体"/>
          <w:szCs w:val="21"/>
        </w:rPr>
        <w:t>C．</w:t>
      </w:r>
      <w:r>
        <w:rPr>
          <w:rFonts w:ascii="宋体" w:hAnsi="宋体" w:eastAsia="宋体"/>
          <w:szCs w:val="21"/>
        </w:rPr>
        <w:t>③</w:t>
      </w:r>
      <w:r>
        <w:rPr>
          <w:rFonts w:hint="eastAsia" w:ascii="宋体" w:hAnsi="宋体" w:eastAsia="宋体"/>
          <w:szCs w:val="21"/>
        </w:rPr>
        <w:t>开辟农田</w:t>
      </w:r>
      <w:r>
        <w:rPr>
          <w:rFonts w:ascii="宋体" w:hAnsi="宋体" w:eastAsia="宋体"/>
        </w:rPr>
        <w:tab/>
      </w:r>
      <w:r>
        <w:rPr>
          <w:rFonts w:hint="eastAsia" w:ascii="宋体" w:hAnsi="宋体" w:eastAsia="宋体"/>
          <w:szCs w:val="21"/>
        </w:rPr>
        <w:t>D．</w:t>
      </w:r>
      <w:r>
        <w:rPr>
          <w:rFonts w:ascii="宋体" w:hAnsi="宋体" w:eastAsia="宋体"/>
          <w:szCs w:val="21"/>
        </w:rPr>
        <w:t>④</w:t>
      </w:r>
      <w:r>
        <w:rPr>
          <w:rFonts w:hint="eastAsia" w:ascii="宋体" w:hAnsi="宋体" w:eastAsia="宋体"/>
          <w:szCs w:val="21"/>
        </w:rPr>
        <w:t>发展渔业</w:t>
      </w:r>
    </w:p>
    <w:p w14:paraId="5B8ABCF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农业是国民经济建设和发展的基础产业。农业的发展既受地形、气候等自然条件的影响，又受市场需求量、与城市和工矿区的距离、农民文化技术水平等社会条件的影响。</w:t>
      </w:r>
    </w:p>
    <w:p w14:paraId="29513D4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解：观察图示可知，</w:t>
      </w:r>
      <w:r>
        <w:rPr>
          <w:rFonts w:ascii="宋体" w:hAnsi="宋体" w:eastAsia="宋体"/>
          <w:szCs w:val="21"/>
        </w:rPr>
        <w:t>①</w:t>
      </w:r>
      <w:r>
        <w:rPr>
          <w:rFonts w:hint="eastAsia" w:ascii="宋体" w:hAnsi="宋体" w:eastAsia="宋体"/>
          <w:szCs w:val="21"/>
        </w:rPr>
        <w:t>为城市郊区，</w:t>
      </w:r>
      <w:r>
        <w:rPr>
          <w:rFonts w:ascii="宋体" w:hAnsi="宋体" w:eastAsia="宋体"/>
          <w:szCs w:val="21"/>
        </w:rPr>
        <w:t>②</w:t>
      </w:r>
      <w:r>
        <w:rPr>
          <w:rFonts w:hint="eastAsia" w:ascii="宋体" w:hAnsi="宋体" w:eastAsia="宋体"/>
          <w:szCs w:val="21"/>
        </w:rPr>
        <w:t>为平原地区，</w:t>
      </w:r>
      <w:r>
        <w:rPr>
          <w:rFonts w:ascii="宋体" w:hAnsi="宋体" w:eastAsia="宋体"/>
          <w:szCs w:val="21"/>
        </w:rPr>
        <w:t>③</w:t>
      </w:r>
      <w:r>
        <w:rPr>
          <w:rFonts w:hint="eastAsia" w:ascii="宋体" w:hAnsi="宋体" w:eastAsia="宋体"/>
          <w:szCs w:val="21"/>
        </w:rPr>
        <w:t>为山区，</w:t>
      </w:r>
      <w:r>
        <w:rPr>
          <w:rFonts w:ascii="宋体" w:hAnsi="宋体" w:eastAsia="宋体"/>
          <w:szCs w:val="21"/>
        </w:rPr>
        <w:t>④</w:t>
      </w:r>
      <w:r>
        <w:rPr>
          <w:rFonts w:hint="eastAsia" w:ascii="宋体" w:hAnsi="宋体" w:eastAsia="宋体"/>
          <w:szCs w:val="21"/>
        </w:rPr>
        <w:t>为沿海地区；发展农业要因地制宜，即在城市郊区种植蔬菜，发展肉、乳、蛋、禽生产，以满足城市居民生活的需要，又增加农民的收入；远离城市的平原地区，气候、水源条件较好的地方，适合种植粮食作物；而山地地形陡峭，易发生水土流失，应种植林木；</w:t>
      </w:r>
      <w:r>
        <w:rPr>
          <w:rFonts w:ascii="宋体" w:hAnsi="宋体" w:eastAsia="宋体"/>
          <w:szCs w:val="21"/>
        </w:rPr>
        <w:t>④</w:t>
      </w:r>
      <w:r>
        <w:rPr>
          <w:rFonts w:hint="eastAsia" w:ascii="宋体" w:hAnsi="宋体" w:eastAsia="宋体"/>
          <w:szCs w:val="21"/>
        </w:rPr>
        <w:t>地位于近海海域，发展海洋渔业，故C不合理，符合题意。</w:t>
      </w:r>
    </w:p>
    <w:p w14:paraId="15BC9A18">
      <w:pPr>
        <w:spacing w:line="360" w:lineRule="auto"/>
        <w:ind w:left="273" w:leftChars="130"/>
        <w:rPr>
          <w:rFonts w:ascii="宋体" w:hAnsi="宋体" w:eastAsia="宋体"/>
        </w:rPr>
      </w:pPr>
      <w:r>
        <w:rPr>
          <w:rFonts w:hint="eastAsia" w:ascii="宋体" w:hAnsi="宋体" w:eastAsia="宋体"/>
          <w:szCs w:val="21"/>
        </w:rPr>
        <w:t>故选：C。</w:t>
      </w:r>
    </w:p>
    <w:p w14:paraId="6846D47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要根据因地制宜的原则发展农业，理解答题即可。</w:t>
      </w:r>
    </w:p>
    <w:p w14:paraId="2108684E">
      <w:pPr>
        <w:spacing w:line="360" w:lineRule="auto"/>
        <w:ind w:left="273" w:hanging="273" w:hangingChars="130"/>
        <w:rPr>
          <w:rFonts w:ascii="宋体" w:hAnsi="宋体" w:eastAsia="宋体"/>
        </w:rPr>
      </w:pPr>
      <w:r>
        <w:rPr>
          <w:rFonts w:hint="eastAsia" w:ascii="宋体" w:hAnsi="宋体" w:eastAsia="宋体"/>
          <w:szCs w:val="21"/>
        </w:rPr>
        <w:t>15．如图是我国北方沿海某区域示意图，其中</w:t>
      </w:r>
      <w:r>
        <w:rPr>
          <w:rFonts w:ascii="宋体" w:hAnsi="宋体" w:eastAsia="宋体"/>
          <w:szCs w:val="21"/>
        </w:rPr>
        <w:t>①</w:t>
      </w:r>
      <w:r>
        <w:rPr>
          <w:rFonts w:hint="eastAsia" w:ascii="宋体" w:hAnsi="宋体" w:eastAsia="宋体"/>
          <w:szCs w:val="21"/>
        </w:rPr>
        <w:t>为城市郊区</w:t>
      </w:r>
      <w:r>
        <w:rPr>
          <w:rFonts w:ascii="宋体" w:hAnsi="宋体" w:eastAsia="宋体"/>
          <w:szCs w:val="21"/>
        </w:rPr>
        <w:t>②</w:t>
      </w:r>
      <w:r>
        <w:rPr>
          <w:rFonts w:hint="eastAsia" w:ascii="宋体" w:hAnsi="宋体" w:eastAsia="宋体"/>
          <w:szCs w:val="21"/>
        </w:rPr>
        <w:t>为远离城市的平原地区</w:t>
      </w:r>
      <w:r>
        <w:rPr>
          <w:rFonts w:ascii="宋体" w:hAnsi="宋体" w:eastAsia="宋体"/>
          <w:szCs w:val="21"/>
        </w:rPr>
        <w:t>③</w:t>
      </w:r>
      <w:r>
        <w:rPr>
          <w:rFonts w:hint="eastAsia" w:ascii="宋体" w:hAnsi="宋体" w:eastAsia="宋体"/>
          <w:szCs w:val="21"/>
        </w:rPr>
        <w:t>为山地</w:t>
      </w:r>
      <w:r>
        <w:rPr>
          <w:rFonts w:ascii="宋体" w:hAnsi="宋体" w:eastAsia="宋体"/>
          <w:szCs w:val="21"/>
        </w:rPr>
        <w:t>④</w:t>
      </w:r>
      <w:r>
        <w:rPr>
          <w:rFonts w:hint="eastAsia" w:ascii="宋体" w:hAnsi="宋体" w:eastAsia="宋体"/>
          <w:szCs w:val="21"/>
        </w:rPr>
        <w:t>为海洋。读图，完成14～15题。</w:t>
      </w:r>
    </w:p>
    <w:p w14:paraId="2D4F701E">
      <w:pPr>
        <w:spacing w:line="360" w:lineRule="auto"/>
        <w:ind w:left="273" w:leftChars="130"/>
        <w:rPr>
          <w:rFonts w:ascii="宋体" w:hAnsi="宋体" w:eastAsia="宋体"/>
        </w:rPr>
      </w:pPr>
      <w:r>
        <w:rPr>
          <w:rFonts w:hint="eastAsia" w:ascii="宋体" w:hAnsi="宋体" w:eastAsia="宋体"/>
          <w:szCs w:val="21"/>
        </w:rPr>
        <w:t>温室大棚可明显改善农作物生长所需的热量条件，图示地区利用温室大棚种植反季节蔬菜最合适的季节（　　）</w:t>
      </w:r>
    </w:p>
    <w:p w14:paraId="010ED687">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90675" cy="1581150"/>
            <wp:effectExtent l="0" t="0" r="0" b="0"/>
            <wp:docPr id="5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 "/>
                    <pic:cNvPicPr>
                      <a:picLocks noChangeAspect="1"/>
                    </pic:cNvPicPr>
                  </pic:nvPicPr>
                  <pic:blipFill>
                    <a:blip r:embed="rId62" cstate="print"/>
                    <a:stretch>
                      <a:fillRect/>
                    </a:stretch>
                  </pic:blipFill>
                  <pic:spPr>
                    <a:xfrm>
                      <a:off x="0" y="0"/>
                      <a:ext cx="1590897" cy="1581371"/>
                    </a:xfrm>
                    <a:prstGeom prst="rect">
                      <a:avLst/>
                    </a:prstGeom>
                  </pic:spPr>
                </pic:pic>
              </a:graphicData>
            </a:graphic>
          </wp:inline>
        </w:drawing>
      </w:r>
    </w:p>
    <w:p w14:paraId="27ADECE6">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A．春季</w:t>
      </w:r>
      <w:r>
        <w:rPr>
          <w:rFonts w:ascii="宋体" w:hAnsi="宋体" w:eastAsia="宋体"/>
        </w:rPr>
        <w:tab/>
      </w:r>
      <w:r>
        <w:rPr>
          <w:rFonts w:hint="eastAsia" w:ascii="宋体" w:hAnsi="宋体" w:eastAsia="宋体"/>
          <w:szCs w:val="21"/>
        </w:rPr>
        <w:t>B．夏季</w:t>
      </w:r>
      <w:r>
        <w:rPr>
          <w:rFonts w:ascii="宋体" w:hAnsi="宋体" w:eastAsia="宋体"/>
        </w:rPr>
        <w:tab/>
      </w:r>
      <w:r>
        <w:rPr>
          <w:rFonts w:hint="eastAsia" w:ascii="宋体" w:hAnsi="宋体" w:eastAsia="宋体"/>
          <w:szCs w:val="21"/>
        </w:rPr>
        <w:t>C．秋季</w:t>
      </w:r>
      <w:r>
        <w:rPr>
          <w:rFonts w:ascii="宋体" w:hAnsi="宋体" w:eastAsia="宋体"/>
        </w:rPr>
        <w:tab/>
      </w:r>
      <w:r>
        <w:rPr>
          <w:rFonts w:hint="eastAsia" w:ascii="宋体" w:hAnsi="宋体" w:eastAsia="宋体"/>
          <w:szCs w:val="21"/>
        </w:rPr>
        <w:t>D．冬季</w:t>
      </w:r>
    </w:p>
    <w:p w14:paraId="6EE76C7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北方地区属于温带季风气候，冬季寒冷。太阳辐射为短波辐射可以穿越薄膜，而长波辐射地面辐射出不去，有利于充分利用太阳光能，提高大棚内的温度。</w:t>
      </w:r>
    </w:p>
    <w:p w14:paraId="75B0047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解：北方地区冬季寒冷，室外不适宜种植蔬菜。温室大棚可明显改善农作物生长所需的热量条件，图示地区利用温室大棚种植反季节蔬菜最合适的季节是冬季。</w:t>
      </w:r>
    </w:p>
    <w:p w14:paraId="1CF08849">
      <w:pPr>
        <w:spacing w:line="360" w:lineRule="auto"/>
        <w:ind w:left="273" w:leftChars="130"/>
        <w:rPr>
          <w:rFonts w:ascii="宋体" w:hAnsi="宋体" w:eastAsia="宋体"/>
        </w:rPr>
      </w:pPr>
      <w:r>
        <w:rPr>
          <w:rFonts w:hint="eastAsia" w:ascii="宋体" w:hAnsi="宋体" w:eastAsia="宋体"/>
          <w:szCs w:val="21"/>
        </w:rPr>
        <w:t>故选：D。</w:t>
      </w:r>
    </w:p>
    <w:p w14:paraId="2523356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本题考查影响农业的因素，学生只要能抓住温室大棚的特点并结合影响农业生产的主要区位因素分析即可。</w:t>
      </w:r>
    </w:p>
    <w:p w14:paraId="3771CED8">
      <w:pPr>
        <w:spacing w:line="360" w:lineRule="auto"/>
        <w:ind w:left="273" w:hanging="273" w:hangingChars="130"/>
        <w:rPr>
          <w:rFonts w:ascii="宋体" w:hAnsi="宋体" w:eastAsia="宋体"/>
        </w:rPr>
      </w:pPr>
      <w:r>
        <w:rPr>
          <w:rFonts w:hint="eastAsia" w:ascii="宋体" w:hAnsi="宋体" w:eastAsia="宋体"/>
          <w:szCs w:val="21"/>
        </w:rPr>
        <w:t>16．（2分）人工智能技术支持下无人驾驶试验落户长沙高新区，人工智能技术属于（　　）</w:t>
      </w:r>
    </w:p>
    <w:p w14:paraId="70F172D1">
      <w:pPr>
        <w:tabs>
          <w:tab w:val="left" w:pos="4400"/>
        </w:tabs>
        <w:spacing w:line="360" w:lineRule="auto"/>
        <w:ind w:firstLine="273" w:firstLineChars="130"/>
        <w:rPr>
          <w:rFonts w:ascii="宋体" w:hAnsi="宋体" w:eastAsia="宋体"/>
        </w:rPr>
      </w:pPr>
      <w:r>
        <w:rPr>
          <w:rFonts w:hint="eastAsia" w:ascii="宋体" w:hAnsi="宋体" w:eastAsia="宋体"/>
          <w:szCs w:val="21"/>
        </w:rPr>
        <w:t>A．机械工业</w:t>
      </w:r>
      <w:r>
        <w:rPr>
          <w:rFonts w:ascii="宋体" w:hAnsi="宋体" w:eastAsia="宋体"/>
        </w:rPr>
        <w:tab/>
      </w:r>
      <w:r>
        <w:rPr>
          <w:rFonts w:hint="eastAsia" w:ascii="宋体" w:hAnsi="宋体" w:eastAsia="宋体"/>
          <w:szCs w:val="21"/>
        </w:rPr>
        <w:t>B．冶金工业</w:t>
      </w:r>
      <w:r>
        <w:rPr>
          <w:rFonts w:ascii="宋体" w:hAnsi="宋体" w:eastAsia="宋体"/>
        </w:rPr>
        <w:tab/>
      </w:r>
    </w:p>
    <w:p w14:paraId="095BEEEF">
      <w:pPr>
        <w:tabs>
          <w:tab w:val="left" w:pos="4400"/>
        </w:tabs>
        <w:spacing w:line="360" w:lineRule="auto"/>
        <w:ind w:firstLine="273" w:firstLineChars="130"/>
        <w:rPr>
          <w:rFonts w:ascii="宋体" w:hAnsi="宋体" w:eastAsia="宋体"/>
        </w:rPr>
      </w:pPr>
      <w:r>
        <w:rPr>
          <w:rFonts w:hint="eastAsia" w:ascii="宋体" w:hAnsi="宋体" w:eastAsia="宋体"/>
          <w:szCs w:val="21"/>
        </w:rPr>
        <w:t>C．电力工业</w:t>
      </w:r>
      <w:r>
        <w:rPr>
          <w:rFonts w:ascii="宋体" w:hAnsi="宋体" w:eastAsia="宋体"/>
        </w:rPr>
        <w:tab/>
      </w:r>
      <w:r>
        <w:rPr>
          <w:rFonts w:hint="eastAsia" w:ascii="宋体" w:hAnsi="宋体" w:eastAsia="宋体"/>
          <w:szCs w:val="21"/>
        </w:rPr>
        <w:t>D．高新技术产业</w:t>
      </w:r>
    </w:p>
    <w:p w14:paraId="2C7B947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高新技术产业是以电子和信息类产业为“龙头”的产业，产品的科技含量很高，产品更新换代快。高新技术产业区的从业人员中，科技人员所占的比重大；我国高新技术产业区多依附于大城市；我国高新技术产业的分布呈现出大分散、小集中的特点；销售收入中，用于研究与开发的费用比例大。传统工业的主要部门：煤炭工业、钢铁工业、机械工业、化学工业、电力工业、纺织工业等。</w:t>
      </w:r>
    </w:p>
    <w:p w14:paraId="59E694C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解：人工智能机器人产业属于高新技术产业，高新技术产业是以电子和信息类产业为“龙头”的产业，产品的科技含量很高，产品更新换代快；不需要大量劳动力，受气候影响不大，能源消耗量小。</w:t>
      </w:r>
    </w:p>
    <w:p w14:paraId="42B49C28">
      <w:pPr>
        <w:spacing w:line="360" w:lineRule="auto"/>
        <w:ind w:left="273" w:leftChars="130"/>
        <w:rPr>
          <w:rFonts w:ascii="宋体" w:hAnsi="宋体" w:eastAsia="宋体"/>
        </w:rPr>
      </w:pPr>
      <w:r>
        <w:rPr>
          <w:rFonts w:hint="eastAsia" w:ascii="宋体" w:hAnsi="宋体" w:eastAsia="宋体"/>
          <w:szCs w:val="21"/>
        </w:rPr>
        <w:t>故选：D。</w:t>
      </w:r>
    </w:p>
    <w:p w14:paraId="15EB740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本题考查我国高新技术产业的特点，理解记忆即可。</w:t>
      </w:r>
    </w:p>
    <w:p w14:paraId="649AD6CE">
      <w:pPr>
        <w:spacing w:line="360" w:lineRule="auto"/>
        <w:ind w:left="273" w:hanging="273" w:hangingChars="130"/>
        <w:rPr>
          <w:rFonts w:ascii="宋体" w:hAnsi="宋体" w:eastAsia="宋体"/>
        </w:rPr>
      </w:pPr>
      <w:r>
        <w:rPr>
          <w:rFonts w:hint="eastAsia" w:ascii="宋体" w:hAnsi="宋体" w:eastAsia="宋体"/>
          <w:szCs w:val="21"/>
        </w:rPr>
        <w:t>17．“乡愁是一湾浅浅的海峡/我在这头/大陆在那头”诗人余光中《乡愁》抒发了台湾同胞对祖国大陆浓浓的思念。读图，完成17～18题。</w:t>
      </w:r>
    </w:p>
    <w:p w14:paraId="21D4E46C">
      <w:pPr>
        <w:spacing w:line="360" w:lineRule="auto"/>
        <w:ind w:left="273" w:leftChars="130"/>
        <w:rPr>
          <w:rFonts w:ascii="宋体" w:hAnsi="宋体" w:eastAsia="宋体"/>
        </w:rPr>
      </w:pPr>
      <w:r>
        <w:rPr>
          <w:rFonts w:hint="eastAsia" w:ascii="宋体" w:hAnsi="宋体" w:eastAsia="宋体"/>
          <w:szCs w:val="21"/>
        </w:rPr>
        <w:t>诗句说明海峡两岸密不可分。台湾与祖国大陆的位置关系正确的是（　　）</w:t>
      </w:r>
    </w:p>
    <w:p w14:paraId="72C38971">
      <w:pPr>
        <w:spacing w:line="360" w:lineRule="auto"/>
        <w:ind w:left="273" w:leftChars="130"/>
        <w:rPr>
          <w:rFonts w:ascii="宋体" w:hAnsi="宋体" w:eastAsia="宋体"/>
        </w:rPr>
      </w:pPr>
      <w:r>
        <w:rPr>
          <w:rFonts w:hint="eastAsia" w:ascii="宋体" w:hAnsi="宋体" w:eastAsia="宋体"/>
          <w:szCs w:val="21"/>
        </w:rPr>
        <w:drawing>
          <wp:inline distT="0" distB="0" distL="0" distR="0">
            <wp:extent cx="1933575" cy="1543050"/>
            <wp:effectExtent l="0" t="0" r="0" b="0"/>
            <wp:docPr id="5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 "/>
                    <pic:cNvPicPr>
                      <a:picLocks noChangeAspect="1"/>
                    </pic:cNvPicPr>
                  </pic:nvPicPr>
                  <pic:blipFill>
                    <a:blip r:embed="rId63" cstate="print"/>
                    <a:stretch>
                      <a:fillRect/>
                    </a:stretch>
                  </pic:blipFill>
                  <pic:spPr>
                    <a:xfrm>
                      <a:off x="0" y="0"/>
                      <a:ext cx="1933845" cy="1543266"/>
                    </a:xfrm>
                    <a:prstGeom prst="rect">
                      <a:avLst/>
                    </a:prstGeom>
                  </pic:spPr>
                </pic:pic>
              </a:graphicData>
            </a:graphic>
          </wp:inline>
        </w:drawing>
      </w:r>
    </w:p>
    <w:p w14:paraId="0E28F9E9">
      <w:pPr>
        <w:spacing w:line="360" w:lineRule="auto"/>
        <w:ind w:firstLine="273" w:firstLineChars="130"/>
        <w:rPr>
          <w:rFonts w:ascii="宋体" w:hAnsi="宋体" w:eastAsia="宋体"/>
        </w:rPr>
      </w:pPr>
      <w:r>
        <w:rPr>
          <w:rFonts w:hint="eastAsia" w:ascii="宋体" w:hAnsi="宋体" w:eastAsia="宋体"/>
          <w:szCs w:val="21"/>
        </w:rPr>
        <w:t>A．台湾岛西隔台湾海峡与大陆相望，东临太平洋</w:t>
      </w:r>
      <w:r>
        <w:rPr>
          <w:rFonts w:ascii="宋体" w:hAnsi="宋体" w:eastAsia="宋体"/>
        </w:rPr>
        <w:tab/>
      </w:r>
    </w:p>
    <w:p w14:paraId="5DE468D5">
      <w:pPr>
        <w:spacing w:line="360" w:lineRule="auto"/>
        <w:ind w:firstLine="273" w:firstLineChars="130"/>
        <w:rPr>
          <w:rFonts w:ascii="宋体" w:hAnsi="宋体" w:eastAsia="宋体"/>
        </w:rPr>
      </w:pPr>
      <w:r>
        <w:rPr>
          <w:rFonts w:hint="eastAsia" w:ascii="宋体" w:hAnsi="宋体" w:eastAsia="宋体"/>
          <w:szCs w:val="21"/>
        </w:rPr>
        <w:t>B．台湾岛东隔台湾海峡与大陆相望，是出入太平洋门户</w:t>
      </w:r>
      <w:r>
        <w:rPr>
          <w:rFonts w:ascii="宋体" w:hAnsi="宋体" w:eastAsia="宋体"/>
        </w:rPr>
        <w:tab/>
      </w:r>
    </w:p>
    <w:p w14:paraId="24B8DD13">
      <w:pPr>
        <w:spacing w:line="360" w:lineRule="auto"/>
        <w:ind w:firstLine="273" w:firstLineChars="130"/>
        <w:rPr>
          <w:rFonts w:ascii="宋体" w:hAnsi="宋体" w:eastAsia="宋体"/>
        </w:rPr>
      </w:pPr>
      <w:r>
        <w:rPr>
          <w:rFonts w:hint="eastAsia" w:ascii="宋体" w:hAnsi="宋体" w:eastAsia="宋体"/>
          <w:szCs w:val="21"/>
        </w:rPr>
        <w:t>C．台湾岛西隔台湾海峡与大陆相望，北临南海</w:t>
      </w:r>
      <w:r>
        <w:rPr>
          <w:rFonts w:ascii="宋体" w:hAnsi="宋体" w:eastAsia="宋体"/>
        </w:rPr>
        <w:tab/>
      </w:r>
    </w:p>
    <w:p w14:paraId="6EBD257B">
      <w:pPr>
        <w:spacing w:line="360" w:lineRule="auto"/>
        <w:ind w:firstLine="273" w:firstLineChars="130"/>
        <w:rPr>
          <w:rFonts w:ascii="宋体" w:hAnsi="宋体" w:eastAsia="宋体"/>
        </w:rPr>
      </w:pPr>
      <w:r>
        <w:rPr>
          <w:rFonts w:hint="eastAsia" w:ascii="宋体" w:hAnsi="宋体" w:eastAsia="宋体"/>
          <w:szCs w:val="21"/>
        </w:rPr>
        <w:t>D．台湾岛东隔台湾海峡与大陆相望，南临东海</w:t>
      </w:r>
    </w:p>
    <w:p w14:paraId="176FD1E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台湾省位于中国东南沿海，北临东海，东临太平洋，南临南海，西隔台湾海峡与福建省相望。台湾省的主体是台湾岛，还包括周围的澎湖列岛、钓鱼岛、赤尾屿、兰屿、绿岛等200多个岛屿。台湾岛是中国第一大岛。</w:t>
      </w:r>
    </w:p>
    <w:p w14:paraId="1DC3A3F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解：台湾岛西隔台湾海峡与大陆相望，东临太平洋。故A正确，B错误；</w:t>
      </w:r>
    </w:p>
    <w:p w14:paraId="210BCB0F">
      <w:pPr>
        <w:spacing w:line="360" w:lineRule="auto"/>
        <w:ind w:left="273" w:leftChars="130"/>
        <w:rPr>
          <w:rFonts w:ascii="宋体" w:hAnsi="宋体" w:eastAsia="宋体"/>
        </w:rPr>
      </w:pPr>
      <w:r>
        <w:rPr>
          <w:rFonts w:hint="eastAsia" w:ascii="宋体" w:hAnsi="宋体" w:eastAsia="宋体"/>
          <w:szCs w:val="21"/>
        </w:rPr>
        <w:t>台湾岛西隔台湾海峡与大陆相望，北临东海，故C错误；</w:t>
      </w:r>
    </w:p>
    <w:p w14:paraId="06526CAD">
      <w:pPr>
        <w:spacing w:line="360" w:lineRule="auto"/>
        <w:ind w:left="273" w:leftChars="130"/>
        <w:rPr>
          <w:rFonts w:ascii="宋体" w:hAnsi="宋体" w:eastAsia="宋体"/>
        </w:rPr>
      </w:pPr>
      <w:r>
        <w:rPr>
          <w:rFonts w:hint="eastAsia" w:ascii="宋体" w:hAnsi="宋体" w:eastAsia="宋体"/>
          <w:szCs w:val="21"/>
        </w:rPr>
        <w:t>台湾岛西隔台湾海峡与大陆相望，南临南海，故D错误。</w:t>
      </w:r>
    </w:p>
    <w:p w14:paraId="63CD84A7">
      <w:pPr>
        <w:spacing w:line="360" w:lineRule="auto"/>
        <w:ind w:left="273" w:leftChars="130"/>
        <w:rPr>
          <w:rFonts w:ascii="宋体" w:hAnsi="宋体" w:eastAsia="宋体"/>
        </w:rPr>
      </w:pPr>
      <w:r>
        <w:rPr>
          <w:rFonts w:hint="eastAsia" w:ascii="宋体" w:hAnsi="宋体" w:eastAsia="宋体"/>
          <w:szCs w:val="21"/>
        </w:rPr>
        <w:t>故选：A。</w:t>
      </w:r>
    </w:p>
    <w:p w14:paraId="76EEE39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本题考查台湾岛的概况，掌握台湾的位置，读图理解解答即可。</w:t>
      </w:r>
    </w:p>
    <w:p w14:paraId="37C8F249">
      <w:pPr>
        <w:spacing w:line="360" w:lineRule="auto"/>
        <w:ind w:left="273" w:hanging="273" w:hangingChars="130"/>
        <w:rPr>
          <w:rFonts w:ascii="宋体" w:hAnsi="宋体" w:eastAsia="宋体"/>
        </w:rPr>
      </w:pPr>
      <w:r>
        <w:rPr>
          <w:rFonts w:hint="eastAsia" w:ascii="宋体" w:hAnsi="宋体" w:eastAsia="宋体"/>
          <w:szCs w:val="21"/>
        </w:rPr>
        <w:t>18．“乡愁是一湾浅浅的海峡/我在这头/大陆在那头”诗人余光中《乡愁》抒发了台湾同胞对祖国大陆浓浓的思念。读图，完成17～18题。</w:t>
      </w:r>
    </w:p>
    <w:p w14:paraId="1BAE5AE8">
      <w:pPr>
        <w:spacing w:line="360" w:lineRule="auto"/>
        <w:ind w:left="273" w:leftChars="130"/>
        <w:rPr>
          <w:rFonts w:ascii="宋体" w:hAnsi="宋体" w:eastAsia="宋体"/>
        </w:rPr>
      </w:pPr>
      <w:r>
        <w:rPr>
          <w:rFonts w:hint="eastAsia" w:ascii="宋体" w:hAnsi="宋体" w:eastAsia="宋体"/>
          <w:szCs w:val="21"/>
        </w:rPr>
        <w:t>关于台湾岛城市分布特点，正确的是（　　）</w:t>
      </w:r>
    </w:p>
    <w:p w14:paraId="76F78B3E">
      <w:pPr>
        <w:spacing w:line="360" w:lineRule="auto"/>
        <w:ind w:left="273" w:leftChars="130"/>
        <w:rPr>
          <w:rFonts w:ascii="宋体" w:hAnsi="宋体" w:eastAsia="宋体"/>
        </w:rPr>
      </w:pPr>
      <w:r>
        <w:rPr>
          <w:rFonts w:hint="eastAsia" w:ascii="宋体" w:hAnsi="宋体" w:eastAsia="宋体"/>
          <w:szCs w:val="21"/>
        </w:rPr>
        <w:drawing>
          <wp:inline distT="0" distB="0" distL="0" distR="0">
            <wp:extent cx="1933575" cy="1543050"/>
            <wp:effectExtent l="0" t="0" r="0" b="0"/>
            <wp:docPr id="5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 "/>
                    <pic:cNvPicPr>
                      <a:picLocks noChangeAspect="1"/>
                    </pic:cNvPicPr>
                  </pic:nvPicPr>
                  <pic:blipFill>
                    <a:blip r:embed="rId64" cstate="print"/>
                    <a:stretch>
                      <a:fillRect/>
                    </a:stretch>
                  </pic:blipFill>
                  <pic:spPr>
                    <a:xfrm>
                      <a:off x="0" y="0"/>
                      <a:ext cx="1933845" cy="1543266"/>
                    </a:xfrm>
                    <a:prstGeom prst="rect">
                      <a:avLst/>
                    </a:prstGeom>
                  </pic:spPr>
                </pic:pic>
              </a:graphicData>
            </a:graphic>
          </wp:inline>
        </w:drawing>
      </w:r>
    </w:p>
    <w:p w14:paraId="0B66BF1D">
      <w:pPr>
        <w:tabs>
          <w:tab w:val="left" w:pos="4400"/>
        </w:tabs>
        <w:spacing w:line="360" w:lineRule="auto"/>
        <w:ind w:firstLine="273" w:firstLineChars="130"/>
        <w:rPr>
          <w:rFonts w:ascii="宋体" w:hAnsi="宋体" w:eastAsia="宋体"/>
        </w:rPr>
      </w:pPr>
      <w:r>
        <w:rPr>
          <w:rFonts w:hint="eastAsia" w:ascii="宋体" w:hAnsi="宋体" w:eastAsia="宋体"/>
          <w:szCs w:val="21"/>
        </w:rPr>
        <w:t>A．主要分布在东部</w:t>
      </w:r>
      <w:r>
        <w:rPr>
          <w:rFonts w:ascii="宋体" w:hAnsi="宋体" w:eastAsia="宋体"/>
        </w:rPr>
        <w:tab/>
      </w:r>
      <w:r>
        <w:rPr>
          <w:rFonts w:hint="eastAsia" w:ascii="宋体" w:hAnsi="宋体" w:eastAsia="宋体"/>
          <w:szCs w:val="21"/>
        </w:rPr>
        <w:t>B．主要分布在河流上游</w:t>
      </w:r>
      <w:r>
        <w:rPr>
          <w:rFonts w:ascii="宋体" w:hAnsi="宋体" w:eastAsia="宋体"/>
        </w:rPr>
        <w:tab/>
      </w:r>
    </w:p>
    <w:p w14:paraId="231DE436">
      <w:pPr>
        <w:tabs>
          <w:tab w:val="left" w:pos="4400"/>
        </w:tabs>
        <w:spacing w:line="360" w:lineRule="auto"/>
        <w:ind w:firstLine="273" w:firstLineChars="130"/>
        <w:rPr>
          <w:rFonts w:ascii="宋体" w:hAnsi="宋体" w:eastAsia="宋体"/>
        </w:rPr>
      </w:pPr>
      <w:r>
        <w:rPr>
          <w:rFonts w:hint="eastAsia" w:ascii="宋体" w:hAnsi="宋体" w:eastAsia="宋体"/>
          <w:szCs w:val="21"/>
        </w:rPr>
        <w:t>C．主要分布在西部</w:t>
      </w:r>
      <w:r>
        <w:rPr>
          <w:rFonts w:ascii="宋体" w:hAnsi="宋体" w:eastAsia="宋体"/>
        </w:rPr>
        <w:tab/>
      </w:r>
      <w:r>
        <w:rPr>
          <w:rFonts w:hint="eastAsia" w:ascii="宋体" w:hAnsi="宋体" w:eastAsia="宋体"/>
          <w:szCs w:val="21"/>
        </w:rPr>
        <w:t>D．主要分布在中部</w:t>
      </w:r>
    </w:p>
    <w:p w14:paraId="5F7E729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台湾省位于我国东南海域，主体是台湾岛。此外，还有周围的澎湖列岛、钓鱼岛、赤尾屿、兰屿、绿岛等。北临东海，南临南海，东临太平洋，西隔台湾海峡与福建省相望。台湾岛地形以山地为主，山地约占总面积的2/3．山脉集中分布在台湾岛的中部和东部，平原约占总面积的1/3，多分布在台湾岛的西部沿海地区。受地形的影响，台湾城市分布在西部平原地区。</w:t>
      </w:r>
    </w:p>
    <w:p w14:paraId="2651B7A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解：影响台湾岛城市分布的主要因素是地形。台湾的西部是平原，东部和中部是山地。台湾的人口和城市主要分布在西部平原地区，这里地形平坦，交通便利。故选项C符合题意。</w:t>
      </w:r>
    </w:p>
    <w:p w14:paraId="07B22DFA">
      <w:pPr>
        <w:spacing w:line="360" w:lineRule="auto"/>
        <w:ind w:left="273" w:leftChars="130"/>
        <w:rPr>
          <w:rFonts w:ascii="宋体" w:hAnsi="宋体" w:eastAsia="宋体"/>
        </w:rPr>
      </w:pPr>
      <w:r>
        <w:rPr>
          <w:rFonts w:hint="eastAsia" w:ascii="宋体" w:hAnsi="宋体" w:eastAsia="宋体"/>
          <w:szCs w:val="21"/>
        </w:rPr>
        <w:t>故选：C。</w:t>
      </w:r>
    </w:p>
    <w:p w14:paraId="3CA92F7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本题考查台湾城市分布的特点，掌握台湾的地形分布特点，理解解答即可。</w:t>
      </w:r>
    </w:p>
    <w:p w14:paraId="551CE808">
      <w:pPr>
        <w:spacing w:line="360" w:lineRule="auto"/>
        <w:ind w:left="273" w:hanging="273" w:hangingChars="130"/>
        <w:rPr>
          <w:rFonts w:ascii="宋体" w:hAnsi="宋体" w:eastAsia="宋体"/>
        </w:rPr>
      </w:pPr>
      <w:r>
        <w:rPr>
          <w:rFonts w:hint="eastAsia" w:ascii="宋体" w:hAnsi="宋体" w:eastAsia="宋体"/>
          <w:szCs w:val="21"/>
        </w:rPr>
        <w:t>19．（2分）长株潭城市群建设“两型社会”，倡导个人参与。下列行为不符合“资源节约、环境友好”发展理念的是（　　）</w:t>
      </w:r>
    </w:p>
    <w:p w14:paraId="663A95BC">
      <w:pPr>
        <w:tabs>
          <w:tab w:val="left" w:pos="4400"/>
        </w:tabs>
        <w:spacing w:line="360" w:lineRule="auto"/>
        <w:ind w:firstLine="273" w:firstLineChars="130"/>
        <w:rPr>
          <w:rFonts w:ascii="宋体" w:hAnsi="宋体" w:eastAsia="宋体"/>
        </w:rPr>
      </w:pPr>
      <w:r>
        <w:rPr>
          <w:rFonts w:hint="eastAsia" w:ascii="宋体" w:hAnsi="宋体" w:eastAsia="宋体"/>
          <w:szCs w:val="21"/>
        </w:rPr>
        <w:t>A．公交出行</w:t>
      </w:r>
      <w:r>
        <w:rPr>
          <w:rFonts w:ascii="宋体" w:hAnsi="宋体" w:eastAsia="宋体"/>
        </w:rPr>
        <w:tab/>
      </w:r>
      <w:r>
        <w:rPr>
          <w:rFonts w:hint="eastAsia" w:ascii="宋体" w:hAnsi="宋体" w:eastAsia="宋体"/>
          <w:szCs w:val="21"/>
        </w:rPr>
        <w:t>B．节约水电</w:t>
      </w:r>
      <w:r>
        <w:rPr>
          <w:rFonts w:ascii="宋体" w:hAnsi="宋体" w:eastAsia="宋体"/>
        </w:rPr>
        <w:tab/>
      </w:r>
    </w:p>
    <w:p w14:paraId="53499EF6">
      <w:pPr>
        <w:tabs>
          <w:tab w:val="left" w:pos="4400"/>
        </w:tabs>
        <w:spacing w:line="360" w:lineRule="auto"/>
        <w:ind w:firstLine="273" w:firstLineChars="130"/>
        <w:rPr>
          <w:rFonts w:ascii="宋体" w:hAnsi="宋体" w:eastAsia="宋体"/>
        </w:rPr>
      </w:pPr>
      <w:r>
        <w:rPr>
          <w:rFonts w:hint="eastAsia" w:ascii="宋体" w:hAnsi="宋体" w:eastAsia="宋体"/>
          <w:szCs w:val="21"/>
        </w:rPr>
        <w:t>C．垃圾分类</w:t>
      </w:r>
      <w:r>
        <w:rPr>
          <w:rFonts w:ascii="宋体" w:hAnsi="宋体" w:eastAsia="宋体"/>
        </w:rPr>
        <w:tab/>
      </w:r>
      <w:r>
        <w:rPr>
          <w:rFonts w:hint="eastAsia" w:ascii="宋体" w:hAnsi="宋体" w:eastAsia="宋体"/>
          <w:szCs w:val="21"/>
        </w:rPr>
        <w:t>D．使用一次性饭盒</w:t>
      </w:r>
    </w:p>
    <w:p w14:paraId="3FF02A1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两型社会指的是“资源节约型社会、环境友好型社会“。资源节约型社会是指整个社会经济建立在节约资源的基础上，建设节约型社会的核心是节约资源，即在生产、流通、消费等各领域各环节，通过采取技术和管理等综合措施，厉行节约，不断提高资源利用效率，尽可能的减少资源消耗和环境代价满足人们日益增长的物质文化需求的发展模式。环境友好型社会是一种人与自然和谐共生的社会形态，其核心内涵是人类的生产和消费活动与自然生态系统协调可持续发展。</w:t>
      </w:r>
    </w:p>
    <w:p w14:paraId="6E5AB16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在长株潭城市群建设“资源节约、环境友好社会”过程中，我们应该做到绿色出行，外出选择公共交自行车或者步行；勤俭节约，人离灯熄节约用电、循环利用水资源；废旧利用，垃圾做到分类处理、再生利用不浪费；ABC符合“资源节约、环境友好”发展理念，不符合题意。使用一次性饭盒会浪费资源、破坏环境，不符合“资源节约、环境友好”发展理念，D符合题意。</w:t>
      </w:r>
    </w:p>
    <w:p w14:paraId="49343842">
      <w:pPr>
        <w:spacing w:line="360" w:lineRule="auto"/>
        <w:ind w:left="273" w:leftChars="130"/>
        <w:rPr>
          <w:rFonts w:ascii="宋体" w:hAnsi="宋体" w:eastAsia="宋体"/>
        </w:rPr>
      </w:pPr>
      <w:r>
        <w:rPr>
          <w:rFonts w:hint="eastAsia" w:ascii="宋体" w:hAnsi="宋体" w:eastAsia="宋体"/>
          <w:szCs w:val="21"/>
        </w:rPr>
        <w:t>故选：D。</w:t>
      </w:r>
    </w:p>
    <w:p w14:paraId="30D83C6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本题考查对“两型社会”的认识，在把握“两型社会”含义及发展理念的基础上，理解解答即可。</w:t>
      </w:r>
    </w:p>
    <w:p w14:paraId="3D369731">
      <w:pPr>
        <w:spacing w:line="360" w:lineRule="auto"/>
        <w:ind w:left="273" w:hanging="273" w:hangingChars="130"/>
        <w:rPr>
          <w:rFonts w:ascii="宋体" w:hAnsi="宋体" w:eastAsia="宋体"/>
        </w:rPr>
      </w:pPr>
      <w:r>
        <w:rPr>
          <w:rFonts w:hint="eastAsia" w:ascii="宋体" w:hAnsi="宋体" w:eastAsia="宋体"/>
          <w:szCs w:val="21"/>
        </w:rPr>
        <w:t>20．（2分）“地摊经济”让城市更有烟火气。小明摆地摊卖湖南本地水果，下列属于本地水果的是（　　）</w:t>
      </w:r>
    </w:p>
    <w:p w14:paraId="4984AFDD">
      <w:pPr>
        <w:tabs>
          <w:tab w:val="left" w:pos="4400"/>
        </w:tabs>
        <w:spacing w:line="360" w:lineRule="auto"/>
        <w:ind w:firstLine="273" w:firstLineChars="130"/>
        <w:rPr>
          <w:rFonts w:ascii="宋体" w:hAnsi="宋体" w:eastAsia="宋体"/>
        </w:rPr>
      </w:pPr>
      <w:r>
        <w:rPr>
          <w:rFonts w:hint="eastAsia" w:ascii="宋体" w:hAnsi="宋体" w:eastAsia="宋体"/>
          <w:szCs w:val="21"/>
        </w:rPr>
        <w:t>A．香蕉、苹果</w:t>
      </w:r>
      <w:r>
        <w:rPr>
          <w:rFonts w:ascii="宋体" w:hAnsi="宋体" w:eastAsia="宋体"/>
        </w:rPr>
        <w:tab/>
      </w:r>
      <w:r>
        <w:rPr>
          <w:rFonts w:hint="eastAsia" w:ascii="宋体" w:hAnsi="宋体" w:eastAsia="宋体"/>
          <w:szCs w:val="21"/>
        </w:rPr>
        <w:t>B．柑橘、猕猴桃</w:t>
      </w:r>
      <w:r>
        <w:rPr>
          <w:rFonts w:ascii="宋体" w:hAnsi="宋体" w:eastAsia="宋体"/>
        </w:rPr>
        <w:tab/>
      </w:r>
    </w:p>
    <w:p w14:paraId="3DD775A7">
      <w:pPr>
        <w:tabs>
          <w:tab w:val="left" w:pos="4400"/>
        </w:tabs>
        <w:spacing w:line="360" w:lineRule="auto"/>
        <w:ind w:firstLine="273" w:firstLineChars="130"/>
        <w:rPr>
          <w:rFonts w:ascii="宋体" w:hAnsi="宋体" w:eastAsia="宋体"/>
        </w:rPr>
      </w:pPr>
      <w:r>
        <w:rPr>
          <w:rFonts w:hint="eastAsia" w:ascii="宋体" w:hAnsi="宋体" w:eastAsia="宋体"/>
          <w:szCs w:val="21"/>
        </w:rPr>
        <w:t>C．芒果、菠萝</w:t>
      </w:r>
      <w:r>
        <w:rPr>
          <w:rFonts w:ascii="宋体" w:hAnsi="宋体" w:eastAsia="宋体"/>
        </w:rPr>
        <w:tab/>
      </w:r>
      <w:r>
        <w:rPr>
          <w:rFonts w:hint="eastAsia" w:ascii="宋体" w:hAnsi="宋体" w:eastAsia="宋体"/>
          <w:szCs w:val="21"/>
        </w:rPr>
        <w:t>D．荔枝、龙眼</w:t>
      </w:r>
    </w:p>
    <w:p w14:paraId="690EB10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南方地区主要属于亚热带季风气候和热带季风气候，主要的水果有柑橘、香蕉、菠萝、芒果等，北方地区主要属于温带季风气候，主要的水果有苹果、梨、桃、杏等。</w:t>
      </w:r>
    </w:p>
    <w:p w14:paraId="305BFCD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解：湖南位于南方地区，属于亚热带，属于本地水果的是柑橘、猕猴桃，苹果属于温带水果，香蕉、芒果、菠萝、荔枝、龙眼属于热带水果。</w:t>
      </w:r>
    </w:p>
    <w:p w14:paraId="6D51E0AA">
      <w:pPr>
        <w:spacing w:line="360" w:lineRule="auto"/>
        <w:ind w:left="273" w:leftChars="130"/>
        <w:rPr>
          <w:rFonts w:ascii="宋体" w:hAnsi="宋体" w:eastAsia="宋体"/>
        </w:rPr>
      </w:pPr>
      <w:r>
        <w:rPr>
          <w:rFonts w:hint="eastAsia" w:ascii="宋体" w:hAnsi="宋体" w:eastAsia="宋体"/>
          <w:szCs w:val="21"/>
        </w:rPr>
        <w:t>故选：B。</w:t>
      </w:r>
    </w:p>
    <w:p w14:paraId="2EF38F3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本题考查我国不同地区的水果类型，牢记即可。</w:t>
      </w:r>
    </w:p>
    <w:p w14:paraId="7B04218A">
      <w:pPr>
        <w:spacing w:line="360" w:lineRule="auto"/>
        <w:rPr>
          <w:rFonts w:ascii="宋体" w:hAnsi="宋体" w:eastAsia="宋体"/>
        </w:rPr>
      </w:pPr>
      <w:r>
        <w:rPr>
          <w:rFonts w:hint="eastAsia" w:ascii="宋体" w:hAnsi="宋体" w:eastAsia="宋体"/>
          <w:b/>
          <w:szCs w:val="21"/>
        </w:rPr>
        <w:t>二、综合题（本大题包括7个小题，共60分.）</w:t>
      </w:r>
    </w:p>
    <w:p w14:paraId="7B4A78D5">
      <w:pPr>
        <w:spacing w:line="360" w:lineRule="auto"/>
        <w:ind w:left="273" w:hanging="273" w:hangingChars="130"/>
        <w:rPr>
          <w:rFonts w:ascii="宋体" w:hAnsi="宋体" w:eastAsia="宋体"/>
        </w:rPr>
      </w:pPr>
      <w:r>
        <w:rPr>
          <w:rFonts w:hint="eastAsia" w:ascii="宋体" w:hAnsi="宋体" w:eastAsia="宋体"/>
          <w:szCs w:val="21"/>
        </w:rPr>
        <w:t>21．（6分）[地理研学实践应用]长沙某校将附近某旅游景区作为研学基地。读图，回答问题。</w:t>
      </w:r>
    </w:p>
    <w:p w14:paraId="5D172F2F">
      <w:pPr>
        <w:spacing w:line="360" w:lineRule="auto"/>
        <w:ind w:left="273" w:leftChars="130"/>
        <w:rPr>
          <w:rFonts w:ascii="宋体" w:hAnsi="宋体" w:eastAsia="宋体"/>
        </w:rPr>
      </w:pPr>
      <w:r>
        <w:rPr>
          <w:rFonts w:hint="eastAsia" w:ascii="宋体" w:hAnsi="宋体" w:eastAsia="宋体"/>
          <w:szCs w:val="21"/>
        </w:rPr>
        <w:t>（1）学生在景区体验了悬空刺激的玻璃栈道，该景点位于</w:t>
      </w:r>
      <w:r>
        <w:rPr>
          <w:rFonts w:ascii="宋体" w:hAnsi="宋体" w:eastAsia="宋体"/>
          <w:szCs w:val="21"/>
        </w:rPr>
        <w:t>①</w:t>
      </w:r>
      <w:r>
        <w:rPr>
          <w:rFonts w:hint="eastAsia" w:ascii="宋体" w:hAnsi="宋体" w:eastAsia="宋体"/>
          <w:szCs w:val="21"/>
        </w:rPr>
        <w:t>、</w:t>
      </w:r>
      <w:r>
        <w:rPr>
          <w:rFonts w:ascii="宋体" w:hAnsi="宋体" w:eastAsia="宋体"/>
          <w:szCs w:val="21"/>
        </w:rPr>
        <w:t>②</w:t>
      </w:r>
      <w:r>
        <w:rPr>
          <w:rFonts w:hint="eastAsia" w:ascii="宋体" w:hAnsi="宋体" w:eastAsia="宋体"/>
          <w:szCs w:val="21"/>
        </w:rPr>
        <w:t>中的哪一处？</w:t>
      </w:r>
      <w:r>
        <w:rPr>
          <w:rFonts w:hint="eastAsia" w:ascii="宋体" w:hAnsi="宋体" w:eastAsia="宋体"/>
          <w:szCs w:val="21"/>
          <w:u w:val="single"/>
        </w:rPr>
        <w:t>　</w:t>
      </w:r>
      <w:r>
        <w:rPr>
          <w:rFonts w:ascii="宋体" w:hAnsi="宋体" w:eastAsia="宋体"/>
          <w:szCs w:val="21"/>
          <w:u w:val="single"/>
        </w:rPr>
        <w:t>①</w:t>
      </w:r>
      <w:r>
        <w:rPr>
          <w:rFonts w:hint="eastAsia" w:ascii="宋体" w:hAnsi="宋体" w:eastAsia="宋体"/>
          <w:szCs w:val="21"/>
          <w:u w:val="single"/>
        </w:rPr>
        <w:t>　</w:t>
      </w:r>
      <w:r>
        <w:rPr>
          <w:rFonts w:hint="eastAsia" w:ascii="宋体" w:hAnsi="宋体" w:eastAsia="宋体"/>
          <w:szCs w:val="21"/>
        </w:rPr>
        <w:t>。</w:t>
      </w:r>
    </w:p>
    <w:p w14:paraId="1C6486D5">
      <w:pPr>
        <w:spacing w:line="360" w:lineRule="auto"/>
        <w:ind w:left="273" w:leftChars="130"/>
        <w:rPr>
          <w:rFonts w:ascii="宋体" w:hAnsi="宋体" w:eastAsia="宋体"/>
        </w:rPr>
      </w:pPr>
      <w:r>
        <w:rPr>
          <w:rFonts w:hint="eastAsia" w:ascii="宋体" w:hAnsi="宋体" w:eastAsia="宋体"/>
          <w:szCs w:val="21"/>
        </w:rPr>
        <w:t>（2）景区规划在乙处建坝蓄水，营造人工湖景观，甲、丙两处居民点可能需要搬迁的是</w:t>
      </w:r>
      <w:r>
        <w:rPr>
          <w:rFonts w:hint="eastAsia" w:ascii="宋体" w:hAnsi="宋体" w:eastAsia="宋体"/>
          <w:szCs w:val="21"/>
          <w:u w:val="single"/>
        </w:rPr>
        <w:t>　甲　</w:t>
      </w:r>
      <w:r>
        <w:rPr>
          <w:rFonts w:hint="eastAsia" w:ascii="宋体" w:hAnsi="宋体" w:eastAsia="宋体"/>
          <w:szCs w:val="21"/>
        </w:rPr>
        <w:t>。</w:t>
      </w:r>
    </w:p>
    <w:p w14:paraId="478F9CCF">
      <w:pPr>
        <w:spacing w:line="360" w:lineRule="auto"/>
        <w:ind w:left="273" w:leftChars="130"/>
        <w:rPr>
          <w:rFonts w:ascii="宋体" w:hAnsi="宋体" w:eastAsia="宋体"/>
        </w:rPr>
      </w:pPr>
      <w:r>
        <w:rPr>
          <w:rFonts w:hint="eastAsia" w:ascii="宋体" w:hAnsi="宋体" w:eastAsia="宋体"/>
          <w:szCs w:val="21"/>
        </w:rPr>
        <w:t>（3）明前茶的采摘，一般在清明前选择地势较低且向阳的缓坡地带。学校组织采摘明前茶活动，A、B中最适合的一处是</w:t>
      </w:r>
      <w:r>
        <w:rPr>
          <w:rFonts w:hint="eastAsia" w:ascii="宋体" w:hAnsi="宋体" w:eastAsia="宋体"/>
          <w:szCs w:val="21"/>
          <w:u w:val="single"/>
        </w:rPr>
        <w:t>　A　</w:t>
      </w:r>
      <w:r>
        <w:rPr>
          <w:rFonts w:hint="eastAsia" w:ascii="宋体" w:hAnsi="宋体" w:eastAsia="宋体"/>
          <w:szCs w:val="21"/>
        </w:rPr>
        <w:t>。</w:t>
      </w:r>
    </w:p>
    <w:p w14:paraId="1C6AE8A3">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28900" cy="1952625"/>
            <wp:effectExtent l="0" t="0" r="0" b="0"/>
            <wp:docPr id="5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 "/>
                    <pic:cNvPicPr>
                      <a:picLocks noChangeAspect="1"/>
                    </pic:cNvPicPr>
                  </pic:nvPicPr>
                  <pic:blipFill>
                    <a:blip r:embed="rId65" cstate="print"/>
                    <a:stretch>
                      <a:fillRect/>
                    </a:stretch>
                  </pic:blipFill>
                  <pic:spPr>
                    <a:xfrm>
                      <a:off x="0" y="0"/>
                      <a:ext cx="2629267" cy="1952898"/>
                    </a:xfrm>
                    <a:prstGeom prst="rect">
                      <a:avLst/>
                    </a:prstGeom>
                  </pic:spPr>
                </pic:pic>
              </a:graphicData>
            </a:graphic>
          </wp:inline>
        </w:drawing>
      </w:r>
    </w:p>
    <w:p w14:paraId="7651E9F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（1）等高线重合的部位是陡崖；等高线向海拔低处凸出是山脊。</w:t>
      </w:r>
    </w:p>
    <w:p w14:paraId="4F9C76AA">
      <w:pPr>
        <w:spacing w:line="360" w:lineRule="auto"/>
        <w:ind w:left="273" w:leftChars="130"/>
        <w:rPr>
          <w:rFonts w:ascii="宋体" w:hAnsi="宋体" w:eastAsia="宋体"/>
        </w:rPr>
      </w:pPr>
      <w:r>
        <w:rPr>
          <w:rFonts w:hint="eastAsia" w:ascii="宋体" w:hAnsi="宋体" w:eastAsia="宋体"/>
          <w:szCs w:val="21"/>
        </w:rPr>
        <w:t>（2）甲位于盆地内，海拔较低。</w:t>
      </w:r>
    </w:p>
    <w:p w14:paraId="38BF4375">
      <w:pPr>
        <w:spacing w:line="360" w:lineRule="auto"/>
        <w:ind w:left="273" w:leftChars="130"/>
        <w:rPr>
          <w:rFonts w:ascii="宋体" w:hAnsi="宋体" w:eastAsia="宋体"/>
        </w:rPr>
      </w:pPr>
      <w:r>
        <w:rPr>
          <w:rFonts w:hint="eastAsia" w:ascii="宋体" w:hAnsi="宋体" w:eastAsia="宋体"/>
          <w:szCs w:val="21"/>
        </w:rPr>
        <w:t>（3）等高线稀疏，坡度较缓；图中指向标箭头所指的方向是北方。据此解答。</w:t>
      </w:r>
    </w:p>
    <w:p w14:paraId="6C381A5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解：（1）读图可得，</w:t>
      </w:r>
      <w:r>
        <w:rPr>
          <w:rFonts w:ascii="宋体" w:hAnsi="宋体" w:eastAsia="宋体"/>
          <w:szCs w:val="21"/>
        </w:rPr>
        <w:t>①</w:t>
      </w:r>
      <w:r>
        <w:rPr>
          <w:rFonts w:hint="eastAsia" w:ascii="宋体" w:hAnsi="宋体" w:eastAsia="宋体"/>
          <w:szCs w:val="21"/>
        </w:rPr>
        <w:t>处等高线重合，是陡崖；</w:t>
      </w:r>
      <w:r>
        <w:rPr>
          <w:rFonts w:ascii="宋体" w:hAnsi="宋体" w:eastAsia="宋体"/>
          <w:szCs w:val="21"/>
        </w:rPr>
        <w:t>②</w:t>
      </w:r>
      <w:r>
        <w:rPr>
          <w:rFonts w:hint="eastAsia" w:ascii="宋体" w:hAnsi="宋体" w:eastAsia="宋体"/>
          <w:szCs w:val="21"/>
        </w:rPr>
        <w:t>处等高线向海拔低处凸出，是山脊；学生在景区体验了悬空刺激的玻璃栈道，该景点位于</w:t>
      </w:r>
      <w:r>
        <w:rPr>
          <w:rFonts w:ascii="宋体" w:hAnsi="宋体" w:eastAsia="宋体"/>
          <w:szCs w:val="21"/>
        </w:rPr>
        <w:t>①</w:t>
      </w:r>
      <w:r>
        <w:rPr>
          <w:rFonts w:hint="eastAsia" w:ascii="宋体" w:hAnsi="宋体" w:eastAsia="宋体"/>
          <w:szCs w:val="21"/>
        </w:rPr>
        <w:t>处。</w:t>
      </w:r>
    </w:p>
    <w:p w14:paraId="62FB2A69">
      <w:pPr>
        <w:spacing w:line="360" w:lineRule="auto"/>
        <w:ind w:left="273" w:leftChars="130"/>
        <w:rPr>
          <w:rFonts w:ascii="宋体" w:hAnsi="宋体" w:eastAsia="宋体"/>
        </w:rPr>
      </w:pPr>
      <w:r>
        <w:rPr>
          <w:rFonts w:hint="eastAsia" w:ascii="宋体" w:hAnsi="宋体" w:eastAsia="宋体"/>
          <w:szCs w:val="21"/>
        </w:rPr>
        <w:t>（2）景区规划在乙处建坝蓄水，营造人工湖景观，甲、丙两处居民点可能需要搬迁的是甲，该地位于盆地内，海拔较低。</w:t>
      </w:r>
    </w:p>
    <w:p w14:paraId="3461EB7E">
      <w:pPr>
        <w:spacing w:line="360" w:lineRule="auto"/>
        <w:ind w:left="273" w:leftChars="130"/>
        <w:rPr>
          <w:rFonts w:ascii="宋体" w:hAnsi="宋体" w:eastAsia="宋体"/>
        </w:rPr>
      </w:pPr>
      <w:r>
        <w:rPr>
          <w:rFonts w:hint="eastAsia" w:ascii="宋体" w:hAnsi="宋体" w:eastAsia="宋体"/>
          <w:szCs w:val="21"/>
        </w:rPr>
        <w:t>（3）读图可得，A处等高线稀疏，该地坡度较缓，且该处位于该区域的东南面，海拔高度在100米﹣200米之间，该点地势较低且比较向阳。</w:t>
      </w:r>
    </w:p>
    <w:p w14:paraId="523AD7B7">
      <w:pPr>
        <w:spacing w:line="360" w:lineRule="auto"/>
        <w:ind w:left="273" w:leftChars="130"/>
        <w:rPr>
          <w:rFonts w:ascii="宋体" w:hAnsi="宋体" w:eastAsia="宋体"/>
        </w:rPr>
      </w:pPr>
      <w:r>
        <w:rPr>
          <w:rFonts w:hint="eastAsia" w:ascii="宋体" w:hAnsi="宋体" w:eastAsia="宋体"/>
          <w:szCs w:val="21"/>
        </w:rPr>
        <w:t>故答案为：（1）</w:t>
      </w:r>
      <w:r>
        <w:rPr>
          <w:rFonts w:ascii="宋体" w:hAnsi="宋体" w:eastAsia="宋体"/>
          <w:szCs w:val="21"/>
        </w:rPr>
        <w:t>①</w:t>
      </w:r>
      <w:r>
        <w:rPr>
          <w:rFonts w:hint="eastAsia" w:ascii="宋体" w:hAnsi="宋体" w:eastAsia="宋体"/>
          <w:szCs w:val="21"/>
        </w:rPr>
        <w:t>；（2）甲；（3）A。</w:t>
      </w:r>
    </w:p>
    <w:p w14:paraId="26470F8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本题考查等高线地形图的判读，解答此题的方法是熟记不同地形部位的判读方法，读图理解解答即可。</w:t>
      </w:r>
    </w:p>
    <w:p w14:paraId="574B5F75">
      <w:pPr>
        <w:spacing w:line="360" w:lineRule="auto"/>
        <w:ind w:left="273" w:hanging="273" w:hangingChars="130"/>
        <w:rPr>
          <w:rFonts w:ascii="宋体" w:hAnsi="宋体" w:eastAsia="宋体"/>
        </w:rPr>
      </w:pPr>
      <w:r>
        <w:rPr>
          <w:rFonts w:hint="eastAsia" w:ascii="宋体" w:hAnsi="宋体" w:eastAsia="宋体"/>
          <w:szCs w:val="21"/>
        </w:rPr>
        <w:t>22．（8分）[全球抗疫命运与共]新冠疫情蔓延，全球携手共克时艰。读图，回答问题。</w:t>
      </w:r>
    </w:p>
    <w:p w14:paraId="79AE71A9">
      <w:pPr>
        <w:spacing w:line="360" w:lineRule="auto"/>
        <w:ind w:left="273" w:leftChars="130"/>
        <w:rPr>
          <w:rFonts w:ascii="宋体" w:hAnsi="宋体" w:eastAsia="宋体"/>
        </w:rPr>
      </w:pPr>
      <w:r>
        <w:rPr>
          <w:rFonts w:hint="eastAsia" w:ascii="宋体" w:hAnsi="宋体" w:eastAsia="宋体"/>
          <w:szCs w:val="21"/>
        </w:rPr>
        <w:drawing>
          <wp:inline distT="0" distB="0" distL="0" distR="0">
            <wp:extent cx="4305300" cy="3048000"/>
            <wp:effectExtent l="0" t="0" r="0" b="0"/>
            <wp:docPr id="5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 "/>
                    <pic:cNvPicPr>
                      <a:picLocks noChangeAspect="1"/>
                    </pic:cNvPicPr>
                  </pic:nvPicPr>
                  <pic:blipFill>
                    <a:blip r:embed="rId66" cstate="print"/>
                    <a:stretch>
                      <a:fillRect/>
                    </a:stretch>
                  </pic:blipFill>
                  <pic:spPr>
                    <a:xfrm>
                      <a:off x="0" y="0"/>
                      <a:ext cx="4305902" cy="3048426"/>
                    </a:xfrm>
                    <a:prstGeom prst="rect">
                      <a:avLst/>
                    </a:prstGeom>
                  </pic:spPr>
                </pic:pic>
              </a:graphicData>
            </a:graphic>
          </wp:inline>
        </w:drawing>
      </w:r>
    </w:p>
    <w:p w14:paraId="52A1EC29">
      <w:pPr>
        <w:spacing w:line="360" w:lineRule="auto"/>
        <w:ind w:left="273" w:leftChars="130"/>
        <w:rPr>
          <w:rFonts w:ascii="宋体" w:hAnsi="宋体" w:eastAsia="宋体"/>
        </w:rPr>
      </w:pPr>
      <w:r>
        <w:rPr>
          <w:rFonts w:hint="eastAsia" w:ascii="宋体" w:hAnsi="宋体" w:eastAsia="宋体"/>
          <w:szCs w:val="21"/>
        </w:rPr>
        <w:t>（1）读图，截止2020年6月23日10时，新冠肺炎感染病例最多的大洲是</w:t>
      </w:r>
      <w:r>
        <w:rPr>
          <w:rFonts w:hint="eastAsia" w:ascii="宋体" w:hAnsi="宋体" w:eastAsia="宋体"/>
          <w:szCs w:val="21"/>
          <w:u w:val="single"/>
        </w:rPr>
        <w:t>　北美洲　</w:t>
      </w:r>
      <w:r>
        <w:rPr>
          <w:rFonts w:hint="eastAsia" w:ascii="宋体" w:hAnsi="宋体" w:eastAsia="宋体"/>
          <w:szCs w:val="21"/>
        </w:rPr>
        <w:t>，感染新冠肺炎死亡病例最多的大洲是</w:t>
      </w:r>
      <w:r>
        <w:rPr>
          <w:rFonts w:hint="eastAsia" w:ascii="宋体" w:hAnsi="宋体" w:eastAsia="宋体"/>
          <w:szCs w:val="21"/>
          <w:u w:val="single"/>
        </w:rPr>
        <w:t>　欧洲　</w:t>
      </w:r>
      <w:r>
        <w:rPr>
          <w:rFonts w:hint="eastAsia" w:ascii="宋体" w:hAnsi="宋体" w:eastAsia="宋体"/>
          <w:szCs w:val="21"/>
        </w:rPr>
        <w:t>。</w:t>
      </w:r>
    </w:p>
    <w:p w14:paraId="3E312D3B">
      <w:pPr>
        <w:spacing w:line="360" w:lineRule="auto"/>
        <w:ind w:left="273" w:leftChars="130"/>
        <w:rPr>
          <w:rFonts w:ascii="宋体" w:hAnsi="宋体" w:eastAsia="宋体"/>
        </w:rPr>
      </w:pPr>
      <w:r>
        <w:rPr>
          <w:rFonts w:hint="eastAsia" w:ascii="宋体" w:hAnsi="宋体" w:eastAsia="宋体"/>
          <w:szCs w:val="21"/>
        </w:rPr>
        <w:t>（2）据统计部分经济发达的欧美国家死亡率较高，该现象与人口</w:t>
      </w:r>
      <w:r>
        <w:rPr>
          <w:rFonts w:hint="eastAsia" w:ascii="宋体" w:hAnsi="宋体" w:eastAsia="宋体"/>
          <w:szCs w:val="21"/>
          <w:u w:val="single"/>
        </w:rPr>
        <w:t>　老龄化　</w:t>
      </w:r>
      <w:r>
        <w:rPr>
          <w:rFonts w:hint="eastAsia" w:ascii="宋体" w:hAnsi="宋体" w:eastAsia="宋体"/>
          <w:szCs w:val="21"/>
        </w:rPr>
        <w:t xml:space="preserve"> （填“年轻化”或“老龄化”）有关。</w:t>
      </w:r>
    </w:p>
    <w:p w14:paraId="197678C0">
      <w:pPr>
        <w:spacing w:line="360" w:lineRule="auto"/>
        <w:ind w:left="273" w:leftChars="130"/>
        <w:rPr>
          <w:rFonts w:ascii="宋体" w:hAnsi="宋体" w:eastAsia="宋体"/>
        </w:rPr>
      </w:pPr>
      <w:r>
        <w:rPr>
          <w:rFonts w:hint="eastAsia" w:ascii="宋体" w:hAnsi="宋体" w:eastAsia="宋体"/>
          <w:szCs w:val="21"/>
        </w:rPr>
        <w:t>（3）疫情蔓延导致国际产业链、供应链中断，全球经济衰退。面对疫情各国应该</w:t>
      </w:r>
      <w:r>
        <w:rPr>
          <w:rFonts w:hint="eastAsia" w:ascii="宋体" w:hAnsi="宋体" w:eastAsia="宋体"/>
          <w:szCs w:val="21"/>
          <w:u w:val="single"/>
        </w:rPr>
        <w:t>　D　</w:t>
      </w:r>
      <w:r>
        <w:rPr>
          <w:rFonts w:hint="eastAsia" w:ascii="宋体" w:hAnsi="宋体" w:eastAsia="宋体"/>
          <w:szCs w:val="21"/>
        </w:rPr>
        <w:t>。</w:t>
      </w:r>
    </w:p>
    <w:p w14:paraId="1E014B50">
      <w:pPr>
        <w:spacing w:line="360" w:lineRule="auto"/>
        <w:ind w:left="273" w:leftChars="130"/>
        <w:rPr>
          <w:rFonts w:ascii="宋体" w:hAnsi="宋体" w:eastAsia="宋体"/>
        </w:rPr>
      </w:pPr>
      <w:r>
        <w:rPr>
          <w:rFonts w:hint="eastAsia" w:ascii="宋体" w:hAnsi="宋体" w:eastAsia="宋体"/>
          <w:szCs w:val="21"/>
        </w:rPr>
        <w:t>A．加强国际竞争</w:t>
      </w:r>
    </w:p>
    <w:p w14:paraId="65B4A29A">
      <w:pPr>
        <w:spacing w:line="360" w:lineRule="auto"/>
        <w:ind w:left="273" w:leftChars="130"/>
        <w:rPr>
          <w:rFonts w:ascii="宋体" w:hAnsi="宋体" w:eastAsia="宋体"/>
        </w:rPr>
      </w:pPr>
      <w:r>
        <w:rPr>
          <w:rFonts w:hint="eastAsia" w:ascii="宋体" w:hAnsi="宋体" w:eastAsia="宋体"/>
          <w:szCs w:val="21"/>
        </w:rPr>
        <w:t>B．独善其身</w:t>
      </w:r>
    </w:p>
    <w:p w14:paraId="16ED9CC9">
      <w:pPr>
        <w:spacing w:line="360" w:lineRule="auto"/>
        <w:ind w:left="273" w:leftChars="130"/>
        <w:rPr>
          <w:rFonts w:ascii="宋体" w:hAnsi="宋体" w:eastAsia="宋体"/>
        </w:rPr>
      </w:pPr>
      <w:r>
        <w:rPr>
          <w:rFonts w:hint="eastAsia" w:ascii="宋体" w:hAnsi="宋体" w:eastAsia="宋体"/>
          <w:szCs w:val="21"/>
        </w:rPr>
        <w:t>C．经济自成一体</w:t>
      </w:r>
    </w:p>
    <w:p w14:paraId="45809F23">
      <w:pPr>
        <w:spacing w:line="360" w:lineRule="auto"/>
        <w:ind w:left="273" w:leftChars="130"/>
        <w:rPr>
          <w:rFonts w:ascii="宋体" w:hAnsi="宋体" w:eastAsia="宋体"/>
        </w:rPr>
      </w:pPr>
      <w:r>
        <w:rPr>
          <w:rFonts w:hint="eastAsia" w:ascii="宋体" w:hAnsi="宋体" w:eastAsia="宋体"/>
          <w:szCs w:val="21"/>
        </w:rPr>
        <w:t>D．携手合作</w:t>
      </w:r>
    </w:p>
    <w:p w14:paraId="670BC7D6">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全球共有七大洲，包括亚洲、非洲、北美洲、南美洲、南极洲、欧洲和大洋洲。可依据图示大洲位置及数据信息解答此题。</w:t>
      </w:r>
    </w:p>
    <w:p w14:paraId="68647CA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解：读图可知：</w:t>
      </w:r>
    </w:p>
    <w:p w14:paraId="24070AE5">
      <w:pPr>
        <w:spacing w:line="360" w:lineRule="auto"/>
        <w:ind w:left="273" w:leftChars="130"/>
        <w:rPr>
          <w:rFonts w:ascii="宋体" w:hAnsi="宋体" w:eastAsia="宋体"/>
        </w:rPr>
      </w:pPr>
      <w:r>
        <w:rPr>
          <w:rFonts w:hint="eastAsia" w:ascii="宋体" w:hAnsi="宋体" w:eastAsia="宋体"/>
          <w:szCs w:val="21"/>
        </w:rPr>
        <w:t>（1）由图示信息可知，截止2020年6月23日10时，新冠肺炎感染病例最多的大洲是北美洲（2780554人），感染新冠肺炎死亡病例最多的大洲是欧洲（188079人）。</w:t>
      </w:r>
    </w:p>
    <w:p w14:paraId="3441AC09">
      <w:pPr>
        <w:spacing w:line="360" w:lineRule="auto"/>
        <w:ind w:left="273" w:leftChars="130"/>
        <w:rPr>
          <w:rFonts w:ascii="宋体" w:hAnsi="宋体" w:eastAsia="宋体"/>
        </w:rPr>
      </w:pPr>
      <w:r>
        <w:rPr>
          <w:rFonts w:hint="eastAsia" w:ascii="宋体" w:hAnsi="宋体" w:eastAsia="宋体"/>
          <w:szCs w:val="21"/>
        </w:rPr>
        <w:t>（2）经济发达的欧美国家死亡率较高，该现象与人口老龄化有关，欧美国家人口增长率低，老龄化人口较多。</w:t>
      </w:r>
    </w:p>
    <w:p w14:paraId="3E37B1F8">
      <w:pPr>
        <w:spacing w:line="360" w:lineRule="auto"/>
        <w:ind w:left="273" w:leftChars="130"/>
        <w:rPr>
          <w:rFonts w:ascii="宋体" w:hAnsi="宋体" w:eastAsia="宋体"/>
        </w:rPr>
      </w:pPr>
      <w:r>
        <w:rPr>
          <w:rFonts w:hint="eastAsia" w:ascii="宋体" w:hAnsi="宋体" w:eastAsia="宋体"/>
          <w:szCs w:val="21"/>
        </w:rPr>
        <w:t>（3）疫情蔓延导致国际产业链、供应链中断，全球经济衰退。面对疫情各国应该携手合作，共筑人类命运共同体。</w:t>
      </w:r>
    </w:p>
    <w:p w14:paraId="4E16DDEA">
      <w:pPr>
        <w:spacing w:line="360" w:lineRule="auto"/>
        <w:ind w:left="273" w:leftChars="130"/>
        <w:rPr>
          <w:rFonts w:ascii="宋体" w:hAnsi="宋体" w:eastAsia="宋体"/>
        </w:rPr>
      </w:pPr>
      <w:r>
        <w:rPr>
          <w:rFonts w:hint="eastAsia" w:ascii="宋体" w:hAnsi="宋体" w:eastAsia="宋体"/>
          <w:szCs w:val="21"/>
        </w:rPr>
        <w:t>故答案为：（1）北美洲；欧洲；（2）老龄化；（3）D。</w:t>
      </w:r>
    </w:p>
    <w:p w14:paraId="2911001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本题考查新冠疫情分布示意图的判读，在把握大洲的分布、各大洲疫情情况、抗击疫情措施等知识的基础上，读图理解解答即可。</w:t>
      </w:r>
    </w:p>
    <w:p w14:paraId="1B88687F">
      <w:pPr>
        <w:spacing w:line="360" w:lineRule="auto"/>
        <w:ind w:left="273" w:hanging="273" w:hangingChars="130"/>
        <w:rPr>
          <w:rFonts w:ascii="宋体" w:hAnsi="宋体" w:eastAsia="宋体"/>
        </w:rPr>
      </w:pPr>
      <w:r>
        <w:rPr>
          <w:rFonts w:hint="eastAsia" w:ascii="宋体" w:hAnsi="宋体" w:eastAsia="宋体"/>
          <w:szCs w:val="21"/>
        </w:rPr>
        <w:t>23．（10分）[一带一路合作共赢]古丝绸之路到“一带一路”，延续千年，绵亘万里。读图，回答问题。</w:t>
      </w:r>
    </w:p>
    <w:p w14:paraId="635918B2">
      <w:pPr>
        <w:spacing w:line="360" w:lineRule="auto"/>
        <w:ind w:left="273" w:leftChars="130"/>
        <w:rPr>
          <w:rFonts w:ascii="宋体" w:hAnsi="宋体" w:eastAsia="宋体"/>
        </w:rPr>
      </w:pPr>
      <w:r>
        <w:rPr>
          <w:rFonts w:hint="eastAsia" w:ascii="宋体" w:hAnsi="宋体" w:eastAsia="宋体"/>
          <w:szCs w:val="21"/>
        </w:rPr>
        <w:drawing>
          <wp:inline distT="0" distB="0" distL="0" distR="0">
            <wp:extent cx="6163310" cy="2924175"/>
            <wp:effectExtent l="0" t="0" r="0" b="0"/>
            <wp:docPr id="5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 "/>
                    <pic:cNvPicPr>
                      <a:picLocks noChangeAspect="1"/>
                    </pic:cNvPicPr>
                  </pic:nvPicPr>
                  <pic:blipFill>
                    <a:blip r:embed="rId67" cstate="print"/>
                    <a:stretch>
                      <a:fillRect/>
                    </a:stretch>
                  </pic:blipFill>
                  <pic:spPr>
                    <a:xfrm>
                      <a:off x="0" y="0"/>
                      <a:ext cx="6163536" cy="2924584"/>
                    </a:xfrm>
                    <a:prstGeom prst="rect">
                      <a:avLst/>
                    </a:prstGeom>
                  </pic:spPr>
                </pic:pic>
              </a:graphicData>
            </a:graphic>
          </wp:inline>
        </w:drawing>
      </w:r>
    </w:p>
    <w:p w14:paraId="3B9B11FA">
      <w:pPr>
        <w:spacing w:line="360" w:lineRule="auto"/>
        <w:ind w:left="273" w:leftChars="130"/>
        <w:rPr>
          <w:rFonts w:ascii="宋体" w:hAnsi="宋体" w:eastAsia="宋体"/>
        </w:rPr>
      </w:pPr>
      <w:r>
        <w:rPr>
          <w:rFonts w:hint="eastAsia" w:ascii="宋体" w:hAnsi="宋体" w:eastAsia="宋体"/>
          <w:szCs w:val="21"/>
        </w:rPr>
        <w:t>（1）东晋高僧法显西行求法，其《佛国记》记载“葱岭冬夏有雪”，其主要影响因素是</w:t>
      </w:r>
      <w:r>
        <w:rPr>
          <w:rFonts w:hint="eastAsia" w:ascii="宋体" w:hAnsi="宋体" w:eastAsia="宋体"/>
          <w:szCs w:val="21"/>
          <w:u w:val="single"/>
        </w:rPr>
        <w:t>　地势　</w:t>
      </w:r>
      <w:r>
        <w:rPr>
          <w:rFonts w:hint="eastAsia" w:ascii="宋体" w:hAnsi="宋体" w:eastAsia="宋体"/>
          <w:szCs w:val="21"/>
        </w:rPr>
        <w:t>；“无冬夏之异，草木常茂，田种随人，无有时节”，其描述的区域最有可能是</w:t>
      </w:r>
      <w:r>
        <w:rPr>
          <w:rFonts w:hint="eastAsia" w:ascii="宋体" w:hAnsi="宋体" w:eastAsia="宋体"/>
          <w:szCs w:val="21"/>
          <w:u w:val="single"/>
        </w:rPr>
        <w:t>　</w:t>
      </w:r>
      <w:r>
        <w:rPr>
          <w:rFonts w:ascii="宋体" w:hAnsi="宋体" w:eastAsia="宋体"/>
          <w:szCs w:val="21"/>
          <w:u w:val="single"/>
        </w:rPr>
        <w:t>①</w:t>
      </w:r>
      <w:r>
        <w:rPr>
          <w:rFonts w:hint="eastAsia" w:ascii="宋体" w:hAnsi="宋体" w:eastAsia="宋体"/>
          <w:szCs w:val="21"/>
          <w:u w:val="single"/>
        </w:rPr>
        <w:t>　</w:t>
      </w:r>
      <w:r>
        <w:rPr>
          <w:rFonts w:hint="eastAsia" w:ascii="宋体" w:hAnsi="宋体" w:eastAsia="宋体"/>
          <w:szCs w:val="21"/>
        </w:rPr>
        <w:t>。（填序号：</w:t>
      </w:r>
      <w:r>
        <w:rPr>
          <w:rFonts w:ascii="宋体" w:hAnsi="宋体" w:eastAsia="宋体"/>
          <w:szCs w:val="21"/>
        </w:rPr>
        <w:t>①</w:t>
      </w:r>
      <w:r>
        <w:rPr>
          <w:rFonts w:hint="eastAsia" w:ascii="宋体" w:hAnsi="宋体" w:eastAsia="宋体"/>
          <w:szCs w:val="21"/>
        </w:rPr>
        <w:t>印度尼西亚</w:t>
      </w:r>
      <w:r>
        <w:rPr>
          <w:rFonts w:ascii="宋体" w:hAnsi="宋体" w:eastAsia="宋体"/>
          <w:szCs w:val="21"/>
        </w:rPr>
        <w:t>②</w:t>
      </w:r>
      <w:r>
        <w:rPr>
          <w:rFonts w:hint="eastAsia" w:ascii="宋体" w:hAnsi="宋体" w:eastAsia="宋体"/>
          <w:szCs w:val="21"/>
        </w:rPr>
        <w:t>塔里木盆地</w:t>
      </w:r>
      <w:r>
        <w:rPr>
          <w:rFonts w:ascii="宋体" w:hAnsi="宋体" w:eastAsia="宋体"/>
          <w:szCs w:val="21"/>
        </w:rPr>
        <w:t>③</w:t>
      </w:r>
      <w:r>
        <w:rPr>
          <w:rFonts w:hint="eastAsia" w:ascii="宋体" w:hAnsi="宋体" w:eastAsia="宋体"/>
          <w:szCs w:val="21"/>
        </w:rPr>
        <w:t>帕米尔高原）</w:t>
      </w:r>
    </w:p>
    <w:p w14:paraId="7EE4EC7A">
      <w:pPr>
        <w:spacing w:line="360" w:lineRule="auto"/>
        <w:ind w:left="273" w:leftChars="130"/>
        <w:rPr>
          <w:rFonts w:ascii="宋体" w:hAnsi="宋体" w:eastAsia="宋体"/>
        </w:rPr>
      </w:pPr>
      <w:r>
        <w:rPr>
          <w:rFonts w:hint="eastAsia" w:ascii="宋体" w:hAnsi="宋体" w:eastAsia="宋体"/>
          <w:szCs w:val="21"/>
        </w:rPr>
        <w:t>（2）读图，2020年沙漠蝗分布区纬度位置特点</w:t>
      </w:r>
      <w:r>
        <w:rPr>
          <w:rFonts w:hint="eastAsia" w:ascii="宋体" w:hAnsi="宋体" w:eastAsia="宋体"/>
          <w:szCs w:val="21"/>
          <w:u w:val="single"/>
        </w:rPr>
        <w:t>　分布于干旱半干旱地区　</w:t>
      </w:r>
      <w:r>
        <w:rPr>
          <w:rFonts w:hint="eastAsia" w:ascii="宋体" w:hAnsi="宋体" w:eastAsia="宋体"/>
          <w:szCs w:val="21"/>
        </w:rPr>
        <w:t>。</w:t>
      </w:r>
    </w:p>
    <w:p w14:paraId="4053B928">
      <w:pPr>
        <w:spacing w:line="360" w:lineRule="auto"/>
        <w:ind w:left="273" w:leftChars="130"/>
        <w:rPr>
          <w:rFonts w:ascii="宋体" w:hAnsi="宋体" w:eastAsia="宋体"/>
        </w:rPr>
      </w:pPr>
      <w:r>
        <w:rPr>
          <w:rFonts w:hint="eastAsia" w:ascii="宋体" w:hAnsi="宋体" w:eastAsia="宋体"/>
          <w:szCs w:val="21"/>
        </w:rPr>
        <w:t>（3）本次沙漠蝗危及到巴基斯坦、印度等南亚国家，从地形角度分析沙漠蝗难以扩散到我国青藏高原的原因</w:t>
      </w:r>
    </w:p>
    <w:p w14:paraId="2BE998FB">
      <w:pPr>
        <w:spacing w:line="360" w:lineRule="auto"/>
        <w:ind w:left="273" w:leftChars="130"/>
        <w:rPr>
          <w:rFonts w:ascii="宋体" w:hAnsi="宋体" w:eastAsia="宋体"/>
        </w:rPr>
      </w:pPr>
      <w:r>
        <w:rPr>
          <w:rFonts w:hint="eastAsia" w:ascii="宋体" w:hAnsi="宋体" w:eastAsia="宋体"/>
          <w:szCs w:val="21"/>
          <w:u w:val="single"/>
        </w:rPr>
        <w:t>　受到高大的喜马拉雅山脉和青藏高原的阻隔　</w:t>
      </w:r>
      <w:r>
        <w:rPr>
          <w:rFonts w:hint="eastAsia" w:ascii="宋体" w:hAnsi="宋体" w:eastAsia="宋体"/>
          <w:szCs w:val="21"/>
        </w:rPr>
        <w:t>。</w:t>
      </w:r>
    </w:p>
    <w:p w14:paraId="3F248A9F">
      <w:pPr>
        <w:spacing w:line="360" w:lineRule="auto"/>
        <w:ind w:left="273" w:leftChars="130"/>
        <w:rPr>
          <w:rFonts w:ascii="宋体" w:hAnsi="宋体" w:eastAsia="宋体"/>
        </w:rPr>
      </w:pPr>
      <w:r>
        <w:rPr>
          <w:rFonts w:hint="eastAsia" w:ascii="宋体" w:hAnsi="宋体" w:eastAsia="宋体"/>
          <w:szCs w:val="21"/>
        </w:rPr>
        <w:t>（4）从新疆出境至巴黎的中欧班列沿途所见所闻，不正确的是</w:t>
      </w:r>
      <w:r>
        <w:rPr>
          <w:rFonts w:hint="eastAsia" w:ascii="宋体" w:hAnsi="宋体" w:eastAsia="宋体"/>
          <w:szCs w:val="21"/>
          <w:u w:val="single"/>
        </w:rPr>
        <w:t>　B　</w:t>
      </w:r>
      <w:r>
        <w:rPr>
          <w:rFonts w:hint="eastAsia" w:ascii="宋体" w:hAnsi="宋体" w:eastAsia="宋体"/>
          <w:szCs w:val="21"/>
        </w:rPr>
        <w:t>。</w:t>
      </w:r>
    </w:p>
    <w:p w14:paraId="7C21BB6A">
      <w:pPr>
        <w:spacing w:line="360" w:lineRule="auto"/>
        <w:ind w:left="273" w:leftChars="130"/>
        <w:rPr>
          <w:rFonts w:ascii="宋体" w:hAnsi="宋体" w:eastAsia="宋体"/>
        </w:rPr>
      </w:pPr>
      <w:r>
        <w:rPr>
          <w:rFonts w:hint="eastAsia" w:ascii="宋体" w:hAnsi="宋体" w:eastAsia="宋体"/>
          <w:szCs w:val="21"/>
        </w:rPr>
        <w:t>A．品种繁多的葡萄酒</w:t>
      </w:r>
    </w:p>
    <w:p w14:paraId="2014ED28">
      <w:pPr>
        <w:spacing w:line="360" w:lineRule="auto"/>
        <w:ind w:left="273" w:leftChars="130"/>
        <w:rPr>
          <w:rFonts w:ascii="宋体" w:hAnsi="宋体" w:eastAsia="宋体"/>
        </w:rPr>
      </w:pPr>
      <w:r>
        <w:rPr>
          <w:rFonts w:hint="eastAsia" w:ascii="宋体" w:hAnsi="宋体" w:eastAsia="宋体"/>
          <w:szCs w:val="21"/>
        </w:rPr>
        <w:t>B．不冻港摩尔曼斯克</w:t>
      </w:r>
    </w:p>
    <w:p w14:paraId="3216D2D6">
      <w:pPr>
        <w:spacing w:line="360" w:lineRule="auto"/>
        <w:ind w:left="273" w:leftChars="130"/>
        <w:rPr>
          <w:rFonts w:ascii="宋体" w:hAnsi="宋体" w:eastAsia="宋体"/>
        </w:rPr>
      </w:pPr>
      <w:r>
        <w:rPr>
          <w:rFonts w:hint="eastAsia" w:ascii="宋体" w:hAnsi="宋体" w:eastAsia="宋体"/>
          <w:szCs w:val="21"/>
        </w:rPr>
        <w:t>C．绿草如茵的牧场</w:t>
      </w:r>
    </w:p>
    <w:p w14:paraId="20EC8507">
      <w:pPr>
        <w:spacing w:line="360" w:lineRule="auto"/>
        <w:ind w:left="273" w:leftChars="130"/>
        <w:rPr>
          <w:rFonts w:ascii="宋体" w:hAnsi="宋体" w:eastAsia="宋体"/>
        </w:rPr>
      </w:pPr>
      <w:r>
        <w:rPr>
          <w:rFonts w:hint="eastAsia" w:ascii="宋体" w:hAnsi="宋体" w:eastAsia="宋体"/>
          <w:szCs w:val="21"/>
        </w:rPr>
        <w:t>D．庄严肃穆的教堂</w:t>
      </w:r>
    </w:p>
    <w:p w14:paraId="5BA9729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影响气候的因素有纬度因素、大气环流、地形、海陆位置和洋流；地理与人们的日常生活密切相关。通过学习地理，我们能进一步熟悉我们生活的环境，广泛了解世界各地的基本情况和风土人情，进而提高对生活的适应能力。“对生活有用的地理”自然与日常生活息息相关。</w:t>
      </w:r>
    </w:p>
    <w:p w14:paraId="45B631B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解：（1）“葱岭”指的是帕米尔高原，由于地势高，“冬夏有雪”；根据材料：“无冬夏之异，草木常茂，田种随人，无有时节”，说明这里降水比较多，温度高，植被生长茂盛，最有可能是印度尼西亚；</w:t>
      </w:r>
    </w:p>
    <w:p w14:paraId="0CB80E69">
      <w:pPr>
        <w:spacing w:line="360" w:lineRule="auto"/>
        <w:ind w:left="273" w:leftChars="130"/>
        <w:rPr>
          <w:rFonts w:ascii="宋体" w:hAnsi="宋体" w:eastAsia="宋体"/>
        </w:rPr>
      </w:pPr>
      <w:r>
        <w:rPr>
          <w:rFonts w:hint="eastAsia" w:ascii="宋体" w:hAnsi="宋体" w:eastAsia="宋体"/>
          <w:szCs w:val="21"/>
        </w:rPr>
        <w:t>（2）根据蝗虫的图例所在的位置可知，2020年沙漠蝗主要分布于干旱、半干旱地区；</w:t>
      </w:r>
    </w:p>
    <w:p w14:paraId="2E9207C6">
      <w:pPr>
        <w:spacing w:line="360" w:lineRule="auto"/>
        <w:ind w:left="273" w:leftChars="130"/>
        <w:rPr>
          <w:rFonts w:ascii="宋体" w:hAnsi="宋体" w:eastAsia="宋体"/>
        </w:rPr>
      </w:pPr>
      <w:r>
        <w:rPr>
          <w:rFonts w:hint="eastAsia" w:ascii="宋体" w:hAnsi="宋体" w:eastAsia="宋体"/>
          <w:szCs w:val="21"/>
        </w:rPr>
        <w:t>（3）沙漠的蝗虫向北方向迁飞，到达印度和我国边境的时候，受到高大的喜马拉雅山脉和青藏高原的阻隔，蝗虫难以飞跃，故无法进入我国。</w:t>
      </w:r>
    </w:p>
    <w:p w14:paraId="482F8D72">
      <w:pPr>
        <w:spacing w:line="360" w:lineRule="auto"/>
        <w:ind w:left="273" w:leftChars="130"/>
        <w:rPr>
          <w:rFonts w:ascii="宋体" w:hAnsi="宋体" w:eastAsia="宋体"/>
        </w:rPr>
      </w:pPr>
      <w:r>
        <w:rPr>
          <w:rFonts w:hint="eastAsia" w:ascii="宋体" w:hAnsi="宋体" w:eastAsia="宋体"/>
          <w:szCs w:val="21"/>
        </w:rPr>
        <w:t>（4）从图上来看，该货运班列经过的地区没有到达北极圈以内，不会看到摩尔曼斯克，摩尔曼斯克位于北极圈以内，是北冰洋沿岸最大港口。</w:t>
      </w:r>
    </w:p>
    <w:p w14:paraId="1ECB064B">
      <w:pPr>
        <w:spacing w:line="360" w:lineRule="auto"/>
        <w:ind w:left="273" w:leftChars="130"/>
        <w:rPr>
          <w:rFonts w:ascii="宋体" w:hAnsi="宋体" w:eastAsia="宋体"/>
        </w:rPr>
      </w:pPr>
      <w:r>
        <w:rPr>
          <w:rFonts w:hint="eastAsia" w:ascii="宋体" w:hAnsi="宋体" w:eastAsia="宋体"/>
          <w:szCs w:val="21"/>
        </w:rPr>
        <w:t>故答案为：</w:t>
      </w:r>
    </w:p>
    <w:p w14:paraId="586D5949">
      <w:pPr>
        <w:spacing w:line="360" w:lineRule="auto"/>
        <w:ind w:left="273" w:leftChars="130"/>
        <w:rPr>
          <w:rFonts w:ascii="宋体" w:hAnsi="宋体" w:eastAsia="宋体"/>
        </w:rPr>
      </w:pPr>
      <w:r>
        <w:rPr>
          <w:rFonts w:hint="eastAsia" w:ascii="宋体" w:hAnsi="宋体" w:eastAsia="宋体"/>
          <w:szCs w:val="21"/>
        </w:rPr>
        <w:t>（1）地势；</w:t>
      </w:r>
      <w:r>
        <w:rPr>
          <w:rFonts w:ascii="宋体" w:hAnsi="宋体" w:eastAsia="宋体"/>
          <w:szCs w:val="21"/>
        </w:rPr>
        <w:t>①</w:t>
      </w:r>
      <w:r>
        <w:rPr>
          <w:rFonts w:hint="eastAsia" w:ascii="宋体" w:hAnsi="宋体" w:eastAsia="宋体"/>
          <w:szCs w:val="21"/>
        </w:rPr>
        <w:t>；</w:t>
      </w:r>
    </w:p>
    <w:p w14:paraId="6E788C0B">
      <w:pPr>
        <w:spacing w:line="360" w:lineRule="auto"/>
        <w:ind w:left="273" w:leftChars="130"/>
        <w:rPr>
          <w:rFonts w:ascii="宋体" w:hAnsi="宋体" w:eastAsia="宋体"/>
        </w:rPr>
      </w:pPr>
      <w:r>
        <w:rPr>
          <w:rFonts w:hint="eastAsia" w:ascii="宋体" w:hAnsi="宋体" w:eastAsia="宋体"/>
          <w:szCs w:val="21"/>
        </w:rPr>
        <w:t>（2）分布于干旱半干旱地区；</w:t>
      </w:r>
    </w:p>
    <w:p w14:paraId="471AFC69">
      <w:pPr>
        <w:spacing w:line="360" w:lineRule="auto"/>
        <w:ind w:left="273" w:leftChars="130"/>
        <w:rPr>
          <w:rFonts w:ascii="宋体" w:hAnsi="宋体" w:eastAsia="宋体"/>
        </w:rPr>
      </w:pPr>
      <w:r>
        <w:rPr>
          <w:rFonts w:hint="eastAsia" w:ascii="宋体" w:hAnsi="宋体" w:eastAsia="宋体"/>
          <w:szCs w:val="21"/>
        </w:rPr>
        <w:t>（3）受到高大的喜马拉雅山脉和青藏高原的阻隔；</w:t>
      </w:r>
    </w:p>
    <w:p w14:paraId="75BF38E8">
      <w:pPr>
        <w:spacing w:line="360" w:lineRule="auto"/>
        <w:ind w:left="273" w:leftChars="130"/>
        <w:rPr>
          <w:rFonts w:ascii="宋体" w:hAnsi="宋体" w:eastAsia="宋体"/>
        </w:rPr>
      </w:pPr>
      <w:r>
        <w:rPr>
          <w:rFonts w:hint="eastAsia" w:ascii="宋体" w:hAnsi="宋体" w:eastAsia="宋体"/>
          <w:szCs w:val="21"/>
        </w:rPr>
        <w:t>（4）B。</w:t>
      </w:r>
    </w:p>
    <w:p w14:paraId="498C5E2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考查不同地区的自然景观，认真读图分析解答。</w:t>
      </w:r>
    </w:p>
    <w:p w14:paraId="436AE34E">
      <w:pPr>
        <w:spacing w:line="360" w:lineRule="auto"/>
        <w:ind w:left="273" w:hanging="273" w:hangingChars="130"/>
        <w:rPr>
          <w:rFonts w:ascii="宋体" w:hAnsi="宋体" w:eastAsia="宋体"/>
        </w:rPr>
      </w:pPr>
      <w:r>
        <w:rPr>
          <w:rFonts w:hint="eastAsia" w:ascii="宋体" w:hAnsi="宋体" w:eastAsia="宋体"/>
          <w:szCs w:val="21"/>
        </w:rPr>
        <w:t>24．（8分）[求同存异走近国家]读巴西、埃及甘蔗棉花分布示意图，回答问题。</w:t>
      </w:r>
    </w:p>
    <w:p w14:paraId="15E866BB">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29860" cy="2095500"/>
            <wp:effectExtent l="0" t="0" r="0" b="0"/>
            <wp:docPr id="5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 "/>
                    <pic:cNvPicPr>
                      <a:picLocks noChangeAspect="1"/>
                    </pic:cNvPicPr>
                  </pic:nvPicPr>
                  <pic:blipFill>
                    <a:blip r:embed="rId68" cstate="print"/>
                    <a:stretch>
                      <a:fillRect/>
                    </a:stretch>
                  </pic:blipFill>
                  <pic:spPr>
                    <a:xfrm>
                      <a:off x="0" y="0"/>
                      <a:ext cx="5229956" cy="2095793"/>
                    </a:xfrm>
                    <a:prstGeom prst="rect">
                      <a:avLst/>
                    </a:prstGeom>
                  </pic:spPr>
                </pic:pic>
              </a:graphicData>
            </a:graphic>
          </wp:inline>
        </w:drawing>
      </w:r>
    </w:p>
    <w:p w14:paraId="36629016">
      <w:pPr>
        <w:spacing w:line="360" w:lineRule="auto"/>
        <w:ind w:left="273" w:leftChars="130"/>
        <w:rPr>
          <w:rFonts w:ascii="宋体" w:hAnsi="宋体" w:eastAsia="宋体"/>
        </w:rPr>
      </w:pPr>
      <w:r>
        <w:rPr>
          <w:rFonts w:hint="eastAsia" w:ascii="宋体" w:hAnsi="宋体" w:eastAsia="宋体"/>
          <w:szCs w:val="21"/>
        </w:rPr>
        <w:t>（1）巴西棉花分布区主要气候类型</w:t>
      </w:r>
      <w:r>
        <w:rPr>
          <w:rFonts w:hint="eastAsia" w:ascii="宋体" w:hAnsi="宋体" w:eastAsia="宋体"/>
          <w:szCs w:val="21"/>
          <w:u w:val="single"/>
        </w:rPr>
        <w:t>　热带草原气候　</w:t>
      </w:r>
      <w:r>
        <w:rPr>
          <w:rFonts w:hint="eastAsia" w:ascii="宋体" w:hAnsi="宋体" w:eastAsia="宋体"/>
          <w:szCs w:val="21"/>
        </w:rPr>
        <w:t>； 埃及甘蔗沿河分布主要原因</w:t>
      </w:r>
      <w:r>
        <w:rPr>
          <w:rFonts w:hint="eastAsia" w:ascii="宋体" w:hAnsi="宋体" w:eastAsia="宋体"/>
          <w:szCs w:val="21"/>
          <w:u w:val="single"/>
        </w:rPr>
        <w:t>　地形平坦、水源充足　</w:t>
      </w:r>
      <w:r>
        <w:rPr>
          <w:rFonts w:hint="eastAsia" w:ascii="宋体" w:hAnsi="宋体" w:eastAsia="宋体"/>
          <w:szCs w:val="21"/>
        </w:rPr>
        <w:t>。</w:t>
      </w:r>
    </w:p>
    <w:p w14:paraId="06BA807D">
      <w:pPr>
        <w:spacing w:line="360" w:lineRule="auto"/>
        <w:ind w:left="273" w:leftChars="130"/>
        <w:rPr>
          <w:rFonts w:ascii="宋体" w:hAnsi="宋体" w:eastAsia="宋体"/>
        </w:rPr>
      </w:pPr>
      <w:r>
        <w:rPr>
          <w:rFonts w:hint="eastAsia" w:ascii="宋体" w:hAnsi="宋体" w:eastAsia="宋体"/>
          <w:szCs w:val="21"/>
        </w:rPr>
        <w:t>（2）埃及打算在开罗与苏伊士之间的沙漠地带兴建新首都，新首都因地制宜开发有优势的新能源是</w:t>
      </w:r>
      <w:r>
        <w:rPr>
          <w:rFonts w:hint="eastAsia" w:ascii="宋体" w:hAnsi="宋体" w:eastAsia="宋体"/>
          <w:szCs w:val="21"/>
          <w:u w:val="single"/>
        </w:rPr>
        <w:t>　太阳能　</w:t>
      </w:r>
      <w:r>
        <w:rPr>
          <w:rFonts w:hint="eastAsia" w:ascii="宋体" w:hAnsi="宋体" w:eastAsia="宋体"/>
          <w:szCs w:val="21"/>
        </w:rPr>
        <w:t>。</w:t>
      </w:r>
    </w:p>
    <w:p w14:paraId="5937C5E4">
      <w:pPr>
        <w:spacing w:line="360" w:lineRule="auto"/>
        <w:ind w:left="273" w:leftChars="130"/>
        <w:rPr>
          <w:rFonts w:ascii="宋体" w:hAnsi="宋体" w:eastAsia="宋体"/>
        </w:rPr>
      </w:pPr>
      <w:r>
        <w:rPr>
          <w:rFonts w:hint="eastAsia" w:ascii="宋体" w:hAnsi="宋体" w:eastAsia="宋体"/>
          <w:szCs w:val="21"/>
        </w:rPr>
        <w:t>（3）巴西的甘蔗产量居世界首位，甘蔗制糖残渣可以生产酒精。使用酒精作为汽车能源对巴西有哪些好处？</w:t>
      </w:r>
      <w:r>
        <w:rPr>
          <w:rFonts w:hint="eastAsia" w:ascii="宋体" w:hAnsi="宋体" w:eastAsia="宋体"/>
          <w:szCs w:val="21"/>
          <w:u w:val="single"/>
        </w:rPr>
        <w:t>　制糖残渣可以生产酒精，废物利用能够保护巴西的环境且能节约巴西的能源　</w:t>
      </w:r>
      <w:r>
        <w:rPr>
          <w:rFonts w:hint="eastAsia" w:ascii="宋体" w:hAnsi="宋体" w:eastAsia="宋体"/>
          <w:szCs w:val="21"/>
        </w:rPr>
        <w:t>。</w:t>
      </w:r>
    </w:p>
    <w:p w14:paraId="51E71BF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（1）巴西棉花分布区位于巴西高原；尼罗河沿岸地形平坦、水源充足。</w:t>
      </w:r>
    </w:p>
    <w:p w14:paraId="18DCB5AF">
      <w:pPr>
        <w:spacing w:line="360" w:lineRule="auto"/>
        <w:ind w:left="273" w:leftChars="130"/>
        <w:rPr>
          <w:rFonts w:ascii="宋体" w:hAnsi="宋体" w:eastAsia="宋体"/>
        </w:rPr>
      </w:pPr>
      <w:r>
        <w:rPr>
          <w:rFonts w:hint="eastAsia" w:ascii="宋体" w:hAnsi="宋体" w:eastAsia="宋体"/>
          <w:szCs w:val="21"/>
        </w:rPr>
        <w:t>（2）埃及沙漠地区属于热带沙漠气候，光照充足。</w:t>
      </w:r>
    </w:p>
    <w:p w14:paraId="1DC17EB3">
      <w:pPr>
        <w:spacing w:line="360" w:lineRule="auto"/>
        <w:ind w:left="273" w:leftChars="130"/>
        <w:rPr>
          <w:rFonts w:ascii="宋体" w:hAnsi="宋体" w:eastAsia="宋体"/>
        </w:rPr>
      </w:pPr>
      <w:r>
        <w:rPr>
          <w:rFonts w:hint="eastAsia" w:ascii="宋体" w:hAnsi="宋体" w:eastAsia="宋体"/>
          <w:szCs w:val="21"/>
        </w:rPr>
        <w:t>（3）制糖残渣可以生产酒精，废物利用能够保护巴西的环境且能节约巴西的能源。据此解答。</w:t>
      </w:r>
    </w:p>
    <w:p w14:paraId="2CA4AC9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解：（1）巴西棉花分布区位于巴西高原，该地主要属于热带草原气候；埃及主要属于热带沙漠气候，该国家甘蔗沿尼罗河分布主要原因是：地形平坦、水源充足。</w:t>
      </w:r>
    </w:p>
    <w:p w14:paraId="63EB3625">
      <w:pPr>
        <w:spacing w:line="360" w:lineRule="auto"/>
        <w:ind w:left="273" w:leftChars="130"/>
        <w:rPr>
          <w:rFonts w:ascii="宋体" w:hAnsi="宋体" w:eastAsia="宋体"/>
        </w:rPr>
      </w:pPr>
      <w:r>
        <w:rPr>
          <w:rFonts w:hint="eastAsia" w:ascii="宋体" w:hAnsi="宋体" w:eastAsia="宋体"/>
          <w:szCs w:val="21"/>
        </w:rPr>
        <w:t>（2）埃及打算在开罗与苏伊士之间的沙漠地带兴建新首都，新首都因地制宜开发有优势的新能源是太阳能，该地属于热带沙漠气候，光照充足。</w:t>
      </w:r>
    </w:p>
    <w:p w14:paraId="0DB757F8">
      <w:pPr>
        <w:spacing w:line="360" w:lineRule="auto"/>
        <w:ind w:left="273" w:leftChars="130"/>
        <w:rPr>
          <w:rFonts w:ascii="宋体" w:hAnsi="宋体" w:eastAsia="宋体"/>
        </w:rPr>
      </w:pPr>
      <w:r>
        <w:rPr>
          <w:rFonts w:hint="eastAsia" w:ascii="宋体" w:hAnsi="宋体" w:eastAsia="宋体"/>
          <w:szCs w:val="21"/>
        </w:rPr>
        <w:t>（3）巴西的甘蔗产量居世界首位，甘蔗制糖残渣可以生产酒精。使用酒精作为汽车能源对巴西的好处是：制糖残渣可以生产酒精，废物利用能够保护巴西的环境且能节约巴西的能源。</w:t>
      </w:r>
    </w:p>
    <w:p w14:paraId="113C0E53">
      <w:pPr>
        <w:spacing w:line="360" w:lineRule="auto"/>
        <w:ind w:left="273" w:leftChars="130"/>
        <w:rPr>
          <w:rFonts w:ascii="宋体" w:hAnsi="宋体" w:eastAsia="宋体"/>
        </w:rPr>
      </w:pPr>
      <w:r>
        <w:rPr>
          <w:rFonts w:hint="eastAsia" w:ascii="宋体" w:hAnsi="宋体" w:eastAsia="宋体"/>
          <w:szCs w:val="21"/>
        </w:rPr>
        <w:t>故答案为：（1）热带草原气候；地形平坦，水源充足；（2）太阳能；（3）制糖残渣可以生产酒精，废物利用能够保护巴西的环境且能节约巴西的能源。</w:t>
      </w:r>
    </w:p>
    <w:p w14:paraId="3A99184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本题考查巴西和埃及的农业分布及农业特点等，结合所学知识点和图中信息理解解答即可。</w:t>
      </w:r>
    </w:p>
    <w:p w14:paraId="6C7AE453">
      <w:pPr>
        <w:spacing w:line="360" w:lineRule="auto"/>
        <w:ind w:left="273" w:hanging="273" w:hangingChars="130"/>
        <w:rPr>
          <w:rFonts w:ascii="宋体" w:hAnsi="宋体" w:eastAsia="宋体"/>
        </w:rPr>
      </w:pPr>
      <w:r>
        <w:rPr>
          <w:rFonts w:hint="eastAsia" w:ascii="宋体" w:hAnsi="宋体" w:eastAsia="宋体"/>
          <w:szCs w:val="21"/>
        </w:rPr>
        <w:t>25．（12分）[绿水青山美丽中国]筑牢我国生态安全屏障，构建山水林田湖草生命共同体。读图，回答问题。</w:t>
      </w:r>
    </w:p>
    <w:p w14:paraId="33AC549A">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01360" cy="4544060"/>
            <wp:effectExtent l="0" t="0" r="0" b="0"/>
            <wp:docPr id="5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 "/>
                    <pic:cNvPicPr>
                      <a:picLocks noChangeAspect="1"/>
                    </pic:cNvPicPr>
                  </pic:nvPicPr>
                  <pic:blipFill>
                    <a:blip r:embed="rId69" cstate="print"/>
                    <a:stretch>
                      <a:fillRect/>
                    </a:stretch>
                  </pic:blipFill>
                  <pic:spPr>
                    <a:xfrm>
                      <a:off x="0" y="0"/>
                      <a:ext cx="5801535" cy="4544060"/>
                    </a:xfrm>
                    <a:prstGeom prst="rect">
                      <a:avLst/>
                    </a:prstGeom>
                  </pic:spPr>
                </pic:pic>
              </a:graphicData>
            </a:graphic>
          </wp:inline>
        </w:drawing>
      </w:r>
    </w:p>
    <w:p w14:paraId="20A3BF94">
      <w:pPr>
        <w:spacing w:line="360" w:lineRule="auto"/>
        <w:ind w:left="273" w:leftChars="130"/>
        <w:rPr>
          <w:rFonts w:ascii="宋体" w:hAnsi="宋体" w:eastAsia="宋体"/>
        </w:rPr>
      </w:pPr>
      <w:r>
        <w:rPr>
          <w:rFonts w:hint="eastAsia" w:ascii="宋体" w:hAnsi="宋体" w:eastAsia="宋体"/>
          <w:szCs w:val="21"/>
        </w:rPr>
        <w:t>（1）山脉具有生态安全屏障作用，</w:t>
      </w:r>
      <w:r>
        <w:rPr>
          <w:rFonts w:hint="eastAsia" w:ascii="宋体" w:hAnsi="宋体" w:eastAsia="宋体"/>
          <w:szCs w:val="21"/>
          <w:u w:val="single"/>
        </w:rPr>
        <w:t>　贺兰　</w:t>
      </w:r>
      <w:r>
        <w:rPr>
          <w:rFonts w:hint="eastAsia" w:ascii="宋体" w:hAnsi="宋体" w:eastAsia="宋体"/>
          <w:szCs w:val="21"/>
        </w:rPr>
        <w:t>山脉因阻挡腾格里沙漠东移侵蚀而成为宁夏平原生态安全屏障。</w:t>
      </w:r>
    </w:p>
    <w:p w14:paraId="418AC1C9">
      <w:pPr>
        <w:spacing w:line="360" w:lineRule="auto"/>
        <w:ind w:left="273" w:leftChars="130"/>
        <w:rPr>
          <w:rFonts w:ascii="宋体" w:hAnsi="宋体" w:eastAsia="宋体"/>
        </w:rPr>
      </w:pPr>
      <w:r>
        <w:rPr>
          <w:rFonts w:hint="eastAsia" w:ascii="宋体" w:hAnsi="宋体" w:eastAsia="宋体"/>
          <w:szCs w:val="21"/>
        </w:rPr>
        <w:t>（2）森林有保持水土、涵养水源、防风固沙、保护农田等多种生态功能。“三北”防护林主要生态功能是</w:t>
      </w:r>
      <w:r>
        <w:rPr>
          <w:rFonts w:hint="eastAsia" w:ascii="宋体" w:hAnsi="宋体" w:eastAsia="宋体"/>
          <w:szCs w:val="21"/>
          <w:u w:val="single"/>
        </w:rPr>
        <w:t>　防风阻沙　</w:t>
      </w:r>
      <w:r>
        <w:rPr>
          <w:rFonts w:hint="eastAsia" w:ascii="宋体" w:hAnsi="宋体" w:eastAsia="宋体"/>
          <w:szCs w:val="21"/>
        </w:rPr>
        <w:t>，长江中上游防护林主要生态功能是</w:t>
      </w:r>
      <w:r>
        <w:rPr>
          <w:rFonts w:hint="eastAsia" w:ascii="宋体" w:hAnsi="宋体" w:eastAsia="宋体"/>
          <w:szCs w:val="21"/>
          <w:u w:val="single"/>
        </w:rPr>
        <w:t>　涵养水源、保持水土、防治水土流失　</w:t>
      </w:r>
      <w:r>
        <w:rPr>
          <w:rFonts w:hint="eastAsia" w:ascii="宋体" w:hAnsi="宋体" w:eastAsia="宋体"/>
          <w:szCs w:val="21"/>
        </w:rPr>
        <w:t>。</w:t>
      </w:r>
    </w:p>
    <w:p w14:paraId="631D557C">
      <w:pPr>
        <w:spacing w:line="360" w:lineRule="auto"/>
        <w:ind w:left="273" w:leftChars="130"/>
        <w:rPr>
          <w:rFonts w:ascii="宋体" w:hAnsi="宋体" w:eastAsia="宋体"/>
        </w:rPr>
      </w:pPr>
      <w:r>
        <w:rPr>
          <w:rFonts w:hint="eastAsia" w:ascii="宋体" w:hAnsi="宋体" w:eastAsia="宋体"/>
          <w:szCs w:val="21"/>
        </w:rPr>
        <w:t>（3）青海省南部的三江源地区是长江、黄河、</w:t>
      </w:r>
      <w:r>
        <w:rPr>
          <w:rFonts w:hint="eastAsia" w:ascii="宋体" w:hAnsi="宋体" w:eastAsia="宋体"/>
          <w:szCs w:val="21"/>
          <w:u w:val="single"/>
        </w:rPr>
        <w:t>　澜沧江　</w:t>
      </w:r>
      <w:r>
        <w:rPr>
          <w:rFonts w:hint="eastAsia" w:ascii="宋体" w:hAnsi="宋体" w:eastAsia="宋体"/>
          <w:szCs w:val="21"/>
        </w:rPr>
        <w:t>的源头，被誉为“中华水塔”。近年来，黄河入海口年输沙量急剧下降的主要原因</w:t>
      </w:r>
      <w:r>
        <w:rPr>
          <w:rFonts w:hint="eastAsia" w:ascii="宋体" w:hAnsi="宋体" w:eastAsia="宋体"/>
          <w:szCs w:val="21"/>
          <w:u w:val="single"/>
        </w:rPr>
        <w:t>　黄河中上游地区恢复地表植被，植树种草，提高植被覆盖率，水土流失减少。流域梯级开发，水库拦沙，泥沙在库区沉积　</w:t>
      </w:r>
      <w:r>
        <w:rPr>
          <w:rFonts w:hint="eastAsia" w:ascii="宋体" w:hAnsi="宋体" w:eastAsia="宋体"/>
          <w:szCs w:val="21"/>
        </w:rPr>
        <w:t>。</w:t>
      </w:r>
    </w:p>
    <w:p w14:paraId="2B70E7B5">
      <w:pPr>
        <w:spacing w:line="360" w:lineRule="auto"/>
        <w:ind w:left="273" w:leftChars="130"/>
        <w:rPr>
          <w:rFonts w:ascii="宋体" w:hAnsi="宋体" w:eastAsia="宋体"/>
        </w:rPr>
      </w:pPr>
      <w:r>
        <w:rPr>
          <w:rFonts w:hint="eastAsia" w:ascii="宋体" w:hAnsi="宋体" w:eastAsia="宋体"/>
          <w:szCs w:val="21"/>
        </w:rPr>
        <w:t>（4）秦岭有“国家中央公园”和“国家绿肺”之称。多年来，秦岭大规模开发别墅，导致秦岭生态环境严重破坏。对于秦岭的开发与保护，小山和小水的观点不同，根据“生态优先、绿色发展”原则，你赞成谁？</w:t>
      </w:r>
      <w:r>
        <w:rPr>
          <w:rFonts w:hint="eastAsia" w:ascii="宋体" w:hAnsi="宋体" w:eastAsia="宋体"/>
          <w:szCs w:val="21"/>
          <w:u w:val="single"/>
        </w:rPr>
        <w:t>　小山　</w:t>
      </w:r>
      <w:r>
        <w:rPr>
          <w:rFonts w:hint="eastAsia" w:ascii="宋体" w:hAnsi="宋体" w:eastAsia="宋体"/>
          <w:szCs w:val="21"/>
        </w:rPr>
        <w:t>。</w:t>
      </w:r>
    </w:p>
    <w:p w14:paraId="5DE3D193">
      <w:pPr>
        <w:spacing w:line="360" w:lineRule="auto"/>
        <w:ind w:left="273" w:leftChars="130"/>
        <w:rPr>
          <w:rFonts w:ascii="宋体" w:hAnsi="宋体" w:eastAsia="宋体"/>
        </w:rPr>
      </w:pPr>
      <w:r>
        <w:rPr>
          <w:rFonts w:hint="eastAsia" w:ascii="宋体" w:hAnsi="宋体" w:eastAsia="宋体"/>
          <w:szCs w:val="21"/>
        </w:rPr>
        <w:drawing>
          <wp:inline distT="0" distB="0" distL="0" distR="0">
            <wp:extent cx="4877435" cy="1143000"/>
            <wp:effectExtent l="0" t="0" r="0" b="0"/>
            <wp:docPr id="6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 "/>
                    <pic:cNvPicPr>
                      <a:picLocks noChangeAspect="1"/>
                    </pic:cNvPicPr>
                  </pic:nvPicPr>
                  <pic:blipFill>
                    <a:blip r:embed="rId70" cstate="print"/>
                    <a:stretch>
                      <a:fillRect/>
                    </a:stretch>
                  </pic:blipFill>
                  <pic:spPr>
                    <a:xfrm>
                      <a:off x="0" y="0"/>
                      <a:ext cx="4877481" cy="1143160"/>
                    </a:xfrm>
                    <a:prstGeom prst="rect">
                      <a:avLst/>
                    </a:prstGeom>
                  </pic:spPr>
                </pic:pic>
              </a:graphicData>
            </a:graphic>
          </wp:inline>
        </w:drawing>
      </w:r>
    </w:p>
    <w:p w14:paraId="5106598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秦岭，是位于中国中部东西走向的山脉，它就象一堵“挡风墙”阻止冬季冷空气南下，拦截夏季东南季风的北上；三江源位于青海省，三江是指长江、黄河和澜沧江。</w:t>
      </w:r>
    </w:p>
    <w:p w14:paraId="2CE3C4D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解：（1）宁夏平原西侧是雄峻秀丽的贺兰山，古人称之为“朔方之保障，沙漠之咽喉”，是宁夏平原的天然屏障；</w:t>
      </w:r>
    </w:p>
    <w:p w14:paraId="41FDD0C7">
      <w:pPr>
        <w:spacing w:line="360" w:lineRule="auto"/>
        <w:ind w:left="273" w:leftChars="130"/>
        <w:rPr>
          <w:rFonts w:ascii="宋体" w:hAnsi="宋体" w:eastAsia="宋体"/>
        </w:rPr>
      </w:pPr>
      <w:r>
        <w:rPr>
          <w:rFonts w:hint="eastAsia" w:ascii="宋体" w:hAnsi="宋体" w:eastAsia="宋体"/>
          <w:szCs w:val="21"/>
        </w:rPr>
        <w:t>（2）实施“三北”防护林工程主要生态功能是防风阻沙，在一定程度上调节气候；长江中上游地势起伏大，流水侵蚀作用强，容易导致水土流失，故长江中上游的植被主要为了涵养水源、保持水土、防治水土流失；</w:t>
      </w:r>
    </w:p>
    <w:p w14:paraId="4E842557">
      <w:pPr>
        <w:spacing w:line="360" w:lineRule="auto"/>
        <w:ind w:left="273" w:leftChars="130"/>
        <w:rPr>
          <w:rFonts w:ascii="宋体" w:hAnsi="宋体" w:eastAsia="宋体"/>
        </w:rPr>
      </w:pPr>
      <w:r>
        <w:rPr>
          <w:rFonts w:hint="eastAsia" w:ascii="宋体" w:hAnsi="宋体" w:eastAsia="宋体"/>
          <w:szCs w:val="21"/>
        </w:rPr>
        <w:t>（3）三江源位于青海省的南部，是长江源区、黄河源区和澜沧江源区的总称。三江源区如同一个巨大的水塔，长江、黄河、澜沧江就如同一条条输水管源源不断地向下游输水。长江总水量的25%，黄河总水量的49%，澜沧江总水量的15%均来源于这里。因此三江源地区被誉为“中华水塔”。近年来，黄河入海口输沙量减少，其主要原因有黄河中上游地区恢复地表植被，植树种草，提高植被覆盖率，水土流失减少。流域梯级开发，水库拦沙，泥沙在库区沉积；</w:t>
      </w:r>
    </w:p>
    <w:p w14:paraId="62199C19">
      <w:pPr>
        <w:spacing w:line="360" w:lineRule="auto"/>
        <w:ind w:left="273" w:leftChars="130"/>
        <w:rPr>
          <w:rFonts w:ascii="宋体" w:hAnsi="宋体" w:eastAsia="宋体"/>
        </w:rPr>
      </w:pPr>
      <w:r>
        <w:rPr>
          <w:rFonts w:hint="eastAsia" w:ascii="宋体" w:hAnsi="宋体" w:eastAsia="宋体"/>
          <w:szCs w:val="21"/>
        </w:rPr>
        <w:t>（4）秦岭是我国重要的生态安全屏障，秦岭违建别墅，破坏了湖区生态环境，导致秦岭生态环境严重破坏。因此，根据生态优先原则，应赞成小山的观点。</w:t>
      </w:r>
    </w:p>
    <w:p w14:paraId="61961B59">
      <w:pPr>
        <w:spacing w:line="360" w:lineRule="auto"/>
        <w:ind w:left="273" w:leftChars="130"/>
        <w:rPr>
          <w:rFonts w:ascii="宋体" w:hAnsi="宋体" w:eastAsia="宋体"/>
        </w:rPr>
      </w:pPr>
      <w:r>
        <w:rPr>
          <w:rFonts w:hint="eastAsia" w:ascii="宋体" w:hAnsi="宋体" w:eastAsia="宋体"/>
          <w:szCs w:val="21"/>
        </w:rPr>
        <w:t>故答案为：（1）贺兰；（2）防风阻沙；涵养水源、保持水土、防治水土流失；（3）澜沧江；黄河中上游地区恢复地表植被，植树种草，提高植被覆盖率，水土流失减少。流域梯级开发，水库拦沙，泥沙在库区沉积；</w:t>
      </w:r>
    </w:p>
    <w:p w14:paraId="18186808">
      <w:pPr>
        <w:spacing w:line="360" w:lineRule="auto"/>
        <w:ind w:left="273" w:leftChars="130"/>
        <w:rPr>
          <w:rFonts w:ascii="宋体" w:hAnsi="宋体" w:eastAsia="宋体"/>
        </w:rPr>
      </w:pPr>
      <w:r>
        <w:rPr>
          <w:rFonts w:hint="eastAsia" w:ascii="宋体" w:hAnsi="宋体" w:eastAsia="宋体"/>
          <w:szCs w:val="21"/>
        </w:rPr>
        <w:t>（4）小山。</w:t>
      </w:r>
    </w:p>
    <w:p w14:paraId="47074F0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本题考查有关环境问题的产生，难度一般。解题关键是掌握相关原理，并根据材料进行分析解答。</w:t>
      </w:r>
    </w:p>
    <w:p w14:paraId="5B400ED9">
      <w:pPr>
        <w:spacing w:line="360" w:lineRule="auto"/>
        <w:ind w:left="273" w:hanging="273" w:hangingChars="130"/>
        <w:rPr>
          <w:rFonts w:ascii="宋体" w:hAnsi="宋体" w:eastAsia="宋体"/>
        </w:rPr>
      </w:pPr>
      <w:r>
        <w:rPr>
          <w:rFonts w:hint="eastAsia" w:ascii="宋体" w:hAnsi="宋体" w:eastAsia="宋体"/>
          <w:szCs w:val="21"/>
        </w:rPr>
        <w:t>26．（10分）[区域协调科学扶贫]西南地区是我国贫困人口集中区，该区域自然环境恶劣，基础设施薄弱。近年来，因地制宜，精准施策，脱贫攻坚成绩斐然。读图，回答问题。</w:t>
      </w:r>
    </w:p>
    <w:p w14:paraId="64A300DD">
      <w:pPr>
        <w:spacing w:line="360" w:lineRule="auto"/>
        <w:ind w:left="273" w:leftChars="130"/>
        <w:rPr>
          <w:rFonts w:ascii="宋体" w:hAnsi="宋体" w:eastAsia="宋体"/>
        </w:rPr>
      </w:pPr>
      <w:r>
        <w:rPr>
          <w:rFonts w:hint="eastAsia" w:ascii="宋体" w:hAnsi="宋体" w:eastAsia="宋体"/>
          <w:szCs w:val="21"/>
        </w:rPr>
        <w:drawing>
          <wp:inline distT="0" distB="0" distL="0" distR="0">
            <wp:extent cx="5191760" cy="2914650"/>
            <wp:effectExtent l="0" t="0" r="0" b="0"/>
            <wp:docPr id="6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 "/>
                    <pic:cNvPicPr>
                      <a:picLocks noChangeAspect="1"/>
                    </pic:cNvPicPr>
                  </pic:nvPicPr>
                  <pic:blipFill>
                    <a:blip r:embed="rId71" cstate="print"/>
                    <a:stretch>
                      <a:fillRect/>
                    </a:stretch>
                  </pic:blipFill>
                  <pic:spPr>
                    <a:xfrm>
                      <a:off x="0" y="0"/>
                      <a:ext cx="5191850" cy="2915057"/>
                    </a:xfrm>
                    <a:prstGeom prst="rect">
                      <a:avLst/>
                    </a:prstGeom>
                  </pic:spPr>
                </pic:pic>
              </a:graphicData>
            </a:graphic>
          </wp:inline>
        </w:drawing>
      </w:r>
    </w:p>
    <w:p w14:paraId="0013CDAF">
      <w:pPr>
        <w:spacing w:line="360" w:lineRule="auto"/>
        <w:ind w:left="273" w:leftChars="130"/>
        <w:rPr>
          <w:rFonts w:ascii="宋体" w:hAnsi="宋体" w:eastAsia="宋体"/>
        </w:rPr>
      </w:pPr>
      <w:r>
        <w:rPr>
          <w:rFonts w:hint="eastAsia" w:ascii="宋体" w:hAnsi="宋体" w:eastAsia="宋体"/>
          <w:szCs w:val="21"/>
        </w:rPr>
        <w:t>四城市7﹣8月平均气温统计（℃）</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850"/>
        <w:gridCol w:w="2850"/>
        <w:gridCol w:w="2850"/>
      </w:tblGrid>
      <w:tr w14:paraId="290D679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73B76B9E">
            <w:pPr>
              <w:spacing w:line="360" w:lineRule="auto"/>
              <w:rPr>
                <w:rFonts w:ascii="宋体" w:hAnsi="宋体" w:eastAsia="宋体"/>
              </w:rPr>
            </w:pPr>
            <w:r>
              <w:rPr>
                <w:rFonts w:hint="eastAsia" w:ascii="宋体" w:hAnsi="宋体" w:eastAsia="宋体"/>
                <w:szCs w:val="21"/>
              </w:rPr>
              <w:t>月份</w:t>
            </w:r>
          </w:p>
          <w:p w14:paraId="57601168">
            <w:pPr>
              <w:spacing w:line="360" w:lineRule="auto"/>
              <w:rPr>
                <w:rFonts w:ascii="宋体" w:hAnsi="宋体" w:eastAsia="宋体"/>
              </w:rPr>
            </w:pPr>
            <w:r>
              <w:rPr>
                <w:rFonts w:hint="eastAsia" w:ascii="宋体" w:hAnsi="宋体" w:eastAsia="宋体"/>
                <w:szCs w:val="21"/>
              </w:rPr>
              <w:t>城市</w:t>
            </w:r>
          </w:p>
        </w:tc>
        <w:tc>
          <w:tcPr>
            <w:tcW w:w="2850" w:type="dxa"/>
          </w:tcPr>
          <w:p w14:paraId="370F7A06">
            <w:pPr>
              <w:spacing w:line="360" w:lineRule="auto"/>
              <w:rPr>
                <w:rFonts w:ascii="宋体" w:hAnsi="宋体" w:eastAsia="宋体"/>
              </w:rPr>
            </w:pPr>
            <w:r>
              <w:rPr>
                <w:rFonts w:hint="eastAsia" w:ascii="宋体" w:hAnsi="宋体" w:eastAsia="宋体"/>
                <w:szCs w:val="21"/>
              </w:rPr>
              <w:t>7月</w:t>
            </w:r>
          </w:p>
        </w:tc>
        <w:tc>
          <w:tcPr>
            <w:tcW w:w="2850" w:type="dxa"/>
          </w:tcPr>
          <w:p w14:paraId="4BF0383B">
            <w:pPr>
              <w:spacing w:line="360" w:lineRule="auto"/>
              <w:rPr>
                <w:rFonts w:ascii="宋体" w:hAnsi="宋体" w:eastAsia="宋体"/>
              </w:rPr>
            </w:pPr>
            <w:r>
              <w:rPr>
                <w:rFonts w:hint="eastAsia" w:ascii="宋体" w:hAnsi="宋体" w:eastAsia="宋体"/>
                <w:szCs w:val="21"/>
              </w:rPr>
              <w:t>8月</w:t>
            </w:r>
          </w:p>
        </w:tc>
      </w:tr>
      <w:tr w14:paraId="644909F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045C1A1B">
            <w:pPr>
              <w:spacing w:line="360" w:lineRule="auto"/>
              <w:rPr>
                <w:rFonts w:ascii="宋体" w:hAnsi="宋体" w:eastAsia="宋体"/>
              </w:rPr>
            </w:pPr>
            <w:r>
              <w:rPr>
                <w:rFonts w:hint="eastAsia" w:ascii="宋体" w:hAnsi="宋体" w:eastAsia="宋体"/>
                <w:szCs w:val="21"/>
              </w:rPr>
              <w:t>贵阳</w:t>
            </w:r>
          </w:p>
        </w:tc>
        <w:tc>
          <w:tcPr>
            <w:tcW w:w="2850" w:type="dxa"/>
          </w:tcPr>
          <w:p w14:paraId="6F7818D0">
            <w:pPr>
              <w:spacing w:line="360" w:lineRule="auto"/>
              <w:rPr>
                <w:rFonts w:ascii="宋体" w:hAnsi="宋体" w:eastAsia="宋体"/>
              </w:rPr>
            </w:pPr>
            <w:r>
              <w:rPr>
                <w:rFonts w:hint="eastAsia" w:ascii="宋体" w:hAnsi="宋体" w:eastAsia="宋体"/>
                <w:szCs w:val="21"/>
              </w:rPr>
              <w:t>23.9</w:t>
            </w:r>
          </w:p>
        </w:tc>
        <w:tc>
          <w:tcPr>
            <w:tcW w:w="2850" w:type="dxa"/>
          </w:tcPr>
          <w:p w14:paraId="66B84343">
            <w:pPr>
              <w:spacing w:line="360" w:lineRule="auto"/>
              <w:rPr>
                <w:rFonts w:ascii="宋体" w:hAnsi="宋体" w:eastAsia="宋体"/>
              </w:rPr>
            </w:pPr>
            <w:r>
              <w:rPr>
                <w:rFonts w:hint="eastAsia" w:ascii="宋体" w:hAnsi="宋体" w:eastAsia="宋体"/>
                <w:szCs w:val="21"/>
              </w:rPr>
              <w:t>23.6</w:t>
            </w:r>
          </w:p>
        </w:tc>
      </w:tr>
      <w:tr w14:paraId="3B48C25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4A9123BB">
            <w:pPr>
              <w:spacing w:line="360" w:lineRule="auto"/>
              <w:rPr>
                <w:rFonts w:ascii="宋体" w:hAnsi="宋体" w:eastAsia="宋体"/>
              </w:rPr>
            </w:pPr>
            <w:r>
              <w:rPr>
                <w:rFonts w:hint="eastAsia" w:ascii="宋体" w:hAnsi="宋体" w:eastAsia="宋体"/>
                <w:szCs w:val="21"/>
              </w:rPr>
              <w:t>重庆</w:t>
            </w:r>
          </w:p>
        </w:tc>
        <w:tc>
          <w:tcPr>
            <w:tcW w:w="2850" w:type="dxa"/>
          </w:tcPr>
          <w:p w14:paraId="3C51F956">
            <w:pPr>
              <w:spacing w:line="360" w:lineRule="auto"/>
              <w:rPr>
                <w:rFonts w:ascii="宋体" w:hAnsi="宋体" w:eastAsia="宋体"/>
              </w:rPr>
            </w:pPr>
            <w:r>
              <w:rPr>
                <w:rFonts w:hint="eastAsia" w:ascii="宋体" w:hAnsi="宋体" w:eastAsia="宋体"/>
                <w:szCs w:val="21"/>
              </w:rPr>
              <w:t>28.1</w:t>
            </w:r>
          </w:p>
        </w:tc>
        <w:tc>
          <w:tcPr>
            <w:tcW w:w="2850" w:type="dxa"/>
          </w:tcPr>
          <w:p w14:paraId="3D46678E">
            <w:pPr>
              <w:spacing w:line="360" w:lineRule="auto"/>
              <w:rPr>
                <w:rFonts w:ascii="宋体" w:hAnsi="宋体" w:eastAsia="宋体"/>
              </w:rPr>
            </w:pPr>
            <w:r>
              <w:rPr>
                <w:rFonts w:hint="eastAsia" w:ascii="宋体" w:hAnsi="宋体" w:eastAsia="宋体"/>
                <w:szCs w:val="21"/>
              </w:rPr>
              <w:t>28.4</w:t>
            </w:r>
          </w:p>
        </w:tc>
      </w:tr>
      <w:tr w14:paraId="281B29B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1A00D37B">
            <w:pPr>
              <w:spacing w:line="360" w:lineRule="auto"/>
              <w:rPr>
                <w:rFonts w:ascii="宋体" w:hAnsi="宋体" w:eastAsia="宋体"/>
              </w:rPr>
            </w:pPr>
            <w:r>
              <w:rPr>
                <w:rFonts w:hint="eastAsia" w:ascii="宋体" w:hAnsi="宋体" w:eastAsia="宋体"/>
                <w:szCs w:val="21"/>
              </w:rPr>
              <w:t>武汉</w:t>
            </w:r>
          </w:p>
        </w:tc>
        <w:tc>
          <w:tcPr>
            <w:tcW w:w="2850" w:type="dxa"/>
          </w:tcPr>
          <w:p w14:paraId="51E0AD93">
            <w:pPr>
              <w:spacing w:line="360" w:lineRule="auto"/>
              <w:rPr>
                <w:rFonts w:ascii="宋体" w:hAnsi="宋体" w:eastAsia="宋体"/>
              </w:rPr>
            </w:pPr>
            <w:r>
              <w:rPr>
                <w:rFonts w:hint="eastAsia" w:ascii="宋体" w:hAnsi="宋体" w:eastAsia="宋体"/>
                <w:szCs w:val="21"/>
              </w:rPr>
              <w:t>28.7</w:t>
            </w:r>
          </w:p>
        </w:tc>
        <w:tc>
          <w:tcPr>
            <w:tcW w:w="2850" w:type="dxa"/>
          </w:tcPr>
          <w:p w14:paraId="28DBE01A">
            <w:pPr>
              <w:spacing w:line="360" w:lineRule="auto"/>
              <w:rPr>
                <w:rFonts w:ascii="宋体" w:hAnsi="宋体" w:eastAsia="宋体"/>
              </w:rPr>
            </w:pPr>
            <w:r>
              <w:rPr>
                <w:rFonts w:hint="eastAsia" w:ascii="宋体" w:hAnsi="宋体" w:eastAsia="宋体"/>
                <w:szCs w:val="21"/>
              </w:rPr>
              <w:t>28.2</w:t>
            </w:r>
          </w:p>
        </w:tc>
      </w:tr>
      <w:tr w14:paraId="52FCA23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850" w:type="dxa"/>
          </w:tcPr>
          <w:p w14:paraId="70715F7F">
            <w:pPr>
              <w:spacing w:line="360" w:lineRule="auto"/>
              <w:rPr>
                <w:rFonts w:ascii="宋体" w:hAnsi="宋体" w:eastAsia="宋体"/>
              </w:rPr>
            </w:pPr>
            <w:r>
              <w:rPr>
                <w:rFonts w:hint="eastAsia" w:ascii="宋体" w:hAnsi="宋体" w:eastAsia="宋体"/>
                <w:szCs w:val="21"/>
              </w:rPr>
              <w:t>长沙</w:t>
            </w:r>
          </w:p>
        </w:tc>
        <w:tc>
          <w:tcPr>
            <w:tcW w:w="2850" w:type="dxa"/>
          </w:tcPr>
          <w:p w14:paraId="135F2B22">
            <w:pPr>
              <w:spacing w:line="360" w:lineRule="auto"/>
              <w:rPr>
                <w:rFonts w:ascii="宋体" w:hAnsi="宋体" w:eastAsia="宋体"/>
              </w:rPr>
            </w:pPr>
            <w:r>
              <w:rPr>
                <w:rFonts w:hint="eastAsia" w:ascii="宋体" w:hAnsi="宋体" w:eastAsia="宋体"/>
                <w:szCs w:val="21"/>
              </w:rPr>
              <w:t>28.6</w:t>
            </w:r>
          </w:p>
        </w:tc>
        <w:tc>
          <w:tcPr>
            <w:tcW w:w="2850" w:type="dxa"/>
          </w:tcPr>
          <w:p w14:paraId="3B3DA93A">
            <w:pPr>
              <w:spacing w:line="360" w:lineRule="auto"/>
              <w:rPr>
                <w:rFonts w:ascii="宋体" w:hAnsi="宋体" w:eastAsia="宋体"/>
              </w:rPr>
            </w:pPr>
            <w:r>
              <w:rPr>
                <w:rFonts w:hint="eastAsia" w:ascii="宋体" w:hAnsi="宋体" w:eastAsia="宋体"/>
                <w:szCs w:val="21"/>
              </w:rPr>
              <w:t>28.1</w:t>
            </w:r>
          </w:p>
        </w:tc>
      </w:tr>
    </w:tbl>
    <w:p w14:paraId="5AD7AD2E">
      <w:pPr>
        <w:spacing w:line="360" w:lineRule="auto"/>
        <w:ind w:left="273" w:leftChars="130"/>
        <w:rPr>
          <w:rFonts w:ascii="宋体" w:hAnsi="宋体" w:eastAsia="宋体"/>
        </w:rPr>
      </w:pPr>
      <w:r>
        <w:rPr>
          <w:rFonts w:hint="eastAsia" w:ascii="宋体" w:hAnsi="宋体" w:eastAsia="宋体"/>
          <w:szCs w:val="21"/>
        </w:rPr>
        <w:t>（1）“地无三里平”指的是</w:t>
      </w:r>
      <w:r>
        <w:rPr>
          <w:rFonts w:hint="eastAsia" w:ascii="宋体" w:hAnsi="宋体" w:eastAsia="宋体"/>
          <w:szCs w:val="21"/>
          <w:u w:val="single"/>
        </w:rPr>
        <w:t>　</w:t>
      </w:r>
      <w:r>
        <w:rPr>
          <w:rFonts w:ascii="宋体" w:hAnsi="宋体" w:eastAsia="宋体"/>
          <w:szCs w:val="21"/>
          <w:u w:val="single"/>
        </w:rPr>
        <w:t>②</w:t>
      </w:r>
      <w:r>
        <w:rPr>
          <w:rFonts w:hint="eastAsia" w:ascii="宋体" w:hAnsi="宋体" w:eastAsia="宋体"/>
          <w:szCs w:val="21"/>
          <w:u w:val="single"/>
        </w:rPr>
        <w:t>　</w:t>
      </w:r>
      <w:r>
        <w:rPr>
          <w:rFonts w:hint="eastAsia" w:ascii="宋体" w:hAnsi="宋体" w:eastAsia="宋体"/>
          <w:szCs w:val="21"/>
        </w:rPr>
        <w:t xml:space="preserve"> （填序号：</w:t>
      </w:r>
      <w:r>
        <w:rPr>
          <w:rFonts w:ascii="宋体" w:hAnsi="宋体" w:eastAsia="宋体"/>
          <w:szCs w:val="21"/>
        </w:rPr>
        <w:t>①</w:t>
      </w:r>
      <w:r>
        <w:rPr>
          <w:rFonts w:hint="eastAsia" w:ascii="宋体" w:hAnsi="宋体" w:eastAsia="宋体"/>
          <w:szCs w:val="21"/>
        </w:rPr>
        <w:t>湖北省</w:t>
      </w:r>
      <w:r>
        <w:rPr>
          <w:rFonts w:ascii="宋体" w:hAnsi="宋体" w:eastAsia="宋体"/>
          <w:szCs w:val="21"/>
        </w:rPr>
        <w:t>②</w:t>
      </w:r>
      <w:r>
        <w:rPr>
          <w:rFonts w:hint="eastAsia" w:ascii="宋体" w:hAnsi="宋体" w:eastAsia="宋体"/>
          <w:szCs w:val="21"/>
        </w:rPr>
        <w:t>贵州省</w:t>
      </w:r>
      <w:r>
        <w:rPr>
          <w:rFonts w:ascii="宋体" w:hAnsi="宋体" w:eastAsia="宋体"/>
          <w:szCs w:val="21"/>
        </w:rPr>
        <w:t>③</w:t>
      </w:r>
      <w:r>
        <w:rPr>
          <w:rFonts w:hint="eastAsia" w:ascii="宋体" w:hAnsi="宋体" w:eastAsia="宋体"/>
          <w:szCs w:val="21"/>
        </w:rPr>
        <w:t>海南省）地形特征。</w:t>
      </w:r>
    </w:p>
    <w:p w14:paraId="46764C71">
      <w:pPr>
        <w:spacing w:line="360" w:lineRule="auto"/>
        <w:ind w:left="273" w:leftChars="130"/>
        <w:rPr>
          <w:rFonts w:ascii="宋体" w:hAnsi="宋体" w:eastAsia="宋体"/>
        </w:rPr>
      </w:pPr>
      <w:r>
        <w:rPr>
          <w:rFonts w:hint="eastAsia" w:ascii="宋体" w:hAnsi="宋体" w:eastAsia="宋体"/>
          <w:szCs w:val="21"/>
        </w:rPr>
        <w:t>（2）西南地区气候宜人，吸引了众多游客。昆明有“春城”之称，根据“昆明气温年变化曲线图”，说出其气温年变化特点</w:t>
      </w:r>
      <w:r>
        <w:rPr>
          <w:rFonts w:hint="eastAsia" w:ascii="宋体" w:hAnsi="宋体" w:eastAsia="宋体"/>
          <w:szCs w:val="21"/>
          <w:u w:val="single"/>
        </w:rPr>
        <w:t>　温差较小，四季如春　</w:t>
      </w:r>
      <w:r>
        <w:rPr>
          <w:rFonts w:hint="eastAsia" w:ascii="宋体" w:hAnsi="宋体" w:eastAsia="宋体"/>
          <w:szCs w:val="21"/>
        </w:rPr>
        <w:t>；读“四城市7﹣8月平均气温统计”，因夏季气温偏低而有“避暑凉都”之称的是</w:t>
      </w:r>
      <w:r>
        <w:rPr>
          <w:rFonts w:hint="eastAsia" w:ascii="宋体" w:hAnsi="宋体" w:eastAsia="宋体"/>
          <w:szCs w:val="21"/>
          <w:u w:val="single"/>
        </w:rPr>
        <w:t>　贵阳　</w:t>
      </w:r>
      <w:r>
        <w:rPr>
          <w:rFonts w:hint="eastAsia" w:ascii="宋体" w:hAnsi="宋体" w:eastAsia="宋体"/>
          <w:szCs w:val="21"/>
        </w:rPr>
        <w:t>市。</w:t>
      </w:r>
    </w:p>
    <w:p w14:paraId="0ED493F9">
      <w:pPr>
        <w:spacing w:line="360" w:lineRule="auto"/>
        <w:ind w:left="273" w:leftChars="130"/>
        <w:rPr>
          <w:rFonts w:ascii="宋体" w:hAnsi="宋体" w:eastAsia="宋体"/>
        </w:rPr>
      </w:pPr>
      <w:r>
        <w:rPr>
          <w:rFonts w:hint="eastAsia" w:ascii="宋体" w:hAnsi="宋体" w:eastAsia="宋体"/>
          <w:szCs w:val="21"/>
        </w:rPr>
        <w:t>（3）“要致富，先修路”。与东部平原地区相比，西南地区铁路建设成本较高，请说明原因</w:t>
      </w:r>
      <w:r>
        <w:rPr>
          <w:rFonts w:hint="eastAsia" w:ascii="宋体" w:hAnsi="宋体" w:eastAsia="宋体"/>
          <w:szCs w:val="21"/>
          <w:u w:val="single"/>
        </w:rPr>
        <w:t>　地表崎岖，地质灾害多　</w:t>
      </w:r>
      <w:r>
        <w:rPr>
          <w:rFonts w:hint="eastAsia" w:ascii="宋体" w:hAnsi="宋体" w:eastAsia="宋体"/>
          <w:szCs w:val="21"/>
        </w:rPr>
        <w:t>。</w:t>
      </w:r>
    </w:p>
    <w:p w14:paraId="5B40E0F0">
      <w:pPr>
        <w:spacing w:line="360" w:lineRule="auto"/>
        <w:ind w:left="273" w:leftChars="130"/>
        <w:rPr>
          <w:rFonts w:ascii="宋体" w:hAnsi="宋体" w:eastAsia="宋体"/>
        </w:rPr>
      </w:pPr>
      <w:r>
        <w:rPr>
          <w:rFonts w:hint="eastAsia" w:ascii="宋体" w:hAnsi="宋体" w:eastAsia="宋体"/>
          <w:szCs w:val="21"/>
        </w:rPr>
        <w:t>（4）松茸是珍稀名贵食用菌、上等煲汤食材，保鲜期短。云南香格里拉新鲜松茸运往珠三角的最佳运输方式</w:t>
      </w:r>
      <w:r>
        <w:rPr>
          <w:rFonts w:hint="eastAsia" w:ascii="宋体" w:hAnsi="宋体" w:eastAsia="宋体"/>
          <w:szCs w:val="21"/>
          <w:u w:val="single"/>
        </w:rPr>
        <w:t>　</w:t>
      </w:r>
      <w:r>
        <w:rPr>
          <w:rFonts w:ascii="宋体" w:hAnsi="宋体" w:eastAsia="宋体"/>
          <w:szCs w:val="21"/>
          <w:u w:val="single"/>
        </w:rPr>
        <w:t>③</w:t>
      </w:r>
      <w:r>
        <w:rPr>
          <w:rFonts w:hint="eastAsia" w:ascii="宋体" w:hAnsi="宋体" w:eastAsia="宋体"/>
          <w:szCs w:val="21"/>
          <w:u w:val="single"/>
        </w:rPr>
        <w:t>　</w:t>
      </w:r>
      <w:r>
        <w:rPr>
          <w:rFonts w:hint="eastAsia" w:ascii="宋体" w:hAnsi="宋体" w:eastAsia="宋体"/>
          <w:szCs w:val="21"/>
        </w:rPr>
        <w:t>。 （填序号：</w:t>
      </w:r>
      <w:r>
        <w:rPr>
          <w:rFonts w:ascii="宋体" w:hAnsi="宋体" w:eastAsia="宋体"/>
          <w:szCs w:val="21"/>
        </w:rPr>
        <w:t>①</w:t>
      </w:r>
      <w:r>
        <w:rPr>
          <w:rFonts w:hint="eastAsia" w:ascii="宋体" w:hAnsi="宋体" w:eastAsia="宋体"/>
          <w:szCs w:val="21"/>
        </w:rPr>
        <w:t>铁路运输</w:t>
      </w:r>
      <w:r>
        <w:rPr>
          <w:rFonts w:ascii="宋体" w:hAnsi="宋体" w:eastAsia="宋体"/>
          <w:szCs w:val="21"/>
        </w:rPr>
        <w:t>②</w:t>
      </w:r>
      <w:r>
        <w:rPr>
          <w:rFonts w:hint="eastAsia" w:ascii="宋体" w:hAnsi="宋体" w:eastAsia="宋体"/>
          <w:szCs w:val="21"/>
        </w:rPr>
        <w:t>海洋运输</w:t>
      </w:r>
      <w:r>
        <w:rPr>
          <w:rFonts w:ascii="宋体" w:hAnsi="宋体" w:eastAsia="宋体"/>
          <w:szCs w:val="21"/>
        </w:rPr>
        <w:t>③</w:t>
      </w:r>
      <w:r>
        <w:rPr>
          <w:rFonts w:hint="eastAsia" w:ascii="宋体" w:hAnsi="宋体" w:eastAsia="宋体"/>
          <w:szCs w:val="21"/>
        </w:rPr>
        <w:t>航空运输）。</w:t>
      </w:r>
    </w:p>
    <w:p w14:paraId="5A73BE2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昆明位于我国秦岭﹣﹣淮河以南的东部季风区，是典型的亚热带季风气候。冬季温和湿润，夏季炎热多雨，冬季最低气温在0°C以上；贵州省位于云贵高原上，云贵高原的贵州一带，年平均阴雨日数在200天以上，有“天无三日晴”之说；又因山脉绵延，河谷深切，地形崎岖，交通不便，有“地无三尺平”之说。</w:t>
      </w:r>
    </w:p>
    <w:p w14:paraId="07C5E50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解：（1）贵州省位于云贵高原上，云贵高原的贵州一带，年平均阴雨日数在200天以上，有“天无三日晴”之说；又因山脉绵延，河谷深切，地形崎岖，交通不便，有“地无三尺平”之说；</w:t>
      </w:r>
    </w:p>
    <w:p w14:paraId="24A17FCC">
      <w:pPr>
        <w:spacing w:line="360" w:lineRule="auto"/>
        <w:ind w:left="273" w:leftChars="130"/>
        <w:rPr>
          <w:rFonts w:ascii="宋体" w:hAnsi="宋体" w:eastAsia="宋体"/>
        </w:rPr>
      </w:pPr>
      <w:r>
        <w:rPr>
          <w:rFonts w:hint="eastAsia" w:ascii="宋体" w:hAnsi="宋体" w:eastAsia="宋体"/>
          <w:szCs w:val="21"/>
        </w:rPr>
        <w:t>（2）昆明四季温暖如春，全年温差较小，市区年平均气温在15℃左右，最热时月平均气温19℃，最冷时月平均气温7.6℃；贵阳被称为“避暑凉都”，原因在于贵阳位于云贵高原上，气温较低；</w:t>
      </w:r>
    </w:p>
    <w:p w14:paraId="1D48D702">
      <w:pPr>
        <w:spacing w:line="360" w:lineRule="auto"/>
        <w:ind w:left="273" w:leftChars="130"/>
        <w:rPr>
          <w:rFonts w:ascii="宋体" w:hAnsi="宋体" w:eastAsia="宋体"/>
        </w:rPr>
      </w:pPr>
      <w:r>
        <w:rPr>
          <w:rFonts w:hint="eastAsia" w:ascii="宋体" w:hAnsi="宋体" w:eastAsia="宋体"/>
          <w:szCs w:val="21"/>
        </w:rPr>
        <w:t>（3）西南地区地表崎岖，地质灾害多，修建成本高；</w:t>
      </w:r>
    </w:p>
    <w:p w14:paraId="1D7C7D77">
      <w:pPr>
        <w:spacing w:line="360" w:lineRule="auto"/>
        <w:ind w:left="273" w:leftChars="130"/>
        <w:rPr>
          <w:rFonts w:ascii="宋体" w:hAnsi="宋体" w:eastAsia="宋体"/>
        </w:rPr>
      </w:pPr>
      <w:r>
        <w:rPr>
          <w:rFonts w:hint="eastAsia" w:ascii="宋体" w:hAnsi="宋体" w:eastAsia="宋体"/>
          <w:szCs w:val="21"/>
        </w:rPr>
        <w:t>（4）松茸保鲜期短，最适宜空运。</w:t>
      </w:r>
    </w:p>
    <w:p w14:paraId="4171F50F">
      <w:pPr>
        <w:spacing w:line="360" w:lineRule="auto"/>
        <w:ind w:left="273" w:leftChars="130"/>
        <w:rPr>
          <w:rFonts w:ascii="宋体" w:hAnsi="宋体" w:eastAsia="宋体"/>
        </w:rPr>
      </w:pPr>
      <w:r>
        <w:rPr>
          <w:rFonts w:hint="eastAsia" w:ascii="宋体" w:hAnsi="宋体" w:eastAsia="宋体"/>
          <w:szCs w:val="21"/>
        </w:rPr>
        <w:t>故答案为：</w:t>
      </w:r>
    </w:p>
    <w:p w14:paraId="108FF4A0">
      <w:pPr>
        <w:spacing w:line="360" w:lineRule="auto"/>
        <w:ind w:left="273" w:leftChars="130"/>
        <w:rPr>
          <w:rFonts w:ascii="宋体" w:hAnsi="宋体" w:eastAsia="宋体"/>
        </w:rPr>
      </w:pPr>
      <w:r>
        <w:rPr>
          <w:rFonts w:hint="eastAsia" w:ascii="宋体" w:hAnsi="宋体" w:eastAsia="宋体"/>
          <w:szCs w:val="21"/>
        </w:rPr>
        <w:t>（1）</w:t>
      </w:r>
      <w:r>
        <w:rPr>
          <w:rFonts w:ascii="宋体" w:hAnsi="宋体" w:eastAsia="宋体"/>
          <w:szCs w:val="21"/>
        </w:rPr>
        <w:t>②</w:t>
      </w:r>
      <w:r>
        <w:rPr>
          <w:rFonts w:hint="eastAsia" w:ascii="宋体" w:hAnsi="宋体" w:eastAsia="宋体"/>
          <w:szCs w:val="21"/>
        </w:rPr>
        <w:t>；</w:t>
      </w:r>
    </w:p>
    <w:p w14:paraId="0E579772">
      <w:pPr>
        <w:spacing w:line="360" w:lineRule="auto"/>
        <w:ind w:left="273" w:leftChars="130"/>
        <w:rPr>
          <w:rFonts w:ascii="宋体" w:hAnsi="宋体" w:eastAsia="宋体"/>
        </w:rPr>
      </w:pPr>
      <w:r>
        <w:rPr>
          <w:rFonts w:hint="eastAsia" w:ascii="宋体" w:hAnsi="宋体" w:eastAsia="宋体"/>
          <w:szCs w:val="21"/>
        </w:rPr>
        <w:t>（2）温差较小，四季如春；贵阳；</w:t>
      </w:r>
    </w:p>
    <w:p w14:paraId="327D1D36">
      <w:pPr>
        <w:spacing w:line="360" w:lineRule="auto"/>
        <w:ind w:left="273" w:leftChars="130"/>
        <w:rPr>
          <w:rFonts w:ascii="宋体" w:hAnsi="宋体" w:eastAsia="宋体"/>
        </w:rPr>
      </w:pPr>
      <w:r>
        <w:rPr>
          <w:rFonts w:hint="eastAsia" w:ascii="宋体" w:hAnsi="宋体" w:eastAsia="宋体"/>
          <w:szCs w:val="21"/>
        </w:rPr>
        <w:t>（3）地表崎岖，地质灾害多；</w:t>
      </w:r>
    </w:p>
    <w:p w14:paraId="445BC6FF">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③</w:t>
      </w:r>
      <w:r>
        <w:rPr>
          <w:rFonts w:hint="eastAsia" w:ascii="宋体" w:hAnsi="宋体" w:eastAsia="宋体"/>
          <w:szCs w:val="21"/>
        </w:rPr>
        <w:t>。</w:t>
      </w:r>
    </w:p>
    <w:p w14:paraId="4150650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此题主要考查云贵高原的气候和地形特点等，涉及的知识面广，综合性强，学生需要有较强的地理实践力才能正确分析出答案。</w:t>
      </w:r>
    </w:p>
    <w:p w14:paraId="0CE3C496">
      <w:pPr>
        <w:spacing w:line="360" w:lineRule="auto"/>
        <w:ind w:left="273" w:hanging="273" w:hangingChars="130"/>
        <w:rPr>
          <w:rFonts w:ascii="宋体" w:hAnsi="宋体" w:eastAsia="宋体"/>
        </w:rPr>
      </w:pPr>
      <w:r>
        <w:rPr>
          <w:rFonts w:hint="eastAsia" w:ascii="宋体" w:hAnsi="宋体" w:eastAsia="宋体"/>
          <w:szCs w:val="21"/>
        </w:rPr>
        <w:t>27．（6分）[热爱家乡锦绣潇湘]《航拍中国（第三季）》湖南篇带领我们鸟瞰湖南，领略家乡别样风情。读湖南省略图，回答问题。</w:t>
      </w:r>
    </w:p>
    <w:p w14:paraId="32E15DA4">
      <w:pPr>
        <w:spacing w:line="360" w:lineRule="auto"/>
        <w:ind w:left="273" w:leftChars="130"/>
        <w:rPr>
          <w:rFonts w:ascii="宋体" w:hAnsi="宋体" w:eastAsia="宋体"/>
        </w:rPr>
      </w:pPr>
      <w:r>
        <w:rPr>
          <w:rFonts w:hint="eastAsia" w:ascii="宋体" w:hAnsi="宋体" w:eastAsia="宋体"/>
          <w:szCs w:val="21"/>
        </w:rPr>
        <w:t>（1）“在五岳之中个头最小”指的是图示中</w:t>
      </w:r>
      <w:r>
        <w:rPr>
          <w:rFonts w:hint="eastAsia" w:ascii="宋体" w:hAnsi="宋体" w:eastAsia="宋体"/>
          <w:szCs w:val="21"/>
          <w:u w:val="single"/>
        </w:rPr>
        <w:t>　衡　</w:t>
      </w:r>
      <w:r>
        <w:rPr>
          <w:rFonts w:hint="eastAsia" w:ascii="宋体" w:hAnsi="宋体" w:eastAsia="宋体"/>
          <w:szCs w:val="21"/>
        </w:rPr>
        <w:t>山。</w:t>
      </w:r>
    </w:p>
    <w:p w14:paraId="08D5921C">
      <w:pPr>
        <w:spacing w:line="360" w:lineRule="auto"/>
        <w:ind w:left="273" w:leftChars="130"/>
        <w:rPr>
          <w:rFonts w:ascii="宋体" w:hAnsi="宋体" w:eastAsia="宋体"/>
        </w:rPr>
      </w:pPr>
      <w:r>
        <w:rPr>
          <w:rFonts w:hint="eastAsia" w:ascii="宋体" w:hAnsi="宋体" w:eastAsia="宋体"/>
          <w:szCs w:val="21"/>
        </w:rPr>
        <w:t>（2）“在江湖交汇的地方，中国第二大淡水湖将与中国第一大长河共同呼吸。丰水期，洞庭湖吸纳长江过剩的水量；枯水期，洞庭湖向长江送出它的收藏。”这句话说明洞庭湖对长江水量的</w:t>
      </w:r>
      <w:r>
        <w:rPr>
          <w:rFonts w:hint="eastAsia" w:ascii="宋体" w:hAnsi="宋体" w:eastAsia="宋体"/>
          <w:szCs w:val="21"/>
          <w:u w:val="single"/>
        </w:rPr>
        <w:t>　调节　</w:t>
      </w:r>
      <w:r>
        <w:rPr>
          <w:rFonts w:hint="eastAsia" w:ascii="宋体" w:hAnsi="宋体" w:eastAsia="宋体"/>
          <w:szCs w:val="21"/>
        </w:rPr>
        <w:t xml:space="preserve"> （填“调节”或“单向补充”）作用。</w:t>
      </w:r>
    </w:p>
    <w:p w14:paraId="7228CF3D">
      <w:pPr>
        <w:spacing w:line="360" w:lineRule="auto"/>
        <w:ind w:left="273" w:leftChars="130"/>
        <w:rPr>
          <w:rFonts w:ascii="宋体" w:hAnsi="宋体" w:eastAsia="宋体"/>
        </w:rPr>
      </w:pPr>
      <w:r>
        <w:rPr>
          <w:rFonts w:hint="eastAsia" w:ascii="宋体" w:hAnsi="宋体" w:eastAsia="宋体"/>
          <w:szCs w:val="21"/>
        </w:rPr>
        <w:t>（3）著名画家黄永玉画作中的“吊脚楼”是</w:t>
      </w:r>
      <w:r>
        <w:rPr>
          <w:rFonts w:hint="eastAsia" w:ascii="宋体" w:hAnsi="宋体" w:eastAsia="宋体"/>
          <w:szCs w:val="21"/>
          <w:u w:val="single"/>
        </w:rPr>
        <w:t>　湘西　</w:t>
      </w:r>
      <w:r>
        <w:rPr>
          <w:rFonts w:hint="eastAsia" w:ascii="宋体" w:hAnsi="宋体" w:eastAsia="宋体"/>
          <w:szCs w:val="21"/>
        </w:rPr>
        <w:t xml:space="preserve"> （填“湘西”或“湘北”）特色民居。</w:t>
      </w:r>
    </w:p>
    <w:p w14:paraId="4A129928">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76525" cy="2705100"/>
            <wp:effectExtent l="0" t="0" r="0" b="0"/>
            <wp:docPr id="6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 "/>
                    <pic:cNvPicPr>
                      <a:picLocks noChangeAspect="1"/>
                    </pic:cNvPicPr>
                  </pic:nvPicPr>
                  <pic:blipFill>
                    <a:blip r:embed="rId72" cstate="print"/>
                    <a:stretch>
                      <a:fillRect/>
                    </a:stretch>
                  </pic:blipFill>
                  <pic:spPr>
                    <a:xfrm>
                      <a:off x="0" y="0"/>
                      <a:ext cx="2676899" cy="2705478"/>
                    </a:xfrm>
                    <a:prstGeom prst="rect">
                      <a:avLst/>
                    </a:prstGeom>
                  </pic:spPr>
                </pic:pic>
              </a:graphicData>
            </a:graphic>
          </wp:inline>
        </w:drawing>
      </w:r>
    </w:p>
    <w:p w14:paraId="2033C51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湖南省河网密布，省内除少数属珠江水系和赣江水系外，主要为湘江、资江、沅江、澧水四水及其支流，顺着地势由南向北汇入洞庭湖、长江，形成一个比较完整的洞庭湖水系。湘江是湖南最大的河流，也是长江七大支流之一；洞庭湖是湖南省最大的湖泊，跨湘、鄂两省。</w:t>
      </w:r>
    </w:p>
    <w:p w14:paraId="5C04ED53">
      <w:pPr>
        <w:spacing w:line="360" w:lineRule="auto"/>
        <w:ind w:left="273" w:leftChars="130"/>
        <w:rPr>
          <w:rFonts w:ascii="宋体" w:hAnsi="宋体" w:eastAsia="宋体"/>
        </w:rPr>
      </w:pPr>
      <w:r>
        <w:rPr>
          <w:rFonts w:hint="eastAsia" w:ascii="宋体" w:hAnsi="宋体" w:eastAsia="宋体"/>
          <w:szCs w:val="21"/>
        </w:rPr>
        <w:t>（2）湖南省少数民族众多，主要有土家族、苗族、侗族、瑶族、回族等，该少数民族主要分布在湘西、湘南和湘东边远地区。</w:t>
      </w:r>
    </w:p>
    <w:p w14:paraId="7F5E8D4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解：（1）读图可知，“在五岳之中个头最小”指的是图示中衡山，南岳衡山位于湖南省。</w:t>
      </w:r>
    </w:p>
    <w:p w14:paraId="7CAD6A13">
      <w:pPr>
        <w:spacing w:line="360" w:lineRule="auto"/>
        <w:ind w:left="273" w:leftChars="130"/>
        <w:rPr>
          <w:rFonts w:ascii="宋体" w:hAnsi="宋体" w:eastAsia="宋体"/>
        </w:rPr>
      </w:pPr>
      <w:r>
        <w:rPr>
          <w:rFonts w:hint="eastAsia" w:ascii="宋体" w:hAnsi="宋体" w:eastAsia="宋体"/>
          <w:szCs w:val="21"/>
        </w:rPr>
        <w:t>（2）洞庭湖是我国第二大淡水湖，位于长江中游。在江湖交汇的地方，中国第二大淡水湖将与中国第一大长河共同呼吸。丰水期，洞庭湖吸纳长江过剩的水量；枯水期，洞庭湖向长江送出它的收藏。这句话说明洞庭湖对长江水量的调节作用。</w:t>
      </w:r>
    </w:p>
    <w:p w14:paraId="62D32E23">
      <w:pPr>
        <w:spacing w:line="360" w:lineRule="auto"/>
        <w:ind w:left="273" w:leftChars="130"/>
        <w:rPr>
          <w:rFonts w:ascii="宋体" w:hAnsi="宋体" w:eastAsia="宋体"/>
        </w:rPr>
      </w:pPr>
      <w:r>
        <w:rPr>
          <w:rFonts w:hint="eastAsia" w:ascii="宋体" w:hAnsi="宋体" w:eastAsia="宋体"/>
          <w:szCs w:val="21"/>
        </w:rPr>
        <w:t>（3）吊脚楼也叫“吊楼”，为苗族（重庆、贵州等）、壮族、布依族、侗族、水族、土家族等族传统民居，在渝东南及桂北、湘西、鄂西、黔东南地区的吊脚楼特别多。</w:t>
      </w:r>
    </w:p>
    <w:p w14:paraId="599EDDE2">
      <w:pPr>
        <w:spacing w:line="360" w:lineRule="auto"/>
        <w:ind w:left="273" w:leftChars="130"/>
        <w:rPr>
          <w:rFonts w:ascii="宋体" w:hAnsi="宋体" w:eastAsia="宋体"/>
        </w:rPr>
      </w:pPr>
      <w:r>
        <w:rPr>
          <w:rFonts w:hint="eastAsia" w:ascii="宋体" w:hAnsi="宋体" w:eastAsia="宋体"/>
          <w:szCs w:val="21"/>
        </w:rPr>
        <w:t>故答案为：（1）衡；（2）调节；（3）湘西。</w:t>
      </w:r>
    </w:p>
    <w:p w14:paraId="4489DE4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该题考查湖南省的山脉、湖泊和特色民居，结合课本知识读图解答即可。</w:t>
      </w:r>
    </w:p>
    <w:p w14:paraId="67E835F6">
      <w:pPr>
        <w:spacing w:line="360" w:lineRule="auto"/>
        <w:rPr>
          <w:rFonts w:ascii="宋体" w:hAnsi="宋体" w:eastAsia="宋体"/>
        </w:rPr>
      </w:pPr>
    </w:p>
    <w:p w14:paraId="3516E8D6">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28E0AE">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A5C64D">
    <w:pPr>
      <w:pStyle w:val="4"/>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965298">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C64C3">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CA84D">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857BA">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94F48"/>
    <w:rsid w:val="002C4C0D"/>
    <w:rsid w:val="00366089"/>
    <w:rsid w:val="0045501D"/>
    <w:rsid w:val="00594F48"/>
    <w:rsid w:val="00876353"/>
    <w:rsid w:val="00946591"/>
    <w:rsid w:val="009F1140"/>
    <w:rsid w:val="00A14A49"/>
    <w:rsid w:val="00B30ECF"/>
    <w:rsid w:val="00B80509"/>
    <w:rsid w:val="27600875"/>
    <w:rsid w:val="3C4C1778"/>
    <w:rsid w:val="61D149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top w:w="0" w:type="dxa"/>
        <w:left w:w="0" w:type="dxa"/>
        <w:bottom w:w="0" w:type="dxa"/>
        <w:right w:w="0" w:type="dxa"/>
      </w:tblCellMar>
    </w:tblPr>
  </w:style>
  <w:style w:type="character" w:styleId="9">
    <w:name w:val="page number"/>
    <w:basedOn w:val="8"/>
    <w:semiHidden/>
    <w:unhideWhenUsed/>
    <w:qFormat/>
    <w:uiPriority w:val="99"/>
  </w:style>
  <w:style w:type="character" w:styleId="10">
    <w:name w:val="Hyperlink"/>
    <w:basedOn w:val="8"/>
    <w:unhideWhenUsed/>
    <w:uiPriority w:val="99"/>
    <w:rPr>
      <w:color w:val="0000FF" w:themeColor="hyperlink"/>
      <w:u w:val="single"/>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批注框文本 Char"/>
    <w:basedOn w:val="8"/>
    <w:link w:val="3"/>
    <w:semiHidden/>
    <w:qFormat/>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Char"/>
    <w:basedOn w:val="8"/>
    <w:link w:val="14"/>
    <w:qFormat/>
    <w:uiPriority w:val="1"/>
    <w:rPr>
      <w:kern w:val="0"/>
      <w:sz w:val="22"/>
    </w:rPr>
  </w:style>
  <w:style w:type="character" w:styleId="16">
    <w:name w:val="Placeholder Text"/>
    <w:basedOn w:val="8"/>
    <w:semiHidden/>
    <w:qFormat/>
    <w:uiPriority w:val="99"/>
    <w:rPr>
      <w:color w:val="808080"/>
    </w:rPr>
  </w:style>
  <w:style w:type="character" w:customStyle="1" w:styleId="17">
    <w:name w:val="日期 Char"/>
    <w:basedOn w:val="8"/>
    <w:link w:val="2"/>
    <w:semiHidden/>
    <w:qFormat/>
    <w:uiPriority w:val="99"/>
  </w:style>
  <w:style w:type="paragraph" w:customStyle="1" w:styleId="18">
    <w:name w:val="af0"/>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5" Type="http://schemas.openxmlformats.org/officeDocument/2006/relationships/fontTable" Target="fontTable.xml"/><Relationship Id="rId74" Type="http://schemas.openxmlformats.org/officeDocument/2006/relationships/customXml" Target="../customXml/item2.xml"/><Relationship Id="rId73" Type="http://schemas.openxmlformats.org/officeDocument/2006/relationships/customXml" Target="../customXml/item1.xml"/><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14F1F7D-4A68-41D9-AF20-D091093A85C3}">
  <ds:schemaRefs/>
</ds:datastoreItem>
</file>

<file path=docProps/app.xml><?xml version="1.0" encoding="utf-8"?>
<Properties xmlns="http://schemas.openxmlformats.org/officeDocument/2006/extended-properties" xmlns:vt="http://schemas.openxmlformats.org/officeDocument/2006/docPropsVTypes">
  <Template>Normal.dotm</Template>
  <Pages>32</Pages>
  <Words>15791</Words>
  <Characters>16042</Characters>
  <Lines>120</Lines>
  <Paragraphs>33</Paragraphs>
  <TotalTime>1</TotalTime>
  <ScaleCrop>false</ScaleCrop>
  <LinksUpToDate>false</LinksUpToDate>
  <CharactersWithSpaces>16464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2020-07-28T00:45:00Z</dcterms:created>
  <dc:creator>Administrator</dc:creator>
  <cp:lastModifiedBy>上帝掷骰子吗</cp:lastModifiedBy>
  <cp:lastPrinted>2020-07-28T08:45:00Z</cp:lastPrinted>
  <dcterms:modified xsi:type="dcterms:W3CDTF">2024-07-20T15:48:16Z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E0BFA6CC07784AEAB98A6CFBCBC41786_12</vt:lpwstr>
  </property>
</Properties>
</file>