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C30CDE">
      <w:pPr>
        <w:spacing w:line="285" w:lineRule="auto"/>
        <w:jc w:val="left"/>
      </w:pPr>
      <w:r>
        <w:rPr>
          <w:rFonts w:ascii="宋体" w:hAnsi="宋体"/>
          <w:b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12407900</wp:posOffset>
            </wp:positionH>
            <wp:positionV relativeFrom="topMargin">
              <wp:posOffset>11455400</wp:posOffset>
            </wp:positionV>
            <wp:extent cx="266700" cy="381000"/>
            <wp:effectExtent l="0" t="0" r="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</w:rPr>
        <w:t>机密★启用前</w:t>
      </w:r>
    </w:p>
    <w:p w14:paraId="44F0C4B9">
      <w:pPr>
        <w:spacing w:line="285" w:lineRule="auto"/>
        <w:jc w:val="center"/>
      </w:pPr>
      <w:r>
        <w:rPr>
          <w:rFonts w:ascii="宋体" w:hAnsi="宋体"/>
          <w:b/>
          <w:sz w:val="32"/>
        </w:rPr>
        <w:t>2022年襄阳市初中学业水平考试</w:t>
      </w:r>
    </w:p>
    <w:p w14:paraId="59794830">
      <w:pPr>
        <w:spacing w:line="285" w:lineRule="auto"/>
        <w:jc w:val="center"/>
      </w:pPr>
      <w:r>
        <w:rPr>
          <w:rFonts w:ascii="宋体" w:hAnsi="宋体"/>
          <w:b/>
          <w:sz w:val="32"/>
        </w:rPr>
        <w:t>地理试题</w:t>
      </w:r>
    </w:p>
    <w:p w14:paraId="74F91006">
      <w:pPr>
        <w:spacing w:line="285" w:lineRule="auto"/>
        <w:jc w:val="center"/>
      </w:pPr>
      <w:r>
        <w:rPr>
          <w:rFonts w:ascii="宋体" w:hAnsi="宋体"/>
          <w:b/>
          <w:sz w:val="24"/>
        </w:rPr>
        <w:t>（本试题卷共8页，满分100分，考试时间90分钟）</w:t>
      </w:r>
    </w:p>
    <w:p w14:paraId="4D65AC68">
      <w:pPr>
        <w:spacing w:line="285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24E9D200">
      <w:pPr>
        <w:spacing w:line="285" w:lineRule="auto"/>
        <w:jc w:val="left"/>
      </w:pPr>
      <w:r>
        <w:rPr>
          <w:rFonts w:ascii="宋体" w:hAnsi="宋体"/>
          <w:b/>
          <w:sz w:val="24"/>
        </w:rPr>
        <w:t>1．答卷前，考生务必将自己的姓名、准考证号填写在试题卷和答题卡上，并将准考证号条形码粘贴在答题卡上指定位置。</w:t>
      </w:r>
    </w:p>
    <w:p w14:paraId="42653D20">
      <w:pPr>
        <w:spacing w:line="285" w:lineRule="auto"/>
        <w:jc w:val="left"/>
      </w:pPr>
      <w:r>
        <w:rPr>
          <w:rFonts w:ascii="宋体" w:hAnsi="宋体"/>
          <w:b/>
          <w:sz w:val="24"/>
        </w:rPr>
        <w:t>2．选择题每小题选出答案后，用2B铅笔将答题卡上对应题目的答案标号涂黑，如需改动，用橡皮擦干净后，再选涂其它答案标号，答在试题卷上无效</w:t>
      </w:r>
    </w:p>
    <w:p w14:paraId="27C86C69">
      <w:pPr>
        <w:spacing w:line="285" w:lineRule="auto"/>
        <w:jc w:val="left"/>
      </w:pPr>
      <w:r>
        <w:rPr>
          <w:rFonts w:ascii="宋体" w:hAnsi="宋体"/>
          <w:b/>
          <w:sz w:val="24"/>
        </w:rPr>
        <w:t>3．非选择题（主观题）用0.5毫米的黑色签字笔直接答在答题卡上每题对应的答题区域内，答在试题卷上无效。作图一律用2B铅笔或0.5毫米黑色签字笔。</w:t>
      </w:r>
    </w:p>
    <w:p w14:paraId="280CAC90">
      <w:pPr>
        <w:spacing w:line="285" w:lineRule="auto"/>
        <w:jc w:val="left"/>
      </w:pPr>
      <w:r>
        <w:rPr>
          <w:rFonts w:ascii="宋体" w:hAnsi="宋体"/>
          <w:b/>
          <w:sz w:val="24"/>
        </w:rPr>
        <w:t>4．考试结束后，请将本试题卷和答题卡一并上交。</w:t>
      </w:r>
    </w:p>
    <w:p w14:paraId="6EAE15F3">
      <w:pPr>
        <w:spacing w:line="285" w:lineRule="auto"/>
        <w:jc w:val="left"/>
      </w:pPr>
      <w:r>
        <w:rPr>
          <w:rFonts w:ascii="宋体" w:hAnsi="宋体"/>
          <w:b/>
          <w:sz w:val="24"/>
        </w:rPr>
        <w:t>一、选择题（客观题）下列各题均有四个选项，其中只有一个选项符合题意，请将正确答案的序号在答题卡上涂黑作答。每小题1分，共15分。</w:t>
      </w:r>
    </w:p>
    <w:p w14:paraId="2170AD7B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学习地理带给我们的益处很多。下列说法错误的是（   ）</w:t>
      </w:r>
    </w:p>
    <w:p w14:paraId="185E912A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尊重自然规律，做大自然的朋友</w:t>
      </w:r>
      <w:r>
        <w:tab/>
      </w:r>
      <w:r>
        <w:t xml:space="preserve">B. </w:t>
      </w:r>
      <w:r>
        <w:rPr>
          <w:rFonts w:ascii="宋体" w:hAnsi="宋体"/>
        </w:rPr>
        <w:t>用地理综合的视角看待分析问题</w:t>
      </w:r>
    </w:p>
    <w:p w14:paraId="4022211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/>
        </w:rPr>
        <w:t>学会阅读、使用地理图表的技能</w:t>
      </w:r>
      <w:r>
        <w:tab/>
      </w:r>
      <w:r>
        <w:t xml:space="preserve">D. </w:t>
      </w:r>
      <w:r>
        <w:rPr>
          <w:rFonts w:ascii="宋体" w:hAnsi="宋体"/>
        </w:rPr>
        <w:t>去任何旅游景点可随意涂写刻画</w:t>
      </w:r>
    </w:p>
    <w:p w14:paraId="30A134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下列自然资源中，属于非可再生资源的一组是（   ）</w:t>
      </w:r>
    </w:p>
    <w:p w14:paraId="487E099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阳光、土地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煤炭、铁矿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森林、石油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水能、草地</w:t>
      </w:r>
    </w:p>
    <w:p w14:paraId="61D0AD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图例是地图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“语言”。下列图例表示洲界的是（   ）</w:t>
      </w:r>
    </w:p>
    <w:p w14:paraId="419838B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66775" cy="2000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85825" cy="1809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42975" cy="1809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09625" cy="1809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750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2021年5月，我国实施了一对夫妇可以生育三个孩子的政策，此政策可以（   ）</w:t>
      </w:r>
    </w:p>
    <w:p w14:paraId="3113C6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缓解人口老龄化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降低人口自然增长率</w:t>
      </w:r>
    </w:p>
    <w:p w14:paraId="4AA2EF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疏缓交通堵塞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解决粮食紧缺</w:t>
      </w:r>
    </w:p>
    <w:p w14:paraId="28029E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“襄阳好风日，留醉与山翁。”下列描述符合襄阳自然环境的是（   ）</w:t>
      </w:r>
    </w:p>
    <w:p w14:paraId="380A1C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位于暖温带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地处华北平原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位于湿润区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以落叶阔叶林为主</w:t>
      </w:r>
    </w:p>
    <w:p w14:paraId="5914F1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下列关于经纬线和经纬度的说法，错误的是（   ）</w:t>
      </w:r>
    </w:p>
    <w:p w14:paraId="5A85471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经线指示南北方向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0°经线也叫本初子午线</w:t>
      </w:r>
    </w:p>
    <w:p w14:paraId="7B92E50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纬线的长度都相等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纬线从两极向赤道逐渐减小</w:t>
      </w:r>
    </w:p>
    <w:p w14:paraId="3C5F62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读某日不同纬度地区正午影子漫画图，对该日太阳直射点位置及对应节气判断正确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一组是（   ）</w:t>
      </w:r>
    </w:p>
    <w:p w14:paraId="1C6CD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71900" cy="21050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09E1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赤道  春分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北回归线  夏至</w:t>
      </w:r>
    </w:p>
    <w:p w14:paraId="1E2CB0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赤道  秋分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南回归线  冬至</w:t>
      </w:r>
    </w:p>
    <w:p w14:paraId="3F0EDE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我国既有广大的陆地，也有辽阔的海域。关于我国疆域的描述，错误的是（   ）</w:t>
      </w:r>
    </w:p>
    <w:p w14:paraId="4941FD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我国跨经度广，东西时间差异大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东海和琼州海峡是我国的内海</w:t>
      </w:r>
    </w:p>
    <w:p w14:paraId="5120C4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我国与朝鲜、越南既陆上相邻又隔海相望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我国领土最南端为南沙群岛中的曾母暗沙</w:t>
      </w:r>
    </w:p>
    <w:p w14:paraId="4678A7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世界区域的地理特征各有不同。对下列国家和地区的叙述，正确的是（   ）</w:t>
      </w:r>
    </w:p>
    <w:p w14:paraId="6934652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日本国土南北狭长，平原广布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东南亚包括马来半岛和马来群岛两大部分</w:t>
      </w:r>
    </w:p>
    <w:p w14:paraId="2F9E73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中东地区石油资源和水资源丰富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印度是南亚面积最大的国家</w:t>
      </w:r>
    </w:p>
    <w:p w14:paraId="06C118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香港和澳门被称为“东方明珠”。下列关于这两个地区的叙述，错误的是（   ）</w:t>
      </w:r>
    </w:p>
    <w:p w14:paraId="579B42E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澳门位于珠江口东侧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澳门博彩旅游业发达</w:t>
      </w:r>
    </w:p>
    <w:p w14:paraId="68B50C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香港由香港岛、九龙、“新界”组成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填海造地是香港扩展城市建设用地的一种方式</w:t>
      </w:r>
    </w:p>
    <w:p w14:paraId="41DE75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了解地理要素的关键在于掌握地理事物的分布规律。下列关于我国地理事物分布规律的叙述，错误的是（   ）</w:t>
      </w:r>
    </w:p>
    <w:p w14:paraId="6641007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耕地资源南丰北缺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山区发生地质灾害的频率较高</w:t>
      </w:r>
    </w:p>
    <w:p w14:paraId="5AA0571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地势西高东低，呈阶梯状分布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年降水量从东南沿海向西北内陆递减</w:t>
      </w:r>
    </w:p>
    <w:p w14:paraId="6BF50D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下列关于世界语言、宗教和聚落的叙述，正确的是（   ）</w:t>
      </w:r>
    </w:p>
    <w:p w14:paraId="3E1D2BD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英语、德语是联合国的工作语言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世界三大宗教都发源于欧洲</w:t>
      </w:r>
    </w:p>
    <w:p w14:paraId="10E351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高山、荒漠地区少有或没有聚落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聚落在平原聚集易呈条带状</w:t>
      </w:r>
    </w:p>
    <w:p w14:paraId="6839AF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黄土高原和长江三角洲是反映我国南北方地理差异的典型地区。下列对这两个地区的描述，错误的是（   ）</w:t>
      </w:r>
    </w:p>
    <w:p w14:paraId="5EA527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窑洞是黄土高原特有的传统民居</w:t>
      </w:r>
    </w:p>
    <w:p w14:paraId="7F420F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黄土高原有塬、墚、峁、川等多样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地貌景观</w:t>
      </w:r>
    </w:p>
    <w:p w14:paraId="30410E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长江三角洲地区自古以来人口稠密、水运发达</w:t>
      </w:r>
    </w:p>
    <w:p w14:paraId="4C6624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西湖、圆明园是长江三角洲地区著名旅游景点</w:t>
      </w:r>
    </w:p>
    <w:p w14:paraId="2A385EA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读某区域等温线分布图，图中a、b、c代表不同的气温值，①、②两地同纬度，③、④两地同纬度，完成下面小题。</w:t>
      </w:r>
    </w:p>
    <w:p w14:paraId="034C3A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3239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6DA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若a&gt;b&gt;c，关于①②③④四地气温的比较，正确的是（   ）</w:t>
      </w:r>
    </w:p>
    <w:p w14:paraId="715A8F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①&lt;②&lt;③&lt;④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②&lt;①&lt;③&lt;④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③&lt;④&lt;②&lt;①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④&lt;③&lt;②&lt;①</w:t>
      </w:r>
    </w:p>
    <w:p w14:paraId="6D7EED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下列关于该区域的叙述，正确的是（   ）</w:t>
      </w:r>
    </w:p>
    <w:p w14:paraId="546D4C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①地等温线向高纬度凸出时a&lt;b&lt;c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②可能在南半球，为当地夏季海洋</w:t>
      </w:r>
    </w:p>
    <w:p w14:paraId="7FFA87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③可能在北半球，为当地夏季陆地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④可能在南半球且易发育河流</w:t>
      </w:r>
    </w:p>
    <w:p w14:paraId="08A05EDA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二、非选择题（主观题）（本部分4题，共35分）</w:t>
      </w:r>
    </w:p>
    <w:p w14:paraId="4F72EE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【地球家园同关注】</w:t>
      </w:r>
    </w:p>
    <w:p w14:paraId="2760184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读半球海陆分布图，回答下列问题。</w:t>
      </w:r>
    </w:p>
    <w:p w14:paraId="28320C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14575" cy="23526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D33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①地位于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洋。</w:t>
      </w:r>
    </w:p>
    <w:p w14:paraId="115A83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甲大洲西部以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气候为主；从发展水平上看，甲大洲西部国家大都是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国家。</w:t>
      </w:r>
    </w:p>
    <w:p w14:paraId="75C2B3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乙大洲南部面临的人地关系问题是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三者的关系问题。</w:t>
      </w:r>
    </w:p>
    <w:p w14:paraId="705FF6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丙大洲的象征性动物是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7E7C91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丁大洲的最高峰为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44E2E6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/>
          <w:color w:val="000000"/>
        </w:rPr>
        <w:t>从东西半球看，A地所在国家位于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半球；世界水量最大的河流——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，流经该国。</w:t>
      </w:r>
    </w:p>
    <w:p w14:paraId="348446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/>
          <w:color w:val="000000"/>
        </w:rPr>
        <w:t>B地所在国家规模最大的高新技术产业中心是“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”；A地所在大洲与B地所在大洲的洲界为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724904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（8）</w:t>
      </w:r>
      <w:r>
        <w:rPr>
          <w:rFonts w:ascii="宋体" w:hAnsi="宋体"/>
          <w:color w:val="000000"/>
        </w:rPr>
        <w:t>看图分析我国地理位置的优越性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。（答一方面）</w:t>
      </w:r>
    </w:p>
    <w:p w14:paraId="5FA27B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【区域认知话国家】</w:t>
      </w:r>
    </w:p>
    <w:p w14:paraId="6EFD2E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读甲、乙两国矿产资源分布示意图，回答下列问题。</w:t>
      </w:r>
    </w:p>
    <w:p w14:paraId="2DE336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52875" cy="41529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63EF1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76675" cy="25622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E7F77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甲国由于矿产品出口占商品出口总额的比重很大，被称为“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”。</w:t>
      </w:r>
    </w:p>
    <w:p w14:paraId="5A23CA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乙国工业最发达的地区是以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为中心的工业区。</w:t>
      </w:r>
    </w:p>
    <w:p w14:paraId="1F7F16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观察并分析归纳甲、乙两国地理位置的差异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。（答一方面）</w:t>
      </w:r>
    </w:p>
    <w:p w14:paraId="2D54BA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甲、乙两国地图图幅大小相等，请说明两国地图比例尺的大小关系及判断的理由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14:paraId="45FC50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【运动探究辨经纬】</w:t>
      </w:r>
    </w:p>
    <w:p w14:paraId="1C5260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读半球俯视光照图，回答下列问题。</w:t>
      </w:r>
    </w:p>
    <w:p w14:paraId="31B873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23180" cy="5238750"/>
            <wp:effectExtent l="0" t="0" r="127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3472" cy="523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D1EB9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图中阴影部分表示黑夜，极圈内出现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现象。</w:t>
      </w:r>
    </w:p>
    <w:p w14:paraId="63E7EA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请在图中标出地球自转的方向。</w:t>
      </w:r>
    </w:p>
    <w:p w14:paraId="652EB0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若图中AB组成的经线圈表示东西半球分界线，根据标出的地球自转方向，可以推断位于西半球的①地经纬度为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16DE1D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【美丽中国腾飞路】</w:t>
      </w:r>
    </w:p>
    <w:p w14:paraId="207D0FD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  神舟十三号载人飞船自2021年10月16日发射，于2022年4月16日在A省区额济纳旗东风着陆场着陆，历时半年的载人飞行任务取得圆满成功。</w:t>
      </w:r>
    </w:p>
    <w:p w14:paraId="6E72D41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 第24届冬奥会于2022年2月4日～20日在北京和张家口举行。这届冬奥会最大程度利用了首钢工业遗址和5座2008年夏季奥运会场馆，全部冬奥场馆100%使用清洁能源供电。世界唯一一条建在小海陀山南坡的雪车雪橇赛道，不仅克服了气象条件对赛道的影响，同时也起到节能减排的作用。本届冬奥会是科技助力绿色冬奥的典范。阅读材料并结合地图，回答下列问题。</w:t>
      </w:r>
    </w:p>
    <w:p w14:paraId="62475F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54275"/>
            <wp:effectExtent l="0" t="0" r="0" b="317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9F8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甲图中A省区主要的少数民族是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族；材料一中神舟十三号载人飞船选择在A省区额济纳旗着陆，结合乙图，从地形特征和人口分布两方面分析其原因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653F9E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甲图中从B省的行政中心乘坐火车到北京观看冬奥会，经过的铁路干线是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；材料二中北京冬奥会最大程度利用了首钢工业遗址和5座2008年夏季奥运会场馆，体现了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发展的理念。</w:t>
      </w:r>
    </w:p>
    <w:p w14:paraId="354C04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依据材料二分析，受光照和气温的影响，传统冬奥会雪车雪橇赛道一般位于山地北坡的原因是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11ADE0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丙图中对张家口某滑雪场等高线地形图所示区域的描述，正确的是（   ）</w:t>
      </w:r>
    </w:p>
    <w:p w14:paraId="4BBFE5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四条滑雪赛道中L3赛道更适合初学滑雪者</w:t>
      </w:r>
    </w:p>
    <w:p w14:paraId="3B77AB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若Q地的气温是-2℃，此时服务大厅的气温可能是-3.5℃</w:t>
      </w:r>
    </w:p>
    <w:p w14:paraId="32CD9F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沿L1赛道从K地滑到Y地，大体是向西南方向运动</w:t>
      </w:r>
    </w:p>
    <w:p w14:paraId="4E1406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图示区域中高速公路的1至2段建设的是桥梁工程</w:t>
      </w:r>
    </w:p>
    <w:p w14:paraId="0ED9B0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甲图中C省主要的耕地类型是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，D省的简称是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550807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/>
          <w:color w:val="000000"/>
        </w:rPr>
        <w:t>甲图中E省区因地制宜发展农业，修建的引水灌溉工程是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，该省区南部的塔里木盆地蕴藏着丰富的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资源。</w:t>
      </w:r>
    </w:p>
    <w:p w14:paraId="4528DE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/>
          <w:color w:val="000000"/>
        </w:rPr>
        <w:t>甲图中F省所在区域主要的自然特征是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，该省的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地区是长江、黄河和澜沧江源区的总称。</w:t>
      </w:r>
    </w:p>
    <w:p w14:paraId="6003DB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（8）</w:t>
      </w:r>
      <w:r>
        <w:rPr>
          <w:rFonts w:ascii="宋体" w:hAnsi="宋体"/>
          <w:color w:val="000000"/>
        </w:rPr>
        <w:t>甲图中G省所在的东北三省主要的作物熟制是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，东北平原与内蒙古高原的分界线是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山脉。</w:t>
      </w:r>
    </w:p>
    <w:p w14:paraId="28A251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（9）</w:t>
      </w:r>
      <w:r>
        <w:rPr>
          <w:rFonts w:ascii="宋体" w:hAnsi="宋体"/>
          <w:color w:val="000000"/>
        </w:rPr>
        <w:t>甲图中①地区是我国沿海四大工业基地之一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，请写出P省的一个美称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0B00BC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（10）</w:t>
      </w:r>
      <w:r>
        <w:rPr>
          <w:rFonts w:ascii="宋体" w:hAnsi="宋体"/>
          <w:color w:val="000000"/>
        </w:rPr>
        <w:t>对比分析是地理学习的有效方法。请对比分析黄河、长江某河段相同生态环境问题的形成过程，填出下图中“共同成因”的内容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14:paraId="5348A0C7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5238750" cy="15240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2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659D46C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44D3FB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343BFF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C4C6AD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34EBAE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59AB41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933195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96972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74858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DDF5ABD"/>
    <w:rsid w:val="38274566"/>
    <w:rsid w:val="398424CC"/>
    <w:rsid w:val="4A596BA6"/>
    <w:rsid w:val="60751BBC"/>
    <w:rsid w:val="71373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49481E-B0B8-4358-B7A3-0E74FC4F044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2879</Words>
  <Characters>3325</Characters>
  <Lines>25</Lines>
  <Paragraphs>7</Paragraphs>
  <TotalTime>4</TotalTime>
  <ScaleCrop>false</ScaleCrop>
  <LinksUpToDate>false</LinksUpToDate>
  <CharactersWithSpaces>3500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2022-09-16T19:00:00Z</dcterms:created>
  <dc:creator>学科网试题生产平台</dc:creator>
  <dc:description>3055798234071040</dc:description>
  <cp:lastModifiedBy>上帝掷骰子吗</cp:lastModifiedBy>
  <dcterms:modified xsi:type="dcterms:W3CDTF">2024-07-20T15:50:30Z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FA90CE54295647478FD1AE347E9554B0</vt:lpwstr>
  </property>
</Properties>
</file>