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A67CFB">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12484100</wp:posOffset>
            </wp:positionH>
            <wp:positionV relativeFrom="topMargin">
              <wp:posOffset>12585700</wp:posOffset>
            </wp:positionV>
            <wp:extent cx="355600" cy="444500"/>
            <wp:effectExtent l="0" t="0" r="6350" b="12700"/>
            <wp:wrapNone/>
            <wp:docPr id="100050" name="图片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pic:cNvPicPr>
                      <a:picLocks noChangeAspect="1"/>
                    </pic:cNvPicPr>
                  </pic:nvPicPr>
                  <pic:blipFill>
                    <a:blip r:embed="rId10" cstate="print"/>
                    <a:stretch>
                      <a:fillRect/>
                    </a:stretch>
                  </pic:blipFill>
                  <pic:spPr>
                    <a:xfrm>
                      <a:off x="0" y="0"/>
                      <a:ext cx="355600" cy="444500"/>
                    </a:xfrm>
                    <a:prstGeom prst="rect">
                      <a:avLst/>
                    </a:prstGeom>
                  </pic:spPr>
                </pic:pic>
              </a:graphicData>
            </a:graphic>
          </wp:anchor>
        </w:drawing>
      </w:r>
      <w:r>
        <w:rPr>
          <w:rFonts w:ascii="宋体" w:hAnsi="宋体"/>
          <w:b/>
          <w:sz w:val="32"/>
        </w:rPr>
        <w:t>沈阳市2022年初中学业水平考试</w:t>
      </w:r>
    </w:p>
    <w:p w14:paraId="4D56A6ED">
      <w:pPr>
        <w:spacing w:line="285" w:lineRule="auto"/>
        <w:jc w:val="center"/>
        <w:textAlignment w:val="center"/>
        <w:rPr>
          <w:rFonts w:ascii="宋体" w:hAnsi="宋体"/>
          <w:b/>
          <w:sz w:val="32"/>
        </w:rPr>
      </w:pPr>
      <w:r>
        <w:rPr>
          <w:rFonts w:ascii="宋体" w:hAnsi="宋体"/>
          <w:b/>
          <w:sz w:val="32"/>
        </w:rPr>
        <w:t>地理试题</w:t>
      </w:r>
    </w:p>
    <w:p w14:paraId="45D4C7AD">
      <w:pPr>
        <w:spacing w:line="285" w:lineRule="auto"/>
        <w:jc w:val="left"/>
        <w:textAlignment w:val="center"/>
        <w:rPr>
          <w:rFonts w:ascii="宋体" w:hAnsi="宋体"/>
          <w:b/>
          <w:sz w:val="24"/>
        </w:rPr>
      </w:pPr>
      <w:r>
        <w:rPr>
          <w:rFonts w:ascii="宋体" w:hAnsi="宋体"/>
          <w:b/>
          <w:sz w:val="24"/>
        </w:rPr>
        <w:t>一、单项选择题。</w:t>
      </w:r>
    </w:p>
    <w:p w14:paraId="386F22C7">
      <w:pPr>
        <w:spacing w:line="360" w:lineRule="auto"/>
        <w:ind w:firstLine="420"/>
        <w:jc w:val="left"/>
        <w:textAlignment w:val="center"/>
        <w:rPr>
          <w:rFonts w:ascii="楷体" w:hAnsi="楷体" w:eastAsia="楷体" w:cs="楷体"/>
        </w:rPr>
      </w:pPr>
      <w:r>
        <w:rPr>
          <w:rFonts w:ascii="楷体" w:hAnsi="楷体" w:eastAsia="楷体" w:cs="楷体"/>
        </w:rPr>
        <w:t>大自然赠予我们多彩的世界，同学们要善于感知、观察地理事物的变化。沈阳市某中学地理社团开展正午旗杆影子长度的观测活动，并绘制了沈阳市二分二至日正午旗杆影子长度示意图。读图完成下面小题。</w:t>
      </w:r>
    </w:p>
    <w:p w14:paraId="486483F2">
      <w:pPr>
        <w:spacing w:line="360" w:lineRule="auto"/>
        <w:jc w:val="left"/>
        <w:textAlignment w:val="center"/>
      </w:pPr>
      <w:r>
        <w:rPr>
          <w:rFonts w:hint="eastAsia"/>
        </w:rPr>
        <w:drawing>
          <wp:inline distT="0" distB="0" distL="114300" distR="114300">
            <wp:extent cx="3143250" cy="1628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143250" cy="1628775"/>
                    </a:xfrm>
                    <a:prstGeom prst="rect">
                      <a:avLst/>
                    </a:prstGeom>
                  </pic:spPr>
                </pic:pic>
              </a:graphicData>
            </a:graphic>
          </wp:inline>
        </w:drawing>
      </w:r>
    </w:p>
    <w:p w14:paraId="1EA5481B">
      <w:pPr>
        <w:spacing w:line="360" w:lineRule="auto"/>
        <w:jc w:val="left"/>
        <w:textAlignment w:val="center"/>
        <w:rPr>
          <w:rFonts w:ascii="宋体" w:hAnsi="宋体"/>
        </w:rPr>
      </w:pPr>
      <w:r>
        <w:rPr>
          <w:rFonts w:hint="eastAsia"/>
        </w:rPr>
        <w:t xml:space="preserve">1. </w:t>
      </w:r>
      <w:r>
        <w:rPr>
          <w:rFonts w:ascii="宋体" w:hAnsi="宋体"/>
        </w:rPr>
        <w:t>观察旗杆影子长短变化的最佳天气是（   ）</w:t>
      </w:r>
    </w:p>
    <w:p w14:paraId="6023C76B">
      <w:pPr>
        <w:tabs>
          <w:tab w:val="left" w:pos="2436"/>
          <w:tab w:val="left" w:pos="4873"/>
          <w:tab w:val="left" w:pos="7309"/>
        </w:tabs>
        <w:spacing w:line="360" w:lineRule="auto"/>
        <w:jc w:val="left"/>
        <w:textAlignment w:val="center"/>
      </w:pPr>
      <w:r>
        <w:rPr>
          <w:rFonts w:hint="eastAsia"/>
        </w:rPr>
        <w:t xml:space="preserve">A. </w:t>
      </w:r>
      <w:r>
        <w:rPr>
          <w:rFonts w:hint="eastAsia"/>
        </w:rPr>
        <w:drawing>
          <wp:inline distT="0" distB="0" distL="114300" distR="114300">
            <wp:extent cx="590550" cy="6096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90550" cy="609600"/>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381000" cy="714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81000" cy="714375"/>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800100" cy="5048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00100" cy="50482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742950" cy="3619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742950" cy="361950"/>
                    </a:xfrm>
                    <a:prstGeom prst="rect">
                      <a:avLst/>
                    </a:prstGeom>
                  </pic:spPr>
                </pic:pic>
              </a:graphicData>
            </a:graphic>
          </wp:inline>
        </w:drawing>
      </w:r>
    </w:p>
    <w:p w14:paraId="22B9E73A">
      <w:pPr>
        <w:spacing w:line="360" w:lineRule="auto"/>
        <w:jc w:val="left"/>
        <w:textAlignment w:val="center"/>
        <w:rPr>
          <w:rFonts w:ascii="宋体" w:hAnsi="宋体"/>
        </w:rPr>
      </w:pPr>
      <w:r>
        <w:rPr>
          <w:rFonts w:hint="eastAsia"/>
        </w:rPr>
        <w:t xml:space="preserve">2. </w:t>
      </w:r>
      <w:r>
        <w:rPr>
          <w:rFonts w:ascii="宋体" w:hAnsi="宋体"/>
        </w:rPr>
        <w:t>在利于观测的天气条件下，沈阳正午旗杆影子最长的是（   ）</w:t>
      </w:r>
    </w:p>
    <w:p w14:paraId="37E2145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春分日</w:t>
      </w:r>
      <w:r>
        <w:rPr>
          <w:rFonts w:hint="eastAsia"/>
        </w:rPr>
        <w:tab/>
      </w:r>
      <w:r>
        <w:rPr>
          <w:rFonts w:hint="eastAsia"/>
        </w:rPr>
        <w:t xml:space="preserve">B. </w:t>
      </w:r>
      <w:r>
        <w:rPr>
          <w:rFonts w:ascii="宋体" w:hAnsi="宋体"/>
        </w:rPr>
        <w:t>夏至日</w:t>
      </w:r>
      <w:r>
        <w:rPr>
          <w:rFonts w:hint="eastAsia"/>
        </w:rPr>
        <w:tab/>
      </w:r>
      <w:r>
        <w:rPr>
          <w:rFonts w:hint="eastAsia"/>
        </w:rPr>
        <w:t xml:space="preserve">C. </w:t>
      </w:r>
      <w:r>
        <w:rPr>
          <w:rFonts w:ascii="宋体" w:hAnsi="宋体"/>
        </w:rPr>
        <w:t>秋分日</w:t>
      </w:r>
      <w:r>
        <w:rPr>
          <w:rFonts w:hint="eastAsia"/>
        </w:rPr>
        <w:tab/>
      </w:r>
      <w:r>
        <w:rPr>
          <w:rFonts w:hint="eastAsia"/>
        </w:rPr>
        <w:t xml:space="preserve">D. </w:t>
      </w:r>
      <w:r>
        <w:rPr>
          <w:rFonts w:ascii="宋体" w:hAnsi="宋体"/>
        </w:rPr>
        <w:t>冬至日</w:t>
      </w:r>
    </w:p>
    <w:p w14:paraId="73A8F2E8">
      <w:pPr>
        <w:spacing w:line="360" w:lineRule="auto"/>
        <w:textAlignment w:val="center"/>
        <w:rPr>
          <w:color w:val="000000"/>
        </w:rPr>
      </w:pPr>
      <w:r>
        <w:rPr>
          <w:color w:val="2E75B6"/>
        </w:rPr>
        <w:t>【答案】</w:t>
      </w:r>
      <w:r>
        <w:rPr>
          <w:color w:val="000000"/>
        </w:rPr>
        <w:t>1</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A    2. D</w:t>
      </w:r>
    </w:p>
    <w:p w14:paraId="239BF2D0">
      <w:pPr>
        <w:spacing w:line="360" w:lineRule="auto"/>
        <w:textAlignment w:val="center"/>
        <w:rPr>
          <w:color w:val="000000"/>
        </w:rPr>
      </w:pPr>
      <w:r>
        <w:rPr>
          <w:color w:val="2E75B6"/>
        </w:rPr>
        <w:t>【解析】</w:t>
      </w:r>
    </w:p>
    <w:p w14:paraId="502EC45F">
      <w:pPr>
        <w:spacing w:line="360" w:lineRule="auto"/>
        <w:textAlignment w:val="center"/>
        <w:rPr>
          <w:color w:val="000000"/>
        </w:rPr>
      </w:pPr>
      <w:r>
        <w:rPr>
          <w:color w:val="000000"/>
        </w:rPr>
        <w:t>【1题详解】</w:t>
      </w:r>
    </w:p>
    <w:p w14:paraId="77493FD4">
      <w:pPr>
        <w:spacing w:line="360" w:lineRule="auto"/>
        <w:jc w:val="left"/>
        <w:textAlignment w:val="center"/>
        <w:rPr>
          <w:color w:val="000000"/>
        </w:rPr>
      </w:pPr>
      <w:r>
        <w:rPr>
          <w:color w:val="000000"/>
        </w:rPr>
        <w:t>观察影子需要光照，因此最好的天气是晴天。A代表晴天，B代表雷阵雨，C代表大雨，D代表阴天。根据题意故选A。</w:t>
      </w:r>
    </w:p>
    <w:p w14:paraId="62FDCFB5">
      <w:pPr>
        <w:spacing w:line="360" w:lineRule="auto"/>
        <w:jc w:val="left"/>
        <w:textAlignment w:val="center"/>
        <w:rPr>
          <w:color w:val="000000"/>
        </w:rPr>
      </w:pPr>
      <w:r>
        <w:rPr>
          <w:color w:val="000000"/>
        </w:rPr>
        <w:t>【2题详解】</w:t>
      </w:r>
    </w:p>
    <w:p w14:paraId="37EFA520">
      <w:pPr>
        <w:spacing w:line="360" w:lineRule="auto"/>
        <w:jc w:val="left"/>
        <w:textAlignment w:val="center"/>
        <w:rPr>
          <w:color w:val="000000"/>
        </w:rPr>
      </w:pPr>
      <w:r>
        <w:rPr>
          <w:color w:val="000000"/>
        </w:rPr>
        <w:t>由图可知，沈阳正午旗杆影子最长的是线段OO</w:t>
      </w:r>
      <w:r>
        <w:rPr>
          <w:color w:val="000000"/>
          <w:vertAlign w:val="subscript"/>
        </w:rPr>
        <w:t>3，</w:t>
      </w:r>
      <w:r>
        <w:rPr>
          <w:color w:val="000000"/>
        </w:rPr>
        <w:t>此时为冬至日，D正确。夏至日影子最短，B错误，春秋分影子长度在夏至日和冬至日之间，故排除AC，冬至日太阳直射点位于南回归线，此时沈阳的太阳高度角最小，影子长度最长，D正确。故选D。</w:t>
      </w:r>
    </w:p>
    <w:p w14:paraId="5C563B54">
      <w:pPr>
        <w:spacing w:line="360" w:lineRule="auto"/>
        <w:jc w:val="left"/>
        <w:textAlignment w:val="center"/>
        <w:rPr>
          <w:color w:val="000000"/>
        </w:rPr>
      </w:pPr>
      <w:r>
        <w:rPr>
          <w:color w:val="000000"/>
        </w:rPr>
        <w:t>【点睛】由于地球的公转，太阳直射点在南北回归线之间移动，形成二分二至日。夏至日太阳直射点位于北回归线，冬至太阳直射南回归线。</w:t>
      </w:r>
    </w:p>
    <w:p w14:paraId="7BC38E9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沈阳市某中学地理社团到郊外参加了“增体能、拾垃圾、爱家乡”的志愿者登山活动。据此完成下面小题。</w:t>
      </w:r>
    </w:p>
    <w:p w14:paraId="618C6CF7">
      <w:pPr>
        <w:spacing w:line="360" w:lineRule="auto"/>
        <w:jc w:val="left"/>
        <w:textAlignment w:val="center"/>
        <w:rPr>
          <w:color w:val="000000"/>
        </w:rPr>
      </w:pPr>
      <w:r>
        <w:rPr>
          <w:color w:val="000000"/>
        </w:rPr>
        <w:drawing>
          <wp:inline distT="0" distB="0" distL="114300" distR="114300">
            <wp:extent cx="3609975" cy="15811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609975" cy="1581150"/>
                    </a:xfrm>
                    <a:prstGeom prst="rect">
                      <a:avLst/>
                    </a:prstGeom>
                  </pic:spPr>
                </pic:pic>
              </a:graphicData>
            </a:graphic>
          </wp:inline>
        </w:drawing>
      </w:r>
    </w:p>
    <w:p w14:paraId="615DF6AC">
      <w:pPr>
        <w:spacing w:line="360" w:lineRule="auto"/>
        <w:jc w:val="left"/>
        <w:textAlignment w:val="center"/>
        <w:rPr>
          <w:rFonts w:ascii="宋体" w:hAnsi="宋体"/>
          <w:color w:val="000000"/>
        </w:rPr>
      </w:pPr>
      <w:r>
        <w:rPr>
          <w:color w:val="000000"/>
        </w:rPr>
        <w:t xml:space="preserve">3. </w:t>
      </w:r>
      <w:r>
        <w:rPr>
          <w:rFonts w:ascii="宋体" w:hAnsi="宋体"/>
          <w:color w:val="000000"/>
        </w:rPr>
        <w:t>同学们在学校集合后，去郊外最适宜的交通运输方式是（   ）</w:t>
      </w:r>
    </w:p>
    <w:p w14:paraId="51B311B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公路运输</w:t>
      </w:r>
      <w:r>
        <w:rPr>
          <w:color w:val="000000"/>
        </w:rPr>
        <w:tab/>
      </w:r>
      <w:r>
        <w:rPr>
          <w:color w:val="000000"/>
        </w:rPr>
        <w:t xml:space="preserve">B. </w:t>
      </w:r>
      <w:r>
        <w:rPr>
          <w:rFonts w:ascii="宋体" w:hAnsi="宋体"/>
          <w:color w:val="000000"/>
        </w:rPr>
        <w:t>铁路运输</w:t>
      </w:r>
      <w:r>
        <w:rPr>
          <w:color w:val="000000"/>
        </w:rPr>
        <w:tab/>
      </w:r>
      <w:r>
        <w:rPr>
          <w:color w:val="000000"/>
        </w:rPr>
        <w:t xml:space="preserve">C. </w:t>
      </w:r>
      <w:r>
        <w:rPr>
          <w:rFonts w:ascii="宋体" w:hAnsi="宋体"/>
          <w:color w:val="000000"/>
        </w:rPr>
        <w:t>水路运输</w:t>
      </w:r>
      <w:r>
        <w:rPr>
          <w:color w:val="000000"/>
        </w:rPr>
        <w:tab/>
      </w:r>
      <w:r>
        <w:rPr>
          <w:color w:val="000000"/>
        </w:rPr>
        <w:t xml:space="preserve">D. </w:t>
      </w:r>
      <w:r>
        <w:rPr>
          <w:rFonts w:ascii="宋体" w:hAnsi="宋体"/>
          <w:color w:val="000000"/>
        </w:rPr>
        <w:t>航空运输</w:t>
      </w:r>
    </w:p>
    <w:p w14:paraId="7A1EAC9E">
      <w:pPr>
        <w:spacing w:line="360" w:lineRule="auto"/>
        <w:jc w:val="left"/>
        <w:textAlignment w:val="center"/>
        <w:rPr>
          <w:rFonts w:ascii="宋体" w:hAnsi="宋体"/>
          <w:color w:val="000000"/>
        </w:rPr>
      </w:pPr>
      <w:r>
        <w:rPr>
          <w:color w:val="000000"/>
        </w:rPr>
        <w:t xml:space="preserve">4. </w:t>
      </w:r>
      <w:r>
        <w:rPr>
          <w:rFonts w:ascii="宋体" w:hAnsi="宋体"/>
          <w:color w:val="000000"/>
        </w:rPr>
        <w:t>同学们成功登上山峰后，分四组下山，沿途拾垃圾，其中坡度最缓的下山路线是（   ）</w:t>
      </w:r>
    </w:p>
    <w:p w14:paraId="00AF2C9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3C89BC91">
      <w:pPr>
        <w:spacing w:line="360" w:lineRule="auto"/>
        <w:textAlignment w:val="center"/>
        <w:rPr>
          <w:color w:val="000000"/>
        </w:rPr>
      </w:pPr>
      <w:r>
        <w:rPr>
          <w:color w:val="2E75B6"/>
        </w:rPr>
        <w:t>【答案】</w:t>
      </w:r>
      <w:r>
        <w:rPr>
          <w:color w:val="000000"/>
        </w:rPr>
        <w:t>3. A    4. B</w:t>
      </w:r>
    </w:p>
    <w:p w14:paraId="2694B8F7">
      <w:pPr>
        <w:spacing w:line="360" w:lineRule="auto"/>
        <w:textAlignment w:val="center"/>
        <w:rPr>
          <w:color w:val="000000"/>
        </w:rPr>
      </w:pPr>
      <w:r>
        <w:rPr>
          <w:color w:val="2E75B6"/>
        </w:rPr>
        <w:t>【解析】</w:t>
      </w:r>
    </w:p>
    <w:p w14:paraId="3096AA6F">
      <w:pPr>
        <w:spacing w:line="360" w:lineRule="auto"/>
        <w:textAlignment w:val="center"/>
        <w:rPr>
          <w:color w:val="000000"/>
        </w:rPr>
      </w:pPr>
      <w:r>
        <w:rPr>
          <w:color w:val="000000"/>
        </w:rPr>
        <w:t>【3题详解】</w:t>
      </w:r>
    </w:p>
    <w:p w14:paraId="250D11BB">
      <w:pPr>
        <w:spacing w:line="360" w:lineRule="auto"/>
        <w:jc w:val="left"/>
        <w:textAlignment w:val="center"/>
        <w:rPr>
          <w:color w:val="000000"/>
        </w:rPr>
      </w:pPr>
      <w:r>
        <w:rPr>
          <w:color w:val="000000"/>
        </w:rPr>
        <w:t>学校集合后，去郊外最适宜的交通运输方式应该选择公路运输，因为学校到郊外，两地的距离较近，公路运输灵活多变，可实现“门对门服务”故A正确，BCD错误，故选A。</w:t>
      </w:r>
    </w:p>
    <w:p w14:paraId="535EBF94">
      <w:pPr>
        <w:spacing w:line="360" w:lineRule="auto"/>
        <w:jc w:val="left"/>
        <w:textAlignment w:val="center"/>
        <w:rPr>
          <w:color w:val="000000"/>
        </w:rPr>
      </w:pPr>
      <w:r>
        <w:rPr>
          <w:color w:val="000000"/>
        </w:rPr>
        <w:t>【4题详解】</w:t>
      </w:r>
    </w:p>
    <w:p w14:paraId="26A309B4">
      <w:pPr>
        <w:spacing w:line="360" w:lineRule="auto"/>
        <w:jc w:val="left"/>
        <w:textAlignment w:val="center"/>
        <w:rPr>
          <w:color w:val="000000"/>
        </w:rPr>
      </w:pPr>
      <w:r>
        <w:rPr>
          <w:color w:val="000000"/>
        </w:rPr>
        <w:t>登山线路的选择，应选择等高线最稀疏的缓坡比较省力，四条线路中，②线路等高线最稀疏，故坡度最缓的下山路线是②线路，故B正确，ACD错误，故选B。</w:t>
      </w:r>
    </w:p>
    <w:p w14:paraId="37DBEE50">
      <w:pPr>
        <w:spacing w:line="360" w:lineRule="auto"/>
        <w:jc w:val="left"/>
        <w:textAlignment w:val="center"/>
        <w:rPr>
          <w:color w:val="000000"/>
        </w:rPr>
      </w:pPr>
      <w:r>
        <w:rPr>
          <w:color w:val="000000"/>
        </w:rPr>
        <w:t>【点睛】在等高线地形图上，可以判断坡度的陡缓，坡陡的地方，等高线密集，坡缓的地方，等高线稀疏，通过等高线的特征，还可以识别山峰、鞍部、山脊、山谷、陡崖等地形部位，等高线闭合，数值从中间向四周逐渐降低为山峰，等高线的弯曲部分向低处凸出为山脊，等高线的弯曲部分向高处凸出为山谷，等高线重叠为陡崖。</w:t>
      </w:r>
    </w:p>
    <w:p w14:paraId="2167A86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“安得广厦千万间，大庇天下寒士俱欢颜……”同学们学习了杜甫的诗词后，想要游览四川省成都市的杜甫草堂。据此完成下面小题。</w:t>
      </w:r>
    </w:p>
    <w:p w14:paraId="18028E89">
      <w:pPr>
        <w:spacing w:line="360" w:lineRule="auto"/>
        <w:jc w:val="left"/>
        <w:textAlignment w:val="center"/>
        <w:rPr>
          <w:color w:val="000000"/>
        </w:rPr>
      </w:pPr>
      <w:r>
        <w:rPr>
          <w:color w:val="000000"/>
        </w:rPr>
        <w:drawing>
          <wp:inline distT="0" distB="0" distL="114300" distR="114300">
            <wp:extent cx="2390775" cy="17907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90775" cy="1790700"/>
                    </a:xfrm>
                    <a:prstGeom prst="rect">
                      <a:avLst/>
                    </a:prstGeom>
                  </pic:spPr>
                </pic:pic>
              </a:graphicData>
            </a:graphic>
          </wp:inline>
        </w:drawing>
      </w:r>
    </w:p>
    <w:p w14:paraId="06196EDC">
      <w:pPr>
        <w:spacing w:line="360" w:lineRule="auto"/>
        <w:jc w:val="left"/>
        <w:textAlignment w:val="center"/>
        <w:rPr>
          <w:rFonts w:ascii="宋体" w:hAnsi="宋体"/>
          <w:color w:val="000000"/>
        </w:rPr>
      </w:pPr>
      <w:r>
        <w:rPr>
          <w:color w:val="000000"/>
        </w:rPr>
        <w:t xml:space="preserve">5. </w:t>
      </w:r>
      <w:r>
        <w:rPr>
          <w:rFonts w:ascii="宋体" w:hAnsi="宋体"/>
          <w:color w:val="000000"/>
        </w:rPr>
        <w:t>同学们想要查找杜甫草堂的位置，应选择的地图是（   ）</w:t>
      </w:r>
    </w:p>
    <w:p w14:paraId="32656CD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成都市地形分布图</w:t>
      </w:r>
      <w:r>
        <w:rPr>
          <w:color w:val="000000"/>
        </w:rPr>
        <w:tab/>
      </w:r>
      <w:r>
        <w:rPr>
          <w:color w:val="000000"/>
        </w:rPr>
        <w:t xml:space="preserve">B. </w:t>
      </w:r>
      <w:r>
        <w:rPr>
          <w:rFonts w:ascii="宋体" w:hAnsi="宋体"/>
          <w:color w:val="000000"/>
        </w:rPr>
        <w:t>成都市气候分布图</w:t>
      </w:r>
      <w:r>
        <w:rPr>
          <w:color w:val="000000"/>
        </w:rPr>
        <w:tab/>
      </w:r>
      <w:r>
        <w:rPr>
          <w:color w:val="000000"/>
        </w:rPr>
        <w:t xml:space="preserve">C. </w:t>
      </w:r>
      <w:r>
        <w:rPr>
          <w:rFonts w:ascii="宋体" w:hAnsi="宋体"/>
          <w:color w:val="000000"/>
        </w:rPr>
        <w:t>成都市河流分布图</w:t>
      </w:r>
      <w:r>
        <w:rPr>
          <w:color w:val="000000"/>
        </w:rPr>
        <w:tab/>
      </w:r>
      <w:r>
        <w:rPr>
          <w:color w:val="000000"/>
        </w:rPr>
        <w:t xml:space="preserve">D. </w:t>
      </w:r>
      <w:r>
        <w:rPr>
          <w:rFonts w:ascii="宋体" w:hAnsi="宋体"/>
          <w:color w:val="000000"/>
        </w:rPr>
        <w:t>成都市旅游资源分布图</w:t>
      </w:r>
    </w:p>
    <w:p w14:paraId="5A3B35AA">
      <w:pPr>
        <w:spacing w:line="360" w:lineRule="auto"/>
        <w:jc w:val="left"/>
        <w:textAlignment w:val="center"/>
        <w:rPr>
          <w:rFonts w:ascii="宋体" w:hAnsi="宋体"/>
          <w:color w:val="000000"/>
        </w:rPr>
      </w:pPr>
      <w:r>
        <w:rPr>
          <w:color w:val="000000"/>
        </w:rPr>
        <w:t xml:space="preserve">6. </w:t>
      </w:r>
      <w:r>
        <w:rPr>
          <w:rFonts w:ascii="宋体" w:hAnsi="宋体"/>
          <w:color w:val="000000"/>
        </w:rPr>
        <w:t>水榭在浣花祠的（   ）</w:t>
      </w:r>
    </w:p>
    <w:p w14:paraId="50AD4EB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东北方向</w:t>
      </w:r>
      <w:r>
        <w:rPr>
          <w:color w:val="000000"/>
        </w:rPr>
        <w:tab/>
      </w:r>
      <w:r>
        <w:rPr>
          <w:color w:val="000000"/>
        </w:rPr>
        <w:t xml:space="preserve">B. </w:t>
      </w:r>
      <w:r>
        <w:rPr>
          <w:rFonts w:ascii="宋体" w:hAnsi="宋体"/>
          <w:color w:val="000000"/>
        </w:rPr>
        <w:t>西北方向</w:t>
      </w:r>
      <w:r>
        <w:rPr>
          <w:color w:val="000000"/>
        </w:rPr>
        <w:tab/>
      </w:r>
      <w:r>
        <w:rPr>
          <w:color w:val="000000"/>
        </w:rPr>
        <w:t xml:space="preserve">C. </w:t>
      </w:r>
      <w:r>
        <w:rPr>
          <w:rFonts w:ascii="宋体" w:hAnsi="宋体"/>
          <w:color w:val="000000"/>
        </w:rPr>
        <w:t>东南方向</w:t>
      </w:r>
      <w:r>
        <w:rPr>
          <w:color w:val="000000"/>
        </w:rPr>
        <w:tab/>
      </w:r>
      <w:r>
        <w:rPr>
          <w:color w:val="000000"/>
        </w:rPr>
        <w:t xml:space="preserve">D. </w:t>
      </w:r>
      <w:r>
        <w:rPr>
          <w:rFonts w:ascii="宋体" w:hAnsi="宋体"/>
          <w:color w:val="000000"/>
        </w:rPr>
        <w:t>西南方向</w:t>
      </w:r>
    </w:p>
    <w:p w14:paraId="7DCBF70A">
      <w:pPr>
        <w:spacing w:line="360" w:lineRule="auto"/>
        <w:textAlignment w:val="center"/>
        <w:rPr>
          <w:color w:val="000000"/>
        </w:rPr>
      </w:pPr>
      <w:r>
        <w:rPr>
          <w:color w:val="2E75B6"/>
        </w:rPr>
        <w:t>【答案】</w:t>
      </w:r>
      <w:r>
        <w:rPr>
          <w:color w:val="000000"/>
        </w:rPr>
        <w:t>5. D    6. B</w:t>
      </w:r>
    </w:p>
    <w:p w14:paraId="1FEE9EBF">
      <w:pPr>
        <w:spacing w:line="360" w:lineRule="auto"/>
        <w:textAlignment w:val="center"/>
        <w:rPr>
          <w:color w:val="000000"/>
        </w:rPr>
      </w:pPr>
      <w:r>
        <w:rPr>
          <w:color w:val="2E75B6"/>
        </w:rPr>
        <w:t>【解析】</w:t>
      </w:r>
    </w:p>
    <w:p w14:paraId="3855576B">
      <w:pPr>
        <w:spacing w:line="360" w:lineRule="auto"/>
        <w:textAlignment w:val="center"/>
        <w:rPr>
          <w:color w:val="000000"/>
        </w:rPr>
      </w:pPr>
      <w:r>
        <w:rPr>
          <w:color w:val="000000"/>
        </w:rPr>
        <w:t>【5题详解】</w:t>
      </w:r>
    </w:p>
    <w:p w14:paraId="07452BFA">
      <w:pPr>
        <w:spacing w:line="360" w:lineRule="auto"/>
        <w:jc w:val="left"/>
        <w:textAlignment w:val="center"/>
        <w:rPr>
          <w:color w:val="000000"/>
        </w:rPr>
      </w:pPr>
      <w:r>
        <w:rPr>
          <w:color w:val="000000"/>
        </w:rPr>
        <w:t>杜甫草堂是成都市的旅游景点，故应该选择成都市旅游资源分布图，故选D。</w:t>
      </w:r>
    </w:p>
    <w:p w14:paraId="2153EAC6">
      <w:pPr>
        <w:spacing w:line="360" w:lineRule="auto"/>
        <w:jc w:val="left"/>
        <w:textAlignment w:val="center"/>
        <w:rPr>
          <w:color w:val="000000"/>
        </w:rPr>
      </w:pPr>
      <w:r>
        <w:rPr>
          <w:color w:val="000000"/>
        </w:rPr>
        <w:t>【6题详解】</w:t>
      </w:r>
    </w:p>
    <w:p w14:paraId="325C257A">
      <w:pPr>
        <w:spacing w:line="360" w:lineRule="auto"/>
        <w:jc w:val="left"/>
        <w:textAlignment w:val="center"/>
        <w:rPr>
          <w:color w:val="000000"/>
        </w:rPr>
      </w:pPr>
      <w:r>
        <w:rPr>
          <w:color w:val="000000"/>
        </w:rPr>
        <w:t>如下图，水榭在浣花祠的西北方向。</w:t>
      </w:r>
      <w:r>
        <w:rPr>
          <w:color w:val="000000"/>
        </w:rPr>
        <w:br w:type="textWrapping"/>
      </w:r>
    </w:p>
    <w:p w14:paraId="1726FB10">
      <w:pPr>
        <w:spacing w:line="360" w:lineRule="auto"/>
        <w:jc w:val="left"/>
        <w:textAlignment w:val="center"/>
        <w:rPr>
          <w:color w:val="000000"/>
        </w:rPr>
      </w:pPr>
      <w:r>
        <w:rPr>
          <w:color w:val="000000"/>
        </w:rPr>
        <w:drawing>
          <wp:inline distT="0" distB="0" distL="114300" distR="114300">
            <wp:extent cx="2752725" cy="19526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752725" cy="1952625"/>
                    </a:xfrm>
                    <a:prstGeom prst="rect">
                      <a:avLst/>
                    </a:prstGeom>
                  </pic:spPr>
                </pic:pic>
              </a:graphicData>
            </a:graphic>
          </wp:inline>
        </w:drawing>
      </w:r>
      <w:r>
        <w:rPr>
          <w:color w:val="000000"/>
        </w:rPr>
        <w:br w:type="textWrapping"/>
      </w:r>
      <w:r>
        <w:rPr>
          <w:color w:val="000000"/>
        </w:rPr>
        <w:t>【点睛】选择适用地图的原则是根据使用目的选择地图和根据需要，选择比例尺合适的地图。1、根据使用目的选择地图去公园游览，需要寻找景点，那就选择导游图；外出旅游，确定旅游路线。那就选择交通图；想了解国际时事，确定事发地点，那就选择世界国家和地区图。2、根据需要，选择比例尺合适的地图要了解中国地形，那就选择中国地形图；要想了解北京，那就选择北京市城市图；要想了解北京动物园，那就选择北京市动物园地图。</w:t>
      </w:r>
    </w:p>
    <w:p w14:paraId="418C1C1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读日本主要岛屿分布示意图，完成下面小题。</w:t>
      </w:r>
    </w:p>
    <w:p w14:paraId="18CE32CF">
      <w:pPr>
        <w:spacing w:line="360" w:lineRule="auto"/>
        <w:jc w:val="left"/>
        <w:textAlignment w:val="center"/>
        <w:rPr>
          <w:color w:val="000000"/>
        </w:rPr>
      </w:pPr>
      <w:r>
        <w:rPr>
          <w:color w:val="000000"/>
        </w:rPr>
        <w:drawing>
          <wp:inline distT="0" distB="0" distL="114300" distR="114300">
            <wp:extent cx="2295525" cy="24003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295525" cy="2400300"/>
                    </a:xfrm>
                    <a:prstGeom prst="rect">
                      <a:avLst/>
                    </a:prstGeom>
                  </pic:spPr>
                </pic:pic>
              </a:graphicData>
            </a:graphic>
          </wp:inline>
        </w:drawing>
      </w:r>
    </w:p>
    <w:p w14:paraId="7C5FF3CF">
      <w:pPr>
        <w:spacing w:line="360" w:lineRule="auto"/>
        <w:jc w:val="left"/>
        <w:textAlignment w:val="center"/>
        <w:rPr>
          <w:rFonts w:ascii="宋体" w:hAnsi="宋体"/>
          <w:color w:val="000000"/>
        </w:rPr>
      </w:pPr>
      <w:r>
        <w:rPr>
          <w:color w:val="000000"/>
        </w:rPr>
        <w:t xml:space="preserve">7. </w:t>
      </w:r>
      <w:r>
        <w:rPr>
          <w:rFonts w:ascii="宋体" w:hAnsi="宋体"/>
          <w:color w:val="000000"/>
        </w:rPr>
        <w:t>东京的经纬度位置最接近（   ）</w:t>
      </w:r>
    </w:p>
    <w:p w14:paraId="69CA3A5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（36°S，140°W）</w:t>
      </w:r>
      <w:r>
        <w:rPr>
          <w:color w:val="000000"/>
        </w:rPr>
        <w:tab/>
      </w:r>
      <w:r>
        <w:rPr>
          <w:color w:val="000000"/>
        </w:rPr>
        <w:t xml:space="preserve">B. </w:t>
      </w:r>
      <w:r>
        <w:rPr>
          <w:rFonts w:ascii="宋体" w:hAnsi="宋体"/>
          <w:color w:val="000000"/>
        </w:rPr>
        <w:t>（36°S，140°E）</w:t>
      </w:r>
      <w:r>
        <w:rPr>
          <w:color w:val="000000"/>
        </w:rPr>
        <w:tab/>
      </w:r>
      <w:r>
        <w:rPr>
          <w:color w:val="000000"/>
        </w:rPr>
        <w:t xml:space="preserve">C. </w:t>
      </w:r>
      <w:r>
        <w:rPr>
          <w:rFonts w:ascii="宋体" w:hAnsi="宋体"/>
          <w:color w:val="000000"/>
        </w:rPr>
        <w:t>（36°N，140°W）</w:t>
      </w:r>
      <w:r>
        <w:rPr>
          <w:color w:val="000000"/>
        </w:rPr>
        <w:tab/>
      </w:r>
      <w:r>
        <w:rPr>
          <w:color w:val="000000"/>
        </w:rPr>
        <w:t xml:space="preserve">D. </w:t>
      </w:r>
      <w:r>
        <w:rPr>
          <w:rFonts w:ascii="宋体" w:hAnsi="宋体"/>
          <w:color w:val="000000"/>
        </w:rPr>
        <w:t>（36°N，140°E）</w:t>
      </w:r>
    </w:p>
    <w:p w14:paraId="4498CAE3">
      <w:pPr>
        <w:spacing w:line="360" w:lineRule="auto"/>
        <w:jc w:val="left"/>
        <w:textAlignment w:val="center"/>
        <w:rPr>
          <w:rFonts w:ascii="宋体" w:hAnsi="宋体"/>
          <w:color w:val="000000"/>
        </w:rPr>
      </w:pPr>
      <w:r>
        <w:rPr>
          <w:color w:val="000000"/>
        </w:rPr>
        <w:t xml:space="preserve">8. </w:t>
      </w:r>
      <w:r>
        <w:rPr>
          <w:rFonts w:ascii="宋体" w:hAnsi="宋体"/>
          <w:color w:val="000000"/>
        </w:rPr>
        <w:t>关于日本位置和组成的叙述，正确的是（   ）</w:t>
      </w:r>
    </w:p>
    <w:p w14:paraId="14519F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深居内陆的国家</w:t>
      </w:r>
      <w:r>
        <w:rPr>
          <w:color w:val="000000"/>
        </w:rPr>
        <w:tab/>
      </w:r>
      <w:r>
        <w:rPr>
          <w:color w:val="000000"/>
        </w:rPr>
        <w:t xml:space="preserve">B. </w:t>
      </w:r>
      <w:r>
        <w:rPr>
          <w:rFonts w:ascii="宋体" w:hAnsi="宋体"/>
          <w:color w:val="000000"/>
        </w:rPr>
        <w:t>东部濒临日本海</w:t>
      </w:r>
      <w:r>
        <w:rPr>
          <w:color w:val="000000"/>
        </w:rPr>
        <w:tab/>
      </w:r>
      <w:r>
        <w:rPr>
          <w:color w:val="000000"/>
        </w:rPr>
        <w:t xml:space="preserve">C. </w:t>
      </w:r>
      <w:r>
        <w:rPr>
          <w:rFonts w:ascii="宋体" w:hAnsi="宋体"/>
          <w:color w:val="000000"/>
        </w:rPr>
        <w:t>最大岛屿是本州岛</w:t>
      </w:r>
      <w:r>
        <w:rPr>
          <w:color w:val="000000"/>
        </w:rPr>
        <w:tab/>
      </w:r>
      <w:r>
        <w:rPr>
          <w:color w:val="000000"/>
        </w:rPr>
        <w:t xml:space="preserve">D. </w:t>
      </w:r>
      <w:r>
        <w:rPr>
          <w:rFonts w:ascii="宋体" w:hAnsi="宋体"/>
          <w:color w:val="000000"/>
        </w:rPr>
        <w:t>九州岛的纬度最高</w:t>
      </w:r>
    </w:p>
    <w:p w14:paraId="1363AC66">
      <w:pPr>
        <w:spacing w:line="360" w:lineRule="auto"/>
        <w:textAlignment w:val="center"/>
        <w:rPr>
          <w:color w:val="000000"/>
        </w:rPr>
      </w:pPr>
      <w:r>
        <w:rPr>
          <w:color w:val="2E75B6"/>
        </w:rPr>
        <w:t>【答案】</w:t>
      </w:r>
      <w:r>
        <w:rPr>
          <w:color w:val="000000"/>
        </w:rPr>
        <w:t>7. D    8. C</w:t>
      </w:r>
    </w:p>
    <w:p w14:paraId="5BDAB9B9">
      <w:pPr>
        <w:spacing w:line="360" w:lineRule="auto"/>
        <w:textAlignment w:val="center"/>
        <w:rPr>
          <w:color w:val="000000"/>
        </w:rPr>
      </w:pPr>
      <w:r>
        <w:rPr>
          <w:color w:val="2E75B6"/>
        </w:rPr>
        <w:t>【解析】</w:t>
      </w:r>
    </w:p>
    <w:p w14:paraId="4E7527A3">
      <w:pPr>
        <w:spacing w:line="360" w:lineRule="auto"/>
        <w:textAlignment w:val="center"/>
        <w:rPr>
          <w:color w:val="000000"/>
        </w:rPr>
      </w:pPr>
      <w:r>
        <w:rPr>
          <w:color w:val="000000"/>
        </w:rPr>
        <w:t>【7题详解】</w:t>
      </w:r>
    </w:p>
    <w:p w14:paraId="55D96084">
      <w:pPr>
        <w:spacing w:line="360" w:lineRule="auto"/>
        <w:jc w:val="left"/>
        <w:textAlignment w:val="center"/>
        <w:rPr>
          <w:color w:val="000000"/>
        </w:rPr>
      </w:pPr>
      <w:r>
        <w:rPr>
          <w:color w:val="000000"/>
        </w:rPr>
        <w:t>由图可知，纬度向北增大是北纬，经度向东增大是东经。因此东京的经纬度位置大致是（36°N，140°E），排除ABC，故选D。</w:t>
      </w:r>
    </w:p>
    <w:p w14:paraId="100483E6">
      <w:pPr>
        <w:spacing w:line="360" w:lineRule="auto"/>
        <w:jc w:val="left"/>
        <w:textAlignment w:val="center"/>
        <w:rPr>
          <w:color w:val="000000"/>
        </w:rPr>
      </w:pPr>
      <w:r>
        <w:rPr>
          <w:color w:val="000000"/>
        </w:rPr>
        <w:t>【8题详解】</w:t>
      </w:r>
    </w:p>
    <w:p w14:paraId="42461980">
      <w:pPr>
        <w:spacing w:line="360" w:lineRule="auto"/>
        <w:jc w:val="left"/>
        <w:textAlignment w:val="center"/>
        <w:rPr>
          <w:color w:val="000000"/>
        </w:rPr>
      </w:pPr>
      <w:r>
        <w:rPr>
          <w:color w:val="000000"/>
        </w:rPr>
        <w:t>日本是一个群岛国家，四面环海，东临太平洋，西临日本海，AB错误。日本最大的岛屿是本州岛，九州岛的纬度较低，四个大岛中纬度最高的是北海道，C正确，D错误。故选C。</w:t>
      </w:r>
    </w:p>
    <w:p w14:paraId="26751CB0">
      <w:pPr>
        <w:spacing w:line="360" w:lineRule="auto"/>
        <w:jc w:val="left"/>
        <w:textAlignment w:val="center"/>
        <w:rPr>
          <w:color w:val="000000"/>
        </w:rPr>
      </w:pPr>
      <w:r>
        <w:rPr>
          <w:color w:val="000000"/>
        </w:rPr>
        <w:t>【点睛】日本位于亚洲东部，是一个群岛国家，由四个大岛屿和上千小岛组成。四大岛屿分别是：北海道、本州、四国和九州。</w:t>
      </w:r>
    </w:p>
    <w:p w14:paraId="7CBF2A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读中国主要大型水电站分布示意图，完成下面小题。</w:t>
      </w:r>
    </w:p>
    <w:p w14:paraId="7A97FDF4">
      <w:pPr>
        <w:spacing w:line="360" w:lineRule="auto"/>
        <w:jc w:val="left"/>
        <w:textAlignment w:val="center"/>
        <w:rPr>
          <w:color w:val="000000"/>
        </w:rPr>
      </w:pPr>
      <w:r>
        <w:rPr>
          <w:color w:val="000000"/>
        </w:rPr>
        <w:drawing>
          <wp:inline distT="0" distB="0" distL="114300" distR="114300">
            <wp:extent cx="5238750" cy="4217035"/>
            <wp:effectExtent l="0" t="0" r="0" b="1206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4217279"/>
                    </a:xfrm>
                    <a:prstGeom prst="rect">
                      <a:avLst/>
                    </a:prstGeom>
                  </pic:spPr>
                </pic:pic>
              </a:graphicData>
            </a:graphic>
          </wp:inline>
        </w:drawing>
      </w:r>
      <w:r>
        <w:rPr>
          <w:color w:val="000000"/>
        </w:rPr>
        <w:br w:type="textWrapping"/>
      </w:r>
    </w:p>
    <w:p w14:paraId="40EF47D8">
      <w:pPr>
        <w:spacing w:line="360" w:lineRule="auto"/>
        <w:jc w:val="left"/>
        <w:textAlignment w:val="center"/>
        <w:rPr>
          <w:rFonts w:ascii="宋体" w:hAnsi="宋体"/>
          <w:color w:val="000000"/>
        </w:rPr>
      </w:pPr>
      <w:r>
        <w:rPr>
          <w:color w:val="000000"/>
        </w:rPr>
        <w:t xml:space="preserve">9. </w:t>
      </w:r>
      <w:r>
        <w:rPr>
          <w:rFonts w:ascii="宋体" w:hAnsi="宋体"/>
          <w:color w:val="000000"/>
        </w:rPr>
        <w:t>我国大型水电站分布最多的河流是（   ）</w:t>
      </w:r>
    </w:p>
    <w:p w14:paraId="3667495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黄河</w:t>
      </w:r>
      <w:r>
        <w:rPr>
          <w:color w:val="000000"/>
        </w:rPr>
        <w:tab/>
      </w:r>
      <w:r>
        <w:rPr>
          <w:color w:val="000000"/>
        </w:rPr>
        <w:t xml:space="preserve">B. </w:t>
      </w:r>
      <w:r>
        <w:rPr>
          <w:rFonts w:ascii="宋体" w:hAnsi="宋体"/>
          <w:color w:val="000000"/>
        </w:rPr>
        <w:t>淮河</w:t>
      </w:r>
      <w:r>
        <w:rPr>
          <w:color w:val="000000"/>
        </w:rPr>
        <w:tab/>
      </w:r>
      <w:r>
        <w:rPr>
          <w:color w:val="000000"/>
        </w:rPr>
        <w:t xml:space="preserve">C. </w:t>
      </w:r>
      <w:r>
        <w:rPr>
          <w:rFonts w:ascii="宋体" w:hAnsi="宋体"/>
          <w:color w:val="000000"/>
        </w:rPr>
        <w:t>长江</w:t>
      </w:r>
      <w:r>
        <w:rPr>
          <w:color w:val="000000"/>
        </w:rPr>
        <w:tab/>
      </w:r>
      <w:r>
        <w:rPr>
          <w:color w:val="000000"/>
        </w:rPr>
        <w:t xml:space="preserve">D. </w:t>
      </w:r>
      <w:r>
        <w:rPr>
          <w:rFonts w:ascii="宋体" w:hAnsi="宋体"/>
          <w:color w:val="000000"/>
        </w:rPr>
        <w:t>珠江</w:t>
      </w:r>
    </w:p>
    <w:p w14:paraId="20B3BE71">
      <w:pPr>
        <w:spacing w:line="360" w:lineRule="auto"/>
        <w:jc w:val="left"/>
        <w:textAlignment w:val="center"/>
        <w:rPr>
          <w:rFonts w:ascii="宋体" w:hAnsi="宋体"/>
          <w:color w:val="000000"/>
        </w:rPr>
      </w:pPr>
      <w:r>
        <w:rPr>
          <w:color w:val="000000"/>
        </w:rPr>
        <w:t xml:space="preserve">10. </w:t>
      </w:r>
      <w:r>
        <w:rPr>
          <w:rFonts w:ascii="宋体" w:hAnsi="宋体"/>
          <w:color w:val="000000"/>
        </w:rPr>
        <w:t>水能资源最丰富的地区分布在（   ）</w:t>
      </w:r>
    </w:p>
    <w:p w14:paraId="157A3B2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河流发源地</w:t>
      </w:r>
      <w:r>
        <w:rPr>
          <w:color w:val="000000"/>
        </w:rPr>
        <w:tab/>
      </w:r>
      <w:r>
        <w:rPr>
          <w:color w:val="000000"/>
        </w:rPr>
        <w:t xml:space="preserve">B. </w:t>
      </w:r>
      <w:r>
        <w:rPr>
          <w:rFonts w:ascii="宋体" w:hAnsi="宋体"/>
          <w:color w:val="000000"/>
        </w:rPr>
        <w:t>河流下游地区</w:t>
      </w:r>
      <w:r>
        <w:rPr>
          <w:color w:val="000000"/>
        </w:rPr>
        <w:tab/>
      </w:r>
      <w:r>
        <w:rPr>
          <w:color w:val="000000"/>
        </w:rPr>
        <w:t xml:space="preserve">C. </w:t>
      </w:r>
      <w:r>
        <w:rPr>
          <w:rFonts w:ascii="宋体" w:hAnsi="宋体"/>
          <w:color w:val="000000"/>
        </w:rPr>
        <w:t>阶梯交界处</w:t>
      </w:r>
      <w:r>
        <w:rPr>
          <w:color w:val="000000"/>
        </w:rPr>
        <w:tab/>
      </w:r>
      <w:r>
        <w:rPr>
          <w:color w:val="000000"/>
        </w:rPr>
        <w:t xml:space="preserve">D. </w:t>
      </w:r>
      <w:r>
        <w:rPr>
          <w:rFonts w:ascii="宋体" w:hAnsi="宋体"/>
          <w:color w:val="000000"/>
        </w:rPr>
        <w:t>地势平缓地区</w:t>
      </w:r>
    </w:p>
    <w:p w14:paraId="1BD1E9AF">
      <w:pPr>
        <w:spacing w:line="360" w:lineRule="auto"/>
        <w:textAlignment w:val="center"/>
        <w:rPr>
          <w:color w:val="000000"/>
        </w:rPr>
      </w:pPr>
      <w:r>
        <w:rPr>
          <w:color w:val="2E75B6"/>
        </w:rPr>
        <w:t>【答案】</w:t>
      </w:r>
      <w:r>
        <w:rPr>
          <w:color w:val="000000"/>
        </w:rPr>
        <w:t>9. C    10. C</w:t>
      </w:r>
    </w:p>
    <w:p w14:paraId="6692F8F7">
      <w:pPr>
        <w:spacing w:line="360" w:lineRule="auto"/>
        <w:textAlignment w:val="center"/>
        <w:rPr>
          <w:color w:val="000000"/>
        </w:rPr>
      </w:pPr>
      <w:r>
        <w:rPr>
          <w:color w:val="2E75B6"/>
        </w:rPr>
        <w:t>【解析】</w:t>
      </w:r>
    </w:p>
    <w:p w14:paraId="3754AE0A">
      <w:pPr>
        <w:spacing w:line="360" w:lineRule="auto"/>
        <w:textAlignment w:val="center"/>
        <w:rPr>
          <w:color w:val="000000"/>
        </w:rPr>
      </w:pPr>
      <w:r>
        <w:rPr>
          <w:color w:val="000000"/>
        </w:rPr>
        <w:t>【9题详解】</w:t>
      </w:r>
    </w:p>
    <w:p w14:paraId="670E3A76">
      <w:pPr>
        <w:spacing w:line="360" w:lineRule="auto"/>
        <w:jc w:val="left"/>
        <w:textAlignment w:val="center"/>
        <w:rPr>
          <w:color w:val="000000"/>
        </w:rPr>
      </w:pPr>
      <w:r>
        <w:rPr>
          <w:color w:val="000000"/>
        </w:rPr>
        <w:t>由图例可知，大型水电站分布最多的河流是长江，长江是我国水量最大、长度最长、流域面积最广的河流，建有世界上最大的水电站三峡，水力资源丰富，有“水能宝库”之称，排除ABD，故选C。</w:t>
      </w:r>
    </w:p>
    <w:p w14:paraId="347D37BB">
      <w:pPr>
        <w:spacing w:line="360" w:lineRule="auto"/>
        <w:jc w:val="left"/>
        <w:textAlignment w:val="center"/>
        <w:rPr>
          <w:color w:val="000000"/>
        </w:rPr>
      </w:pPr>
      <w:r>
        <w:rPr>
          <w:color w:val="000000"/>
        </w:rPr>
        <w:t>【10题详解】</w:t>
      </w:r>
    </w:p>
    <w:p w14:paraId="5D1257CA">
      <w:pPr>
        <w:spacing w:line="360" w:lineRule="auto"/>
        <w:jc w:val="left"/>
        <w:textAlignment w:val="center"/>
        <w:rPr>
          <w:color w:val="000000"/>
        </w:rPr>
      </w:pPr>
      <w:r>
        <w:rPr>
          <w:color w:val="000000"/>
        </w:rPr>
        <w:t>水量大、河流流速越快</w:t>
      </w:r>
      <w:r>
        <w:rPr>
          <w:color w:val="000000"/>
        </w:rPr>
        <w:drawing>
          <wp:inline distT="0" distB="0" distL="114300" distR="114300">
            <wp:extent cx="133350" cy="177800"/>
            <wp:effectExtent l="0" t="0" r="0" b="13335"/>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22" cstate="print"/>
                    <a:stretch>
                      <a:fillRect/>
                    </a:stretch>
                  </pic:blipFill>
                  <pic:spPr>
                    <a:xfrm>
                      <a:off x="0" y="0"/>
                      <a:ext cx="133350" cy="177800"/>
                    </a:xfrm>
                    <a:prstGeom prst="rect">
                      <a:avLst/>
                    </a:prstGeom>
                  </pic:spPr>
                </pic:pic>
              </a:graphicData>
            </a:graphic>
          </wp:inline>
        </w:drawing>
      </w:r>
      <w:r>
        <w:rPr>
          <w:color w:val="000000"/>
        </w:rPr>
        <w:t>地方水能资源丰富。河流发源地水量较小，河流下游地区地形平坦，河流流速缓慢，水能资源缺乏，ACD错误。阶梯交界处，地势落差大，河流流速快，水能资源丰富，故选C。</w:t>
      </w:r>
    </w:p>
    <w:p w14:paraId="3F78124C">
      <w:pPr>
        <w:spacing w:line="360" w:lineRule="auto"/>
        <w:jc w:val="left"/>
        <w:textAlignment w:val="center"/>
        <w:rPr>
          <w:color w:val="000000"/>
        </w:rPr>
      </w:pPr>
      <w:r>
        <w:rPr>
          <w:color w:val="000000"/>
        </w:rPr>
        <w:t>【点睛】长江是我国水量最大、长度最长、流域面积最广的河流，建有世界上最大的水电站三峡，水力资源丰富，有“水能宝库”之称。</w:t>
      </w:r>
    </w:p>
    <w:p w14:paraId="7685A4EA">
      <w:pPr>
        <w:spacing w:line="360" w:lineRule="auto"/>
        <w:jc w:val="left"/>
        <w:textAlignment w:val="center"/>
        <w:rPr>
          <w:rFonts w:ascii="宋体" w:hAnsi="宋体"/>
          <w:color w:val="000000"/>
        </w:rPr>
      </w:pPr>
      <w:r>
        <w:rPr>
          <w:color w:val="000000"/>
        </w:rPr>
        <w:t xml:space="preserve">11. </w:t>
      </w:r>
      <w:r>
        <w:rPr>
          <w:rFonts w:ascii="宋体" w:hAnsi="宋体"/>
          <w:color w:val="000000"/>
        </w:rPr>
        <w:t>2022年3月22日是第三十届“世界水日”，提倡人们珍惜水资源。下列有利于节约用水的做法是（   ）</w:t>
      </w:r>
    </w:p>
    <w:p w14:paraId="7541F83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781300" cy="2171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781300" cy="2171700"/>
                    </a:xfrm>
                    <a:prstGeom prst="rect">
                      <a:avLst/>
                    </a:prstGeom>
                  </pic:spPr>
                </pic:pic>
              </a:graphicData>
            </a:graphic>
          </wp:inline>
        </w:drawing>
      </w:r>
      <w:r>
        <w:rPr>
          <w:color w:val="000000"/>
        </w:rPr>
        <w:br w:type="textWrapping"/>
      </w:r>
      <w:r>
        <w:rPr>
          <w:color w:val="000000"/>
        </w:rPr>
        <w:tab/>
      </w:r>
      <w:r>
        <w:rPr>
          <w:color w:val="000000"/>
        </w:rPr>
        <w:t xml:space="preserve">B. </w:t>
      </w:r>
      <w:r>
        <w:rPr>
          <w:color w:val="000000"/>
        </w:rPr>
        <w:br w:type="textWrapping"/>
      </w:r>
      <w:r>
        <w:rPr>
          <w:color w:val="000000"/>
        </w:rPr>
        <w:drawing>
          <wp:inline distT="0" distB="0" distL="114300" distR="114300">
            <wp:extent cx="1619250" cy="21907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619250" cy="2190750"/>
                    </a:xfrm>
                    <a:prstGeom prst="rect">
                      <a:avLst/>
                    </a:prstGeom>
                  </pic:spPr>
                </pic:pic>
              </a:graphicData>
            </a:graphic>
          </wp:inline>
        </w:drawing>
      </w:r>
    </w:p>
    <w:p w14:paraId="33FE07C3">
      <w:pPr>
        <w:tabs>
          <w:tab w:val="left" w:pos="4873"/>
        </w:tabs>
        <w:spacing w:line="360" w:lineRule="auto"/>
        <w:jc w:val="left"/>
        <w:textAlignment w:val="center"/>
        <w:rPr>
          <w:color w:val="000000"/>
        </w:rPr>
      </w:pPr>
      <w:r>
        <w:rPr>
          <w:color w:val="000000"/>
        </w:rPr>
        <w:t xml:space="preserve">C. </w:t>
      </w:r>
      <w:r>
        <w:rPr>
          <w:color w:val="000000"/>
        </w:rPr>
        <w:br w:type="textWrapping"/>
      </w:r>
      <w:r>
        <w:rPr>
          <w:color w:val="000000"/>
        </w:rPr>
        <w:drawing>
          <wp:inline distT="0" distB="0" distL="114300" distR="114300">
            <wp:extent cx="3009900" cy="21621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009900" cy="2162175"/>
                    </a:xfrm>
                    <a:prstGeom prst="rect">
                      <a:avLst/>
                    </a:prstGeom>
                  </pic:spPr>
                </pic:pic>
              </a:graphicData>
            </a:graphic>
          </wp:inline>
        </w:drawing>
      </w:r>
      <w:r>
        <w:rPr>
          <w:color w:val="000000"/>
        </w:rPr>
        <w:tab/>
      </w:r>
      <w:r>
        <w:rPr>
          <w:color w:val="000000"/>
        </w:rPr>
        <w:t xml:space="preserve">D. </w:t>
      </w:r>
      <w:r>
        <w:rPr>
          <w:color w:val="000000"/>
        </w:rPr>
        <w:br w:type="textWrapping"/>
      </w:r>
      <w:r>
        <w:rPr>
          <w:color w:val="000000"/>
        </w:rPr>
        <w:drawing>
          <wp:inline distT="0" distB="0" distL="114300" distR="114300">
            <wp:extent cx="3629025" cy="20478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629025" cy="2047875"/>
                    </a:xfrm>
                    <a:prstGeom prst="rect">
                      <a:avLst/>
                    </a:prstGeom>
                  </pic:spPr>
                </pic:pic>
              </a:graphicData>
            </a:graphic>
          </wp:inline>
        </w:drawing>
      </w:r>
    </w:p>
    <w:p w14:paraId="1886D979">
      <w:pPr>
        <w:spacing w:line="360" w:lineRule="auto"/>
        <w:textAlignment w:val="center"/>
        <w:rPr>
          <w:color w:val="000000"/>
        </w:rPr>
      </w:pPr>
      <w:r>
        <w:rPr>
          <w:color w:val="2E75B6"/>
        </w:rPr>
        <w:t>【答案】</w:t>
      </w:r>
      <w:r>
        <w:rPr>
          <w:color w:val="000000"/>
        </w:rPr>
        <w:t>B</w:t>
      </w:r>
    </w:p>
    <w:p w14:paraId="3199FD21">
      <w:pPr>
        <w:spacing w:line="360" w:lineRule="auto"/>
        <w:textAlignment w:val="center"/>
        <w:rPr>
          <w:color w:val="000000"/>
        </w:rPr>
      </w:pPr>
      <w:r>
        <w:rPr>
          <w:color w:val="2E75B6"/>
        </w:rPr>
        <w:t>【解析】</w:t>
      </w:r>
    </w:p>
    <w:p w14:paraId="6C6D7F61">
      <w:pPr>
        <w:spacing w:line="360" w:lineRule="auto"/>
        <w:jc w:val="left"/>
        <w:textAlignment w:val="center"/>
        <w:rPr>
          <w:color w:val="000000"/>
        </w:rPr>
      </w:pPr>
      <w:r>
        <w:rPr>
          <w:color w:val="000000"/>
        </w:rPr>
        <w:t>【详解】A过度使用洗洁精，会使得多次冲洗，浪费水资源，错误；B一水多用，节约用水，正确；C大水漫灌，会造成水资源浪费，大量蒸发浪费，故目前改用滴灌或喷灌，错误；D对于未关紧</w:t>
      </w:r>
      <w:r>
        <w:rPr>
          <w:color w:val="00000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2" cstate="print"/>
                    <a:stretch>
                      <a:fillRect/>
                    </a:stretch>
                  </pic:blipFill>
                  <pic:spPr>
                    <a:xfrm>
                      <a:off x="0" y="0"/>
                      <a:ext cx="133350" cy="177800"/>
                    </a:xfrm>
                    <a:prstGeom prst="rect">
                      <a:avLst/>
                    </a:prstGeom>
                  </pic:spPr>
                </pic:pic>
              </a:graphicData>
            </a:graphic>
          </wp:inline>
        </w:drawing>
      </w:r>
      <w:r>
        <w:rPr>
          <w:color w:val="000000"/>
        </w:rPr>
        <w:t>水龙头熟视无睹，浪费水资源，错误。故选B。</w:t>
      </w:r>
    </w:p>
    <w:p w14:paraId="625AF41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读黄土高原分布示意图，完成下面小题。</w:t>
      </w:r>
    </w:p>
    <w:p w14:paraId="3416F28E">
      <w:pPr>
        <w:spacing w:line="360" w:lineRule="auto"/>
        <w:jc w:val="left"/>
        <w:textAlignment w:val="center"/>
        <w:rPr>
          <w:color w:val="000000"/>
        </w:rPr>
      </w:pPr>
      <w:r>
        <w:rPr>
          <w:color w:val="000000"/>
        </w:rPr>
        <w:drawing>
          <wp:inline distT="0" distB="0" distL="114300" distR="114300">
            <wp:extent cx="1866900" cy="1657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866900" cy="1657350"/>
                    </a:xfrm>
                    <a:prstGeom prst="rect">
                      <a:avLst/>
                    </a:prstGeom>
                  </pic:spPr>
                </pic:pic>
              </a:graphicData>
            </a:graphic>
          </wp:inline>
        </w:drawing>
      </w:r>
    </w:p>
    <w:p w14:paraId="461D17E1">
      <w:pPr>
        <w:spacing w:line="360" w:lineRule="auto"/>
        <w:jc w:val="left"/>
        <w:textAlignment w:val="center"/>
        <w:rPr>
          <w:rFonts w:ascii="宋体" w:hAnsi="宋体"/>
          <w:color w:val="000000"/>
        </w:rPr>
      </w:pPr>
      <w:r>
        <w:rPr>
          <w:color w:val="000000"/>
        </w:rPr>
        <w:t xml:space="preserve">12. </w:t>
      </w:r>
      <w:r>
        <w:rPr>
          <w:rFonts w:ascii="宋体" w:hAnsi="宋体"/>
          <w:color w:val="000000"/>
        </w:rPr>
        <w:t>关于黄土高原自然环境的叙述，正确的是（   ）</w:t>
      </w:r>
    </w:p>
    <w:p w14:paraId="77F4CA2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以湿润区为主</w:t>
      </w:r>
      <w:r>
        <w:rPr>
          <w:color w:val="000000"/>
        </w:rPr>
        <w:tab/>
      </w:r>
      <w:r>
        <w:rPr>
          <w:color w:val="000000"/>
        </w:rPr>
        <w:t xml:space="preserve">B. </w:t>
      </w:r>
      <w:r>
        <w:rPr>
          <w:rFonts w:ascii="宋体" w:hAnsi="宋体"/>
          <w:color w:val="000000"/>
        </w:rPr>
        <w:t>以热带季风气候为主</w:t>
      </w:r>
    </w:p>
    <w:p w14:paraId="2836502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河流冬季有结冰现象</w:t>
      </w:r>
      <w:r>
        <w:rPr>
          <w:color w:val="000000"/>
        </w:rPr>
        <w:tab/>
      </w:r>
      <w:r>
        <w:rPr>
          <w:color w:val="000000"/>
        </w:rPr>
        <w:t xml:space="preserve">D. </w:t>
      </w:r>
      <w:r>
        <w:rPr>
          <w:rFonts w:ascii="宋体" w:hAnsi="宋体"/>
          <w:color w:val="000000"/>
        </w:rPr>
        <w:t>主要植被为常绿阔叶林</w:t>
      </w:r>
    </w:p>
    <w:p w14:paraId="57C4C609">
      <w:pPr>
        <w:spacing w:line="360" w:lineRule="auto"/>
        <w:jc w:val="left"/>
        <w:textAlignment w:val="center"/>
        <w:rPr>
          <w:rFonts w:ascii="宋体" w:hAnsi="宋体"/>
          <w:color w:val="000000"/>
        </w:rPr>
      </w:pPr>
      <w:r>
        <w:rPr>
          <w:color w:val="000000"/>
        </w:rPr>
        <w:t xml:space="preserve">13. </w:t>
      </w:r>
      <w:r>
        <w:rPr>
          <w:rFonts w:ascii="宋体" w:hAnsi="宋体"/>
          <w:color w:val="000000"/>
        </w:rPr>
        <w:t>黄土高原地理环境独特，当地人因地制宜建造的特有传统民居是（   ）</w:t>
      </w:r>
    </w:p>
    <w:p w14:paraId="11A1A8D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66825" cy="9620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266825" cy="9620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66800" cy="9620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066800" cy="962025"/>
                    </a:xfrm>
                    <a:prstGeom prst="rect">
                      <a:avLst/>
                    </a:prstGeom>
                  </pic:spPr>
                </pic:pic>
              </a:graphicData>
            </a:graphic>
          </wp:inline>
        </w:drawing>
      </w:r>
    </w:p>
    <w:p w14:paraId="68B41D4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95400" cy="9906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295400" cy="9906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33500" cy="9810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1333500" cy="981075"/>
                    </a:xfrm>
                    <a:prstGeom prst="rect">
                      <a:avLst/>
                    </a:prstGeom>
                  </pic:spPr>
                </pic:pic>
              </a:graphicData>
            </a:graphic>
          </wp:inline>
        </w:drawing>
      </w:r>
    </w:p>
    <w:p w14:paraId="1A3727FA">
      <w:pPr>
        <w:spacing w:line="360" w:lineRule="auto"/>
        <w:textAlignment w:val="center"/>
        <w:rPr>
          <w:color w:val="000000"/>
        </w:rPr>
      </w:pPr>
      <w:r>
        <w:rPr>
          <w:color w:val="2E75B6"/>
        </w:rPr>
        <w:t>【答案】</w:t>
      </w:r>
      <w:r>
        <w:rPr>
          <w:color w:val="000000"/>
        </w:rPr>
        <w:t>12. C    13. B</w:t>
      </w:r>
    </w:p>
    <w:p w14:paraId="1AC2F37C">
      <w:pPr>
        <w:spacing w:line="360" w:lineRule="auto"/>
        <w:textAlignment w:val="center"/>
        <w:rPr>
          <w:color w:val="000000"/>
        </w:rPr>
      </w:pPr>
      <w:r>
        <w:rPr>
          <w:color w:val="2E75B6"/>
        </w:rPr>
        <w:t>【解析】</w:t>
      </w:r>
    </w:p>
    <w:p w14:paraId="093AC289">
      <w:pPr>
        <w:spacing w:line="360" w:lineRule="auto"/>
        <w:textAlignment w:val="center"/>
        <w:rPr>
          <w:color w:val="000000"/>
        </w:rPr>
      </w:pPr>
      <w:r>
        <w:rPr>
          <w:color w:val="000000"/>
        </w:rPr>
        <w:t>【12题详解】</w:t>
      </w:r>
    </w:p>
    <w:p w14:paraId="34737795">
      <w:pPr>
        <w:spacing w:line="360" w:lineRule="auto"/>
        <w:jc w:val="left"/>
        <w:textAlignment w:val="center"/>
        <w:rPr>
          <w:color w:val="000000"/>
        </w:rPr>
      </w:pPr>
      <w:r>
        <w:rPr>
          <w:color w:val="000000"/>
        </w:rPr>
        <w:t>黄土高原东部、南部属于暖温带半湿润区,中部属于暖温带半干旱区,西部和北部属于中温带半干旱区，A错误；黄土高原以温带季风气候为主，B错误；黄土高原位于秦岭淮河以北，冬季低于0℃，有结冰期，C正确；主要植被为落叶阔叶林，D错误。故选C。</w:t>
      </w:r>
    </w:p>
    <w:p w14:paraId="7E658167">
      <w:pPr>
        <w:spacing w:line="360" w:lineRule="auto"/>
        <w:jc w:val="left"/>
        <w:textAlignment w:val="center"/>
        <w:rPr>
          <w:color w:val="000000"/>
        </w:rPr>
      </w:pPr>
      <w:r>
        <w:rPr>
          <w:color w:val="000000"/>
        </w:rPr>
        <w:t>【13题详解】</w:t>
      </w:r>
    </w:p>
    <w:p w14:paraId="1FA15827">
      <w:pPr>
        <w:spacing w:line="360" w:lineRule="auto"/>
        <w:jc w:val="left"/>
        <w:textAlignment w:val="center"/>
        <w:rPr>
          <w:color w:val="000000"/>
        </w:rPr>
      </w:pPr>
      <w:r>
        <w:rPr>
          <w:color w:val="000000"/>
        </w:rPr>
        <w:t>平顶碉房是西藏人经常在楼顶活动，比如散步、娱乐的地方，A不符合题意。窑洞是中国北部黄土高原上居民的古老居住形式，B符合题意； 四合院是北京的传统民居的代表，C不符合题意；蒙古包是蒙古族牧民居住的一种房子，D不符合题意。故选B。</w:t>
      </w:r>
    </w:p>
    <w:p w14:paraId="17557015">
      <w:pPr>
        <w:spacing w:line="360" w:lineRule="auto"/>
        <w:jc w:val="left"/>
        <w:textAlignment w:val="center"/>
        <w:rPr>
          <w:color w:val="000000"/>
        </w:rPr>
      </w:pPr>
      <w:r>
        <w:rPr>
          <w:color w:val="000000"/>
        </w:rPr>
        <w:t>【点睛】蒙古包是蒙古族牧民居住的一种房子。建造和搬迁都很方便，适于牧业生产和游牧生活。 随着畜牧业经济的发展和牧民生活的改善，穹隆或毡帐逐渐被蒙古包代替。蒙古包呈圆形尖顶，顶上和四周以一至两层厚毡覆盖。</w:t>
      </w:r>
    </w:p>
    <w:p w14:paraId="5C67DC2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台湾省物产富饶。读台湾省部分农产品分布示意图，完成下面小题。</w:t>
      </w:r>
    </w:p>
    <w:p w14:paraId="3F2410B5">
      <w:pPr>
        <w:spacing w:line="360" w:lineRule="auto"/>
        <w:jc w:val="left"/>
        <w:textAlignment w:val="center"/>
        <w:rPr>
          <w:color w:val="000000"/>
        </w:rPr>
      </w:pPr>
      <w:r>
        <w:rPr>
          <w:color w:val="000000"/>
        </w:rPr>
        <w:drawing>
          <wp:inline distT="0" distB="0" distL="114300" distR="114300">
            <wp:extent cx="3629025" cy="35433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629025" cy="3543300"/>
                    </a:xfrm>
                    <a:prstGeom prst="rect">
                      <a:avLst/>
                    </a:prstGeom>
                  </pic:spPr>
                </pic:pic>
              </a:graphicData>
            </a:graphic>
          </wp:inline>
        </w:drawing>
      </w:r>
    </w:p>
    <w:p w14:paraId="429463C6">
      <w:pPr>
        <w:spacing w:line="360" w:lineRule="auto"/>
        <w:jc w:val="left"/>
        <w:textAlignment w:val="center"/>
        <w:rPr>
          <w:rFonts w:ascii="宋体" w:hAnsi="宋体"/>
          <w:color w:val="000000"/>
        </w:rPr>
      </w:pPr>
      <w:r>
        <w:rPr>
          <w:color w:val="000000"/>
        </w:rPr>
        <w:t xml:space="preserve">14. </w:t>
      </w:r>
      <w:r>
        <w:rPr>
          <w:rFonts w:ascii="宋体" w:hAnsi="宋体"/>
          <w:color w:val="000000"/>
        </w:rPr>
        <w:t>台湾岛地处大陆架边缘，基部与大陆相连。几百万年前，地壳运动，部分陆地下沉，海水进入，台湾海峡形成。下列实例与此海陆变迁结果一致的是（   ）</w:t>
      </w:r>
    </w:p>
    <w:p w14:paraId="57EF12C6">
      <w:pPr>
        <w:spacing w:line="360" w:lineRule="auto"/>
        <w:jc w:val="left"/>
        <w:textAlignment w:val="center"/>
        <w:rPr>
          <w:rFonts w:ascii="宋体" w:hAnsi="宋体"/>
          <w:color w:val="000000"/>
        </w:rPr>
      </w:pPr>
      <w:r>
        <w:rPr>
          <w:color w:val="000000"/>
        </w:rPr>
        <w:t xml:space="preserve">A. </w:t>
      </w:r>
      <w:r>
        <w:rPr>
          <w:rFonts w:ascii="宋体" w:hAnsi="宋体"/>
          <w:color w:val="000000"/>
        </w:rPr>
        <w:t>香港填海造陆，修建香港机场</w:t>
      </w:r>
    </w:p>
    <w:p w14:paraId="5CCD953C">
      <w:pPr>
        <w:spacing w:line="360" w:lineRule="auto"/>
        <w:jc w:val="left"/>
        <w:textAlignment w:val="center"/>
        <w:rPr>
          <w:rFonts w:ascii="宋体" w:hAnsi="宋体"/>
          <w:color w:val="000000"/>
        </w:rPr>
      </w:pPr>
      <w:r>
        <w:rPr>
          <w:color w:val="000000"/>
        </w:rPr>
        <w:t xml:space="preserve">B. </w:t>
      </w:r>
      <w:r>
        <w:rPr>
          <w:rFonts w:ascii="宋体" w:hAnsi="宋体"/>
          <w:color w:val="000000"/>
        </w:rPr>
        <w:t>喜马拉雅山发现海洋生物化石</w:t>
      </w:r>
    </w:p>
    <w:p w14:paraId="38C2F1C4">
      <w:pPr>
        <w:spacing w:line="360" w:lineRule="auto"/>
        <w:jc w:val="left"/>
        <w:textAlignment w:val="center"/>
        <w:rPr>
          <w:rFonts w:ascii="宋体" w:hAnsi="宋体"/>
          <w:color w:val="000000"/>
        </w:rPr>
      </w:pPr>
      <w:r>
        <w:rPr>
          <w:color w:val="000000"/>
        </w:rPr>
        <w:t xml:space="preserve">C. </w:t>
      </w:r>
      <w:r>
        <w:rPr>
          <w:rFonts w:ascii="宋体" w:hAnsi="宋体"/>
          <w:color w:val="000000"/>
        </w:rPr>
        <w:t>荷兰建造围海大坝，扩大陆地面积</w:t>
      </w:r>
    </w:p>
    <w:p w14:paraId="03C59DE3">
      <w:pPr>
        <w:spacing w:line="360" w:lineRule="auto"/>
        <w:jc w:val="left"/>
        <w:textAlignment w:val="center"/>
        <w:rPr>
          <w:rFonts w:ascii="宋体" w:hAnsi="宋体"/>
          <w:color w:val="000000"/>
        </w:rPr>
      </w:pPr>
      <w:r>
        <w:rPr>
          <w:color w:val="000000"/>
        </w:rPr>
        <w:t xml:space="preserve">D. </w:t>
      </w:r>
      <w:r>
        <w:rPr>
          <w:rFonts w:ascii="宋体" w:hAnsi="宋体"/>
          <w:color w:val="000000"/>
        </w:rPr>
        <w:t>我国东部海域海底发现水井等人类活动遗迹</w:t>
      </w:r>
    </w:p>
    <w:p w14:paraId="12B8E3F3">
      <w:pPr>
        <w:spacing w:line="360" w:lineRule="auto"/>
        <w:jc w:val="left"/>
        <w:textAlignment w:val="center"/>
        <w:rPr>
          <w:rFonts w:ascii="宋体" w:hAnsi="宋体"/>
          <w:color w:val="000000"/>
        </w:rPr>
      </w:pPr>
      <w:r>
        <w:rPr>
          <w:color w:val="000000"/>
        </w:rPr>
        <w:t xml:space="preserve">15. </w:t>
      </w:r>
      <w:r>
        <w:rPr>
          <w:rFonts w:ascii="宋体" w:hAnsi="宋体"/>
          <w:color w:val="000000"/>
        </w:rPr>
        <w:t>台湾省的美誉与其盛产作物搭配准确的是（   ）</w:t>
      </w:r>
    </w:p>
    <w:p w14:paraId="58F62C9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东方甜岛——甘蔗</w:t>
      </w:r>
      <w:r>
        <w:rPr>
          <w:color w:val="000000"/>
        </w:rPr>
        <w:tab/>
      </w:r>
      <w:r>
        <w:rPr>
          <w:color w:val="000000"/>
        </w:rPr>
        <w:t xml:space="preserve">B. </w:t>
      </w:r>
      <w:r>
        <w:rPr>
          <w:rFonts w:ascii="宋体" w:hAnsi="宋体"/>
          <w:color w:val="000000"/>
        </w:rPr>
        <w:t>水果之乡——苹果</w:t>
      </w:r>
      <w:r>
        <w:rPr>
          <w:color w:val="000000"/>
        </w:rPr>
        <w:tab/>
      </w:r>
      <w:r>
        <w:rPr>
          <w:color w:val="000000"/>
        </w:rPr>
        <w:t xml:space="preserve">C. </w:t>
      </w:r>
      <w:r>
        <w:rPr>
          <w:rFonts w:ascii="宋体" w:hAnsi="宋体"/>
          <w:color w:val="000000"/>
        </w:rPr>
        <w:t>植物王国——桉树</w:t>
      </w:r>
      <w:r>
        <w:rPr>
          <w:color w:val="000000"/>
        </w:rPr>
        <w:tab/>
      </w:r>
      <w:r>
        <w:rPr>
          <w:color w:val="000000"/>
        </w:rPr>
        <w:t xml:space="preserve">D. </w:t>
      </w:r>
      <w:r>
        <w:rPr>
          <w:rFonts w:ascii="宋体" w:hAnsi="宋体"/>
          <w:color w:val="000000"/>
        </w:rPr>
        <w:t>海上米仓——青稞</w:t>
      </w:r>
    </w:p>
    <w:p w14:paraId="626A6BD6">
      <w:pPr>
        <w:spacing w:line="360" w:lineRule="auto"/>
        <w:textAlignment w:val="center"/>
        <w:rPr>
          <w:color w:val="000000"/>
        </w:rPr>
      </w:pPr>
      <w:r>
        <w:rPr>
          <w:color w:val="2E75B6"/>
        </w:rPr>
        <w:t>【答案】</w:t>
      </w:r>
      <w:r>
        <w:rPr>
          <w:color w:val="000000"/>
        </w:rPr>
        <w:t>14. D    15. A</w:t>
      </w:r>
    </w:p>
    <w:p w14:paraId="749A6469">
      <w:pPr>
        <w:spacing w:line="360" w:lineRule="auto"/>
        <w:textAlignment w:val="center"/>
        <w:rPr>
          <w:color w:val="000000"/>
        </w:rPr>
      </w:pPr>
      <w:r>
        <w:rPr>
          <w:color w:val="2E75B6"/>
        </w:rPr>
        <w:t>【解析】</w:t>
      </w:r>
    </w:p>
    <w:p w14:paraId="129024EB">
      <w:pPr>
        <w:spacing w:line="360" w:lineRule="auto"/>
        <w:textAlignment w:val="center"/>
        <w:rPr>
          <w:color w:val="000000"/>
        </w:rPr>
      </w:pPr>
      <w:r>
        <w:rPr>
          <w:color w:val="000000"/>
        </w:rPr>
        <w:t>【14题详解】</w:t>
      </w:r>
    </w:p>
    <w:p w14:paraId="22BF4DBF">
      <w:pPr>
        <w:spacing w:line="360" w:lineRule="auto"/>
        <w:jc w:val="left"/>
        <w:textAlignment w:val="center"/>
        <w:rPr>
          <w:color w:val="000000"/>
        </w:rPr>
      </w:pPr>
      <w:r>
        <w:rPr>
          <w:color w:val="000000"/>
        </w:rPr>
        <w:t>由题可知，台湾海峡的形成说明了由于地壳运动，陆地变成了海洋。香港填海造陆，修建香港机场、荷兰建造围海大坝，扩大陆地面积指的是由于人类活动，海洋变成了陆地，AC错误。喜马拉雅山发现海洋生物化石说明曾经的海洋变成了陆地，B错误。我国东部海域海底发现水井等人类活动遗迹说明曾经的陆地变成了海洋，与台湾海峡一致，D正确。故选D。</w:t>
      </w:r>
    </w:p>
    <w:p w14:paraId="135A5599">
      <w:pPr>
        <w:spacing w:line="360" w:lineRule="auto"/>
        <w:jc w:val="left"/>
        <w:textAlignment w:val="center"/>
        <w:rPr>
          <w:color w:val="000000"/>
        </w:rPr>
      </w:pPr>
      <w:r>
        <w:rPr>
          <w:color w:val="000000"/>
        </w:rPr>
        <w:t>【15题详解】</w:t>
      </w:r>
    </w:p>
    <w:p w14:paraId="36721FB4">
      <w:pPr>
        <w:spacing w:line="360" w:lineRule="auto"/>
        <w:jc w:val="left"/>
        <w:textAlignment w:val="center"/>
        <w:rPr>
          <w:color w:val="000000"/>
        </w:rPr>
      </w:pPr>
      <w:r>
        <w:rPr>
          <w:color w:val="000000"/>
        </w:rPr>
        <w:t>台湾以亚热带季风气候和热带季风气候为主，气候湿热，盛产甘蔗，有“东方甜岛”之称，A正确。台湾盛产热带水果，苹果属于温带水果，B错误。台湾森林资源丰富，盛产樟树，C错误。台湾主要的粮食作物是水稻，有海上米仓之称，D错误。故选A。</w:t>
      </w:r>
    </w:p>
    <w:p w14:paraId="2DCBE19F">
      <w:pPr>
        <w:spacing w:line="360" w:lineRule="auto"/>
        <w:jc w:val="left"/>
        <w:textAlignment w:val="center"/>
        <w:rPr>
          <w:color w:val="000000"/>
        </w:rPr>
      </w:pPr>
      <w:r>
        <w:rPr>
          <w:color w:val="000000"/>
        </w:rPr>
        <w:t>【点睛】台湾位于我国东南沿海，以亚热带季风气候和热带季风气候为主，气候湿热，有“东方甜岛”、“海上米仓”、“水果之乡”、“植物王国”、“东南盐仓”等美称。</w:t>
      </w:r>
    </w:p>
    <w:p w14:paraId="082AA860">
      <w:pPr>
        <w:spacing w:line="360" w:lineRule="auto"/>
        <w:jc w:val="left"/>
        <w:textAlignment w:val="center"/>
        <w:rPr>
          <w:rFonts w:ascii="宋体" w:hAnsi="宋体"/>
          <w:color w:val="000000"/>
        </w:rPr>
      </w:pPr>
      <w:r>
        <w:rPr>
          <w:color w:val="000000"/>
        </w:rPr>
        <w:t xml:space="preserve">16. </w:t>
      </w:r>
      <w:r>
        <w:rPr>
          <w:rFonts w:ascii="宋体" w:hAnsi="宋体"/>
          <w:color w:val="000000"/>
        </w:rPr>
        <w:t>图中景观在西北地区分布面积最大的区域是（   ）</w:t>
      </w:r>
    </w:p>
    <w:p w14:paraId="7B21DB93">
      <w:pPr>
        <w:spacing w:line="360" w:lineRule="auto"/>
        <w:jc w:val="left"/>
        <w:textAlignment w:val="center"/>
        <w:rPr>
          <w:color w:val="000000"/>
        </w:rPr>
      </w:pPr>
      <w:r>
        <w:rPr>
          <w:color w:val="000000"/>
        </w:rPr>
        <w:drawing>
          <wp:inline distT="0" distB="0" distL="114300" distR="114300">
            <wp:extent cx="2352675" cy="16954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2352675" cy="1695450"/>
                    </a:xfrm>
                    <a:prstGeom prst="rect">
                      <a:avLst/>
                    </a:prstGeom>
                  </pic:spPr>
                </pic:pic>
              </a:graphicData>
            </a:graphic>
          </wp:inline>
        </w:drawing>
      </w:r>
      <w:r>
        <w:rPr>
          <w:color w:val="000000"/>
        </w:rPr>
        <w:drawing>
          <wp:inline distT="0" distB="0" distL="114300" distR="114300">
            <wp:extent cx="4838700" cy="208597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4838700" cy="2085975"/>
                    </a:xfrm>
                    <a:prstGeom prst="rect">
                      <a:avLst/>
                    </a:prstGeom>
                  </pic:spPr>
                </pic:pic>
              </a:graphicData>
            </a:graphic>
          </wp:inline>
        </w:drawing>
      </w:r>
    </w:p>
    <w:p w14:paraId="163390F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6828FABB">
      <w:pPr>
        <w:spacing w:line="360" w:lineRule="auto"/>
        <w:textAlignment w:val="center"/>
        <w:rPr>
          <w:color w:val="000000"/>
        </w:rPr>
      </w:pPr>
      <w:r>
        <w:rPr>
          <w:color w:val="2E75B6"/>
        </w:rPr>
        <w:t>【答案】</w:t>
      </w:r>
      <w:r>
        <w:rPr>
          <w:color w:val="000000"/>
        </w:rPr>
        <w:t>A</w:t>
      </w:r>
    </w:p>
    <w:p w14:paraId="653F6F8A">
      <w:pPr>
        <w:spacing w:line="360" w:lineRule="auto"/>
        <w:textAlignment w:val="center"/>
        <w:rPr>
          <w:color w:val="000000"/>
        </w:rPr>
      </w:pPr>
      <w:r>
        <w:rPr>
          <w:color w:val="2E75B6"/>
        </w:rPr>
        <w:t>【解析】</w:t>
      </w:r>
    </w:p>
    <w:p w14:paraId="01B5C234">
      <w:pPr>
        <w:spacing w:line="360" w:lineRule="auto"/>
        <w:jc w:val="left"/>
        <w:textAlignment w:val="center"/>
        <w:rPr>
          <w:color w:val="000000"/>
        </w:rPr>
      </w:pPr>
      <w:r>
        <w:rPr>
          <w:color w:val="000000"/>
        </w:rPr>
        <w:t>【详解】图中景观为沙漠景观，甲为我国最大的沙漠塔克拉玛干沙漠，A符合题意；乙是荒漠草原，B不符合题意；丙是草原景观，C不符合题意；丁是大兴安岭，D不符合题意。故选A。</w:t>
      </w:r>
      <w:r>
        <w:rPr>
          <w:color w:val="000000"/>
        </w:rPr>
        <w:br w:type="textWrapping"/>
      </w:r>
    </w:p>
    <w:p w14:paraId="67626463">
      <w:pPr>
        <w:spacing w:line="285" w:lineRule="auto"/>
        <w:jc w:val="left"/>
        <w:textAlignment w:val="center"/>
        <w:rPr>
          <w:rFonts w:ascii="宋体" w:hAnsi="宋体"/>
          <w:b/>
          <w:color w:val="000000"/>
          <w:sz w:val="24"/>
        </w:rPr>
      </w:pPr>
      <w:r>
        <w:rPr>
          <w:rFonts w:ascii="宋体" w:hAnsi="宋体"/>
          <w:b/>
          <w:color w:val="000000"/>
          <w:sz w:val="24"/>
        </w:rPr>
        <w:t>二、综合题。</w:t>
      </w:r>
    </w:p>
    <w:p w14:paraId="5078E884">
      <w:pPr>
        <w:spacing w:line="360" w:lineRule="auto"/>
        <w:jc w:val="left"/>
        <w:textAlignment w:val="center"/>
        <w:rPr>
          <w:rFonts w:ascii="宋体" w:hAnsi="宋体"/>
          <w:color w:val="000000"/>
        </w:rPr>
      </w:pPr>
      <w:r>
        <w:rPr>
          <w:color w:val="000000"/>
        </w:rPr>
        <w:t xml:space="preserve">17. </w:t>
      </w:r>
      <w:r>
        <w:rPr>
          <w:rFonts w:ascii="宋体" w:hAnsi="宋体"/>
          <w:color w:val="000000"/>
        </w:rPr>
        <w:t>文化区是指有共同文化属性的人群所占据的地区，在政治、社会和经济等方面具有统一性。不同文化区的文化差异主要在建筑、习俗、艺术、饮食等方面。读世界不同文化区分布示意图，回答下列问题。</w:t>
      </w:r>
    </w:p>
    <w:p w14:paraId="6F47746D">
      <w:pPr>
        <w:spacing w:line="360" w:lineRule="auto"/>
        <w:jc w:val="left"/>
        <w:textAlignment w:val="center"/>
        <w:rPr>
          <w:color w:val="000000"/>
        </w:rPr>
      </w:pPr>
      <w:r>
        <w:rPr>
          <w:color w:val="000000"/>
        </w:rPr>
        <w:drawing>
          <wp:inline distT="0" distB="0" distL="114300" distR="114300">
            <wp:extent cx="4924425" cy="32194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4924425" cy="3219450"/>
                    </a:xfrm>
                    <a:prstGeom prst="rect">
                      <a:avLst/>
                    </a:prstGeom>
                  </pic:spPr>
                </pic:pic>
              </a:graphicData>
            </a:graphic>
          </wp:inline>
        </w:drawing>
      </w:r>
    </w:p>
    <w:p w14:paraId="0D4561BB">
      <w:pPr>
        <w:spacing w:line="360" w:lineRule="auto"/>
        <w:jc w:val="left"/>
        <w:textAlignment w:val="center"/>
        <w:rPr>
          <w:rFonts w:ascii="宋体" w:hAnsi="宋体"/>
          <w:color w:val="000000"/>
        </w:rPr>
      </w:pPr>
      <w:r>
        <w:rPr>
          <w:color w:val="000000"/>
        </w:rPr>
        <w:t>（1）</w:t>
      </w:r>
      <w:r>
        <w:rPr>
          <w:rFonts w:ascii="宋体" w:hAnsi="宋体"/>
          <w:color w:val="000000"/>
        </w:rPr>
        <w:t>位于东亚文化区的中国，历史悠久、传统节日众多。如端午节，人们插艾草、绑五彩绳，在河流众多的</w:t>
      </w:r>
      <w:r>
        <w:rPr>
          <w:color w:val="000000"/>
        </w:rPr>
        <w:t>________</w:t>
      </w:r>
      <w:r>
        <w:rPr>
          <w:rFonts w:ascii="宋体" w:hAnsi="宋体"/>
          <w:color w:val="000000"/>
        </w:rPr>
        <w:t>（填四大地理区域名称），还常有赛龙舟活动。</w:t>
      </w:r>
    </w:p>
    <w:p w14:paraId="30CEA1A3">
      <w:pPr>
        <w:spacing w:line="360" w:lineRule="auto"/>
        <w:jc w:val="left"/>
        <w:textAlignment w:val="center"/>
        <w:rPr>
          <w:rFonts w:ascii="宋体" w:hAnsi="宋体"/>
          <w:color w:val="000000"/>
        </w:rPr>
      </w:pPr>
      <w:r>
        <w:rPr>
          <w:color w:val="000000"/>
        </w:rPr>
        <w:t>（2）</w:t>
      </w:r>
      <w:r>
        <w:rPr>
          <w:rFonts w:ascii="宋体" w:hAnsi="宋体"/>
          <w:color w:val="000000"/>
        </w:rPr>
        <w:t>东南亚文化区细甸仰光的大金塔是</w:t>
      </w:r>
      <w:r>
        <w:rPr>
          <w:color w:val="000000"/>
        </w:rPr>
        <w:t>_______</w:t>
      </w:r>
      <w:r>
        <w:rPr>
          <w:rFonts w:ascii="宋体" w:hAnsi="宋体"/>
          <w:color w:val="000000"/>
        </w:rPr>
        <w:t>（填宗教名称）的代表建筑之一。</w:t>
      </w:r>
    </w:p>
    <w:p w14:paraId="014B55B7">
      <w:pPr>
        <w:spacing w:line="360" w:lineRule="auto"/>
        <w:jc w:val="left"/>
        <w:textAlignment w:val="center"/>
        <w:rPr>
          <w:color w:val="000000"/>
        </w:rPr>
      </w:pPr>
      <w:r>
        <w:rPr>
          <w:color w:val="000000"/>
        </w:rPr>
        <w:drawing>
          <wp:inline distT="0" distB="0" distL="114300" distR="114300">
            <wp:extent cx="1171575" cy="140017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1171575" cy="1400175"/>
                    </a:xfrm>
                    <a:prstGeom prst="rect">
                      <a:avLst/>
                    </a:prstGeom>
                  </pic:spPr>
                </pic:pic>
              </a:graphicData>
            </a:graphic>
          </wp:inline>
        </w:drawing>
      </w:r>
    </w:p>
    <w:p w14:paraId="6DEF2D5B">
      <w:pPr>
        <w:spacing w:line="360" w:lineRule="auto"/>
        <w:jc w:val="left"/>
        <w:textAlignment w:val="center"/>
        <w:rPr>
          <w:rFonts w:ascii="宋体" w:hAnsi="宋体"/>
          <w:color w:val="000000"/>
        </w:rPr>
      </w:pPr>
      <w:r>
        <w:rPr>
          <w:color w:val="000000"/>
        </w:rPr>
        <w:t>（3）</w:t>
      </w:r>
      <w:r>
        <w:rPr>
          <w:rFonts w:ascii="宋体" w:hAnsi="宋体"/>
          <w:color w:val="000000"/>
        </w:rPr>
        <w:t>南亚文化区的印度利用英语普及、人力资源丰富等优势，每年承接全球服务外包市场近1/2的业务，被形象地称为“</w:t>
      </w:r>
      <w:r>
        <w:rPr>
          <w:color w:val="000000"/>
        </w:rPr>
        <w:t>_________</w:t>
      </w:r>
      <w:r>
        <w:rPr>
          <w:rFonts w:ascii="宋体" w:hAnsi="宋体"/>
          <w:color w:val="000000"/>
        </w:rPr>
        <w:t>”。</w:t>
      </w:r>
    </w:p>
    <w:p w14:paraId="0AAD6495">
      <w:pPr>
        <w:spacing w:line="360" w:lineRule="auto"/>
        <w:jc w:val="left"/>
        <w:textAlignment w:val="center"/>
        <w:rPr>
          <w:rFonts w:ascii="宋体" w:hAnsi="宋体"/>
          <w:color w:val="000000"/>
        </w:rPr>
      </w:pPr>
      <w:r>
        <w:rPr>
          <w:color w:val="000000"/>
        </w:rPr>
        <w:t>（4）</w:t>
      </w:r>
      <w:r>
        <w:rPr>
          <w:rFonts w:ascii="宋体" w:hAnsi="宋体"/>
          <w:color w:val="000000"/>
        </w:rPr>
        <w:t>西亚—北非文化区的一些国家，受当地气候影响，夜晚人们常把床铺安放在屋顶上。读该区域“某地多年平均各月气温和降水量”，可知当地的主要气候类型是</w:t>
      </w:r>
      <w:r>
        <w:rPr>
          <w:color w:val="000000"/>
        </w:rPr>
        <w:t>_____________</w:t>
      </w:r>
      <w:r>
        <w:rPr>
          <w:rFonts w:ascii="宋体" w:hAnsi="宋体"/>
          <w:color w:val="000000"/>
        </w:rPr>
        <w:t>。</w:t>
      </w:r>
    </w:p>
    <w:p w14:paraId="4DE29485">
      <w:pPr>
        <w:spacing w:line="360" w:lineRule="auto"/>
        <w:jc w:val="left"/>
        <w:textAlignment w:val="center"/>
        <w:rPr>
          <w:color w:val="000000"/>
        </w:rPr>
      </w:pPr>
      <w:r>
        <w:rPr>
          <w:color w:val="000000"/>
        </w:rPr>
        <w:drawing>
          <wp:inline distT="0" distB="0" distL="114300" distR="114300">
            <wp:extent cx="1800225" cy="17335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1800225" cy="1733550"/>
                    </a:xfrm>
                    <a:prstGeom prst="rect">
                      <a:avLst/>
                    </a:prstGeom>
                  </pic:spPr>
                </pic:pic>
              </a:graphicData>
            </a:graphic>
          </wp:inline>
        </w:drawing>
      </w:r>
      <w:r>
        <w:rPr>
          <w:color w:val="000000"/>
        </w:rPr>
        <w:drawing>
          <wp:inline distT="0" distB="0" distL="114300" distR="114300">
            <wp:extent cx="2562225" cy="219075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2562225" cy="2190750"/>
                    </a:xfrm>
                    <a:prstGeom prst="rect">
                      <a:avLst/>
                    </a:prstGeom>
                  </pic:spPr>
                </pic:pic>
              </a:graphicData>
            </a:graphic>
          </wp:inline>
        </w:drawing>
      </w:r>
    </w:p>
    <w:p w14:paraId="525225EE">
      <w:pPr>
        <w:spacing w:line="360" w:lineRule="auto"/>
        <w:jc w:val="left"/>
        <w:textAlignment w:val="center"/>
        <w:rPr>
          <w:rFonts w:ascii="宋体" w:hAnsi="宋体"/>
          <w:color w:val="000000"/>
        </w:rPr>
      </w:pPr>
      <w:r>
        <w:rPr>
          <w:color w:val="000000"/>
        </w:rPr>
        <w:t>（5）</w:t>
      </w:r>
      <w:r>
        <w:rPr>
          <w:rFonts w:ascii="宋体" w:hAnsi="宋体"/>
          <w:color w:val="000000"/>
        </w:rPr>
        <w:t>在西欧文化区，人们餐桌上常见牛排、奶油、奶酪等食品。这种饮食结构与当地发达的</w:t>
      </w:r>
      <w:r>
        <w:rPr>
          <w:color w:val="000000"/>
        </w:rPr>
        <w:t>________</w:t>
      </w:r>
      <w:r>
        <w:rPr>
          <w:rFonts w:ascii="宋体" w:hAnsi="宋体"/>
          <w:color w:val="000000"/>
        </w:rPr>
        <w:t>（填农业部门）有着密切的关系。</w:t>
      </w:r>
    </w:p>
    <w:p w14:paraId="2DB6201A">
      <w:pPr>
        <w:spacing w:line="360" w:lineRule="auto"/>
        <w:jc w:val="left"/>
        <w:textAlignment w:val="center"/>
        <w:rPr>
          <w:rFonts w:ascii="宋体" w:hAnsi="宋体"/>
          <w:color w:val="000000"/>
        </w:rPr>
      </w:pPr>
      <w:r>
        <w:rPr>
          <w:color w:val="000000"/>
        </w:rPr>
        <w:t>（6）</w:t>
      </w:r>
      <w:r>
        <w:rPr>
          <w:rFonts w:ascii="宋体" w:hAnsi="宋体"/>
          <w:color w:val="000000"/>
        </w:rPr>
        <w:t>撒哈拉以南非洲文化区是</w:t>
      </w:r>
      <w:r>
        <w:rPr>
          <w:color w:val="000000"/>
        </w:rPr>
        <w:t>_________</w:t>
      </w:r>
      <w:r>
        <w:rPr>
          <w:rFonts w:ascii="宋体" w:hAnsi="宋体"/>
          <w:color w:val="000000"/>
        </w:rPr>
        <w:t>种人</w:t>
      </w:r>
      <w:r>
        <w:rPr>
          <w:rFonts w:ascii="宋体" w:hAnsi="宋体"/>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2" cstate="print"/>
                    <a:stretch>
                      <a:fillRect/>
                    </a:stretch>
                  </pic:blipFill>
                  <pic:spPr>
                    <a:xfrm>
                      <a:off x="0" y="0"/>
                      <a:ext cx="133350" cy="177800"/>
                    </a:xfrm>
                    <a:prstGeom prst="rect">
                      <a:avLst/>
                    </a:prstGeom>
                  </pic:spPr>
                </pic:pic>
              </a:graphicData>
            </a:graphic>
          </wp:inline>
        </w:drawing>
      </w:r>
      <w:r>
        <w:rPr>
          <w:rFonts w:ascii="宋体" w:hAnsi="宋体"/>
          <w:color w:val="000000"/>
        </w:rPr>
        <w:t>故乡，他们有着多种多样的风俗习惯。</w:t>
      </w:r>
    </w:p>
    <w:p w14:paraId="01151453">
      <w:pPr>
        <w:spacing w:line="360" w:lineRule="auto"/>
        <w:jc w:val="left"/>
        <w:textAlignment w:val="center"/>
        <w:rPr>
          <w:rFonts w:ascii="宋体" w:hAnsi="宋体"/>
          <w:color w:val="000000"/>
        </w:rPr>
      </w:pPr>
      <w:r>
        <w:rPr>
          <w:color w:val="000000"/>
        </w:rPr>
        <w:t>（7）</w:t>
      </w:r>
      <w:r>
        <w:rPr>
          <w:rFonts w:ascii="宋体" w:hAnsi="宋体"/>
          <w:color w:val="000000"/>
        </w:rPr>
        <w:t>澳大利亚—新西兰文化区的澳大利亚被称为“世界活化石博物馆”，如图中特有动物</w:t>
      </w:r>
      <w:r>
        <w:rPr>
          <w:color w:val="000000"/>
        </w:rPr>
        <w:t>_______</w:t>
      </w:r>
      <w:r>
        <w:rPr>
          <w:rFonts w:ascii="宋体" w:hAnsi="宋体"/>
          <w:color w:val="000000"/>
        </w:rPr>
        <w:t>是动物界的跳远名将。</w:t>
      </w:r>
    </w:p>
    <w:p w14:paraId="6CEDA302">
      <w:pPr>
        <w:spacing w:line="360" w:lineRule="auto"/>
        <w:jc w:val="left"/>
        <w:textAlignment w:val="center"/>
        <w:rPr>
          <w:color w:val="000000"/>
        </w:rPr>
      </w:pPr>
      <w:r>
        <w:rPr>
          <w:color w:val="000000"/>
        </w:rPr>
        <w:drawing>
          <wp:inline distT="0" distB="0" distL="114300" distR="114300">
            <wp:extent cx="1400175" cy="9525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1400175" cy="952500"/>
                    </a:xfrm>
                    <a:prstGeom prst="rect">
                      <a:avLst/>
                    </a:prstGeom>
                  </pic:spPr>
                </pic:pic>
              </a:graphicData>
            </a:graphic>
          </wp:inline>
        </w:drawing>
      </w:r>
    </w:p>
    <w:p w14:paraId="222DC84E">
      <w:pPr>
        <w:spacing w:line="360" w:lineRule="auto"/>
        <w:jc w:val="left"/>
        <w:textAlignment w:val="center"/>
        <w:rPr>
          <w:rFonts w:ascii="宋体" w:hAnsi="宋体"/>
          <w:color w:val="000000"/>
        </w:rPr>
      </w:pPr>
      <w:r>
        <w:rPr>
          <w:color w:val="000000"/>
        </w:rPr>
        <w:t>（8）</w:t>
      </w:r>
      <w:r>
        <w:rPr>
          <w:rFonts w:ascii="宋体" w:hAnsi="宋体"/>
          <w:color w:val="000000"/>
        </w:rPr>
        <w:t>拉丁美洲文化区的巴西，主要位于五带中的</w:t>
      </w:r>
      <w:r>
        <w:rPr>
          <w:color w:val="000000"/>
        </w:rPr>
        <w:t>________</w:t>
      </w:r>
      <w:r>
        <w:rPr>
          <w:rFonts w:ascii="宋体" w:hAnsi="宋体"/>
          <w:color w:val="000000"/>
        </w:rPr>
        <w:t>带。这里人们热情奔放、文化多元。</w:t>
      </w:r>
    </w:p>
    <w:p w14:paraId="5462EF31">
      <w:pPr>
        <w:spacing w:line="360" w:lineRule="auto"/>
        <w:textAlignment w:val="center"/>
        <w:rPr>
          <w:color w:val="000000"/>
        </w:rPr>
      </w:pPr>
      <w:r>
        <w:rPr>
          <w:color w:val="2E75B6"/>
        </w:rPr>
        <w:t>【答案】</w:t>
      </w:r>
      <w:r>
        <w:rPr>
          <w:color w:val="000000"/>
        </w:rPr>
        <w:t xml:space="preserve">（1）南方地区    （2）佛教    </w:t>
      </w:r>
    </w:p>
    <w:p w14:paraId="22855EAE">
      <w:pPr>
        <w:spacing w:line="360" w:lineRule="auto"/>
        <w:textAlignment w:val="center"/>
        <w:rPr>
          <w:color w:val="000000"/>
        </w:rPr>
      </w:pPr>
      <w:r>
        <w:rPr>
          <w:color w:val="000000"/>
        </w:rPr>
        <w:t xml:space="preserve">（3）世界办公室    （4）热带沙漠气候    </w:t>
      </w:r>
    </w:p>
    <w:p w14:paraId="5DD06934">
      <w:pPr>
        <w:spacing w:line="360" w:lineRule="auto"/>
        <w:textAlignment w:val="center"/>
        <w:rPr>
          <w:color w:val="000000"/>
        </w:rPr>
      </w:pPr>
      <w:r>
        <w:rPr>
          <w:color w:val="000000"/>
        </w:rPr>
        <w:t>（5）畜牧业    （6）黑    （7）袋鼠    （8）热带</w:t>
      </w:r>
    </w:p>
    <w:p w14:paraId="6D9A9F49">
      <w:pPr>
        <w:spacing w:line="360" w:lineRule="auto"/>
        <w:textAlignment w:val="center"/>
        <w:rPr>
          <w:color w:val="000000"/>
        </w:rPr>
      </w:pPr>
      <w:r>
        <w:rPr>
          <w:color w:val="2E75B6"/>
        </w:rPr>
        <w:t>【解析】</w:t>
      </w:r>
    </w:p>
    <w:p w14:paraId="5FD47953">
      <w:pPr>
        <w:spacing w:line="360" w:lineRule="auto"/>
        <w:jc w:val="left"/>
        <w:textAlignment w:val="center"/>
        <w:rPr>
          <w:color w:val="000000"/>
        </w:rPr>
      </w:pPr>
      <w:r>
        <w:rPr>
          <w:color w:val="000000"/>
        </w:rPr>
        <w:t>【分析】本大题以世界不同文化区分布示意图为材料，共设置八道小题，涉及中国的地理分区、东南亚的宗教、印度的服务业、中东的气候类型等相关内容，考查学生区域认知和综合思维能力。</w:t>
      </w:r>
    </w:p>
    <w:p w14:paraId="497836B8">
      <w:pPr>
        <w:spacing w:line="360" w:lineRule="auto"/>
        <w:jc w:val="left"/>
        <w:textAlignment w:val="center"/>
        <w:rPr>
          <w:color w:val="000000"/>
        </w:rPr>
      </w:pPr>
      <w:r>
        <w:rPr>
          <w:color w:val="000000"/>
        </w:rPr>
        <w:t>【小问1详解】</w:t>
      </w:r>
    </w:p>
    <w:p w14:paraId="0654132B">
      <w:pPr>
        <w:spacing w:line="360" w:lineRule="auto"/>
        <w:jc w:val="left"/>
        <w:textAlignment w:val="center"/>
        <w:rPr>
          <w:color w:val="000000"/>
        </w:rPr>
      </w:pPr>
      <w:r>
        <w:rPr>
          <w:color w:val="000000"/>
        </w:rPr>
        <w:t>位于东亚文化区的中国，历史悠久、传统节日众多。如端午节，人们插艾草、绑五彩绳，在河流众多的南方地区，还常有赛龙舟活动。</w:t>
      </w:r>
    </w:p>
    <w:p w14:paraId="6592DC12">
      <w:pPr>
        <w:spacing w:line="360" w:lineRule="auto"/>
        <w:jc w:val="left"/>
        <w:textAlignment w:val="center"/>
        <w:rPr>
          <w:color w:val="000000"/>
        </w:rPr>
      </w:pPr>
      <w:r>
        <w:rPr>
          <w:color w:val="000000"/>
        </w:rPr>
        <w:t>【小问2详解】</w:t>
      </w:r>
    </w:p>
    <w:p w14:paraId="02D480BF">
      <w:pPr>
        <w:spacing w:line="360" w:lineRule="auto"/>
        <w:jc w:val="left"/>
        <w:textAlignment w:val="center"/>
        <w:rPr>
          <w:color w:val="000000"/>
        </w:rPr>
      </w:pPr>
      <w:r>
        <w:rPr>
          <w:color w:val="000000"/>
        </w:rPr>
        <w:t>东南亚文化区细甸仰光的大金塔是佛教的代表建筑之一。仰光大金塔，是缅甸的国家象征，与印度尼西亚的婆罗浮屠塔和柬埔寨的吴哥窟一起被称为东方艺术的瑰宝，是驰名世界的佛教建筑。</w:t>
      </w:r>
    </w:p>
    <w:p w14:paraId="77E7E218">
      <w:pPr>
        <w:spacing w:line="360" w:lineRule="auto"/>
        <w:jc w:val="left"/>
        <w:textAlignment w:val="center"/>
        <w:rPr>
          <w:color w:val="000000"/>
        </w:rPr>
      </w:pPr>
      <w:r>
        <w:rPr>
          <w:color w:val="000000"/>
        </w:rPr>
        <w:t>【小问3详解】</w:t>
      </w:r>
    </w:p>
    <w:p w14:paraId="095E3FB2">
      <w:pPr>
        <w:spacing w:line="360" w:lineRule="auto"/>
        <w:jc w:val="left"/>
        <w:textAlignment w:val="center"/>
        <w:rPr>
          <w:color w:val="000000"/>
        </w:rPr>
      </w:pPr>
      <w:r>
        <w:rPr>
          <w:color w:val="000000"/>
        </w:rPr>
        <w:t>南亚文化区的印度利用英语普及、人力资源丰富等优势，每年承接全球服务外包市场近1/2的业务，被形象地称为“世界办公室”。印度被称为世界办公室的原因有两个，分别是：印度精通英语，印度高等教育发达。</w:t>
      </w:r>
    </w:p>
    <w:p w14:paraId="23EE0157">
      <w:pPr>
        <w:spacing w:line="360" w:lineRule="auto"/>
        <w:jc w:val="left"/>
        <w:textAlignment w:val="center"/>
        <w:rPr>
          <w:color w:val="000000"/>
        </w:rPr>
      </w:pPr>
      <w:r>
        <w:rPr>
          <w:color w:val="000000"/>
        </w:rPr>
        <w:t>【小问4详解】</w:t>
      </w:r>
    </w:p>
    <w:p w14:paraId="6E5E139E">
      <w:pPr>
        <w:spacing w:line="360" w:lineRule="auto"/>
        <w:jc w:val="left"/>
        <w:textAlignment w:val="center"/>
        <w:rPr>
          <w:color w:val="000000"/>
        </w:rPr>
      </w:pPr>
      <w:r>
        <w:rPr>
          <w:color w:val="000000"/>
        </w:rPr>
        <w:t>西亚—北非文化区的一些国家，受当地气候影响，夜晚人们常把床铺安放在屋顶上。读该区域“某地多年平均各月气温和降水量”，可知当地的主要气候类型是热带沙漠气候。气候炎热，极少下雨；夜晚人们为了凉快，常将床铺安排在屋顶上。</w:t>
      </w:r>
    </w:p>
    <w:p w14:paraId="6095817C">
      <w:pPr>
        <w:spacing w:line="360" w:lineRule="auto"/>
        <w:jc w:val="left"/>
        <w:textAlignment w:val="center"/>
        <w:rPr>
          <w:color w:val="000000"/>
        </w:rPr>
      </w:pPr>
      <w:r>
        <w:rPr>
          <w:color w:val="000000"/>
        </w:rPr>
        <w:t>【小问5详解】</w:t>
      </w:r>
    </w:p>
    <w:p w14:paraId="6259BB31">
      <w:pPr>
        <w:spacing w:line="360" w:lineRule="auto"/>
        <w:jc w:val="left"/>
        <w:textAlignment w:val="center"/>
        <w:rPr>
          <w:color w:val="000000"/>
        </w:rPr>
      </w:pPr>
      <w:r>
        <w:rPr>
          <w:color w:val="000000"/>
        </w:rPr>
        <w:t>在西欧文化区，人们餐桌上常见牛排、奶油、奶酪等食品。这种饮食结构与当地发达的　　　　　　　　畜牧业有着密切的关系。因西欧是温带海洋性气候，冬季较温和，夏季较凉爽，降水量季节分配均匀，空气湿润，云量较 大，阴雨天较多，日照较少，不利于农作物生长，但适于多汁牧草生长，发展畜牧业。</w:t>
      </w:r>
    </w:p>
    <w:p w14:paraId="768B0E42">
      <w:pPr>
        <w:spacing w:line="360" w:lineRule="auto"/>
        <w:jc w:val="left"/>
        <w:textAlignment w:val="center"/>
        <w:rPr>
          <w:color w:val="000000"/>
        </w:rPr>
      </w:pPr>
      <w:r>
        <w:rPr>
          <w:color w:val="000000"/>
        </w:rPr>
        <w:t>【小问6详解】</w:t>
      </w:r>
    </w:p>
    <w:p w14:paraId="4C2A24EC">
      <w:pPr>
        <w:spacing w:line="360" w:lineRule="auto"/>
        <w:jc w:val="left"/>
        <w:textAlignment w:val="center"/>
        <w:rPr>
          <w:color w:val="000000"/>
        </w:rPr>
      </w:pPr>
      <w:r>
        <w:rPr>
          <w:color w:val="000000"/>
        </w:rPr>
        <w:t>撒哈拉以南非洲文化区是黑种人的故乡，他们有着多种多样的风俗习惯。</w:t>
      </w:r>
    </w:p>
    <w:p w14:paraId="2A24DC2C">
      <w:pPr>
        <w:spacing w:line="360" w:lineRule="auto"/>
        <w:jc w:val="left"/>
        <w:textAlignment w:val="center"/>
        <w:rPr>
          <w:color w:val="000000"/>
        </w:rPr>
      </w:pPr>
      <w:r>
        <w:rPr>
          <w:color w:val="000000"/>
        </w:rPr>
        <w:t>【小问7详解】</w:t>
      </w:r>
    </w:p>
    <w:p w14:paraId="1F8DA276">
      <w:pPr>
        <w:spacing w:line="360" w:lineRule="auto"/>
        <w:jc w:val="left"/>
        <w:textAlignment w:val="center"/>
        <w:rPr>
          <w:color w:val="000000"/>
        </w:rPr>
      </w:pPr>
      <w:r>
        <w:rPr>
          <w:color w:val="000000"/>
        </w:rPr>
        <w:t>澳大利亚—新西兰文化区的澳大利亚被称为“世界活化石博物馆”，如图中特有动物袋鼠是动物界的跳远名将。</w:t>
      </w:r>
    </w:p>
    <w:p w14:paraId="51EB1305">
      <w:pPr>
        <w:spacing w:line="360" w:lineRule="auto"/>
        <w:jc w:val="left"/>
        <w:textAlignment w:val="center"/>
        <w:rPr>
          <w:color w:val="000000"/>
        </w:rPr>
      </w:pPr>
      <w:r>
        <w:rPr>
          <w:color w:val="000000"/>
        </w:rPr>
        <w:t>【小问8详解】</w:t>
      </w:r>
    </w:p>
    <w:p w14:paraId="58A4DC73">
      <w:pPr>
        <w:spacing w:line="360" w:lineRule="auto"/>
        <w:jc w:val="left"/>
        <w:textAlignment w:val="center"/>
        <w:rPr>
          <w:color w:val="000000"/>
        </w:rPr>
      </w:pPr>
      <w:r>
        <w:rPr>
          <w:color w:val="000000"/>
        </w:rPr>
        <w:t>拉丁美洲文化区的巴西，大部分位于南北回归线之间，主要位于五带中的热带。这里人们热情奔放、文化多元。</w:t>
      </w:r>
    </w:p>
    <w:p w14:paraId="050FAC80">
      <w:pPr>
        <w:spacing w:line="360" w:lineRule="auto"/>
        <w:jc w:val="left"/>
        <w:textAlignment w:val="center"/>
        <w:rPr>
          <w:rFonts w:ascii="宋体" w:hAnsi="宋体"/>
          <w:color w:val="000000"/>
        </w:rPr>
      </w:pPr>
      <w:r>
        <w:rPr>
          <w:color w:val="000000"/>
        </w:rPr>
        <w:t xml:space="preserve">18. </w:t>
      </w:r>
      <w:r>
        <w:rPr>
          <w:rFonts w:ascii="宋体" w:hAnsi="宋体"/>
          <w:color w:val="000000"/>
        </w:rPr>
        <w:t>区域对比是地理学习的重要方法。读俄罗斯示意图和美国本土示意图，回答下列问题。</w:t>
      </w:r>
    </w:p>
    <w:p w14:paraId="6CE5D21E">
      <w:pPr>
        <w:spacing w:line="360" w:lineRule="auto"/>
        <w:jc w:val="left"/>
        <w:textAlignment w:val="center"/>
        <w:rPr>
          <w:color w:val="000000"/>
        </w:rPr>
      </w:pPr>
      <w:r>
        <w:rPr>
          <w:color w:val="000000"/>
        </w:rPr>
        <w:drawing>
          <wp:inline distT="0" distB="0" distL="114300" distR="114300">
            <wp:extent cx="4457700" cy="249555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4457700" cy="2495550"/>
                    </a:xfrm>
                    <a:prstGeom prst="rect">
                      <a:avLst/>
                    </a:prstGeom>
                  </pic:spPr>
                </pic:pic>
              </a:graphicData>
            </a:graphic>
          </wp:inline>
        </w:drawing>
      </w:r>
      <w:r>
        <w:rPr>
          <w:color w:val="000000"/>
        </w:rPr>
        <w:drawing>
          <wp:inline distT="0" distB="0" distL="114300" distR="114300">
            <wp:extent cx="4867275" cy="33813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4867275" cy="3381375"/>
                    </a:xfrm>
                    <a:prstGeom prst="rect">
                      <a:avLst/>
                    </a:prstGeom>
                  </pic:spPr>
                </pic:pic>
              </a:graphicData>
            </a:graphic>
          </wp:inline>
        </w:drawing>
      </w:r>
    </w:p>
    <w:p w14:paraId="686A653E">
      <w:pPr>
        <w:spacing w:line="360" w:lineRule="auto"/>
        <w:jc w:val="left"/>
        <w:textAlignment w:val="center"/>
        <w:rPr>
          <w:rFonts w:ascii="宋体" w:hAnsi="宋体"/>
          <w:color w:val="000000"/>
        </w:rPr>
      </w:pPr>
      <w:r>
        <w:rPr>
          <w:color w:val="000000"/>
        </w:rPr>
        <w:t>（1）</w:t>
      </w:r>
      <w:r>
        <w:rPr>
          <w:rFonts w:ascii="宋体" w:hAnsi="宋体"/>
          <w:color w:val="000000"/>
        </w:rPr>
        <w:t>认地理位置：俄罗斯地跨亚、欧两个大洲，亚洲与欧洲的分界线是</w:t>
      </w:r>
      <w:r>
        <w:rPr>
          <w:color w:val="000000"/>
        </w:rPr>
        <w:t>_______</w:t>
      </w:r>
      <w:r>
        <w:rPr>
          <w:rFonts w:ascii="宋体" w:hAnsi="宋体"/>
          <w:color w:val="000000"/>
        </w:rPr>
        <w:t>山脉、乌拉尔河、里海、大高加索山脉、黑海、土耳其海峡；美国本土所处的大洲是</w:t>
      </w:r>
      <w:r>
        <w:rPr>
          <w:color w:val="000000"/>
        </w:rPr>
        <w:t>________</w:t>
      </w:r>
      <w:r>
        <w:rPr>
          <w:rFonts w:ascii="宋体" w:hAnsi="宋体"/>
          <w:color w:val="000000"/>
        </w:rPr>
        <w:t>。</w:t>
      </w:r>
    </w:p>
    <w:p w14:paraId="23EC40AA">
      <w:pPr>
        <w:spacing w:line="360" w:lineRule="auto"/>
        <w:jc w:val="left"/>
        <w:textAlignment w:val="center"/>
        <w:rPr>
          <w:rFonts w:ascii="宋体" w:hAnsi="宋体"/>
          <w:color w:val="000000"/>
        </w:rPr>
      </w:pPr>
      <w:r>
        <w:rPr>
          <w:color w:val="000000"/>
        </w:rPr>
        <w:t>（2）</w:t>
      </w:r>
      <w:r>
        <w:rPr>
          <w:rFonts w:ascii="宋体" w:hAnsi="宋体"/>
          <w:color w:val="000000"/>
        </w:rPr>
        <w:t>识自然环境：俄罗斯的母亲河——伏尔加河，自北向南注入世界最大的内陆湖泊——里海，属于</w:t>
      </w:r>
      <w:r>
        <w:rPr>
          <w:color w:val="000000"/>
        </w:rPr>
        <w:t>____</w:t>
      </w:r>
      <w:r>
        <w:rPr>
          <w:rFonts w:ascii="宋体" w:hAnsi="宋体"/>
          <w:color w:val="000000"/>
        </w:rPr>
        <w:t>（填“内流河”或“外流河”）；美国中部的平原分布着世界第四长河——</w:t>
      </w:r>
      <w:r>
        <w:rPr>
          <w:color w:val="000000"/>
        </w:rPr>
        <w:t>_________</w:t>
      </w:r>
      <w:r>
        <w:rPr>
          <w:rFonts w:ascii="宋体" w:hAnsi="宋体"/>
          <w:color w:val="000000"/>
        </w:rPr>
        <w:t>。</w:t>
      </w:r>
    </w:p>
    <w:p w14:paraId="1AB51880">
      <w:pPr>
        <w:spacing w:line="360" w:lineRule="auto"/>
        <w:jc w:val="left"/>
        <w:textAlignment w:val="center"/>
        <w:rPr>
          <w:rFonts w:ascii="宋体" w:hAnsi="宋体"/>
          <w:color w:val="000000"/>
        </w:rPr>
      </w:pPr>
      <w:r>
        <w:rPr>
          <w:color w:val="000000"/>
        </w:rPr>
        <w:t>（3）</w:t>
      </w:r>
      <w:r>
        <w:rPr>
          <w:rFonts w:ascii="宋体" w:hAnsi="宋体"/>
          <w:color w:val="000000"/>
        </w:rPr>
        <w:t>鉴经济发展：近十几年来，俄罗斯大量出口油气资源，石油、天然气资源属于</w:t>
      </w:r>
      <w:r>
        <w:rPr>
          <w:color w:val="000000"/>
        </w:rPr>
        <w:t>_____</w:t>
      </w:r>
      <w:r>
        <w:rPr>
          <w:rFonts w:ascii="宋体" w:hAnsi="宋体"/>
          <w:color w:val="000000"/>
        </w:rPr>
        <w:t>（填“可再生资源”或“非可再生资源”）。目前俄罗斯已将高新技术领域作为国家经济新的发展方向；美国兴起最早、规模最大的高新技术产业中心是位于太平洋沿岸</w:t>
      </w:r>
      <w:r>
        <w:rPr>
          <w:color w:val="000000"/>
        </w:rPr>
        <w:t>________</w:t>
      </w:r>
      <w:r>
        <w:rPr>
          <w:rFonts w:ascii="宋体" w:hAnsi="宋体"/>
          <w:color w:val="000000"/>
        </w:rPr>
        <w:t>（填城市名称）东南的“硅谷”。</w:t>
      </w:r>
    </w:p>
    <w:p w14:paraId="77EFF691">
      <w:pPr>
        <w:spacing w:line="360" w:lineRule="auto"/>
        <w:textAlignment w:val="center"/>
        <w:rPr>
          <w:color w:val="000000"/>
        </w:rPr>
      </w:pPr>
      <w:r>
        <w:rPr>
          <w:color w:val="2E75B6"/>
        </w:rPr>
        <w:t>【答案】</w:t>
      </w:r>
      <w:r>
        <w:rPr>
          <w:color w:val="000000"/>
        </w:rPr>
        <w:t xml:space="preserve">（1）    ①. 乌拉尔    ②. 北美洲    </w:t>
      </w:r>
    </w:p>
    <w:p w14:paraId="588012E1">
      <w:pPr>
        <w:spacing w:line="360" w:lineRule="auto"/>
        <w:textAlignment w:val="center"/>
        <w:rPr>
          <w:color w:val="000000"/>
        </w:rPr>
      </w:pPr>
      <w:r>
        <w:rPr>
          <w:color w:val="000000"/>
        </w:rPr>
        <w:t>（2）    ①. 内流河    ②. 密西西比河</w:t>
      </w:r>
      <w:r>
        <w:rPr>
          <w:color w:val="000000"/>
        </w:rPr>
        <w:br w:type="textWrapping"/>
      </w:r>
      <w:r>
        <w:rPr>
          <w:color w:val="000000"/>
        </w:rPr>
        <w:t xml:space="preserve">    </w:t>
      </w:r>
    </w:p>
    <w:p w14:paraId="6E5A57CD">
      <w:pPr>
        <w:spacing w:line="360" w:lineRule="auto"/>
        <w:textAlignment w:val="center"/>
        <w:rPr>
          <w:color w:val="000000"/>
        </w:rPr>
      </w:pPr>
      <w:r>
        <w:rPr>
          <w:color w:val="000000"/>
        </w:rPr>
        <w:t>（3）    ①. 非可再生资源    ②. 旧金山##圣弗朗西斯科</w:t>
      </w:r>
    </w:p>
    <w:p w14:paraId="4D317A8C">
      <w:pPr>
        <w:spacing w:line="360" w:lineRule="auto"/>
        <w:textAlignment w:val="center"/>
        <w:rPr>
          <w:color w:val="000000"/>
        </w:rPr>
      </w:pPr>
      <w:r>
        <w:rPr>
          <w:color w:val="2E75B6"/>
        </w:rPr>
        <w:t>【解析】</w:t>
      </w:r>
    </w:p>
    <w:p w14:paraId="62343855">
      <w:pPr>
        <w:spacing w:line="360" w:lineRule="auto"/>
        <w:jc w:val="left"/>
        <w:textAlignment w:val="center"/>
        <w:rPr>
          <w:color w:val="000000"/>
        </w:rPr>
      </w:pPr>
      <w:r>
        <w:rPr>
          <w:color w:val="000000"/>
        </w:rPr>
        <w:t>【分析】本题以俄罗斯示意图和美国本土示意图为材料，涉及俄罗斯和美国的地形特征、水文特征和自然资源，考查学生的理解能力和读图能力。</w:t>
      </w:r>
    </w:p>
    <w:p w14:paraId="29ABBFC2">
      <w:pPr>
        <w:spacing w:line="360" w:lineRule="auto"/>
        <w:jc w:val="left"/>
        <w:textAlignment w:val="center"/>
        <w:rPr>
          <w:color w:val="000000"/>
        </w:rPr>
      </w:pPr>
      <w:r>
        <w:rPr>
          <w:color w:val="000000"/>
        </w:rPr>
        <w:t>【小问1详解】</w:t>
      </w:r>
    </w:p>
    <w:p w14:paraId="14C209A0">
      <w:pPr>
        <w:spacing w:line="360" w:lineRule="auto"/>
        <w:jc w:val="left"/>
        <w:textAlignment w:val="center"/>
        <w:rPr>
          <w:color w:val="000000"/>
        </w:rPr>
      </w:pPr>
      <w:r>
        <w:rPr>
          <w:color w:val="000000"/>
        </w:rPr>
        <w:t>俄罗斯是世界上唯一地跨亚欧两大洲和东西两半球的国家，亚欧的分界线乌拉尔山脉在俄罗斯境内。美国由本土、阿拉斯加和夏威夷组成，本土部分位于北美洲。</w:t>
      </w:r>
    </w:p>
    <w:p w14:paraId="76D1347E">
      <w:pPr>
        <w:spacing w:line="360" w:lineRule="auto"/>
        <w:jc w:val="left"/>
        <w:textAlignment w:val="center"/>
        <w:rPr>
          <w:color w:val="000000"/>
        </w:rPr>
      </w:pPr>
      <w:r>
        <w:rPr>
          <w:color w:val="000000"/>
        </w:rPr>
        <w:t>【小问2详解】</w:t>
      </w:r>
    </w:p>
    <w:p w14:paraId="0C60B7A3">
      <w:pPr>
        <w:spacing w:line="360" w:lineRule="auto"/>
        <w:jc w:val="left"/>
        <w:textAlignment w:val="center"/>
        <w:rPr>
          <w:color w:val="000000"/>
        </w:rPr>
      </w:pPr>
      <w:r>
        <w:rPr>
          <w:color w:val="000000"/>
        </w:rPr>
        <w:t>俄罗斯水资源丰富，俄罗斯的母亲河伏尔加河注入世界上最大的内陆湖里海，属于内流河。美国最大的河流是分布在中部的密西西比河，是世界第四长河。</w:t>
      </w:r>
    </w:p>
    <w:p w14:paraId="4236E465">
      <w:pPr>
        <w:spacing w:line="360" w:lineRule="auto"/>
        <w:jc w:val="left"/>
        <w:textAlignment w:val="center"/>
        <w:rPr>
          <w:color w:val="000000"/>
        </w:rPr>
      </w:pPr>
      <w:r>
        <w:rPr>
          <w:color w:val="000000"/>
        </w:rPr>
        <w:t>【小问3详解】</w:t>
      </w:r>
    </w:p>
    <w:p w14:paraId="001FE76C">
      <w:pPr>
        <w:spacing w:line="360" w:lineRule="auto"/>
        <w:jc w:val="left"/>
        <w:textAlignment w:val="center"/>
        <w:rPr>
          <w:color w:val="000000"/>
        </w:rPr>
      </w:pPr>
      <w:r>
        <w:rPr>
          <w:color w:val="000000"/>
        </w:rPr>
        <w:t>石油、天然气为矿产资源，属于非可再生资源。美国高新技术产业发达，兴起最早、规模最大的高新技术产业中心是位于太平洋沿岸旧金山（圣弗朗西斯科）东南的“硅谷”。</w:t>
      </w:r>
    </w:p>
    <w:p w14:paraId="78E23F28">
      <w:pPr>
        <w:spacing w:line="360" w:lineRule="auto"/>
        <w:jc w:val="left"/>
        <w:textAlignment w:val="center"/>
        <w:rPr>
          <w:rFonts w:ascii="宋体" w:hAnsi="宋体"/>
          <w:color w:val="000000"/>
        </w:rPr>
      </w:pPr>
      <w:r>
        <w:rPr>
          <w:color w:val="000000"/>
        </w:rPr>
        <w:t xml:space="preserve">19. </w:t>
      </w:r>
      <w:r>
        <w:rPr>
          <w:rFonts w:ascii="宋体" w:hAnsi="宋体"/>
          <w:color w:val="000000"/>
        </w:rPr>
        <w:t>跟着书本去旅行——让我们暑假一起从沈阳出发，体验不同线路的特色游！读中国旅游线路体验示意图，回答下列问题。</w:t>
      </w:r>
    </w:p>
    <w:p w14:paraId="4876DC9B">
      <w:pPr>
        <w:spacing w:line="360" w:lineRule="auto"/>
        <w:jc w:val="left"/>
        <w:textAlignment w:val="center"/>
        <w:rPr>
          <w:color w:val="000000"/>
        </w:rPr>
      </w:pPr>
      <w:r>
        <w:rPr>
          <w:color w:val="000000"/>
        </w:rPr>
        <w:drawing>
          <wp:inline distT="0" distB="0" distL="114300" distR="114300">
            <wp:extent cx="3857625" cy="321945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3857625" cy="3219450"/>
                    </a:xfrm>
                    <a:prstGeom prst="rect">
                      <a:avLst/>
                    </a:prstGeom>
                  </pic:spPr>
                </pic:pic>
              </a:graphicData>
            </a:graphic>
          </wp:inline>
        </w:drawing>
      </w:r>
      <w:r>
        <w:rPr>
          <w:color w:val="000000"/>
        </w:rPr>
        <w:br w:type="textWrapping"/>
      </w:r>
    </w:p>
    <w:p w14:paraId="3432307C">
      <w:pPr>
        <w:spacing w:line="360" w:lineRule="auto"/>
        <w:jc w:val="left"/>
        <w:textAlignment w:val="center"/>
        <w:rPr>
          <w:rFonts w:ascii="宋体" w:hAnsi="宋体"/>
          <w:color w:val="000000"/>
        </w:rPr>
      </w:pPr>
      <w:r>
        <w:rPr>
          <w:color w:val="000000"/>
        </w:rPr>
        <w:t>（1）</w:t>
      </w:r>
      <w:r>
        <w:rPr>
          <w:rFonts w:ascii="宋体" w:hAnsi="宋体"/>
          <w:color w:val="000000"/>
        </w:rPr>
        <w:t>滨海行：去濒临</w:t>
      </w:r>
      <w:r>
        <w:rPr>
          <w:color w:val="000000"/>
        </w:rPr>
        <w:t>_______</w:t>
      </w:r>
      <w:r>
        <w:rPr>
          <w:rFonts w:ascii="宋体" w:hAnsi="宋体"/>
          <w:color w:val="000000"/>
        </w:rPr>
        <w:t>（填海域名称）的辽宁营口市，在海滩堆沙戏水。</w:t>
      </w:r>
    </w:p>
    <w:p w14:paraId="56A56633">
      <w:pPr>
        <w:spacing w:line="360" w:lineRule="auto"/>
        <w:jc w:val="left"/>
        <w:textAlignment w:val="center"/>
        <w:rPr>
          <w:rFonts w:ascii="宋体" w:hAnsi="宋体"/>
          <w:color w:val="000000"/>
        </w:rPr>
      </w:pPr>
      <w:r>
        <w:rPr>
          <w:color w:val="000000"/>
        </w:rPr>
        <w:t>（2）</w:t>
      </w:r>
      <w:r>
        <w:rPr>
          <w:rFonts w:ascii="宋体" w:hAnsi="宋体"/>
          <w:color w:val="000000"/>
        </w:rPr>
        <w:t>文化行：去北京参观</w:t>
      </w:r>
      <w:r>
        <w:rPr>
          <w:rFonts w:ascii="宋体" w:hAnsi="宋体"/>
          <w:color w:val="000000"/>
        </w:rPr>
        <w:drawing>
          <wp:inline distT="0" distB="0" distL="114300" distR="114300">
            <wp:extent cx="133350" cy="177800"/>
            <wp:effectExtent l="0" t="0" r="0" b="13335"/>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22" cstate="print"/>
                    <a:stretch>
                      <a:fillRect/>
                    </a:stretch>
                  </pic:blipFill>
                  <pic:spPr>
                    <a:xfrm>
                      <a:off x="0" y="0"/>
                      <a:ext cx="133350" cy="177800"/>
                    </a:xfrm>
                    <a:prstGeom prst="rect">
                      <a:avLst/>
                    </a:prstGeom>
                  </pic:spPr>
                </pic:pic>
              </a:graphicData>
            </a:graphic>
          </wp:inline>
        </w:drawing>
      </w:r>
      <w:r>
        <w:rPr>
          <w:rFonts w:ascii="宋体" w:hAnsi="宋体"/>
          <w:color w:val="000000"/>
        </w:rPr>
        <w:t>多所大学和各类博物馆，体现了北京是全国的</w:t>
      </w:r>
      <w:r>
        <w:rPr>
          <w:color w:val="000000"/>
        </w:rPr>
        <w:t>______</w:t>
      </w:r>
      <w:r>
        <w:rPr>
          <w:rFonts w:ascii="宋体" w:hAnsi="宋体"/>
          <w:color w:val="000000"/>
        </w:rPr>
        <w:t>中心。然后去长江三角洲地区，看到当地传统民居屋顶坡度较大（如图），这反映了当地降水量较</w:t>
      </w:r>
      <w:r>
        <w:rPr>
          <w:color w:val="000000"/>
        </w:rPr>
        <w:t>______</w:t>
      </w:r>
      <w:r>
        <w:rPr>
          <w:rFonts w:ascii="宋体" w:hAnsi="宋体"/>
          <w:color w:val="000000"/>
        </w:rPr>
        <w:t>的特征。</w:t>
      </w:r>
    </w:p>
    <w:p w14:paraId="135B453B">
      <w:pPr>
        <w:spacing w:line="360" w:lineRule="auto"/>
        <w:jc w:val="left"/>
        <w:textAlignment w:val="center"/>
        <w:rPr>
          <w:color w:val="000000"/>
        </w:rPr>
      </w:pPr>
      <w:r>
        <w:rPr>
          <w:color w:val="000000"/>
        </w:rPr>
        <w:drawing>
          <wp:inline distT="0" distB="0" distL="114300" distR="114300">
            <wp:extent cx="1990725" cy="16192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1990725" cy="1619250"/>
                    </a:xfrm>
                    <a:prstGeom prst="rect">
                      <a:avLst/>
                    </a:prstGeom>
                  </pic:spPr>
                </pic:pic>
              </a:graphicData>
            </a:graphic>
          </wp:inline>
        </w:drawing>
      </w:r>
      <w:r>
        <w:rPr>
          <w:color w:val="000000"/>
        </w:rPr>
        <w:br w:type="textWrapping"/>
      </w:r>
    </w:p>
    <w:p w14:paraId="01C4A4B0">
      <w:pPr>
        <w:spacing w:line="360" w:lineRule="auto"/>
        <w:jc w:val="left"/>
        <w:textAlignment w:val="center"/>
        <w:rPr>
          <w:rFonts w:ascii="宋体" w:hAnsi="宋体"/>
          <w:color w:val="000000"/>
        </w:rPr>
      </w:pPr>
      <w:r>
        <w:rPr>
          <w:color w:val="000000"/>
        </w:rPr>
        <w:t>（3）</w:t>
      </w:r>
      <w:r>
        <w:rPr>
          <w:rFonts w:ascii="宋体" w:hAnsi="宋体"/>
          <w:color w:val="000000"/>
        </w:rPr>
        <w:t>山区行：去位于</w:t>
      </w:r>
      <w:r>
        <w:rPr>
          <w:color w:val="000000"/>
        </w:rPr>
        <w:t>__________</w:t>
      </w:r>
      <w:r>
        <w:rPr>
          <w:rFonts w:ascii="宋体" w:hAnsi="宋体"/>
          <w:color w:val="000000"/>
        </w:rPr>
        <w:t>（填地形区）的贵州贵阳市，这里景色多姿多彩。</w:t>
      </w:r>
    </w:p>
    <w:p w14:paraId="52E94F8C">
      <w:pPr>
        <w:spacing w:line="360" w:lineRule="auto"/>
        <w:jc w:val="left"/>
        <w:textAlignment w:val="center"/>
        <w:rPr>
          <w:rFonts w:ascii="宋体" w:hAnsi="宋体"/>
          <w:color w:val="000000"/>
        </w:rPr>
      </w:pPr>
      <w:r>
        <w:rPr>
          <w:color w:val="000000"/>
        </w:rPr>
        <w:t>（4）</w:t>
      </w:r>
      <w:r>
        <w:rPr>
          <w:rFonts w:ascii="宋体" w:hAnsi="宋体"/>
          <w:color w:val="000000"/>
        </w:rPr>
        <w:t>高原行：去青藏高原的拉萨市，是沈阳的同学们在夏季避暑的一个不错选择。拉萨的夏季气候凉爽，主要是受</w:t>
      </w:r>
      <w:r>
        <w:rPr>
          <w:color w:val="000000"/>
        </w:rPr>
        <w:t>__________</w:t>
      </w:r>
      <w:r>
        <w:rPr>
          <w:rFonts w:ascii="宋体" w:hAnsi="宋体"/>
          <w:color w:val="000000"/>
        </w:rPr>
        <w:t>（填影响因素）的影响。</w:t>
      </w:r>
    </w:p>
    <w:p w14:paraId="0A5A5639">
      <w:pPr>
        <w:spacing w:line="360" w:lineRule="auto"/>
        <w:textAlignment w:val="center"/>
        <w:rPr>
          <w:color w:val="000000"/>
        </w:rPr>
      </w:pPr>
      <w:r>
        <w:rPr>
          <w:color w:val="2E75B6"/>
        </w:rPr>
        <w:t>【答案】</w:t>
      </w:r>
      <w:r>
        <w:rPr>
          <w:color w:val="000000"/>
        </w:rPr>
        <w:t xml:space="preserve">（1）渤海    （2）    ①. 文化    ②. 大##多    </w:t>
      </w:r>
    </w:p>
    <w:p w14:paraId="37A98E0A">
      <w:pPr>
        <w:spacing w:line="360" w:lineRule="auto"/>
        <w:textAlignment w:val="center"/>
        <w:rPr>
          <w:color w:val="000000"/>
        </w:rPr>
      </w:pPr>
      <w:r>
        <w:rPr>
          <w:color w:val="000000"/>
        </w:rPr>
        <w:t>（3）云贵高原    （4）地形因素##地势因素##海拔</w:t>
      </w:r>
    </w:p>
    <w:p w14:paraId="3F255E90">
      <w:pPr>
        <w:spacing w:line="360" w:lineRule="auto"/>
        <w:textAlignment w:val="center"/>
        <w:rPr>
          <w:color w:val="000000"/>
        </w:rPr>
      </w:pPr>
      <w:r>
        <w:rPr>
          <w:color w:val="2E75B6"/>
        </w:rPr>
        <w:t>【解析】</w:t>
      </w:r>
    </w:p>
    <w:p w14:paraId="0864E396">
      <w:pPr>
        <w:spacing w:line="360" w:lineRule="auto"/>
        <w:jc w:val="left"/>
        <w:textAlignment w:val="center"/>
        <w:rPr>
          <w:color w:val="000000"/>
        </w:rPr>
      </w:pPr>
      <w:r>
        <w:rPr>
          <w:color w:val="000000"/>
        </w:rPr>
        <w:t>【分析】本题以中国旅游线路体验示意图为材料，涉及中国的省级行政单位、北京的城市职能、中国四大地理区域等知识点，考查学生的应用能力。</w:t>
      </w:r>
    </w:p>
    <w:p w14:paraId="45B5140C">
      <w:pPr>
        <w:spacing w:line="360" w:lineRule="auto"/>
        <w:jc w:val="left"/>
        <w:textAlignment w:val="center"/>
        <w:rPr>
          <w:color w:val="000000"/>
        </w:rPr>
      </w:pPr>
      <w:r>
        <w:rPr>
          <w:color w:val="000000"/>
        </w:rPr>
        <w:t>【小问1详解】</w:t>
      </w:r>
    </w:p>
    <w:p w14:paraId="0325C19F">
      <w:pPr>
        <w:spacing w:line="360" w:lineRule="auto"/>
        <w:jc w:val="left"/>
        <w:textAlignment w:val="center"/>
        <w:rPr>
          <w:color w:val="000000"/>
        </w:rPr>
      </w:pPr>
      <w:r>
        <w:rPr>
          <w:color w:val="000000"/>
        </w:rPr>
        <w:t>由图可知，辽宁省营口市濒临我国的内海——渤海。</w:t>
      </w:r>
    </w:p>
    <w:p w14:paraId="6A286AB9">
      <w:pPr>
        <w:spacing w:line="360" w:lineRule="auto"/>
        <w:jc w:val="left"/>
        <w:textAlignment w:val="center"/>
        <w:rPr>
          <w:color w:val="000000"/>
        </w:rPr>
      </w:pPr>
      <w:r>
        <w:rPr>
          <w:color w:val="000000"/>
        </w:rPr>
        <w:t>【小问2详解】</w:t>
      </w:r>
    </w:p>
    <w:p w14:paraId="441912EA">
      <w:pPr>
        <w:spacing w:line="360" w:lineRule="auto"/>
        <w:jc w:val="left"/>
        <w:textAlignment w:val="center"/>
        <w:rPr>
          <w:color w:val="000000"/>
        </w:rPr>
      </w:pPr>
      <w:r>
        <w:rPr>
          <w:color w:val="000000"/>
        </w:rPr>
        <w:t>北京是我国的首都，是全国的政治、文化和外交中心。北京参观的多所大学和各类博物馆，体现了北京是全国的文化中心。长江三角洲地区位于亚热带季风气候，当地传统民居屋顶坡度较大，这反映了当地降水量较大的特征，有利于排水。</w:t>
      </w:r>
    </w:p>
    <w:p w14:paraId="0336F34C">
      <w:pPr>
        <w:spacing w:line="360" w:lineRule="auto"/>
        <w:jc w:val="left"/>
        <w:textAlignment w:val="center"/>
        <w:rPr>
          <w:color w:val="000000"/>
        </w:rPr>
      </w:pPr>
      <w:r>
        <w:rPr>
          <w:color w:val="000000"/>
        </w:rPr>
        <w:t>【小问3详解】</w:t>
      </w:r>
    </w:p>
    <w:p w14:paraId="4DFC9FE9">
      <w:pPr>
        <w:spacing w:line="360" w:lineRule="auto"/>
        <w:jc w:val="left"/>
        <w:textAlignment w:val="center"/>
        <w:rPr>
          <w:color w:val="000000"/>
        </w:rPr>
      </w:pPr>
      <w:r>
        <w:rPr>
          <w:color w:val="000000"/>
        </w:rPr>
        <w:t>贵州贵阳市位于我国的云贵高原，地形崎岖，喀斯特地貌广布。</w:t>
      </w:r>
    </w:p>
    <w:p w14:paraId="5F4994EA">
      <w:pPr>
        <w:spacing w:line="360" w:lineRule="auto"/>
        <w:jc w:val="left"/>
        <w:textAlignment w:val="center"/>
        <w:rPr>
          <w:color w:val="000000"/>
        </w:rPr>
      </w:pPr>
      <w:r>
        <w:rPr>
          <w:color w:val="000000"/>
        </w:rPr>
        <w:t>【小问4详解】</w:t>
      </w:r>
    </w:p>
    <w:p w14:paraId="5D82FB7B">
      <w:pPr>
        <w:spacing w:line="360" w:lineRule="auto"/>
        <w:jc w:val="left"/>
        <w:textAlignment w:val="center"/>
        <w:rPr>
          <w:color w:val="000000"/>
        </w:rPr>
      </w:pPr>
      <w:r>
        <w:rPr>
          <w:color w:val="000000"/>
        </w:rPr>
        <w:t>拉萨市位于青藏高原，位于我国第一级阶梯，海拔高，气温较低，夏季气候凉爽主要受到地形因素的影响。</w:t>
      </w:r>
    </w:p>
    <w:p w14:paraId="018A5E4C">
      <w:pPr>
        <w:spacing w:line="360" w:lineRule="auto"/>
        <w:jc w:val="left"/>
        <w:textAlignment w:val="center"/>
        <w:rPr>
          <w:rFonts w:ascii="宋体" w:hAnsi="宋体"/>
          <w:color w:val="000000"/>
        </w:rPr>
      </w:pPr>
      <w:r>
        <w:rPr>
          <w:color w:val="000000"/>
        </w:rPr>
        <w:t xml:space="preserve">20. </w:t>
      </w:r>
      <w:r>
        <w:rPr>
          <w:rFonts w:ascii="宋体" w:hAnsi="宋体"/>
          <w:color w:val="000000"/>
        </w:rPr>
        <w:t>读中国工业基地分布示意图和辽宁省主要城市工业结构图，回答下列问题。</w:t>
      </w:r>
    </w:p>
    <w:p w14:paraId="038A6273">
      <w:pPr>
        <w:spacing w:line="360" w:lineRule="auto"/>
        <w:jc w:val="left"/>
        <w:textAlignment w:val="center"/>
        <w:rPr>
          <w:color w:val="000000"/>
        </w:rPr>
      </w:pPr>
      <w:r>
        <w:rPr>
          <w:color w:val="000000"/>
        </w:rPr>
        <w:drawing>
          <wp:inline distT="0" distB="0" distL="114300" distR="114300">
            <wp:extent cx="2466975" cy="3152775"/>
            <wp:effectExtent l="0" t="0" r="9525"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2466975" cy="3152775"/>
                    </a:xfrm>
                    <a:prstGeom prst="rect">
                      <a:avLst/>
                    </a:prstGeom>
                  </pic:spPr>
                </pic:pic>
              </a:graphicData>
            </a:graphic>
          </wp:inline>
        </w:drawing>
      </w:r>
      <w:r>
        <w:rPr>
          <w:color w:val="000000"/>
        </w:rPr>
        <w:drawing>
          <wp:inline distT="0" distB="0" distL="114300" distR="114300">
            <wp:extent cx="2924175" cy="30861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5" cstate="print"/>
                    <a:stretch>
                      <a:fillRect/>
                    </a:stretch>
                  </pic:blipFill>
                  <pic:spPr>
                    <a:xfrm>
                      <a:off x="0" y="0"/>
                      <a:ext cx="2924175" cy="3086100"/>
                    </a:xfrm>
                    <a:prstGeom prst="rect">
                      <a:avLst/>
                    </a:prstGeom>
                  </pic:spPr>
                </pic:pic>
              </a:graphicData>
            </a:graphic>
          </wp:inline>
        </w:drawing>
      </w:r>
    </w:p>
    <w:p w14:paraId="0B4099B0">
      <w:pPr>
        <w:spacing w:line="360" w:lineRule="auto"/>
        <w:jc w:val="left"/>
        <w:textAlignment w:val="center"/>
        <w:rPr>
          <w:rFonts w:ascii="宋体" w:hAnsi="宋体"/>
          <w:color w:val="000000"/>
        </w:rPr>
      </w:pPr>
      <w:r>
        <w:rPr>
          <w:color w:val="000000"/>
        </w:rPr>
        <w:t>（1）</w:t>
      </w:r>
      <w:r>
        <w:rPr>
          <w:rFonts w:ascii="宋体" w:hAnsi="宋体"/>
          <w:color w:val="000000"/>
        </w:rPr>
        <w:t>甲工业基地是我国最大的重工业基地——</w:t>
      </w:r>
      <w:r>
        <w:rPr>
          <w:color w:val="000000"/>
        </w:rPr>
        <w:t>__________</w:t>
      </w:r>
      <w:r>
        <w:rPr>
          <w:rFonts w:ascii="宋体" w:hAnsi="宋体"/>
          <w:color w:val="000000"/>
        </w:rPr>
        <w:t>（填工业基地名称），其中鞍山市比例最大的工业部门是</w:t>
      </w:r>
      <w:r>
        <w:rPr>
          <w:color w:val="000000"/>
        </w:rPr>
        <w:t>__________</w:t>
      </w:r>
      <w:r>
        <w:rPr>
          <w:rFonts w:ascii="宋体" w:hAnsi="宋体"/>
          <w:color w:val="000000"/>
        </w:rPr>
        <w:t>。</w:t>
      </w:r>
    </w:p>
    <w:p w14:paraId="0F4E125B">
      <w:pPr>
        <w:spacing w:line="360" w:lineRule="auto"/>
        <w:jc w:val="left"/>
        <w:textAlignment w:val="center"/>
        <w:rPr>
          <w:rFonts w:ascii="宋体" w:hAnsi="宋体"/>
          <w:color w:val="000000"/>
        </w:rPr>
      </w:pPr>
      <w:r>
        <w:rPr>
          <w:color w:val="000000"/>
        </w:rPr>
        <w:t>（2）</w:t>
      </w:r>
      <w:r>
        <w:rPr>
          <w:rFonts w:ascii="宋体" w:hAnsi="宋体"/>
          <w:color w:val="000000"/>
        </w:rPr>
        <w:t>北京位于乙工业基地，有我国首个国家级高新技术产业开发区——中关村。读下图中信息可知，中关村高新技术产业发展的优势有</w:t>
      </w:r>
      <w:r>
        <w:rPr>
          <w:color w:val="000000"/>
        </w:rPr>
        <w:t>_______</w:t>
      </w:r>
      <w:r>
        <w:rPr>
          <w:rFonts w:ascii="宋体" w:hAnsi="宋体"/>
          <w:color w:val="000000"/>
        </w:rPr>
        <w:t>（写出一条即可）。</w:t>
      </w:r>
    </w:p>
    <w:p w14:paraId="15A75549">
      <w:pPr>
        <w:spacing w:line="360" w:lineRule="auto"/>
        <w:jc w:val="left"/>
        <w:textAlignment w:val="center"/>
        <w:rPr>
          <w:color w:val="000000"/>
        </w:rPr>
      </w:pPr>
      <w:r>
        <w:rPr>
          <w:color w:val="000000"/>
        </w:rPr>
        <w:drawing>
          <wp:inline distT="0" distB="0" distL="114300" distR="114300">
            <wp:extent cx="2085975" cy="1504950"/>
            <wp:effectExtent l="0" t="0" r="9525"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46" cstate="print"/>
                    <a:stretch>
                      <a:fillRect/>
                    </a:stretch>
                  </pic:blipFill>
                  <pic:spPr>
                    <a:xfrm>
                      <a:off x="0" y="0"/>
                      <a:ext cx="2085975" cy="1504950"/>
                    </a:xfrm>
                    <a:prstGeom prst="rect">
                      <a:avLst/>
                    </a:prstGeom>
                  </pic:spPr>
                </pic:pic>
              </a:graphicData>
            </a:graphic>
          </wp:inline>
        </w:drawing>
      </w:r>
    </w:p>
    <w:p w14:paraId="34DEFA84">
      <w:pPr>
        <w:spacing w:line="360" w:lineRule="auto"/>
        <w:jc w:val="left"/>
        <w:textAlignment w:val="center"/>
        <w:rPr>
          <w:rFonts w:ascii="宋体" w:hAnsi="宋体"/>
          <w:color w:val="000000"/>
        </w:rPr>
      </w:pPr>
      <w:r>
        <w:rPr>
          <w:color w:val="000000"/>
        </w:rPr>
        <w:t>（3）</w:t>
      </w:r>
      <w:r>
        <w:rPr>
          <w:rFonts w:ascii="宋体" w:hAnsi="宋体"/>
          <w:color w:val="000000"/>
        </w:rPr>
        <w:t>丙工业基地主要位于长江三角洲地区，这里形成了我国最大的城市群——</w:t>
      </w:r>
      <w:r>
        <w:rPr>
          <w:color w:val="000000"/>
        </w:rPr>
        <w:t>_________</w:t>
      </w:r>
      <w:r>
        <w:rPr>
          <w:rFonts w:ascii="宋体" w:hAnsi="宋体"/>
          <w:color w:val="000000"/>
        </w:rPr>
        <w:t>。</w:t>
      </w:r>
    </w:p>
    <w:p w14:paraId="03F4FFCE">
      <w:pPr>
        <w:spacing w:line="360" w:lineRule="auto"/>
        <w:jc w:val="left"/>
        <w:textAlignment w:val="center"/>
        <w:rPr>
          <w:rFonts w:ascii="宋体" w:hAnsi="宋体"/>
          <w:color w:val="000000"/>
        </w:rPr>
      </w:pPr>
      <w:r>
        <w:rPr>
          <w:color w:val="000000"/>
        </w:rPr>
        <w:t>（4）</w:t>
      </w:r>
      <w:r>
        <w:rPr>
          <w:rFonts w:ascii="宋体" w:hAnsi="宋体"/>
          <w:color w:val="000000"/>
        </w:rPr>
        <w:t>丁工业基地紧邻港澳，位于我国</w:t>
      </w:r>
      <w:r>
        <w:rPr>
          <w:color w:val="000000"/>
        </w:rPr>
        <w:t>__________</w:t>
      </w:r>
      <w:r>
        <w:rPr>
          <w:rFonts w:ascii="宋体" w:hAnsi="宋体"/>
          <w:color w:val="000000"/>
        </w:rPr>
        <w:t>（填省级行政区域名称）</w:t>
      </w:r>
    </w:p>
    <w:p w14:paraId="62CB8D6A">
      <w:pPr>
        <w:spacing w:line="360" w:lineRule="auto"/>
        <w:textAlignment w:val="center"/>
        <w:rPr>
          <w:color w:val="000000"/>
        </w:rPr>
      </w:pPr>
      <w:r>
        <w:rPr>
          <w:color w:val="2E75B6"/>
        </w:rPr>
        <w:t>【答案】</w:t>
      </w:r>
      <w:r>
        <w:rPr>
          <w:color w:val="000000"/>
        </w:rPr>
        <w:t xml:space="preserve">（1）    ①. 辽中南    ②. 钢铁工业    </w:t>
      </w:r>
    </w:p>
    <w:p w14:paraId="2FE09120">
      <w:pPr>
        <w:spacing w:line="360" w:lineRule="auto"/>
        <w:textAlignment w:val="center"/>
        <w:rPr>
          <w:color w:val="000000"/>
        </w:rPr>
      </w:pPr>
      <w:r>
        <w:rPr>
          <w:color w:val="000000"/>
        </w:rPr>
        <w:t xml:space="preserve">（2）人才众多##科技发达    </w:t>
      </w:r>
    </w:p>
    <w:p w14:paraId="6F67010D">
      <w:pPr>
        <w:spacing w:line="360" w:lineRule="auto"/>
        <w:textAlignment w:val="center"/>
        <w:rPr>
          <w:color w:val="000000"/>
        </w:rPr>
      </w:pPr>
      <w:r>
        <w:rPr>
          <w:color w:val="000000"/>
        </w:rPr>
        <w:t xml:space="preserve">（3）长三角城市群##长江三角洲城市群    </w:t>
      </w:r>
    </w:p>
    <w:p w14:paraId="3AA70A32">
      <w:pPr>
        <w:spacing w:line="360" w:lineRule="auto"/>
        <w:textAlignment w:val="center"/>
        <w:rPr>
          <w:color w:val="000000"/>
        </w:rPr>
      </w:pPr>
      <w:r>
        <w:rPr>
          <w:color w:val="000000"/>
        </w:rPr>
        <w:t>（4）广东省</w:t>
      </w:r>
    </w:p>
    <w:p w14:paraId="2F1DCEAC">
      <w:pPr>
        <w:spacing w:line="360" w:lineRule="auto"/>
        <w:textAlignment w:val="center"/>
        <w:rPr>
          <w:color w:val="000000"/>
        </w:rPr>
      </w:pPr>
      <w:r>
        <w:rPr>
          <w:color w:val="2E75B6"/>
        </w:rPr>
        <w:t>【解析】</w:t>
      </w:r>
    </w:p>
    <w:p w14:paraId="7E12E673">
      <w:pPr>
        <w:spacing w:line="360" w:lineRule="auto"/>
        <w:jc w:val="left"/>
        <w:textAlignment w:val="center"/>
        <w:rPr>
          <w:color w:val="000000"/>
        </w:rPr>
      </w:pPr>
      <w:r>
        <w:rPr>
          <w:color w:val="000000"/>
        </w:rPr>
        <w:t>【分析】本题以中国工业基地分布示意图和辽宁省主要城市工业结构图为材料，涉及中国的四大工业基地、高新技术产业等知识点，考查学生的应用能力。</w:t>
      </w:r>
    </w:p>
    <w:p w14:paraId="55952C00">
      <w:pPr>
        <w:spacing w:line="360" w:lineRule="auto"/>
        <w:jc w:val="left"/>
        <w:textAlignment w:val="center"/>
        <w:rPr>
          <w:color w:val="000000"/>
        </w:rPr>
      </w:pPr>
      <w:r>
        <w:rPr>
          <w:color w:val="000000"/>
        </w:rPr>
        <w:t>【小问1详解】</w:t>
      </w:r>
    </w:p>
    <w:p w14:paraId="2E2D1E0D">
      <w:pPr>
        <w:spacing w:line="360" w:lineRule="auto"/>
        <w:jc w:val="left"/>
        <w:textAlignment w:val="center"/>
        <w:rPr>
          <w:color w:val="000000"/>
        </w:rPr>
      </w:pPr>
      <w:r>
        <w:rPr>
          <w:color w:val="000000"/>
        </w:rPr>
        <w:t>由图可知，甲工业基地主要位于辽宁省，是我国最大的重工业基地——辽中南工业基地。由图可知，鞍山铁矿丰富，以重工业为主，所占比重最大的工业部门是钢铁工业。</w:t>
      </w:r>
    </w:p>
    <w:p w14:paraId="63849B5F">
      <w:pPr>
        <w:spacing w:line="360" w:lineRule="auto"/>
        <w:jc w:val="left"/>
        <w:textAlignment w:val="center"/>
        <w:rPr>
          <w:color w:val="000000"/>
        </w:rPr>
      </w:pPr>
      <w:r>
        <w:rPr>
          <w:color w:val="000000"/>
        </w:rPr>
        <w:t>【小问2详解】</w:t>
      </w:r>
    </w:p>
    <w:p w14:paraId="4A0DEDC4">
      <w:pPr>
        <w:spacing w:line="360" w:lineRule="auto"/>
        <w:jc w:val="left"/>
        <w:textAlignment w:val="center"/>
        <w:rPr>
          <w:color w:val="000000"/>
        </w:rPr>
      </w:pPr>
      <w:r>
        <w:rPr>
          <w:color w:val="000000"/>
        </w:rPr>
        <w:t>由图可知，北京中关村是我国的“硅谷”，中关村高新技术产业发展的优势有高校众多，人才密集，科研机构多，科技发达。</w:t>
      </w:r>
    </w:p>
    <w:p w14:paraId="29936B8A">
      <w:pPr>
        <w:spacing w:line="360" w:lineRule="auto"/>
        <w:jc w:val="left"/>
        <w:textAlignment w:val="center"/>
        <w:rPr>
          <w:color w:val="000000"/>
        </w:rPr>
      </w:pPr>
      <w:r>
        <w:rPr>
          <w:color w:val="000000"/>
        </w:rPr>
        <w:t>【小问3详解】</w:t>
      </w:r>
    </w:p>
    <w:p w14:paraId="60C04FE9">
      <w:pPr>
        <w:spacing w:line="360" w:lineRule="auto"/>
        <w:jc w:val="left"/>
        <w:textAlignment w:val="center"/>
        <w:rPr>
          <w:color w:val="000000"/>
        </w:rPr>
      </w:pPr>
      <w:r>
        <w:rPr>
          <w:color w:val="000000"/>
        </w:rPr>
        <w:t>丙工业基地是沪宁杭工业基地，主要位于长江三角洲地区，这里形成了我国最大的城市群——长三角城市群，以上海市为中心。</w:t>
      </w:r>
    </w:p>
    <w:p w14:paraId="709596E4">
      <w:pPr>
        <w:spacing w:line="360" w:lineRule="auto"/>
        <w:jc w:val="left"/>
        <w:textAlignment w:val="center"/>
        <w:rPr>
          <w:color w:val="000000"/>
        </w:rPr>
      </w:pPr>
      <w:r>
        <w:rPr>
          <w:color w:val="000000"/>
        </w:rPr>
        <w:t>【小问4详解】</w:t>
      </w:r>
    </w:p>
    <w:p w14:paraId="501B48C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丁工业基地是珠三角工业基地，位于我国广东省的珠江三角洲地区。</w:t>
      </w:r>
    </w:p>
    <w:p w14:paraId="1DF6ED2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F48A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98955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25D8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9D302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2F4D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63A3F">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D21D9"/>
    <w:rsid w:val="00EE1A37"/>
    <w:rsid w:val="00F21C80"/>
    <w:rsid w:val="00F676FD"/>
    <w:rsid w:val="00F72514"/>
    <w:rsid w:val="00FA0944"/>
    <w:rsid w:val="00FA543F"/>
    <w:rsid w:val="00FB34D2"/>
    <w:rsid w:val="00FB4B17"/>
    <w:rsid w:val="00FC5860"/>
    <w:rsid w:val="00FD377B"/>
    <w:rsid w:val="00FF2D79"/>
    <w:rsid w:val="00FF517A"/>
    <w:rsid w:val="05870A5C"/>
    <w:rsid w:val="0C59100F"/>
    <w:rsid w:val="0E6B5BAE"/>
    <w:rsid w:val="18666405"/>
    <w:rsid w:val="38274566"/>
    <w:rsid w:val="4D4649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1.xml"/><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5913B2-F6F8-4C2E-BB1C-FF3C7C2675B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6529</Words>
  <Characters>6872</Characters>
  <Lines>52</Lines>
  <Paragraphs>14</Paragraphs>
  <TotalTime>0</TotalTime>
  <ScaleCrop>false</ScaleCrop>
  <LinksUpToDate>false</LinksUpToDate>
  <CharactersWithSpaces>7209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2022-07-27T20:40:00Z</dcterms:created>
  <dc:creator>学科网试题生产平台</dc:creator>
  <dc:description>3028715322499072</dc:description>
  <cp:lastModifiedBy>上帝掷骰子吗</cp:lastModifiedBy>
  <dcterms:modified xsi:type="dcterms:W3CDTF">2024-07-20T15:50:45Z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B49B73C321BC41889462481C746E6B61</vt:lpwstr>
  </property>
</Properties>
</file>