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22469F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11633200</wp:posOffset>
            </wp:positionH>
            <wp:positionV relativeFrom="topMargin">
              <wp:posOffset>10629900</wp:posOffset>
            </wp:positionV>
            <wp:extent cx="469900" cy="279400"/>
            <wp:effectExtent l="0" t="0" r="6350" b="6350"/>
            <wp:wrapNone/>
            <wp:docPr id="100040" name="图片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2022年陕西省初中学业水平考试地理试卷</w:t>
      </w:r>
    </w:p>
    <w:p w14:paraId="47102377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第一部分（选择题共24分）</w:t>
      </w:r>
    </w:p>
    <w:p w14:paraId="35D5DDB7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一、选择题（本大题共24小题，每小题1分，共24分。下列各小题的四个选项中，只有一项是最符合题目要求的）</w:t>
      </w:r>
    </w:p>
    <w:p w14:paraId="27C170D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地理课上，同学们通过《天宫TV》从中国空间站视角看到了地球自转的真实画面。小亮同学认识地球的热情高涨，他尝试自选材料制作地球仪并演示地球的自转。据此完成下面小题。</w:t>
      </w:r>
    </w:p>
    <w:p w14:paraId="5E84C7BD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小亮在乒乓球表面画出了经纬网，并用序号标出了四处位置（如下图），其中最接近酒泉卫星发射中心（41°N，100°E）</w:t>
      </w:r>
      <w:r>
        <w:rPr>
          <w:rFonts w:ascii="宋体" w:hAnsi="宋体"/>
        </w:rPr>
        <w:drawing>
          <wp:inline distT="0" distB="0" distL="114300" distR="114300">
            <wp:extent cx="133350" cy="177800"/>
            <wp:effectExtent l="0" t="0" r="0" b="13335"/>
            <wp:docPr id="200377" name="图片 200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7" name="图片 200377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是（   ）</w:t>
      </w:r>
    </w:p>
    <w:p w14:paraId="34BDF94F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1504950" cy="12382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546E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>A</w:t>
      </w:r>
      <w:r>
        <w:rPr>
          <w:rFonts w:hint="eastAsia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78" name="图片 200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8" name="图片 200378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宋体" w:hAnsi="宋体"/>
        </w:rPr>
        <w:t>①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②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③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④</w:t>
      </w:r>
    </w:p>
    <w:p w14:paraId="61062B33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小亮把乒乓球穿在铁丝上，经过反复调整，最终制作正确的地球仪是（   ）</w:t>
      </w:r>
    </w:p>
    <w:p w14:paraId="3BF2DE4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rPr>
          <w:rFonts w:hint="eastAsia"/>
        </w:rPr>
        <w:t xml:space="preserve">A. </w:t>
      </w:r>
      <w:r>
        <w:rPr>
          <w:rFonts w:hint="eastAsia"/>
        </w:rPr>
        <w:drawing>
          <wp:inline distT="0" distB="0" distL="114300" distR="114300">
            <wp:extent cx="800100" cy="9239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hint="eastAsia"/>
        </w:rPr>
        <w:drawing>
          <wp:inline distT="0" distB="0" distL="114300" distR="114300">
            <wp:extent cx="923925" cy="9620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hint="eastAsia"/>
        </w:rPr>
        <w:drawing>
          <wp:inline distT="0" distB="0" distL="114300" distR="114300">
            <wp:extent cx="771525" cy="9620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hint="eastAsia"/>
        </w:rPr>
        <w:drawing>
          <wp:inline distT="0" distB="0" distL="114300" distR="114300">
            <wp:extent cx="733425" cy="9239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8DFC6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3. </w:t>
      </w:r>
      <w:r>
        <w:rPr>
          <w:rFonts w:ascii="宋体" w:hAnsi="宋体"/>
        </w:rPr>
        <w:t>小亮用制作好的地球仪演示地球自转运动，正确的做法是（   ）</w:t>
      </w:r>
    </w:p>
    <w:p w14:paraId="5502B96C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面对赤道从左往右拨动地球仪绕地轴转动</w:t>
      </w:r>
    </w:p>
    <w:p w14:paraId="0AD07D8F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B. </w:t>
      </w:r>
      <w:r>
        <w:rPr>
          <w:rFonts w:ascii="宋体" w:hAnsi="宋体"/>
        </w:rPr>
        <w:t>面对赤道从右往左拨动地球仪绕地轴转动</w:t>
      </w:r>
    </w:p>
    <w:p w14:paraId="007954E6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手持地球仪沿桌面逆时针绕光源转动</w:t>
      </w:r>
    </w:p>
    <w:p w14:paraId="4CA2BA1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/>
        </w:rPr>
        <w:t>手持地球仪沿桌面顺时针绕光源转动</w:t>
      </w:r>
    </w:p>
    <w:p w14:paraId="71E1B48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读世界板块分布示意图，完成下面小题。</w:t>
      </w:r>
    </w:p>
    <w:p w14:paraId="2C2E36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05100" cy="153352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5A28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阿留申群岛是太平洋北部的火山群岛，其位置最接近图中序号（   ）</w:t>
      </w:r>
    </w:p>
    <w:p w14:paraId="4BE61E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④</w:t>
      </w:r>
    </w:p>
    <w:p w14:paraId="5149BD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2021年7月，墨西哥发生7级以上地震，2022年1月，汤加火山剧烈喷发，共同原因是两地都位于（   ）</w:t>
      </w:r>
    </w:p>
    <w:p w14:paraId="42E2F2B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非洲板块的内部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板块与板块的张裂处</w:t>
      </w:r>
    </w:p>
    <w:p w14:paraId="20DE970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板块与板块的碰撞挤压处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地中海—喜马拉雅火山地震带</w:t>
      </w:r>
    </w:p>
    <w:p w14:paraId="0BE582B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某校地理小组的同学们计划开展“测量物影长度日变化”的实践活动，他们查询了所在城市未来一周的天气预报（如下图）。据此完成下面小题。</w:t>
      </w:r>
    </w:p>
    <w:p w14:paraId="48846B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857500" cy="14668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6D32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该市未来一周（   ）</w:t>
      </w:r>
    </w:p>
    <w:p w14:paraId="2948249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天气寒凉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风力强劲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晴天较多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阴雨为主</w:t>
      </w:r>
    </w:p>
    <w:p w14:paraId="312FBCB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气温日较差会影响人们的体感舒适度，图中气温日较差最大的一天是（   ）</w:t>
      </w:r>
    </w:p>
    <w:p w14:paraId="4C81E4A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周二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周三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周四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周六</w:t>
      </w:r>
    </w:p>
    <w:p w14:paraId="37D136B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测量旗杆影子长度在一天中的变化，宜选择（   ）</w:t>
      </w:r>
    </w:p>
    <w:p w14:paraId="7E226AC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周一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周三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周五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周日</w:t>
      </w:r>
    </w:p>
    <w:p w14:paraId="5466D87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格陵兰岛是世界上最大的岛屿，超过80%的土地被冰盖覆盖。岛上有人口数万，集中分布在西南沿海。读格陵兰岛简图，完成下面小题。</w:t>
      </w:r>
    </w:p>
    <w:p w14:paraId="521CDC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533650" cy="183832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420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格陵兰岛最大的城市努克位于岛屿西南部，最可能的自然原因是（   ）</w:t>
      </w:r>
    </w:p>
    <w:p w14:paraId="15D6BD5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气候相对温暖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极光绚丽多彩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森林茂密葱郁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极昼现象显著</w:t>
      </w:r>
    </w:p>
    <w:p w14:paraId="7AD4EC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10. 据卫星数据分析，近20年格陵兰岛上冰川的融化速度惊人，为了减缓冰川消融的速度，应倡导（   ）</w:t>
      </w:r>
    </w:p>
    <w:p w14:paraId="40F7A6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开发矿产资源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使用燃油汽车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绿色低碳生活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使用煤炭取暖</w:t>
      </w:r>
    </w:p>
    <w:p w14:paraId="7DD4351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读我国部分省级行政区简图，完成下面小题。</w:t>
      </w:r>
    </w:p>
    <w:p w14:paraId="530329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90825" cy="10287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C92D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当哈尔滨晨光熹微时，乌鲁木齐依然夜色深重，这种现象产生的原因是我国（   ）</w:t>
      </w:r>
    </w:p>
    <w:p w14:paraId="5C3D722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东西跨度大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南北跨度大</w:t>
      </w:r>
    </w:p>
    <w:p w14:paraId="67B80E6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海陆兼备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位于北温带</w:t>
      </w:r>
    </w:p>
    <w:p w14:paraId="17FD3C4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呼和浩特所在的省级行政区（   ）</w:t>
      </w:r>
    </w:p>
    <w:p w14:paraId="4E97572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与朝鲜接壤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是沿海省区</w:t>
      </w:r>
    </w:p>
    <w:p w14:paraId="0B3E520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与4个国家相邻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简称是内蒙古</w:t>
      </w:r>
    </w:p>
    <w:p w14:paraId="6C1D8F8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读我国沿北纬32°线地形剖面图，完成下面小题。</w:t>
      </w:r>
    </w:p>
    <w:p w14:paraId="10FC5D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905250" cy="10763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F888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从图中可看出我国地形地势的特点是（   ）</w:t>
      </w:r>
    </w:p>
    <w:p w14:paraId="0837706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地势西高东低，地形复杂多样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第三级阶梯的平均海拔最高</w:t>
      </w:r>
    </w:p>
    <w:p w14:paraId="12AA94E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第二三级阶梯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200375" name="图片 200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5" name="图片 200375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分界线是河流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极高山都分布于第二级阶梯</w:t>
      </w:r>
    </w:p>
    <w:p w14:paraId="000846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下列诗句不能体现图中地势特征对河流影响的是（   ）</w:t>
      </w:r>
    </w:p>
    <w:p w14:paraId="2691419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一江春水向东流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三万里河东入海</w:t>
      </w:r>
    </w:p>
    <w:p w14:paraId="56D222E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春风不度玉门关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碧水东流至此回</w:t>
      </w:r>
    </w:p>
    <w:p w14:paraId="3629CC9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太阳能作为新能源被广泛利用，其能量大小常用年太阳辐射量表示。读海南岛年太阳辐射量分布示意图，完成下面小题。</w:t>
      </w:r>
    </w:p>
    <w:p w14:paraId="7BF255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905000" cy="14097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0BE0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海南岛太阳能分布特点是（   ）</w:t>
      </w:r>
    </w:p>
    <w:p w14:paraId="6E14EA2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79" name="图片 200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9" name="图片 200379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各地分布均匀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琼中比三亚少</w:t>
      </w:r>
    </w:p>
    <w:p w14:paraId="6C58F10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中部多四周少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东部多西部少</w:t>
      </w:r>
    </w:p>
    <w:p w14:paraId="22EAEEF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太阳能资源的特点是（   ）</w:t>
      </w:r>
    </w:p>
    <w:p w14:paraId="0B16CC5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不可再生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清洁无污染</w:t>
      </w:r>
    </w:p>
    <w:p w14:paraId="40B3588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储量很小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不受天气影响</w:t>
      </w:r>
    </w:p>
    <w:p w14:paraId="32288B4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新疆是我国最大的番茄生产基地，读新疆部分地区简图和资料卡片，完成下面小题。</w:t>
      </w:r>
    </w:p>
    <w:p w14:paraId="18FB33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314700" cy="108585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191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新疆番茄种植基地主要分布在（   ）</w:t>
      </w:r>
    </w:p>
    <w:p w14:paraId="6FEB1AD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阿尔泰山以北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天山以南</w:t>
      </w:r>
    </w:p>
    <w:p w14:paraId="264170B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天山以北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伊犁河沿岸</w:t>
      </w:r>
    </w:p>
    <w:p w14:paraId="646323D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18. 新疆番茄的茄红素含量高的原因最可能是该地（   ）</w:t>
      </w:r>
    </w:p>
    <w:p w14:paraId="5FF23D6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在热带地区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昼夜温差小</w:t>
      </w:r>
    </w:p>
    <w:p w14:paraId="2D7025D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沙漠面积大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夏季日照足</w:t>
      </w:r>
    </w:p>
    <w:p w14:paraId="237FD0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19. 新疆水资源短缺，种植番茄应（   ）</w:t>
      </w:r>
    </w:p>
    <w:p w14:paraId="73DC716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改进灌溉技术，提高灌溉效率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大力开采地下水漫灌</w:t>
      </w:r>
    </w:p>
    <w:p w14:paraId="5954B68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禁止生活用水以保证灌溉水源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用工业废水直接灌溉</w:t>
      </w:r>
    </w:p>
    <w:p w14:paraId="5F62B86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福州至台北的高速铁路是我国《国家综合立体交通网规划纲要》（2021—2035）规划建设的一条重要线路。读台湾海峡位置示意图，完成下面小题。</w:t>
      </w:r>
    </w:p>
    <w:p w14:paraId="7F4961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933700" cy="20859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61D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20. 台湾海峡（   ）</w:t>
      </w:r>
    </w:p>
    <w:p w14:paraId="7010707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连接黄海与南海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位于祖国大陆与台湾岛之间</w:t>
      </w:r>
    </w:p>
    <w:p w14:paraId="51FE32C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位于我国东北部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北部有北回归线穿过</w:t>
      </w:r>
    </w:p>
    <w:p w14:paraId="6DC647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21. 建设福州至台北高速铁路的意义不包括（   ）</w:t>
      </w:r>
    </w:p>
    <w:p w14:paraId="2BA346A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加强海峡两岸文化交流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促进海峡两岸贸易往来</w:t>
      </w:r>
    </w:p>
    <w:p w14:paraId="6504CA7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方便海峡两岸探亲访友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可以完全取代海洋运输</w:t>
      </w:r>
    </w:p>
    <w:p w14:paraId="642A5AA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22. 福台铁路跨越台湾海峡有建跨海大桥、填海造陆等方案，相较于填海造陆，建跨海大桥更有利于（   ）</w:t>
      </w:r>
    </w:p>
    <w:p w14:paraId="79E8BD3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增加运量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提高运速</w:t>
      </w:r>
    </w:p>
    <w:p w14:paraId="3A0127F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抵御台风侵袭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保障海峡通航</w:t>
      </w:r>
    </w:p>
    <w:p w14:paraId="2E132A9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南泥湾是中国军垦、农垦事业的发源地，是“自力更生、艰苦奋斗”革命精神的发祥地。现今，当地通过开展多种经营发展现代农业等措施，推动乡村振兴。读南泥湾位置示意图，完成下面小题。</w:t>
      </w:r>
    </w:p>
    <w:p w14:paraId="505751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524250" cy="2143125"/>
            <wp:effectExtent l="0" t="0" r="0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7C0D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23. 南泥湾位于（   ）</w:t>
      </w:r>
    </w:p>
    <w:p w14:paraId="69A6674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延安市，属于革命纪念地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秦岭山区，属于自然风光</w:t>
      </w:r>
    </w:p>
    <w:p w14:paraId="564AF38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渭河之滨，属于名胜古迹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黄土高原，属于大型城市</w:t>
      </w:r>
    </w:p>
    <w:p w14:paraId="0D5AE2B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24. 以下措施符合南泥湾高质量发展方向的是（   ）</w:t>
      </w:r>
    </w:p>
    <w:p w14:paraId="526DBF5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①加大科技投入，发展优质特色农业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②增加耕地面积，单一发展种植业</w:t>
      </w:r>
    </w:p>
    <w:p w14:paraId="7ED3D8E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③发展红色旅游，增加当地经济收入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④加强生态建设，守护绿水青山</w:t>
      </w:r>
    </w:p>
    <w:p w14:paraId="49B529B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①②④</w:t>
      </w:r>
    </w:p>
    <w:p w14:paraId="24945917">
      <w:pPr>
        <w:spacing w:line="360" w:lineRule="auto"/>
        <w:jc w:val="center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第二部分（非选择题共36分）</w:t>
      </w:r>
    </w:p>
    <w:p w14:paraId="237C1631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二、非选择题（本大题共6小题，每小题6分，共36分）</w:t>
      </w:r>
    </w:p>
    <w:p w14:paraId="2E72B5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某校组织学生到牛背梁国家森林公园研学，地理小组的同学们准备了该地等高线地形图为野外考察作参考。读景区局部等高线地形图，完成下列问题。</w:t>
      </w:r>
    </w:p>
    <w:p w14:paraId="5B4A59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047875" cy="24384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BD00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（1）图上1厘米代表实地距离________米，候车亭在凉亭的________方向。</w:t>
      </w:r>
    </w:p>
    <w:p w14:paraId="6AE35DE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（2）虚线M表示的山体部位名称是________，P点与Q点分别是索道的起点与终点，两点的相对高度范围是________米。</w:t>
      </w:r>
    </w:p>
    <w:p w14:paraId="02CA0CA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（3）你是否支持在该景区修建索道，请先表明你的观点，再说明理由________。</w:t>
      </w:r>
    </w:p>
    <w:p w14:paraId="778AE13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读世界部分沙漠位置示意图，完成下列问题。</w:t>
      </w:r>
    </w:p>
    <w:p w14:paraId="055A4F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200400" cy="103822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F53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（1）撒哈拉沙漠位于非洲大陆北部，被________（填重要纬线名称）穿过；卡拉库姆沙漠位于________大陆内部；巴塔哥尼亚沙漠位于安第斯山脉________（填方位）侧。</w:t>
      </w:r>
    </w:p>
    <w:p w14:paraId="6B8E2CA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（2）下图为三个沙漠的气温曲线和降水量柱状图，从图中可以看出，三地降水量都________，能够表示撒哈拉沙漠、卡拉库姆沙漠、巴塔哥尼亚沙漠三地气候的序号依次是________。</w:t>
      </w:r>
    </w:p>
    <w:p w14:paraId="715BE2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133725" cy="14001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2B3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（3）安第斯山脉的南段“拦截”了来自太平洋的大量水汽，在山脉的________（填“迎风坡”或“背风坡”）形成了巴塔哥尼亚沙漠。</w:t>
      </w:r>
    </w:p>
    <w:p w14:paraId="2108F0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以下是《日本》一课的教学片段，请将相关内容补充完整。</w:t>
      </w:r>
    </w:p>
    <w:p w14:paraId="56934DD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初识日本</w:t>
      </w:r>
    </w:p>
    <w:p w14:paraId="174B84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（1）根据相关视频，学生说出日本初印象：①多地震②寿司③富士山④动漫⑤和服，列出其中所有的自然地理事物________（填序号）。</w:t>
      </w:r>
    </w:p>
    <w:p w14:paraId="58C80E0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走远日本</w:t>
      </w:r>
    </w:p>
    <w:p w14:paraId="14357C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（2）根据日本位置示意图，学生描述日本的地理位置：</w:t>
      </w:r>
    </w:p>
    <w:p w14:paraId="4CF9301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●纬度位置：大部分位于25°N-45°N，属于五带中的________带。</w:t>
      </w:r>
    </w:p>
    <w:p w14:paraId="728801C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●海陆位置：日本是________洋西北部的岛国。</w:t>
      </w:r>
    </w:p>
    <w:p w14:paraId="496E581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●相对位置：与中国等隔海相望。</w:t>
      </w:r>
    </w:p>
    <w:p w14:paraId="695A1D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981200" cy="198120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9CF8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图说日本</w:t>
      </w:r>
    </w:p>
    <w:p w14:paraId="4C5725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（3）学生查阅多种地图学习日本地理特征：</w:t>
      </w:r>
    </w:p>
    <w:p w14:paraId="0C69857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●选择地形分布图、气候分布图等，认识日本自然环境概况；</w:t>
      </w:r>
    </w:p>
    <w:p w14:paraId="4D48B00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●选择城市分布图、________分布图等，认识日本人文地理特征</w:t>
      </w:r>
    </w:p>
    <w:p w14:paraId="68FB2E9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（4）学生通过分析特征，建立要素联系：</w:t>
      </w:r>
    </w:p>
    <w:p w14:paraId="6C6608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8.5pt;width:82.9pt;" o:ole="t" filled="f" o:preferrelative="t" stroked="f" coordsize="21600,21600">
            <v:path/>
            <v:fill on="f" focussize="0,0"/>
            <v:stroke on="f" joinstyle="miter"/>
            <v:imagedata r:id="rId32" o:title="eqId7f061e194d19077f948bb2cac70de625"/>
            <o:lock v:ext="edit" aspectratio="t"/>
            <w10:wrap type="none"/>
            <w10:anchorlock/>
          </v:shape>
          <o:OLEObject Type="Embed" ProgID="Equation.DSMT4" ShapeID="_x0000_i1025" DrawAspect="Content" ObjectID="_1468075725" r:id="rId31">
            <o:LockedField>false</o:LockedField>
          </o:OLEObject>
        </w:object>
      </w:r>
      <w:r>
        <w:rPr>
          <w:rFonts w:ascii="宋体" w:hAnsi="宋体"/>
          <w:color w:val="000000"/>
        </w:rPr>
        <w:t>________资源丰富</w:t>
      </w:r>
      <w:r>
        <w:rPr>
          <w:color w:val="000000"/>
        </w:rPr>
        <w:t xml:space="preserve">   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56.1pt;width:83.7pt;" o:ole="t" filled="f" o:preferrelative="t" stroked="f" coordsize="21600,21600">
            <v:path/>
            <v:fill on="f" focussize="0,0"/>
            <v:stroke on="f" joinstyle="miter"/>
            <v:imagedata r:id="rId34" o:title="eqIdf0df15426e52876f8a37cd5a95b8cfac"/>
            <o:lock v:ext="edit" aspectratio="t"/>
            <w10:wrap type="none"/>
            <w10:anchorlock/>
          </v:shape>
          <o:OLEObject Type="Embed" ProgID="Equation.DSMT4" ShapeID="_x0000_i1026" DrawAspect="Content" ObjectID="_1468075726" r:id="rId33">
            <o:LockedField>false</o:LockedField>
          </o:OLEObject>
        </w:object>
      </w:r>
      <w:r>
        <w:rPr>
          <w:rFonts w:ascii="宋体" w:hAnsi="宋体"/>
          <w:color w:val="000000"/>
        </w:rPr>
        <w:t>进口________，出口工业制成品</w:t>
      </w:r>
    </w:p>
    <w:p w14:paraId="2D168D0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2022年2月，北京与张家口联合举办第二十四届冬季奥林匹克运动会，受到全球瞩目。读北京市地形图和相关表格．完成下列问题。</w:t>
      </w:r>
    </w:p>
    <w:p w14:paraId="12551A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695825" cy="303847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7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15"/>
        <w:gridCol w:w="1845"/>
        <w:gridCol w:w="1845"/>
        <w:gridCol w:w="1695"/>
      </w:tblGrid>
      <w:tr w14:paraId="6D2B52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574AC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210A85C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纬度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9EFCFCB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海拔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9078EAA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年平均气温</w:t>
            </w:r>
          </w:p>
        </w:tc>
      </w:tr>
      <w:tr w14:paraId="664B7C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89C1CA2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北京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0ECDE4D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39°48′N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7090D05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33米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B013644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12.3℃</w:t>
            </w:r>
          </w:p>
        </w:tc>
      </w:tr>
      <w:tr w14:paraId="71BB76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E32B406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张家口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3B2DA89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40°48′N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9103EF0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726米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DB4E24F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8.8℃</w:t>
            </w:r>
          </w:p>
        </w:tc>
      </w:tr>
    </w:tbl>
    <w:p w14:paraId="30005A1E">
      <w:pPr>
        <w:spacing w:line="360" w:lineRule="auto"/>
        <w:jc w:val="left"/>
        <w:textAlignment w:val="center"/>
        <w:rPr>
          <w:color w:val="000000"/>
        </w:rPr>
      </w:pPr>
    </w:p>
    <w:p w14:paraId="132228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（1）北京位于________平原北部，地势西北高，________低。</w:t>
      </w:r>
    </w:p>
    <w:p w14:paraId="492DD52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（2）张家口地形以________为主，纬度比北京略________（填“高”或“低”），地形和气候条件更适合承办越野滑雪、自由式滑雪等项目。</w:t>
      </w:r>
    </w:p>
    <w:p w14:paraId="6CBD381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（3）每个城市都有其职能，北京是全国的政治中心、文化中心、国际交往中心和科技创新中心，任举一例说明北京的某一城市职能________。</w:t>
      </w:r>
    </w:p>
    <w:p w14:paraId="4FEF67D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（4）北京冬奥会举办前一年，北京优良空气天数达到288天，“北京蓝”为冬奥会增添了一道亮丽底色，为此政府采取的措施可能有________（任答一条）。</w:t>
      </w:r>
    </w:p>
    <w:p w14:paraId="289EB1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以下是小蓬同学在学习青藏地区时，阅读科普书籍所做的部分笔记，请结合青藏地区简图．把她的笔记补充完整。</w:t>
      </w:r>
    </w:p>
    <w:p w14:paraId="6D2D83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724275" cy="148590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15CC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摘抄：现今中国的地理格局与一次大碰撞息息相关，这次大碰撞造就如今地球上最高、最年轻的高原——青藏高原……</w:t>
      </w:r>
    </w:p>
    <w:p w14:paraId="3873EEA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（1）大碰撞是指板块碰撞，大碰撞造成青藏高原隆起于我国________部，同时造就了一系列高大绵长的山脉。</w:t>
      </w:r>
    </w:p>
    <w:p w14:paraId="6E73375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（2）青藏高原北起昆仑山脉，南至________山脉，雪山连绵，冰川广布，是世界上纬度较________（填“高”或“低”）的冰川集中分布区，也是许多大江大河的________。</w:t>
      </w:r>
    </w:p>
    <w:p w14:paraId="5DC5965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摘抄：……可可西里是一片极为广袤的荒野，它深居青藏高原腹地，这里海拔高、气候寒冷，年均温在0℃以下，最低气温可达-46.2℃；这里沼泽湿地遍布，即便是现代化的交通工具，进入这里也并非易事；这里珍稀动物繁多，人迹罕至，保持着原始的地理风貌。</w:t>
      </w:r>
    </w:p>
    <w:p w14:paraId="7857AFE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（3）可可西里人迹罕至是因为________（至少答两点）</w:t>
      </w:r>
    </w:p>
    <w:p w14:paraId="5384DAF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陕西省和安徽省都是南北狭长、东西略窄的形状，同被秦岭—淮河一线穿过，均可划分为“北、中、南”三个地理单元。读陕西省简图和安徽省简图，完成下列问题。</w:t>
      </w:r>
    </w:p>
    <w:p w14:paraId="5A6CFC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3290570"/>
            <wp:effectExtent l="0" t="0" r="0" b="508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290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0211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（1）读图：关中地区位于秦岭以________，皖中地区位于________（填河流名称）以南。</w:t>
      </w:r>
    </w:p>
    <w:p w14:paraId="6C4464F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（2）判断：按照我国温度带划分，关中地区属于暖温带，皖中地区属于________带。</w:t>
      </w:r>
    </w:p>
    <w:p w14:paraId="2B4A0E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（3）分析：受________因素影响，两省境内南北气候差异显著。</w:t>
      </w:r>
    </w:p>
    <w:p w14:paraId="17FD4DE1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（4）探究：与关中地区相比，历史上皖中地区发生洪涝灾害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200376" name="图片 200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6" name="图片 200376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频次更高。在诸多影响因素中，试从降水和河流两方面分析皖中比关中多洪涝灾害的原因________</w:t>
      </w:r>
    </w:p>
    <w:p w14:paraId="0285DFA5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0BE3FB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A7EA44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63BD93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29CD99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D85F41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E0F556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10FCC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A3C2E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53062BC"/>
    <w:rsid w:val="1CAF23BC"/>
    <w:rsid w:val="377257D9"/>
    <w:rsid w:val="38274566"/>
    <w:rsid w:val="3FB027A8"/>
    <w:rsid w:val="73C504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9" Type="http://schemas.openxmlformats.org/officeDocument/2006/relationships/fontTable" Target="fontTable.xml"/><Relationship Id="rId38" Type="http://schemas.openxmlformats.org/officeDocument/2006/relationships/customXml" Target="../customXml/item1.xml"/><Relationship Id="rId37" Type="http://schemas.openxmlformats.org/officeDocument/2006/relationships/image" Target="media/image26.png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wmf"/><Relationship Id="rId33" Type="http://schemas.openxmlformats.org/officeDocument/2006/relationships/oleObject" Target="embeddings/oleObject2.bin"/><Relationship Id="rId32" Type="http://schemas.openxmlformats.org/officeDocument/2006/relationships/image" Target="media/image22.wmf"/><Relationship Id="rId31" Type="http://schemas.openxmlformats.org/officeDocument/2006/relationships/oleObject" Target="embeddings/oleObject1.bin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CE7341-E47B-45B2-91EC-FD27B3CF264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3545</Words>
  <Characters>3974</Characters>
  <Lines>31</Lines>
  <Paragraphs>8</Paragraphs>
  <TotalTime>1</TotalTime>
  <ScaleCrop>false</ScaleCrop>
  <LinksUpToDate>false</LinksUpToDate>
  <CharactersWithSpaces>4239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2022-06-22T19:11:00Z</dcterms:created>
  <dc:creator>学科网试题生产平台</dc:creator>
  <dc:description>3005619103023104</dc:description>
  <cp:lastModifiedBy>上帝掷骰子吗</cp:lastModifiedBy>
  <dcterms:modified xsi:type="dcterms:W3CDTF">2024-07-20T15:50:50Z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D36A8F3DCD734555A36CBF4F70992794</vt:lpwstr>
  </property>
</Properties>
</file>