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59FF7B">
      <w:pPr>
        <w:spacing w:line="360" w:lineRule="auto"/>
        <w:jc w:val="center"/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11087100</wp:posOffset>
            </wp:positionV>
            <wp:extent cx="355600" cy="266700"/>
            <wp:effectExtent l="0" t="0" r="635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达州市2022年高中阶段学校招生统一考试置初中学业水平考试</w:t>
      </w:r>
    </w:p>
    <w:p w14:paraId="5BDDF300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</w:t>
      </w:r>
    </w:p>
    <w:p w14:paraId="3D6D22D8">
      <w:pPr>
        <w:spacing w:line="360" w:lineRule="auto"/>
        <w:jc w:val="left"/>
      </w:pPr>
      <w:r>
        <w:rPr>
          <w:rFonts w:ascii="宋体" w:hAnsi="宋体"/>
          <w:b/>
          <w:sz w:val="24"/>
        </w:rPr>
        <w:t>一、单项选择题</w:t>
      </w:r>
    </w:p>
    <w:p w14:paraId="0B009504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材料：2021年10月16日，神舟十三号载人航天飞船在酒泉卫星发射中心出征，顺利将三名航天员送入太空；2022年4月16日返回舱成功着陆。完成下面小题。</w:t>
      </w:r>
    </w:p>
    <w:p w14:paraId="40BE52D3">
      <w:pPr>
        <w:spacing w:line="360" w:lineRule="auto"/>
        <w:jc w:val="left"/>
      </w:pPr>
      <w:r>
        <w:drawing>
          <wp:inline distT="0" distB="0" distL="114300" distR="114300">
            <wp:extent cx="4905375" cy="1400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9A13B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关于图1中①②③④地描述正确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是（   ）</w:t>
      </w:r>
    </w:p>
    <w:p w14:paraId="04898C34">
      <w:pPr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①地所在的经线比②地所在的经线更短</w:t>
      </w:r>
    </w:p>
    <w:p w14:paraId="14C9B48A">
      <w:pPr>
        <w:spacing w:line="360" w:lineRule="auto"/>
        <w:jc w:val="left"/>
        <w:textAlignment w:val="center"/>
      </w:pPr>
      <w:r>
        <w:t xml:space="preserve">B. </w:t>
      </w:r>
      <w:r>
        <w:rPr>
          <w:rFonts w:ascii="宋体" w:hAnsi="宋体"/>
        </w:rPr>
        <w:t>酒泉大致位于②地，其坐标是（40°N，100°E）</w:t>
      </w:r>
    </w:p>
    <w:p w14:paraId="1065B5D7">
      <w:pPr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达州市（31.2°N，107.5°E）位于③地的西南方</w:t>
      </w:r>
    </w:p>
    <w:p w14:paraId="0ED190B9">
      <w:pPr>
        <w:spacing w:line="360" w:lineRule="auto"/>
        <w:jc w:val="left"/>
        <w:textAlignment w:val="center"/>
      </w:pPr>
      <w:r>
        <w:t xml:space="preserve">D. </w:t>
      </w:r>
      <w:r>
        <w:rPr>
          <w:rFonts w:ascii="宋体" w:hAnsi="宋体"/>
        </w:rPr>
        <w:t>④地位于北半球、低纬度、北温带，有太阳直射现象</w:t>
      </w:r>
    </w:p>
    <w:p w14:paraId="274864DC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据图文材料判断，下列说法正确的是（   ）</w:t>
      </w:r>
    </w:p>
    <w:p w14:paraId="72E12E24">
      <w:pPr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当地球运行到A点时，发射地酒泉昼长夜短</w:t>
      </w:r>
    </w:p>
    <w:p w14:paraId="64BCFBB3">
      <w:pPr>
        <w:spacing w:line="360" w:lineRule="auto"/>
        <w:jc w:val="left"/>
        <w:textAlignment w:val="center"/>
      </w:pPr>
      <w:r>
        <w:t xml:space="preserve">B. </w:t>
      </w:r>
      <w:r>
        <w:rPr>
          <w:rFonts w:ascii="宋体" w:hAnsi="宋体"/>
        </w:rPr>
        <w:t>载人航天飞船发射时，北极圈内出现了极昼现象</w:t>
      </w:r>
    </w:p>
    <w:p w14:paraId="52C89222">
      <w:pPr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返回舱成功着陆时，地球运行到图中的B-C之间</w:t>
      </w:r>
    </w:p>
    <w:p w14:paraId="5CFAFDCC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/>
        </w:rPr>
        <w:t>当地球公转到图中D点时，太阳直射②地所在的纬线</w:t>
      </w:r>
    </w:p>
    <w:p w14:paraId="38BACD6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材料：2022年1月15日，汤加王国的洪阿哈阿帕伊岛火山大规模喷发，引发海啸等自然灾害并喷发大量火山灰。读图，完成下面小题。</w:t>
      </w:r>
    </w:p>
    <w:p w14:paraId="7C351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1828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DC4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下列地理事物表述正确的是（   ）</w:t>
      </w:r>
    </w:p>
    <w:p w14:paraId="1C7C9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B大洲有“热带大陆”、“高原大陆”之称</w:t>
      </w:r>
    </w:p>
    <w:p w14:paraId="04C095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跨纬度最广和跨经度最广的大洲是E南极洲</w:t>
      </w:r>
    </w:p>
    <w:p w14:paraId="74DF0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甲半球为西半球，a运河沟通了太平洋和印度洋</w:t>
      </w:r>
    </w:p>
    <w:p w14:paraId="297F1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汤加火山喷发地位于印度洋板块与非洲板块的交界处</w:t>
      </w:r>
    </w:p>
    <w:p w14:paraId="5E2B66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对图中大洲和地区描述有误的是（   ）</w:t>
      </w:r>
    </w:p>
    <w:p w14:paraId="153F0C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A大洲有世界上最长的河流湄公河</w:t>
      </w:r>
    </w:p>
    <w:p w14:paraId="0DB33F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①地区有凯旋门、比萨斜塔等著名景点</w:t>
      </w:r>
    </w:p>
    <w:p w14:paraId="7BDF6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②地区居民主要是白种人，大多信奉伊斯兰教</w:t>
      </w:r>
    </w:p>
    <w:p w14:paraId="4CD35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③地区由于长期的殖民统治使许多国家形成了“单一商品经济”</w:t>
      </w:r>
    </w:p>
    <w:p w14:paraId="7578C87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读“中国部分省级行政区划及河流分布图”，完成下面小题。</w:t>
      </w:r>
    </w:p>
    <w:p w14:paraId="099860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2828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707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根据图中信息判断下列描述正确的是（   ）</w:t>
      </w:r>
    </w:p>
    <w:p w14:paraId="29216E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甲地是我国纬度最高的省级行政区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夏至日乙地比甲地先看到日出和日落</w:t>
      </w:r>
    </w:p>
    <w:p w14:paraId="37B218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丙地北部濒临我国的内海——渤海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丁地是我国台湾省，距离广东省最近</w:t>
      </w:r>
    </w:p>
    <w:p w14:paraId="0F9042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关于图中长江、黄河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叙述正确的是（   ）</w:t>
      </w:r>
    </w:p>
    <w:p w14:paraId="5EA88B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长江发源于青海省巴颜喀拉山，注入东海</w:t>
      </w:r>
    </w:p>
    <w:p w14:paraId="69356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长江中下游河段是我国水能资源最丰富的地区</w:t>
      </w:r>
    </w:p>
    <w:p w14:paraId="6D5CC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黄河中游水土流失严重，导致下游形成“地上河”</w:t>
      </w:r>
    </w:p>
    <w:p w14:paraId="2C8F5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黄河依次流经青藏高原、黄土高原、东北平原等地形区</w:t>
      </w:r>
    </w:p>
    <w:p w14:paraId="216F1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材料：2021年5月11日第七次全国人口普查结果公布。与第六次全国人口普查结果相比，其中15-59岁人口比重下降6.79个百分点，60岁以上人口比重上升5.44个百分点。为了进一步优化生育政策，国家提倡一对夫妻可以生育三个子女。读图，根据图文材料及所学知识判断，下列描述正确的是（   ）</w:t>
      </w:r>
    </w:p>
    <w:p w14:paraId="7A173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2476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BDE99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我国的人口分布大致以漠河至腾冲一线为界</w:t>
      </w:r>
    </w:p>
    <w:p w14:paraId="63E23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我国的人口数量先增加后减少，但人口基数大</w:t>
      </w:r>
    </w:p>
    <w:p w14:paraId="6E8DF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我国的人口年均增长率在2000年达到最高值</w:t>
      </w:r>
    </w:p>
    <w:p w14:paraId="27B88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放开“三孩”政策是为了缓解我国人口老龄化问题</w:t>
      </w:r>
    </w:p>
    <w:p w14:paraId="10B9F8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7982D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读我国东南某地的等高线地形图，回答下列问题。</w:t>
      </w:r>
    </w:p>
    <w:p w14:paraId="29A0A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2095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794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图中河流的干流②大致流向为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21419B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本区发展种植业，其耕地类型以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为主。</w:t>
      </w:r>
    </w:p>
    <w:p w14:paraId="7D51E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图中甲、乙两地，所在地形部位是山脊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D9F2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攀登丙山峰有a、b两条路线，为了更省力最好选择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路线。</w:t>
      </w:r>
    </w:p>
    <w:p w14:paraId="61D82F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若振兴村与希望村图上直线距离为5厘米，则实地距离为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千米。</w:t>
      </w:r>
    </w:p>
    <w:p w14:paraId="6F9116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阅读材料及世界区域图，回答下列问题。</w:t>
      </w:r>
    </w:p>
    <w:p w14:paraId="195145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材料：2022年2月24日乌克兰的军事设施遭到导弹袭击，俄军登陆行动开始于黑海和亚速海，标忠俄乌战争正式爆发，导致全球小麦等粮食价格上涨，多地出现粮食危机。</w:t>
      </w:r>
    </w:p>
    <w:p w14:paraId="642888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800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466A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本次发生冲突的两个国家中A是俄罗斯，它的首都是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，位于欧洲最大的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平原。</w:t>
      </w:r>
    </w:p>
    <w:p w14:paraId="532DA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俄乌战争造成全球粮食价格上涨，C国和D国是世界重要的农产品出口国，C国的东北部气候冷湿、城市密集，形成了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带（农业带）；D国还是世界重要的矿产资源生产国和出口国，有“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的国家”之称。</w:t>
      </w:r>
    </w:p>
    <w:p w14:paraId="11595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下列甲乙丙丁四种气候类型分布在B国南部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，这种气候适合水稻的生长。</w:t>
      </w:r>
    </w:p>
    <w:p w14:paraId="2AD996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51025"/>
            <wp:effectExtent l="0" t="0" r="0" b="1587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9261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当今世界区域经济发展极不平衡，国际上通常以“北”代指B、C、D等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国家，以“南”代指俄、乌等发展中国家。</w:t>
      </w:r>
    </w:p>
    <w:p w14:paraId="31B91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阅读材料及中国四大地理区域划分图，回答下列问题。</w:t>
      </w:r>
    </w:p>
    <w:p w14:paraId="325622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材料一：北京冬奥会于2022年2月4日至20日在北京市和河北省张家口市联合举办，这是中国历史上第一次举办冬季奥运会。北京因此成为首个“双奥之城”。</w:t>
      </w:r>
    </w:p>
    <w:p w14:paraId="1F2465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材料二：2022年5月5日习近平总书记在疫情防控会议上指出：“我们的防控措施是科学有效的。我们打赢了武汉保卫战，也一定能够打赢大上海保卫战。”</w:t>
      </w:r>
    </w:p>
    <w:p w14:paraId="4BC6DEA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材料三：全球棉花看中国，中国棉花看新疆。夏季炎热干燥的气候和稳定的灌溉水源，使新疆成为我国最大的长绒棉生产基地。</w:t>
      </w:r>
    </w:p>
    <w:p w14:paraId="3D707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23431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314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中国四大地理区域中关于“双奥之城”北京所在区域说法正确的是（   ）</w:t>
      </w:r>
    </w:p>
    <w:p w14:paraId="24DF7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位于大兴安岭以西，秦岭——淮河以北</w:t>
      </w:r>
    </w:p>
    <w:p w14:paraId="088629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是我国油菜、柑橘、甘蔗的主要产区</w:t>
      </w:r>
    </w:p>
    <w:p w14:paraId="62B3E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位于中国第二、三级阶梯，地形以平原和高原为主</w:t>
      </w:r>
    </w:p>
    <w:p w14:paraId="63084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本区煤、铁、石油等矿产资源贫乏，但水资源丰富</w:t>
      </w:r>
    </w:p>
    <w:p w14:paraId="220FEA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本次疫情爆发地——上海位于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山脉以东的长江中下游平原。全国各地驰援上海，若北京的专家乘坐火车前往上海，应选择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铁路干线更近。（填名称）</w:t>
      </w:r>
    </w:p>
    <w:p w14:paraId="686F11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新疆作为世界三大长绒棉生产基地之一，这里夏季光照充足，昼夜温差大，属于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气候。</w:t>
      </w:r>
    </w:p>
    <w:p w14:paraId="2DB95AF5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我们的家乡“巴人故里”、“川东明珠”、“中国气都”——达州市位于图中四大地理区域的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地区。（填字母）</w:t>
      </w:r>
    </w:p>
    <w:p w14:paraId="019AEEB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B39A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A6E6D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696B4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7D73F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AAB8D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168897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31D4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A689D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1B0CC4"/>
    <w:rsid w:val="297A0F2C"/>
    <w:rsid w:val="38274566"/>
    <w:rsid w:val="53EA51B9"/>
    <w:rsid w:val="5EAA7072"/>
    <w:rsid w:val="5ED44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9C5301-CA9F-4291-86B5-C903A389938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1968</Words>
  <Characters>2112</Characters>
  <Lines>16</Lines>
  <Paragraphs>4</Paragraphs>
  <TotalTime>4</TotalTime>
  <ScaleCrop>false</ScaleCrop>
  <LinksUpToDate>false</LinksUpToDate>
  <CharactersWithSpaces>2180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2022-08-25T17:10:00Z</dcterms:created>
  <dc:creator>学科网试题生产平台</dc:creator>
  <dc:description>3051545413140480</dc:description>
  <cp:lastModifiedBy>上帝掷骰子吗</cp:lastModifiedBy>
  <dcterms:modified xsi:type="dcterms:W3CDTF">2024-07-20T15:49:52Z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1458E0E42FF74E908B43BED476E3AFF6</vt:lpwstr>
  </property>
</Properties>
</file>