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EA052D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bookmarkStart w:id="0" w:name="_GoBack"/>
      <w:bookmarkEnd w:id="0"/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11417300</wp:posOffset>
            </wp:positionH>
            <wp:positionV relativeFrom="topMargin">
              <wp:posOffset>11620500</wp:posOffset>
            </wp:positionV>
            <wp:extent cx="393700" cy="431800"/>
            <wp:effectExtent l="0" t="0" r="6350" b="6350"/>
            <wp:wrapNone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遂宁市2022年初中毕业暨高中阶段学校招生考试</w:t>
      </w:r>
    </w:p>
    <w:p w14:paraId="2B775F3B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文科综合地理部分</w:t>
      </w:r>
    </w:p>
    <w:p w14:paraId="3F96E55B">
      <w:pPr>
        <w:spacing w:line="360" w:lineRule="auto"/>
        <w:jc w:val="center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文科综合共160分，包括道德与法治、历史、地理、生命·生态·安全四部分，考试时间共140分钟。地理试卷满分40分。</w:t>
      </w:r>
    </w:p>
    <w:p w14:paraId="29833F64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主意事项：</w:t>
      </w:r>
    </w:p>
    <w:p w14:paraId="229A419A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1.答题前，考生务必将自己的学校、姓名、准考证号用0.5毫米的黑色墨水签字笔填写在答题卡上，并检查条形码粘贴是否正确。</w:t>
      </w:r>
    </w:p>
    <w:p w14:paraId="2ED26422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2.回答选择题时，选出每小题答案后，用2B铅笔把答题卡上对应题目的答案标号涂黑，如需改动，用橡皮擦干净后，再选涂其他答案标号；回答非选择题时，将答案写在答题卡上，写在本试卷上无效。</w:t>
      </w:r>
    </w:p>
    <w:p w14:paraId="2C985C10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3.考试结束后，将本试卷和答题卡一并交回。</w:t>
      </w:r>
    </w:p>
    <w:p w14:paraId="5CAFE743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一、选择题（每小题只有一个正确答案，每题2分，共20分）</w:t>
      </w:r>
    </w:p>
    <w:p w14:paraId="596F37DA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我国幅员辽阔，陆地面积（   ）</w:t>
      </w:r>
    </w:p>
    <w:p w14:paraId="05D4252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约960万平方米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和非洲的面积最接近</w:t>
      </w:r>
    </w:p>
    <w:p w14:paraId="4D596A4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C. </w:t>
      </w:r>
      <w:r>
        <w:rPr>
          <w:rFonts w:ascii="宋体" w:hAnsi="宋体"/>
        </w:rPr>
        <w:t>约960万平方千米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仅次于美国和加拿大</w:t>
      </w:r>
    </w:p>
    <w:p w14:paraId="29084848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下图为我国局部省区示意图，读图完成下面小题。</w:t>
      </w:r>
    </w:p>
    <w:p w14:paraId="6E60B7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657475" cy="20193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201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50D62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2. 关于图中①②③④省区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名称、简称、行政中心对应正确的是（   ）</w:t>
      </w:r>
    </w:p>
    <w:p w14:paraId="528C3C8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①四川省—川或蜀—成都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②贵州省—贵或黔—贵阳</w:t>
      </w:r>
    </w:p>
    <w:p w14:paraId="37C3BE9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③重庆市—渝—重庆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④云南省—云或滇—昆明</w:t>
      </w:r>
    </w:p>
    <w:p w14:paraId="2F0DBC8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3. 图中③省区夏季较凉爽，其原因是该省区位于（   ）</w:t>
      </w:r>
    </w:p>
    <w:p w14:paraId="7032BFA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四川盆地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云贵高原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东南丘陵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长江中下游平原</w:t>
      </w:r>
    </w:p>
    <w:p w14:paraId="4AC32FF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美国因地制宜发展农业，实现了农业区域化生产，形成了多个专业化的农业带（区）。图中阴影地区①：气候冷湿，人口众多，城市密集，主要发展为（   ）</w:t>
      </w:r>
    </w:p>
    <w:p w14:paraId="3D6D385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895600" cy="2028825"/>
            <wp:effectExtent l="0" t="0" r="0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7B99D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棉花带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小麦区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乳畜带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玉米带</w:t>
      </w:r>
    </w:p>
    <w:p w14:paraId="0724431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北京时间2022年1月15日，汤加王国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洪阿哈阿帕伊岛海底火山（20.57°S，175.38°W）突然剧烈喷发，释放的能量相当于1000颗原子弹爆炸，并引起海啸。结合下图，你认为该火山爆发的原因是此地位于（   ）</w:t>
      </w:r>
    </w:p>
    <w:p w14:paraId="6B0CD11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952625" cy="207645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509D3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环太平洋沿岸火山地震带</w:t>
      </w:r>
    </w:p>
    <w:p w14:paraId="63B4A8D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地中海—喜马拉雅火山地震带</w:t>
      </w:r>
    </w:p>
    <w:p w14:paraId="1DFD4A7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印度洋板块和欧亚板块交界地带</w:t>
      </w:r>
    </w:p>
    <w:p w14:paraId="4618B65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欧亚板块和太平洋板块交界地带</w:t>
      </w:r>
    </w:p>
    <w:p w14:paraId="146D9515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甘肃省地跨我国四大地理区域，太阳能资源丰富。读图完成下面小题。</w:t>
      </w:r>
    </w:p>
    <w:p w14:paraId="62E991E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809875" cy="2162175"/>
            <wp:effectExtent l="0" t="0" r="9525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216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94BF2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6. 结合图中信息分析，甲、乙、丙、丁四地中太阳能最丰富的地区是（   ）</w:t>
      </w:r>
    </w:p>
    <w:p w14:paraId="07A7E07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甲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乙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丙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丁</w:t>
      </w:r>
    </w:p>
    <w:p w14:paraId="3D23799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7. 下列描述中，与甲地的地理区域特征最符合的是（   ）</w:t>
      </w:r>
    </w:p>
    <w:p w14:paraId="69A511A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万里金黄翻麦浪，秋天苹果梨子香</w:t>
      </w:r>
    </w:p>
    <w:p w14:paraId="4900333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黄梅时节家家雨，青草池塘处处蛙</w:t>
      </w:r>
    </w:p>
    <w:p w14:paraId="411EF81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羌笛何须怨杨柳，春风不度玉门关</w:t>
      </w:r>
    </w:p>
    <w:p w14:paraId="7B05A0A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烤肉青稞闻玉殿，白云曛醉落羊栏</w:t>
      </w:r>
    </w:p>
    <w:p w14:paraId="560BE4B7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下图为某日从极地上空观察到的光照图，箭头表示地球自转方向，阴影部分表示黑夜，读图回答下面小题。</w:t>
      </w:r>
    </w:p>
    <w:p w14:paraId="7D946B9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905000" cy="20002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6674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8. 图中A点的经纬度位置是（   ）</w:t>
      </w:r>
    </w:p>
    <w:p w14:paraId="5F60775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（45°S，30°W）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（45°N，30°E）</w:t>
      </w:r>
    </w:p>
    <w:p w14:paraId="7DD7FA8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（45°N，30°W）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（45°S，30°E）</w:t>
      </w:r>
    </w:p>
    <w:p w14:paraId="12FEA66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9. 图中A点位于B点的________方向。（   ）</w:t>
      </w:r>
    </w:p>
    <w:p w14:paraId="44A8518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东北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西南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西北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东南</w:t>
      </w:r>
    </w:p>
    <w:p w14:paraId="3C1E915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10. 图中B点位于________半球，________带，此日的节气为________，此刻正值________。（   ）</w:t>
      </w:r>
    </w:p>
    <w:p w14:paraId="440ADBB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东</w:t>
      </w:r>
      <w:r>
        <w:rPr>
          <w:color w:val="000000"/>
        </w:rPr>
        <w:t xml:space="preserve">        </w:t>
      </w:r>
      <w:r>
        <w:rPr>
          <w:rFonts w:ascii="宋体" w:hAnsi="宋体"/>
          <w:color w:val="000000"/>
        </w:rPr>
        <w:t>南温</w:t>
      </w:r>
      <w:r>
        <w:rPr>
          <w:color w:val="000000"/>
        </w:rPr>
        <w:t xml:space="preserve">        </w:t>
      </w:r>
      <w:r>
        <w:rPr>
          <w:rFonts w:ascii="宋体" w:hAnsi="宋体"/>
          <w:color w:val="000000"/>
        </w:rPr>
        <w:t>夏至</w:t>
      </w:r>
      <w:r>
        <w:rPr>
          <w:color w:val="000000"/>
        </w:rPr>
        <w:t xml:space="preserve">        </w:t>
      </w:r>
      <w:r>
        <w:rPr>
          <w:rFonts w:ascii="宋体" w:hAnsi="宋体"/>
          <w:color w:val="000000"/>
        </w:rPr>
        <w:t>日出</w:t>
      </w:r>
    </w:p>
    <w:p w14:paraId="2C10F3E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西</w:t>
      </w:r>
      <w:r>
        <w:rPr>
          <w:color w:val="000000"/>
        </w:rPr>
        <w:t xml:space="preserve">        </w:t>
      </w:r>
      <w:r>
        <w:rPr>
          <w:rFonts w:ascii="宋体" w:hAnsi="宋体"/>
          <w:color w:val="000000"/>
        </w:rPr>
        <w:t>北温</w:t>
      </w:r>
      <w:r>
        <w:rPr>
          <w:color w:val="000000"/>
        </w:rPr>
        <w:t xml:space="preserve">        </w:t>
      </w:r>
      <w:r>
        <w:rPr>
          <w:rFonts w:ascii="宋体" w:hAnsi="宋体"/>
          <w:color w:val="000000"/>
        </w:rPr>
        <w:t>夏至</w:t>
      </w:r>
      <w:r>
        <w:rPr>
          <w:color w:val="000000"/>
        </w:rPr>
        <w:t xml:space="preserve">        </w:t>
      </w:r>
      <w:r>
        <w:rPr>
          <w:rFonts w:ascii="宋体" w:hAnsi="宋体"/>
          <w:color w:val="000000"/>
        </w:rPr>
        <w:t>日出</w:t>
      </w:r>
    </w:p>
    <w:p w14:paraId="1A1DC80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东</w:t>
      </w:r>
      <w:r>
        <w:rPr>
          <w:color w:val="000000"/>
        </w:rPr>
        <w:t xml:space="preserve">        </w:t>
      </w:r>
      <w:r>
        <w:rPr>
          <w:rFonts w:ascii="宋体" w:hAnsi="宋体"/>
          <w:color w:val="000000"/>
        </w:rPr>
        <w:t>南温</w:t>
      </w:r>
      <w:r>
        <w:rPr>
          <w:color w:val="000000"/>
        </w:rPr>
        <w:t xml:space="preserve">        </w:t>
      </w:r>
      <w:r>
        <w:rPr>
          <w:rFonts w:ascii="宋体" w:hAnsi="宋体"/>
          <w:color w:val="000000"/>
        </w:rPr>
        <w:t>冬至</w:t>
      </w:r>
      <w:r>
        <w:rPr>
          <w:color w:val="000000"/>
        </w:rPr>
        <w:t xml:space="preserve">        </w:t>
      </w:r>
      <w:r>
        <w:rPr>
          <w:rFonts w:ascii="宋体" w:hAnsi="宋体"/>
          <w:color w:val="000000"/>
        </w:rPr>
        <w:t>日落</w:t>
      </w:r>
    </w:p>
    <w:p w14:paraId="2C300D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西</w:t>
      </w:r>
      <w:r>
        <w:rPr>
          <w:color w:val="000000"/>
        </w:rPr>
        <w:t xml:space="preserve">        </w:t>
      </w:r>
      <w:r>
        <w:rPr>
          <w:rFonts w:ascii="宋体" w:hAnsi="宋体"/>
          <w:color w:val="000000"/>
        </w:rPr>
        <w:t>北温</w:t>
      </w:r>
      <w:r>
        <w:rPr>
          <w:color w:val="000000"/>
        </w:rPr>
        <w:t xml:space="preserve">        </w:t>
      </w:r>
      <w:r>
        <w:rPr>
          <w:rFonts w:ascii="宋体" w:hAnsi="宋体"/>
          <w:color w:val="000000"/>
        </w:rPr>
        <w:t>冬至</w:t>
      </w:r>
      <w:r>
        <w:rPr>
          <w:color w:val="000000"/>
        </w:rPr>
        <w:t xml:space="preserve">        </w:t>
      </w:r>
      <w:r>
        <w:rPr>
          <w:rFonts w:ascii="宋体" w:hAnsi="宋体"/>
          <w:color w:val="000000"/>
        </w:rPr>
        <w:t>日落</w:t>
      </w:r>
    </w:p>
    <w:p w14:paraId="1929995C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二、读图分析题（共20分）</w:t>
      </w:r>
    </w:p>
    <w:p w14:paraId="71F0BA5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下图为我国南方某地的地形图，该地区响应国家乡村振兴政策号召，因地制宜发展生态旅游农业。读图完成下列各题。</w:t>
      </w:r>
    </w:p>
    <w:p w14:paraId="36986D0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447925" cy="2324100"/>
            <wp:effectExtent l="0" t="0" r="9525" b="0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232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F51A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（1）根据图中海拔可判断出该地的主要地形类型是_______。</w:t>
      </w:r>
    </w:p>
    <w:p w14:paraId="3B7E719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（2）图中甲处等高线向高处凸出，可推断出该处的地形部位是_______。</w:t>
      </w:r>
    </w:p>
    <w:p w14:paraId="2DC7DDF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（3）该地计划打造梯田观光景点，你认为图中甲、乙、丙三地中最适合修筑梯田的是_______。</w:t>
      </w:r>
    </w:p>
    <w:p w14:paraId="0AF06A2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（4）图中A到D河段的落差（H）范围是______米。</w:t>
      </w:r>
    </w:p>
    <w:p w14:paraId="0A59A25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（5）小明曾到该地旅游，体验了漂流项目活动，他感受到在CD河段漂流比在AB河段更加惊险刺激，请你帮他分析其原因：_______。</w:t>
      </w:r>
    </w:p>
    <w:p w14:paraId="01AD9DF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图1为我国北方地区示意图，图2为黄土高原景观图，读图完成下列各题。</w:t>
      </w:r>
    </w:p>
    <w:p w14:paraId="74CFA79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819650" cy="242887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2FAA7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（1）图1中山脉A是_____，该山脉是我国重要的地理分界线，请你列举两例：_______。</w:t>
      </w:r>
    </w:p>
    <w:p w14:paraId="630D065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（2）结合图2，请你简要描述黄土高原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地表特征：_______。</w:t>
      </w:r>
    </w:p>
    <w:p w14:paraId="5BFCCCB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（3）北方地区是我国苹果主产地，甲地所产苹果的口感比乙地的更甜，请你分析其原因：_______。</w:t>
      </w:r>
    </w:p>
    <w:p w14:paraId="74145806">
      <w:pPr>
        <w:spacing w:line="360" w:lineRule="auto"/>
        <w:jc w:val="left"/>
        <w:textAlignment w:val="center"/>
      </w:pPr>
      <w:r>
        <w:rPr>
          <w:rFonts w:ascii="宋体" w:hAnsi="宋体"/>
          <w:color w:val="000000"/>
        </w:rPr>
        <w:t>（4）结合图1，请你描述北方地区的大致区域范围：_______。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2C8B05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7199C7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65BB7C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607DDB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A361B9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06AC38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81E4D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9E3A24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2CF4A0C"/>
    <w:rsid w:val="38274566"/>
    <w:rsid w:val="4AAC6032"/>
    <w:rsid w:val="79382C42"/>
    <w:rsid w:val="793C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10D8A1-BC5D-4E2D-85D9-F8350CF688D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1448</Words>
  <Characters>1639</Characters>
  <Lines>13</Lines>
  <Paragraphs>3</Paragraphs>
  <TotalTime>0</TotalTime>
  <ScaleCrop>false</ScaleCrop>
  <LinksUpToDate>false</LinksUpToDate>
  <CharactersWithSpaces>1835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2022-06-22T15:32:00Z</dcterms:created>
  <dc:creator>学科网试题生产平台</dc:creator>
  <dc:description>3000561630322688</dc:description>
  <cp:lastModifiedBy>上帝掷骰子吗</cp:lastModifiedBy>
  <dcterms:modified xsi:type="dcterms:W3CDTF">2024-07-20T15:49:52Z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7356E1558D2249138F02C5801C8A923B</vt:lpwstr>
  </property>
</Properties>
</file>