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133CAF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11252200</wp:posOffset>
            </wp:positionH>
            <wp:positionV relativeFrom="topMargin">
              <wp:posOffset>10274300</wp:posOffset>
            </wp:positionV>
            <wp:extent cx="279400" cy="266700"/>
            <wp:effectExtent l="0" t="0" r="6350" b="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2023年甘肃白银市中考地理真题</w:t>
      </w:r>
    </w:p>
    <w:p w14:paraId="1FC9473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一、选择题：本大题共8小题，每小题2分，共16分。在每小题给出的四个选项中，只有一项是符合题意的。</w:t>
      </w:r>
    </w:p>
    <w:p w14:paraId="0C16FCCC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下图为东西半球示意图。读图，完成下面小题。</w:t>
      </w:r>
    </w:p>
    <w:p w14:paraId="2251B125">
      <w:pPr>
        <w:spacing w:line="360" w:lineRule="auto"/>
        <w:jc w:val="left"/>
      </w:pPr>
      <w:r>
        <w:drawing>
          <wp:inline distT="0" distB="0" distL="114300" distR="114300">
            <wp:extent cx="3971925" cy="2085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4FF70D50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据图示信息判断，下列叙述正确的是（   ）</w:t>
      </w:r>
    </w:p>
    <w:p w14:paraId="435226CD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①非洲地跨南北半球</w:t>
      </w:r>
      <w:r>
        <w:rPr>
          <w:color w:val="auto"/>
        </w:rPr>
        <w:t xml:space="preserve">        </w:t>
      </w:r>
      <w:r>
        <w:rPr>
          <w:rFonts w:ascii="宋体" w:hAnsi="宋体" w:eastAsia="宋体" w:cs="宋体"/>
          <w:color w:val="auto"/>
        </w:rPr>
        <w:t>②纬度最高的是欧洲</w:t>
      </w:r>
    </w:p>
    <w:p w14:paraId="415C4D45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③面积最大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是非洲</w:t>
      </w:r>
      <w:r>
        <w:rPr>
          <w:color w:val="auto"/>
        </w:rPr>
        <w:t xml:space="preserve">        </w:t>
      </w:r>
      <w:r>
        <w:rPr>
          <w:rFonts w:ascii="宋体" w:hAnsi="宋体" w:eastAsia="宋体" w:cs="宋体"/>
          <w:color w:val="auto"/>
        </w:rPr>
        <w:t>④南北美洲主要位于西半球</w:t>
      </w:r>
    </w:p>
    <w:p w14:paraId="4DC80CE5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⑤南北回归线同时穿过非洲</w:t>
      </w:r>
    </w:p>
    <w:p w14:paraId="6B1552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②③④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①④⑤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③④⑤</w:t>
      </w:r>
    </w:p>
    <w:p w14:paraId="34F73FB3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对世界海陆分布特点的描述，正确的是（   ）</w:t>
      </w:r>
    </w:p>
    <w:p w14:paraId="11DC201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东半球陆地面积大于海洋面积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北半球陆地面积大于海洋面积</w:t>
      </w:r>
    </w:p>
    <w:p w14:paraId="2E36BFC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西半球海洋面积小于陆地面积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任意半球海洋面积均大于陆地面积</w:t>
      </w:r>
    </w:p>
    <w:p w14:paraId="07F358E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读世界年平均气温分布图，完成下面小题。</w:t>
      </w:r>
    </w:p>
    <w:p w14:paraId="47E7EC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25908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063E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据图可知，世界年平均气温分布规律是（   ）</w:t>
      </w:r>
    </w:p>
    <w:p w14:paraId="68F21E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从北半球向南半球递增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从内陆地区向沿海递减</w:t>
      </w:r>
    </w:p>
    <w:p w14:paraId="11D0FE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从低海拔向高海拔递增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从低纬向南北两极递减</w:t>
      </w:r>
    </w:p>
    <w:p w14:paraId="118F1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影响世界年平均气温分布的主要因素是（   ）</w:t>
      </w:r>
    </w:p>
    <w:p w14:paraId="68EB63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地势高低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地形类型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植被状况</w:t>
      </w:r>
    </w:p>
    <w:p w14:paraId="633FBA0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下图示意我国地势、1月平均气湿和年降水量等值线分布情况。读图，完成下面小题。</w:t>
      </w:r>
    </w:p>
    <w:p w14:paraId="3D4F13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40195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E4E55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据图判断，下列对我国的叙述正确的是（   ）</w:t>
      </w:r>
    </w:p>
    <w:p w14:paraId="146E5A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我国地势东高西低，呈阶梯状分布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我国平原多分布在二级阶梯内</w:t>
      </w:r>
    </w:p>
    <w:p w14:paraId="4A5C92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年降水量东多西少，南多北少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南方地区1月平均气温普遍小于0℃</w:t>
      </w:r>
    </w:p>
    <w:p w14:paraId="1535BC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据图示信息推断，我国（   ）</w:t>
      </w:r>
    </w:p>
    <w:p w14:paraId="26BBA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南方地区河流有结冰期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河流多自西向东流</w:t>
      </w:r>
    </w:p>
    <w:p w14:paraId="7749B7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北方地区河流水量大于南方地区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二三级阶梯交界处水能资源最丰富</w:t>
      </w:r>
    </w:p>
    <w:p w14:paraId="06E2002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福州至台北的高速铁路是我国《国家综合立体交通网规划纲要》（2021-2035）规划建设的一条重要线路。读台湾海峡位置示意图，完成下面小题。</w:t>
      </w:r>
    </w:p>
    <w:p w14:paraId="6300B9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52800" cy="2952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C76B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对我国台湾的描述正确的是（   ）</w:t>
      </w:r>
    </w:p>
    <w:p w14:paraId="3DD1FF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台湾岛位于中纬度地区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台湾岛是我国的第一大岛</w:t>
      </w:r>
    </w:p>
    <w:p w14:paraId="3357B10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台湾海峡连接黄海和南海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台湾岛位于祖国大陆正南方</w:t>
      </w:r>
    </w:p>
    <w:p w14:paraId="7D7BB7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以下不属于建设福台高速铁路意义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   ）</w:t>
      </w:r>
    </w:p>
    <w:p w14:paraId="2ED771D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加强海峡两岸文化交流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促进海峡两岸贸易往来</w:t>
      </w:r>
    </w:p>
    <w:p w14:paraId="061CC8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方便海峡两岸探亲访友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取代两岸间的海洋运输</w:t>
      </w:r>
    </w:p>
    <w:p w14:paraId="5B7D4D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二、综合题：本大题共2小题。共14分。</w:t>
      </w:r>
    </w:p>
    <w:p w14:paraId="632CBB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下图为某区域等高线地形图，读图，完成下列问题。</w:t>
      </w:r>
    </w:p>
    <w:p w14:paraId="0A10EC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5622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F21C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图示地区，村落甲所在的地形类型为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8E8B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甲村落位于丙村落的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方向；甲村落到丙村落的图上距离是3厘米，则其实际距离大约是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千米。</w:t>
      </w:r>
    </w:p>
    <w:p w14:paraId="13B85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如果要在图示两条河流中的A段和B段分别开发水上漂流项目，更惊险刺激的是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段，理由是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6D29E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甲、乙、丙、丁四个村落中，哪个村落未来可能会发展成为城镇？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，为什么？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9CFAB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长江流域面积广，流域内自然资源丰富，航运便利，经济发达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读图1长江流域示意图和图2“长江干流沿河纵剖面图”，完成下列问题。</w:t>
      </w:r>
    </w:p>
    <w:p w14:paraId="51BDB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5144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028950" cy="1495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6535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长江流域水能资源丰富，但分布不均，长江干流水能资源主要集中分布在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（上、中、下游），判断依据是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C419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长江中下游航运发达，试分析其原因。</w:t>
      </w:r>
    </w:p>
    <w:p w14:paraId="302EB8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自然方面：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；人文方面：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065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图3示意长江中游地区洪灾害易发的主要原因。请将字母填入图中相应的空白框内。</w:t>
      </w:r>
    </w:p>
    <w:p w14:paraId="4DDB2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3943350" cy="20574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8978D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A.湖泊萎缩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B.水流缓慢</w:t>
      </w:r>
    </w:p>
    <w:p w14:paraId="0730FA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</w:t>
      </w:r>
    </w:p>
    <w:p w14:paraId="2B8E10D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03DCA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05D15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A43A8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D007C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B545B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E36D8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35F0884"/>
    <w:rsid w:val="38274566"/>
    <w:rsid w:val="3FDD47BE"/>
    <w:rsid w:val="45A1000C"/>
    <w:rsid w:val="5B4D4A0A"/>
    <w:rsid w:val="61053152"/>
    <w:rsid w:val="742A1F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1133</Words>
  <Characters>1258</Characters>
  <Lines>0</Lines>
  <Paragraphs>0</Paragraphs>
  <TotalTime>4</TotalTime>
  <ScaleCrop>false</ScaleCrop>
  <LinksUpToDate>false</LinksUpToDate>
  <CharactersWithSpaces>1380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2023-07-03T21:53:00Z</dcterms:created>
  <dc:creator>学科网试题生产平台</dc:creator>
  <dc:description>3265043232251904</dc:description>
  <cp:lastModifiedBy>上帝掷骰子吗</cp:lastModifiedBy>
  <dcterms:modified xsi:type="dcterms:W3CDTF">2024-07-20T15:52:36Z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B26EAC255A3E4B36B11B62A940DBE849_12</vt:lpwstr>
  </property>
</Properties>
</file>