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B27AD">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10972800</wp:posOffset>
            </wp:positionV>
            <wp:extent cx="393700" cy="419100"/>
            <wp:effectExtent l="0" t="0" r="6350" b="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0"/>
                    <a:stretch>
                      <a:fillRect/>
                    </a:stretch>
                  </pic:blipFill>
                  <pic:spPr>
                    <a:xfrm>
                      <a:off x="0" y="0"/>
                      <a:ext cx="393700" cy="419100"/>
                    </a:xfrm>
                    <a:prstGeom prst="rect">
                      <a:avLst/>
                    </a:prstGeom>
                  </pic:spPr>
                </pic:pic>
              </a:graphicData>
            </a:graphic>
          </wp:anchor>
        </w:drawing>
      </w:r>
      <w:r>
        <w:rPr>
          <w:rFonts w:ascii="宋体" w:hAnsi="宋体" w:eastAsia="宋体" w:cs="宋体"/>
          <w:b/>
          <w:color w:val="auto"/>
          <w:sz w:val="32"/>
        </w:rPr>
        <w:t>2023年牡丹江市初中毕业学业考试</w:t>
      </w:r>
    </w:p>
    <w:p w14:paraId="3069F06A">
      <w:pPr>
        <w:spacing w:line="360" w:lineRule="auto"/>
        <w:jc w:val="center"/>
      </w:pPr>
      <w:r>
        <w:rPr>
          <w:rFonts w:ascii="宋体" w:hAnsi="宋体" w:eastAsia="宋体" w:cs="宋体"/>
          <w:b/>
          <w:color w:val="auto"/>
          <w:sz w:val="32"/>
        </w:rPr>
        <w:t>地理试卷</w:t>
      </w:r>
    </w:p>
    <w:p w14:paraId="4E04A9C4">
      <w:pPr>
        <w:spacing w:line="360" w:lineRule="auto"/>
        <w:jc w:val="left"/>
      </w:pPr>
      <w:r>
        <w:rPr>
          <w:rFonts w:ascii="宋体" w:hAnsi="宋体" w:eastAsia="宋体" w:cs="宋体"/>
          <w:b/>
          <w:color w:val="auto"/>
          <w:sz w:val="24"/>
        </w:rPr>
        <w:t>考生注意：</w:t>
      </w:r>
    </w:p>
    <w:p w14:paraId="68B19707">
      <w:pPr>
        <w:spacing w:line="360" w:lineRule="auto"/>
        <w:jc w:val="left"/>
      </w:pPr>
      <w:r>
        <w:rPr>
          <w:rFonts w:ascii="宋体" w:hAnsi="宋体" w:eastAsia="宋体" w:cs="宋体"/>
          <w:b/>
          <w:color w:val="auto"/>
          <w:sz w:val="24"/>
        </w:rPr>
        <w:t>1.考试时间60分钟；</w:t>
      </w:r>
    </w:p>
    <w:p w14:paraId="05CD0930">
      <w:pPr>
        <w:spacing w:line="360" w:lineRule="auto"/>
        <w:jc w:val="left"/>
      </w:pPr>
      <w:r>
        <w:rPr>
          <w:rFonts w:ascii="宋体" w:hAnsi="宋体" w:eastAsia="宋体" w:cs="宋体"/>
          <w:b/>
          <w:color w:val="auto"/>
          <w:sz w:val="24"/>
        </w:rPr>
        <w:t>2.全卷共二道大题，总分100分；</w:t>
      </w:r>
    </w:p>
    <w:p w14:paraId="37FA5FBA">
      <w:pPr>
        <w:spacing w:line="360" w:lineRule="auto"/>
        <w:jc w:val="left"/>
      </w:pPr>
      <w:r>
        <w:rPr>
          <w:rFonts w:ascii="宋体" w:hAnsi="宋体" w:eastAsia="宋体" w:cs="宋体"/>
          <w:b/>
          <w:color w:val="auto"/>
          <w:sz w:val="24"/>
        </w:rPr>
        <w:t>3.所有试题请在答题卡上作答，在试卷上答题无效。</w:t>
      </w:r>
    </w:p>
    <w:p w14:paraId="382B4394">
      <w:pPr>
        <w:spacing w:line="360" w:lineRule="auto"/>
        <w:jc w:val="left"/>
      </w:pPr>
      <w:r>
        <w:rPr>
          <w:rFonts w:ascii="宋体" w:hAnsi="宋体" w:eastAsia="宋体" w:cs="宋体"/>
          <w:b/>
          <w:color w:val="auto"/>
          <w:sz w:val="24"/>
        </w:rPr>
        <w:t>一、单项选择题（请将正确答案填涂在答题卡相应的位置上。本题25小题，每小题2分，共50分）</w:t>
      </w:r>
    </w:p>
    <w:p w14:paraId="77F6388A">
      <w:pPr>
        <w:spacing w:line="360" w:lineRule="auto"/>
        <w:jc w:val="left"/>
      </w:pPr>
      <w:r>
        <w:rPr>
          <w:color w:val="auto"/>
        </w:rPr>
        <w:t xml:space="preserve">1. </w:t>
      </w:r>
      <w:r>
        <w:rPr>
          <w:rFonts w:ascii="宋体" w:hAnsi="宋体" w:eastAsia="宋体" w:cs="宋体"/>
          <w:color w:val="auto"/>
        </w:rPr>
        <w:t>2023年6月3日我国神舟十五号飞船顺利返航，此时牡丹江市（   ）</w:t>
      </w:r>
    </w:p>
    <w:p w14:paraId="2455AC04">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昼短夜长</w:t>
      </w:r>
      <w:r>
        <w:tab/>
      </w:r>
      <w:r>
        <w:t xml:space="preserve">B. </w:t>
      </w:r>
      <w:r>
        <w:rPr>
          <w:rFonts w:ascii="宋体" w:hAnsi="宋体" w:eastAsia="宋体" w:cs="宋体"/>
          <w:color w:val="auto"/>
        </w:rPr>
        <w:t>昼长夜短</w:t>
      </w:r>
      <w:r>
        <w:tab/>
      </w:r>
      <w:r>
        <w:t xml:space="preserve">C. </w:t>
      </w:r>
      <w:r>
        <w:rPr>
          <w:rFonts w:ascii="宋体" w:hAnsi="宋体" w:eastAsia="宋体" w:cs="宋体"/>
          <w:color w:val="auto"/>
        </w:rPr>
        <w:t>昼夜等长</w:t>
      </w:r>
      <w:r>
        <w:tab/>
      </w:r>
      <w:r>
        <w:t xml:space="preserve">D. </w:t>
      </w:r>
      <w:r>
        <w:rPr>
          <w:rFonts w:ascii="宋体" w:hAnsi="宋体" w:eastAsia="宋体" w:cs="宋体"/>
          <w:color w:val="auto"/>
        </w:rPr>
        <w:t>白昼渐短</w:t>
      </w:r>
    </w:p>
    <w:p w14:paraId="2624720E">
      <w:pPr>
        <w:spacing w:line="360" w:lineRule="auto"/>
        <w:textAlignment w:val="center"/>
        <w:rPr>
          <w:color w:val="000000"/>
        </w:rPr>
      </w:pPr>
      <w:r>
        <w:rPr>
          <w:color w:val="2E75B6"/>
        </w:rPr>
        <w:t>【答案】</w:t>
      </w:r>
      <w:r>
        <w:rPr>
          <w:color w:val="000000"/>
        </w:rPr>
        <w:t>B</w:t>
      </w:r>
    </w:p>
    <w:p w14:paraId="6A165D11">
      <w:pPr>
        <w:spacing w:line="360" w:lineRule="auto"/>
        <w:textAlignment w:val="center"/>
        <w:rPr>
          <w:color w:val="000000"/>
        </w:rPr>
      </w:pPr>
      <w:r>
        <w:rPr>
          <w:color w:val="2E75B6"/>
        </w:rPr>
        <w:t>【解析】</w:t>
      </w:r>
    </w:p>
    <w:p w14:paraId="18C79466">
      <w:pPr>
        <w:spacing w:line="360" w:lineRule="auto"/>
        <w:jc w:val="left"/>
        <w:textAlignment w:val="center"/>
        <w:rPr>
          <w:color w:val="000000"/>
        </w:rPr>
      </w:pPr>
      <w:r>
        <w:rPr>
          <w:color w:val="000000"/>
        </w:rPr>
        <w:t>【详解】</w:t>
      </w:r>
      <w:r>
        <w:rPr>
          <w:rFonts w:ascii="宋体" w:hAnsi="宋体" w:eastAsia="宋体" w:cs="宋体"/>
          <w:color w:val="000000"/>
        </w:rPr>
        <w:t>2023年6月3日我国神舟十五号飞船顺利返航，此时太阳直射在北半球，并且继续向北移动，此时牡丹江市昼长夜短，白昼渐长，B正确，ACD错误。故选B。</w:t>
      </w:r>
    </w:p>
    <w:p w14:paraId="17277FDD">
      <w:pPr>
        <w:spacing w:line="360" w:lineRule="auto"/>
        <w:jc w:val="left"/>
        <w:textAlignment w:val="center"/>
        <w:rPr>
          <w:color w:val="000000"/>
        </w:rPr>
      </w:pPr>
      <w:r>
        <w:rPr>
          <w:color w:val="000000"/>
        </w:rPr>
        <w:t xml:space="preserve">2. </w:t>
      </w:r>
      <w:r>
        <w:rPr>
          <w:rFonts w:ascii="宋体" w:hAnsi="宋体" w:eastAsia="宋体" w:cs="宋体"/>
          <w:color w:val="000000"/>
        </w:rPr>
        <w:t>一天之中“夕阳”连着“朝晖”，天空一直是亮的，这种现象会出现在（   ）</w:t>
      </w:r>
    </w:p>
    <w:p w14:paraId="0F548BC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东亚</w:t>
      </w:r>
      <w:r>
        <w:rPr>
          <w:color w:val="000000"/>
        </w:rPr>
        <w:tab/>
      </w:r>
      <w:r>
        <w:rPr>
          <w:color w:val="000000"/>
        </w:rPr>
        <w:t xml:space="preserve">B. </w:t>
      </w:r>
      <w:r>
        <w:rPr>
          <w:rFonts w:ascii="宋体" w:hAnsi="宋体" w:eastAsia="宋体" w:cs="宋体"/>
          <w:color w:val="000000"/>
        </w:rPr>
        <w:t>东南亚</w:t>
      </w:r>
      <w:r>
        <w:rPr>
          <w:color w:val="000000"/>
        </w:rPr>
        <w:tab/>
      </w:r>
      <w:r>
        <w:rPr>
          <w:color w:val="000000"/>
        </w:rPr>
        <w:t xml:space="preserve">C. </w:t>
      </w:r>
      <w:r>
        <w:rPr>
          <w:rFonts w:ascii="宋体" w:hAnsi="宋体" w:eastAsia="宋体" w:cs="宋体"/>
          <w:color w:val="000000"/>
        </w:rPr>
        <w:t>中东</w:t>
      </w:r>
      <w:r>
        <w:rPr>
          <w:color w:val="000000"/>
        </w:rPr>
        <w:tab/>
      </w:r>
      <w:r>
        <w:rPr>
          <w:color w:val="000000"/>
        </w:rPr>
        <w:t xml:space="preserve">D. </w:t>
      </w:r>
      <w:r>
        <w:rPr>
          <w:rFonts w:ascii="宋体" w:hAnsi="宋体" w:eastAsia="宋体" w:cs="宋体"/>
          <w:color w:val="000000"/>
        </w:rPr>
        <w:t>极地地区</w:t>
      </w:r>
    </w:p>
    <w:p w14:paraId="16446730">
      <w:pPr>
        <w:spacing w:line="360" w:lineRule="auto"/>
        <w:textAlignment w:val="center"/>
        <w:rPr>
          <w:color w:val="000000"/>
        </w:rPr>
      </w:pPr>
      <w:r>
        <w:rPr>
          <w:color w:val="2E75B6"/>
        </w:rPr>
        <w:t>【答案】</w:t>
      </w:r>
      <w:r>
        <w:rPr>
          <w:color w:val="000000"/>
        </w:rPr>
        <w:t>D</w:t>
      </w:r>
    </w:p>
    <w:p w14:paraId="2766D950">
      <w:pPr>
        <w:spacing w:line="360" w:lineRule="auto"/>
        <w:textAlignment w:val="center"/>
        <w:rPr>
          <w:color w:val="000000"/>
        </w:rPr>
      </w:pPr>
      <w:r>
        <w:rPr>
          <w:color w:val="2E75B6"/>
        </w:rPr>
        <w:t>【解析】</w:t>
      </w:r>
    </w:p>
    <w:p w14:paraId="350BB3C6">
      <w:pPr>
        <w:spacing w:line="360" w:lineRule="auto"/>
        <w:jc w:val="left"/>
        <w:textAlignment w:val="center"/>
        <w:rPr>
          <w:color w:val="000000"/>
        </w:rPr>
      </w:pPr>
      <w:r>
        <w:rPr>
          <w:color w:val="000000"/>
        </w:rPr>
        <w:t>【详解】</w:t>
      </w:r>
      <w:r>
        <w:rPr>
          <w:rFonts w:ascii="宋体" w:hAnsi="宋体" w:eastAsia="宋体" w:cs="宋体"/>
          <w:color w:val="000000"/>
        </w:rPr>
        <w:t>一天之中“夕阳”连着“朝晖”，天空一直是亮的，这种现象是极昼，极昼极夜现象出现在南北极圈以内的北寒带和南寒带地区，极地地区主要位于极圈以内，有极昼极夜现象，D正确；东亚、东南亚和中东都没在极圈以内，都没有极昼极夜现象，ABC错误。故选D。</w:t>
      </w:r>
    </w:p>
    <w:p w14:paraId="752C0559">
      <w:pPr>
        <w:spacing w:line="360" w:lineRule="auto"/>
        <w:jc w:val="left"/>
        <w:textAlignment w:val="center"/>
        <w:rPr>
          <w:color w:val="000000"/>
        </w:rPr>
      </w:pPr>
      <w:r>
        <w:rPr>
          <w:color w:val="000000"/>
        </w:rPr>
        <w:t xml:space="preserve">3. </w:t>
      </w:r>
      <w:r>
        <w:rPr>
          <w:rFonts w:ascii="宋体" w:hAnsi="宋体" w:eastAsia="宋体" w:cs="宋体"/>
          <w:color w:val="000000"/>
        </w:rPr>
        <w:t>外出旅行，为确定行程应选择的地图是（   ）</w:t>
      </w:r>
    </w:p>
    <w:p w14:paraId="2F89362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地形图</w:t>
      </w:r>
      <w:r>
        <w:rPr>
          <w:color w:val="000000"/>
        </w:rPr>
        <w:tab/>
      </w:r>
      <w:r>
        <w:rPr>
          <w:color w:val="000000"/>
        </w:rPr>
        <w:t xml:space="preserve">B. </w:t>
      </w:r>
      <w:r>
        <w:rPr>
          <w:rFonts w:ascii="宋体" w:hAnsi="宋体" w:eastAsia="宋体" w:cs="宋体"/>
          <w:color w:val="000000"/>
        </w:rPr>
        <w:t>人口图</w:t>
      </w:r>
      <w:r>
        <w:rPr>
          <w:color w:val="000000"/>
        </w:rPr>
        <w:tab/>
      </w:r>
      <w:r>
        <w:rPr>
          <w:color w:val="000000"/>
        </w:rPr>
        <w:t xml:space="preserve">C. </w:t>
      </w:r>
      <w:r>
        <w:rPr>
          <w:rFonts w:ascii="宋体" w:hAnsi="宋体" w:eastAsia="宋体" w:cs="宋体"/>
          <w:color w:val="000000"/>
        </w:rPr>
        <w:t>交通图</w:t>
      </w:r>
      <w:r>
        <w:rPr>
          <w:color w:val="000000"/>
        </w:rPr>
        <w:tab/>
      </w:r>
      <w:r>
        <w:rPr>
          <w:color w:val="000000"/>
        </w:rPr>
        <w:t xml:space="preserve">D. </w:t>
      </w:r>
      <w:r>
        <w:rPr>
          <w:rFonts w:ascii="宋体" w:hAnsi="宋体" w:eastAsia="宋体" w:cs="宋体"/>
          <w:color w:val="000000"/>
        </w:rPr>
        <w:t>气候图</w:t>
      </w:r>
    </w:p>
    <w:p w14:paraId="2228E5F8">
      <w:pPr>
        <w:spacing w:line="360" w:lineRule="auto"/>
        <w:textAlignment w:val="center"/>
        <w:rPr>
          <w:color w:val="000000"/>
        </w:rPr>
      </w:pPr>
      <w:r>
        <w:rPr>
          <w:color w:val="2E75B6"/>
        </w:rPr>
        <w:t>【答案】</w:t>
      </w:r>
      <w:r>
        <w:rPr>
          <w:color w:val="000000"/>
        </w:rPr>
        <w:t>C</w:t>
      </w:r>
    </w:p>
    <w:p w14:paraId="40EF0DDA">
      <w:pPr>
        <w:spacing w:line="360" w:lineRule="auto"/>
        <w:textAlignment w:val="center"/>
        <w:rPr>
          <w:color w:val="000000"/>
        </w:rPr>
      </w:pPr>
      <w:r>
        <w:rPr>
          <w:color w:val="2E75B6"/>
        </w:rPr>
        <w:t>【解析】</w:t>
      </w:r>
    </w:p>
    <w:p w14:paraId="097BD647">
      <w:pPr>
        <w:spacing w:line="360" w:lineRule="auto"/>
        <w:jc w:val="left"/>
        <w:textAlignment w:val="center"/>
        <w:rPr>
          <w:color w:val="000000"/>
        </w:rPr>
      </w:pPr>
      <w:r>
        <w:rPr>
          <w:color w:val="000000"/>
        </w:rPr>
        <w:t>【详解】地图的种类很多，包括自然地图和社会经济地图，要根据实际需要选择地图，如外出旅游，为确定行程应该选择交通图，可以帮助选择交通方式或线路，故C正确。地形图、人口图和气候图对出行确定行程没有帮助，排除ABD，故选C。</w:t>
      </w:r>
    </w:p>
    <w:p w14:paraId="20BBEF28">
      <w:pPr>
        <w:spacing w:before="150" w:line="360" w:lineRule="auto"/>
        <w:ind w:right="105"/>
        <w:jc w:val="left"/>
        <w:textAlignment w:val="center"/>
        <w:rPr>
          <w:color w:val="000000"/>
        </w:rPr>
      </w:pPr>
      <w:r>
        <w:rPr>
          <w:color w:val="000000"/>
        </w:rPr>
        <w:t xml:space="preserve">4. </w:t>
      </w:r>
      <w:r>
        <w:rPr>
          <w:rFonts w:ascii="宋体" w:hAnsi="宋体" w:eastAsia="宋体" w:cs="宋体"/>
          <w:color w:val="000000"/>
        </w:rPr>
        <w:t>在分层设色地形图中，绿色表示</w:t>
      </w:r>
    </w:p>
    <w:p w14:paraId="7E6ED04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平原</w:t>
      </w:r>
      <w:r>
        <w:rPr>
          <w:color w:val="000000"/>
        </w:rPr>
        <w:tab/>
      </w:r>
      <w:r>
        <w:rPr>
          <w:color w:val="000000"/>
        </w:rPr>
        <w:t xml:space="preserve">B. </w:t>
      </w:r>
      <w:r>
        <w:rPr>
          <w:rFonts w:ascii="宋体" w:hAnsi="宋体" w:eastAsia="宋体" w:cs="宋体"/>
          <w:color w:val="000000"/>
        </w:rPr>
        <w:t>高原</w:t>
      </w:r>
      <w:r>
        <w:rPr>
          <w:color w:val="000000"/>
        </w:rPr>
        <w:tab/>
      </w:r>
      <w:r>
        <w:rPr>
          <w:color w:val="000000"/>
        </w:rPr>
        <w:t xml:space="preserve">C. </w:t>
      </w:r>
      <w:r>
        <w:rPr>
          <w:rFonts w:ascii="宋体" w:hAnsi="宋体" w:eastAsia="宋体" w:cs="宋体"/>
          <w:color w:val="000000"/>
        </w:rPr>
        <w:t>山地</w:t>
      </w:r>
      <w:r>
        <w:rPr>
          <w:color w:val="000000"/>
        </w:rPr>
        <w:tab/>
      </w:r>
      <w:r>
        <w:rPr>
          <w:color w:val="000000"/>
        </w:rPr>
        <w:t xml:space="preserve">D. </w:t>
      </w:r>
      <w:r>
        <w:rPr>
          <w:rFonts w:ascii="宋体" w:hAnsi="宋体" w:eastAsia="宋体" w:cs="宋体"/>
          <w:color w:val="000000"/>
        </w:rPr>
        <w:t>雪山冰川</w:t>
      </w:r>
    </w:p>
    <w:p w14:paraId="75AB0F64">
      <w:pPr>
        <w:spacing w:line="360" w:lineRule="auto"/>
        <w:textAlignment w:val="center"/>
        <w:rPr>
          <w:color w:val="000000"/>
        </w:rPr>
      </w:pPr>
      <w:r>
        <w:rPr>
          <w:color w:val="2E75B6"/>
        </w:rPr>
        <w:t>【答案】</w:t>
      </w:r>
      <w:r>
        <w:rPr>
          <w:color w:val="000000"/>
        </w:rPr>
        <w:t>A</w:t>
      </w:r>
    </w:p>
    <w:p w14:paraId="61665CA1">
      <w:pPr>
        <w:spacing w:line="360" w:lineRule="auto"/>
        <w:textAlignment w:val="center"/>
        <w:rPr>
          <w:color w:val="000000"/>
        </w:rPr>
      </w:pPr>
      <w:r>
        <w:rPr>
          <w:color w:val="2E75B6"/>
        </w:rPr>
        <w:t>【解析】</w:t>
      </w:r>
    </w:p>
    <w:p w14:paraId="459C929B">
      <w:pPr>
        <w:spacing w:line="360" w:lineRule="auto"/>
        <w:textAlignment w:val="center"/>
        <w:rPr>
          <w:color w:val="000000"/>
        </w:rPr>
      </w:pPr>
      <w:r>
        <w:rPr>
          <w:color w:val="000000"/>
        </w:rPr>
        <w:t>【分析】</w:t>
      </w:r>
    </w:p>
    <w:p w14:paraId="5D9BBCE2">
      <w:pPr>
        <w:spacing w:line="360" w:lineRule="auto"/>
        <w:jc w:val="left"/>
        <w:textAlignment w:val="center"/>
        <w:rPr>
          <w:color w:val="000000"/>
        </w:rPr>
      </w:pPr>
      <w:r>
        <w:rPr>
          <w:color w:val="000000"/>
        </w:rPr>
        <w:t>【详解】在分层设色地形图中，绿色表示平原;蓝色表示海洋,黄色表示山地,海拔越高,颜色越深，白色表示积雪冰川;故答案选A.</w:t>
      </w:r>
    </w:p>
    <w:p w14:paraId="5D56593C">
      <w:pPr>
        <w:spacing w:line="360" w:lineRule="auto"/>
        <w:jc w:val="left"/>
        <w:textAlignment w:val="center"/>
        <w:rPr>
          <w:color w:val="000000"/>
        </w:rPr>
      </w:pPr>
      <w:r>
        <w:rPr>
          <w:color w:val="000000"/>
        </w:rPr>
        <w:t xml:space="preserve">5. </w:t>
      </w:r>
      <w:r>
        <w:rPr>
          <w:rFonts w:ascii="宋体" w:hAnsi="宋体" w:eastAsia="宋体" w:cs="宋体"/>
          <w:color w:val="000000"/>
        </w:rPr>
        <w:t>火山、地震常发生在（   ）</w:t>
      </w:r>
    </w:p>
    <w:p w14:paraId="78E484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板块内部</w:t>
      </w:r>
      <w:r>
        <w:rPr>
          <w:color w:val="000000"/>
        </w:rPr>
        <w:tab/>
      </w:r>
      <w:r>
        <w:rPr>
          <w:color w:val="000000"/>
        </w:rPr>
        <w:t xml:space="preserve">B. </w:t>
      </w:r>
      <w:r>
        <w:rPr>
          <w:rFonts w:ascii="宋体" w:hAnsi="宋体" w:eastAsia="宋体" w:cs="宋体"/>
          <w:color w:val="000000"/>
        </w:rPr>
        <w:t>板块交界地带</w:t>
      </w:r>
      <w:r>
        <w:rPr>
          <w:color w:val="000000"/>
        </w:rPr>
        <w:tab/>
      </w:r>
      <w:r>
        <w:rPr>
          <w:color w:val="000000"/>
        </w:rPr>
        <w:t xml:space="preserve">C. </w:t>
      </w:r>
      <w:r>
        <w:rPr>
          <w:rFonts w:ascii="宋体" w:hAnsi="宋体" w:eastAsia="宋体" w:cs="宋体"/>
          <w:color w:val="000000"/>
        </w:rPr>
        <w:t>大陆内部</w:t>
      </w:r>
      <w:r>
        <w:rPr>
          <w:color w:val="000000"/>
        </w:rPr>
        <w:tab/>
      </w:r>
      <w:r>
        <w:rPr>
          <w:color w:val="000000"/>
        </w:rPr>
        <w:t xml:space="preserve">D. </w:t>
      </w:r>
      <w:r>
        <w:rPr>
          <w:rFonts w:ascii="宋体" w:hAnsi="宋体" w:eastAsia="宋体" w:cs="宋体"/>
          <w:color w:val="000000"/>
        </w:rPr>
        <w:t>山地</w:t>
      </w:r>
    </w:p>
    <w:p w14:paraId="61DCEBF2">
      <w:pPr>
        <w:spacing w:line="360" w:lineRule="auto"/>
        <w:textAlignment w:val="center"/>
        <w:rPr>
          <w:color w:val="000000"/>
        </w:rPr>
      </w:pPr>
      <w:r>
        <w:rPr>
          <w:color w:val="2E75B6"/>
        </w:rPr>
        <w:t>【答案】</w:t>
      </w:r>
      <w:r>
        <w:rPr>
          <w:color w:val="000000"/>
        </w:rPr>
        <w:t>B</w:t>
      </w:r>
    </w:p>
    <w:p w14:paraId="7EC0546F">
      <w:pPr>
        <w:spacing w:line="360" w:lineRule="auto"/>
        <w:textAlignment w:val="center"/>
        <w:rPr>
          <w:color w:val="000000"/>
        </w:rPr>
      </w:pPr>
      <w:r>
        <w:rPr>
          <w:color w:val="2E75B6"/>
        </w:rPr>
        <w:t>【解析】</w:t>
      </w:r>
    </w:p>
    <w:p w14:paraId="56D76919">
      <w:pPr>
        <w:spacing w:line="360" w:lineRule="auto"/>
        <w:jc w:val="left"/>
        <w:textAlignment w:val="center"/>
        <w:rPr>
          <w:color w:val="000000"/>
        </w:rPr>
      </w:pPr>
      <w:r>
        <w:rPr>
          <w:color w:val="000000"/>
        </w:rPr>
        <w:t>【详解】地球是由六大板块构成，在板块与板块交界处，地壳活动频繁，多火山地震灾害，板块内部地壳较稳定，故B正确、排除ACD，故选B。</w:t>
      </w:r>
    </w:p>
    <w:p w14:paraId="4C195ADD">
      <w:pPr>
        <w:spacing w:line="360" w:lineRule="auto"/>
        <w:jc w:val="left"/>
        <w:textAlignment w:val="center"/>
        <w:rPr>
          <w:color w:val="000000"/>
        </w:rPr>
      </w:pPr>
      <w:r>
        <w:rPr>
          <w:color w:val="000000"/>
        </w:rPr>
        <w:t xml:space="preserve">6. </w:t>
      </w:r>
      <w:r>
        <w:rPr>
          <w:rFonts w:ascii="宋体" w:hAnsi="宋体" w:eastAsia="宋体" w:cs="宋体"/>
          <w:color w:val="000000"/>
        </w:rPr>
        <w:t>在我国东北“秋高气爽”的季节里，常见的天气是（   ）</w:t>
      </w:r>
    </w:p>
    <w:p w14:paraId="72DD8CC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295275" cy="523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95275" cy="52387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504825" cy="504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04825" cy="504825"/>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838200" cy="333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838200" cy="33337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304800" cy="6953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04800" cy="695325"/>
                    </a:xfrm>
                    <a:prstGeom prst="rect">
                      <a:avLst/>
                    </a:prstGeom>
                  </pic:spPr>
                </pic:pic>
              </a:graphicData>
            </a:graphic>
          </wp:inline>
        </w:drawing>
      </w:r>
      <w:r>
        <w:rPr>
          <w:color w:val="000000"/>
        </w:rPr>
        <w:t xml:space="preserve">  </w:t>
      </w:r>
    </w:p>
    <w:p w14:paraId="2164A3D6">
      <w:pPr>
        <w:spacing w:line="360" w:lineRule="auto"/>
        <w:textAlignment w:val="center"/>
        <w:rPr>
          <w:color w:val="000000"/>
        </w:rPr>
      </w:pPr>
      <w:r>
        <w:rPr>
          <w:color w:val="2E75B6"/>
        </w:rPr>
        <w:t>【答案】</w:t>
      </w:r>
      <w:r>
        <w:rPr>
          <w:color w:val="000000"/>
        </w:rPr>
        <w:t>B</w:t>
      </w:r>
    </w:p>
    <w:p w14:paraId="56C4F02E">
      <w:pPr>
        <w:spacing w:line="360" w:lineRule="auto"/>
        <w:textAlignment w:val="center"/>
        <w:rPr>
          <w:color w:val="000000"/>
        </w:rPr>
      </w:pPr>
      <w:r>
        <w:rPr>
          <w:color w:val="2E75B6"/>
        </w:rPr>
        <w:t>【解析】</w:t>
      </w:r>
    </w:p>
    <w:p w14:paraId="2C00975D">
      <w:pPr>
        <w:spacing w:line="360" w:lineRule="auto"/>
        <w:jc w:val="left"/>
        <w:textAlignment w:val="center"/>
        <w:rPr>
          <w:color w:val="000000"/>
        </w:rPr>
      </w:pPr>
      <w:r>
        <w:rPr>
          <w:color w:val="000000"/>
        </w:rPr>
        <w:t>【详解】</w:t>
      </w:r>
      <w:r>
        <w:rPr>
          <w:rFonts w:ascii="宋体" w:hAnsi="宋体" w:eastAsia="宋体" w:cs="宋体"/>
          <w:color w:val="000000"/>
        </w:rPr>
        <w:t>由图中天气预报图分析可知，A是沙尘暴，B是晴天，C是阴天，D是雷阵雨。故在我国东北“秋高气爽”的季节里，常见的天气是晴天，故选B。</w:t>
      </w:r>
    </w:p>
    <w:p w14:paraId="3EF936A3">
      <w:pPr>
        <w:spacing w:line="360" w:lineRule="auto"/>
        <w:jc w:val="left"/>
        <w:textAlignment w:val="center"/>
        <w:rPr>
          <w:color w:val="000000"/>
        </w:rPr>
      </w:pPr>
      <w:r>
        <w:rPr>
          <w:color w:val="000000"/>
        </w:rPr>
        <w:t xml:space="preserve">7. </w:t>
      </w:r>
      <w:r>
        <w:rPr>
          <w:rFonts w:ascii="宋体" w:hAnsi="宋体" w:eastAsia="宋体" w:cs="宋体"/>
          <w:color w:val="000000"/>
        </w:rPr>
        <w:t>日常生活中，人们越来越关注空气质量。下列措施与改善空气质量无关的是（   ）</w:t>
      </w:r>
    </w:p>
    <w:p w14:paraId="234DF64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控制污染物排放</w:t>
      </w:r>
      <w:r>
        <w:rPr>
          <w:color w:val="000000"/>
        </w:rPr>
        <w:tab/>
      </w:r>
      <w:r>
        <w:rPr>
          <w:color w:val="000000"/>
        </w:rPr>
        <w:t xml:space="preserve">B. </w:t>
      </w:r>
      <w:r>
        <w:rPr>
          <w:rFonts w:ascii="宋体" w:hAnsi="宋体" w:eastAsia="宋体" w:cs="宋体"/>
          <w:color w:val="000000"/>
        </w:rPr>
        <w:t>扩大绿地面积</w:t>
      </w:r>
      <w:r>
        <w:rPr>
          <w:color w:val="000000"/>
        </w:rPr>
        <w:tab/>
      </w:r>
      <w:r>
        <w:rPr>
          <w:color w:val="000000"/>
        </w:rPr>
        <w:t xml:space="preserve">C. </w:t>
      </w:r>
      <w:r>
        <w:rPr>
          <w:rFonts w:ascii="宋体" w:hAnsi="宋体" w:eastAsia="宋体" w:cs="宋体"/>
          <w:color w:val="000000"/>
        </w:rPr>
        <w:t>保护生态环境</w:t>
      </w:r>
      <w:r>
        <w:rPr>
          <w:color w:val="000000"/>
        </w:rPr>
        <w:tab/>
      </w:r>
      <w:r>
        <w:rPr>
          <w:color w:val="000000"/>
        </w:rPr>
        <w:t xml:space="preserve">D. </w:t>
      </w:r>
      <w:r>
        <w:rPr>
          <w:rFonts w:ascii="宋体" w:hAnsi="宋体" w:eastAsia="宋体" w:cs="宋体"/>
          <w:color w:val="000000"/>
        </w:rPr>
        <w:t>准确预报天气</w:t>
      </w:r>
    </w:p>
    <w:p w14:paraId="68FC2E41">
      <w:pPr>
        <w:spacing w:line="360" w:lineRule="auto"/>
        <w:textAlignment w:val="center"/>
        <w:rPr>
          <w:color w:val="000000"/>
        </w:rPr>
      </w:pPr>
      <w:r>
        <w:rPr>
          <w:color w:val="2E75B6"/>
        </w:rPr>
        <w:t>【答案】</w:t>
      </w:r>
      <w:r>
        <w:rPr>
          <w:color w:val="000000"/>
        </w:rPr>
        <w:t>D</w:t>
      </w:r>
    </w:p>
    <w:p w14:paraId="69218193">
      <w:pPr>
        <w:spacing w:line="360" w:lineRule="auto"/>
        <w:textAlignment w:val="center"/>
        <w:rPr>
          <w:color w:val="000000"/>
        </w:rPr>
      </w:pPr>
      <w:r>
        <w:rPr>
          <w:color w:val="2E75B6"/>
        </w:rPr>
        <w:t>【解析】</w:t>
      </w:r>
    </w:p>
    <w:p w14:paraId="136E47DE">
      <w:pPr>
        <w:spacing w:line="360" w:lineRule="auto"/>
        <w:jc w:val="left"/>
        <w:textAlignment w:val="center"/>
        <w:rPr>
          <w:color w:val="000000"/>
        </w:rPr>
      </w:pPr>
      <w:r>
        <w:rPr>
          <w:color w:val="000000"/>
        </w:rPr>
        <w:t>【详解】控制污染物排放、扩大绿地面积、保护生态环境可以减少空气污染、改善空气质量，ABC正确。准确预报天气无法改善空气质量，故选D。</w:t>
      </w:r>
    </w:p>
    <w:p w14:paraId="5D1EF14F">
      <w:pPr>
        <w:spacing w:line="360" w:lineRule="auto"/>
        <w:jc w:val="left"/>
        <w:textAlignment w:val="center"/>
        <w:rPr>
          <w:color w:val="000000"/>
        </w:rPr>
      </w:pPr>
      <w:r>
        <w:rPr>
          <w:color w:val="000000"/>
        </w:rPr>
        <w:t xml:space="preserve">8. </w:t>
      </w:r>
      <w:r>
        <w:rPr>
          <w:rFonts w:ascii="宋体" w:hAnsi="宋体" w:eastAsia="宋体" w:cs="宋体"/>
          <w:color w:val="000000"/>
        </w:rPr>
        <w:t>连接太平洋和大西洋的通道是（   ）</w:t>
      </w:r>
    </w:p>
    <w:p w14:paraId="350949A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白令海峡</w:t>
      </w:r>
      <w:r>
        <w:rPr>
          <w:color w:val="000000"/>
        </w:rPr>
        <w:tab/>
      </w:r>
      <w:r>
        <w:rPr>
          <w:color w:val="000000"/>
        </w:rPr>
        <w:t xml:space="preserve">B. </w:t>
      </w:r>
      <w:r>
        <w:rPr>
          <w:rFonts w:ascii="宋体" w:hAnsi="宋体" w:eastAsia="宋体" w:cs="宋体"/>
          <w:color w:val="000000"/>
        </w:rPr>
        <w:t>巴拿马运河</w:t>
      </w:r>
      <w:r>
        <w:rPr>
          <w:color w:val="000000"/>
        </w:rPr>
        <w:tab/>
      </w:r>
      <w:r>
        <w:rPr>
          <w:color w:val="000000"/>
        </w:rPr>
        <w:t xml:space="preserve">C. </w:t>
      </w:r>
      <w:r>
        <w:rPr>
          <w:rFonts w:ascii="宋体" w:hAnsi="宋体" w:eastAsia="宋体" w:cs="宋体"/>
          <w:color w:val="000000"/>
        </w:rPr>
        <w:t>苏伊士运河</w:t>
      </w:r>
      <w:r>
        <w:rPr>
          <w:color w:val="000000"/>
        </w:rPr>
        <w:tab/>
      </w:r>
      <w:r>
        <w:rPr>
          <w:color w:val="000000"/>
        </w:rPr>
        <w:t xml:space="preserve">D. </w:t>
      </w:r>
      <w:r>
        <w:rPr>
          <w:rFonts w:ascii="宋体" w:hAnsi="宋体" w:eastAsia="宋体" w:cs="宋体"/>
          <w:color w:val="000000"/>
        </w:rPr>
        <w:t>土耳其海峡</w:t>
      </w:r>
    </w:p>
    <w:p w14:paraId="32103FDE">
      <w:pPr>
        <w:spacing w:line="360" w:lineRule="auto"/>
        <w:textAlignment w:val="center"/>
        <w:rPr>
          <w:color w:val="000000"/>
        </w:rPr>
      </w:pPr>
      <w:r>
        <w:rPr>
          <w:color w:val="2E75B6"/>
        </w:rPr>
        <w:t>【答案】</w:t>
      </w:r>
      <w:r>
        <w:rPr>
          <w:color w:val="000000"/>
        </w:rPr>
        <w:t>B</w:t>
      </w:r>
    </w:p>
    <w:p w14:paraId="7A3E2BFD">
      <w:pPr>
        <w:spacing w:line="360" w:lineRule="auto"/>
        <w:textAlignment w:val="center"/>
        <w:rPr>
          <w:color w:val="000000"/>
        </w:rPr>
      </w:pPr>
      <w:r>
        <w:rPr>
          <w:color w:val="2E75B6"/>
        </w:rPr>
        <w:t>【解析】</w:t>
      </w:r>
    </w:p>
    <w:p w14:paraId="14DB7A82">
      <w:pPr>
        <w:spacing w:line="360" w:lineRule="auto"/>
        <w:jc w:val="left"/>
        <w:textAlignment w:val="center"/>
        <w:rPr>
          <w:color w:val="000000"/>
        </w:rPr>
      </w:pPr>
      <w:r>
        <w:rPr>
          <w:color w:val="000000"/>
        </w:rPr>
        <w:t>【详解】巴拿马运河是南美洲与北美洲的分界线，沟通大西洋和太平洋，B正确；白令海峡沟通北冰洋和太平洋，排除A；苏伊士运河沟通地中海和红海，通过地中海沟通大西洋，红海沟通印度洋，排除C；土耳其海峡沟通黑海和地中海，排除D；故选B。</w:t>
      </w:r>
    </w:p>
    <w:p w14:paraId="6160A993">
      <w:pPr>
        <w:spacing w:line="360" w:lineRule="auto"/>
        <w:jc w:val="left"/>
        <w:textAlignment w:val="center"/>
        <w:rPr>
          <w:color w:val="000000"/>
        </w:rPr>
      </w:pPr>
      <w:r>
        <w:rPr>
          <w:color w:val="000000"/>
        </w:rPr>
        <w:t xml:space="preserve">9. </w:t>
      </w:r>
      <w:r>
        <w:rPr>
          <w:rFonts w:ascii="宋体" w:hAnsi="宋体" w:eastAsia="宋体" w:cs="宋体"/>
          <w:color w:val="000000"/>
        </w:rPr>
        <w:t>“地面坦荡，很多地方是一望无际的原野”描述的高原是（   ）</w:t>
      </w:r>
    </w:p>
    <w:p w14:paraId="75DC82BB">
      <w:pPr>
        <w:tabs>
          <w:tab w:val="left" w:pos="2436"/>
          <w:tab w:val="left" w:pos="4873"/>
          <w:tab w:val="left" w:pos="7309"/>
        </w:tabs>
        <w:spacing w:line="360" w:lineRule="auto"/>
        <w:jc w:val="left"/>
        <w:textAlignment w:val="center"/>
        <w:rPr>
          <w:color w:val="000000"/>
        </w:rPr>
      </w:pPr>
      <w:r>
        <w:rPr>
          <w:color w:val="000000"/>
        </w:rPr>
        <w:t>A. 内蒙古高原</w:t>
      </w:r>
      <w:r>
        <w:rPr>
          <w:color w:val="000000"/>
        </w:rPr>
        <w:drawing>
          <wp:inline distT="0" distB="0" distL="114300" distR="114300">
            <wp:extent cx="1543050" cy="10287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543050" cy="1028700"/>
                    </a:xfrm>
                    <a:prstGeom prst="rect">
                      <a:avLst/>
                    </a:prstGeom>
                  </pic:spPr>
                </pic:pic>
              </a:graphicData>
            </a:graphic>
          </wp:inline>
        </w:drawing>
      </w:r>
      <w:r>
        <w:rPr>
          <w:color w:val="000000"/>
        </w:rPr>
        <w:t xml:space="preserve">  </w:t>
      </w:r>
      <w:r>
        <w:rPr>
          <w:color w:val="000000"/>
        </w:rPr>
        <w:tab/>
      </w:r>
      <w:r>
        <w:rPr>
          <w:color w:val="000000"/>
        </w:rPr>
        <w:t>B. 云贵高原</w:t>
      </w:r>
      <w:r>
        <w:rPr>
          <w:color w:val="000000"/>
        </w:rPr>
        <w:drawing>
          <wp:inline distT="0" distB="0" distL="114300" distR="114300">
            <wp:extent cx="1457325" cy="9715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57325" cy="971550"/>
                    </a:xfrm>
                    <a:prstGeom prst="rect">
                      <a:avLst/>
                    </a:prstGeom>
                  </pic:spPr>
                </pic:pic>
              </a:graphicData>
            </a:graphic>
          </wp:inline>
        </w:drawing>
      </w:r>
      <w:r>
        <w:rPr>
          <w:color w:val="000000"/>
        </w:rPr>
        <w:t xml:space="preserve">  </w:t>
      </w:r>
      <w:r>
        <w:rPr>
          <w:color w:val="000000"/>
        </w:rPr>
        <w:tab/>
      </w:r>
      <w:r>
        <w:rPr>
          <w:color w:val="000000"/>
        </w:rPr>
        <w:t>C. 黄土高原</w:t>
      </w:r>
      <w:r>
        <w:rPr>
          <w:color w:val="000000"/>
        </w:rPr>
        <w:drawing>
          <wp:inline distT="0" distB="0" distL="114300" distR="114300">
            <wp:extent cx="1647825" cy="10287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647825" cy="1028700"/>
                    </a:xfrm>
                    <a:prstGeom prst="rect">
                      <a:avLst/>
                    </a:prstGeom>
                  </pic:spPr>
                </pic:pic>
              </a:graphicData>
            </a:graphic>
          </wp:inline>
        </w:drawing>
      </w:r>
      <w:r>
        <w:rPr>
          <w:color w:val="000000"/>
        </w:rPr>
        <w:t xml:space="preserve">  </w:t>
      </w:r>
      <w:r>
        <w:rPr>
          <w:color w:val="000000"/>
        </w:rPr>
        <w:tab/>
      </w:r>
      <w:r>
        <w:rPr>
          <w:color w:val="000000"/>
        </w:rPr>
        <w:t>D. 青藏高原</w:t>
      </w:r>
      <w:r>
        <w:rPr>
          <w:color w:val="000000"/>
        </w:rPr>
        <w:drawing>
          <wp:inline distT="0" distB="0" distL="114300" distR="114300">
            <wp:extent cx="1628775" cy="10001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28775" cy="1000125"/>
                    </a:xfrm>
                    <a:prstGeom prst="rect">
                      <a:avLst/>
                    </a:prstGeom>
                  </pic:spPr>
                </pic:pic>
              </a:graphicData>
            </a:graphic>
          </wp:inline>
        </w:drawing>
      </w:r>
      <w:r>
        <w:rPr>
          <w:color w:val="000000"/>
        </w:rPr>
        <w:t xml:space="preserve">  </w:t>
      </w:r>
    </w:p>
    <w:p w14:paraId="6A35394D">
      <w:pPr>
        <w:spacing w:line="360" w:lineRule="auto"/>
        <w:textAlignment w:val="center"/>
        <w:rPr>
          <w:color w:val="000000"/>
        </w:rPr>
      </w:pPr>
      <w:r>
        <w:rPr>
          <w:color w:val="2E75B6"/>
        </w:rPr>
        <w:t>【答案】</w:t>
      </w:r>
      <w:r>
        <w:rPr>
          <w:color w:val="000000"/>
        </w:rPr>
        <w:t>A</w:t>
      </w:r>
    </w:p>
    <w:p w14:paraId="355983DD">
      <w:pPr>
        <w:spacing w:line="360" w:lineRule="auto"/>
        <w:textAlignment w:val="center"/>
        <w:rPr>
          <w:color w:val="000000"/>
        </w:rPr>
      </w:pPr>
      <w:r>
        <w:rPr>
          <w:color w:val="2E75B6"/>
        </w:rPr>
        <w:t>【解析】</w:t>
      </w:r>
    </w:p>
    <w:p w14:paraId="427F3034">
      <w:pPr>
        <w:spacing w:line="360" w:lineRule="auto"/>
        <w:jc w:val="left"/>
        <w:textAlignment w:val="center"/>
        <w:rPr>
          <w:color w:val="000000"/>
        </w:rPr>
      </w:pPr>
      <w:r>
        <w:rPr>
          <w:color w:val="000000"/>
        </w:rPr>
        <w:t>【详解】我国的四大高原中，“地面坦荡，很多地方是一望无际的原野”描述的内蒙古高原，是我国四大高原中最为平坦的，故A正确。云贵高原地形崎岖、喀斯特地貌典型，黄土高原沟壑纵横，青藏高原是冰川广布，排除BCD，故选A。</w:t>
      </w:r>
    </w:p>
    <w:p w14:paraId="255AE911">
      <w:pPr>
        <w:spacing w:line="360" w:lineRule="auto"/>
        <w:jc w:val="left"/>
        <w:textAlignment w:val="center"/>
        <w:rPr>
          <w:color w:val="000000"/>
        </w:rPr>
      </w:pPr>
      <w:r>
        <w:rPr>
          <w:color w:val="000000"/>
        </w:rPr>
        <w:t xml:space="preserve">10. </w:t>
      </w:r>
      <w:r>
        <w:rPr>
          <w:rFonts w:ascii="宋体" w:hAnsi="宋体" w:eastAsia="宋体" w:cs="宋体"/>
          <w:color w:val="000000"/>
        </w:rPr>
        <w:t>云南石林在两亿多年前曾经是海底石灰岩，造成这种海陆变化的原因是（   ）</w:t>
      </w:r>
    </w:p>
    <w:p w14:paraId="00FA15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地壳的变动</w:t>
      </w:r>
      <w:r>
        <w:rPr>
          <w:color w:val="000000"/>
        </w:rPr>
        <w:tab/>
      </w:r>
      <w:r>
        <w:rPr>
          <w:color w:val="000000"/>
        </w:rPr>
        <w:t xml:space="preserve">B. </w:t>
      </w:r>
      <w:r>
        <w:rPr>
          <w:rFonts w:ascii="宋体" w:hAnsi="宋体" w:eastAsia="宋体" w:cs="宋体"/>
          <w:color w:val="000000"/>
        </w:rPr>
        <w:t>海平面的上升</w:t>
      </w:r>
      <w:r>
        <w:rPr>
          <w:color w:val="000000"/>
        </w:rPr>
        <w:tab/>
      </w:r>
      <w:r>
        <w:rPr>
          <w:color w:val="000000"/>
        </w:rPr>
        <w:t xml:space="preserve">C. </w:t>
      </w:r>
      <w:r>
        <w:rPr>
          <w:rFonts w:ascii="宋体" w:hAnsi="宋体" w:eastAsia="宋体" w:cs="宋体"/>
          <w:color w:val="000000"/>
        </w:rPr>
        <w:t>气候变化</w:t>
      </w:r>
      <w:r>
        <w:rPr>
          <w:color w:val="000000"/>
        </w:rPr>
        <w:tab/>
      </w:r>
      <w:r>
        <w:rPr>
          <w:color w:val="000000"/>
        </w:rPr>
        <w:t xml:space="preserve">D. </w:t>
      </w:r>
      <w:r>
        <w:rPr>
          <w:rFonts w:ascii="宋体" w:hAnsi="宋体" w:eastAsia="宋体" w:cs="宋体"/>
          <w:color w:val="000000"/>
        </w:rPr>
        <w:t>填海造陆</w:t>
      </w:r>
    </w:p>
    <w:p w14:paraId="5A158ECC">
      <w:pPr>
        <w:spacing w:line="360" w:lineRule="auto"/>
        <w:textAlignment w:val="center"/>
        <w:rPr>
          <w:color w:val="000000"/>
        </w:rPr>
      </w:pPr>
      <w:r>
        <w:rPr>
          <w:color w:val="2E75B6"/>
        </w:rPr>
        <w:t>【答案】</w:t>
      </w:r>
      <w:r>
        <w:rPr>
          <w:color w:val="000000"/>
        </w:rPr>
        <w:t>A</w:t>
      </w:r>
    </w:p>
    <w:p w14:paraId="6F3DC0F0">
      <w:pPr>
        <w:spacing w:line="360" w:lineRule="auto"/>
        <w:textAlignment w:val="center"/>
        <w:rPr>
          <w:color w:val="000000"/>
        </w:rPr>
      </w:pPr>
      <w:r>
        <w:rPr>
          <w:color w:val="2E75B6"/>
        </w:rPr>
        <w:t>【解析】</w:t>
      </w:r>
    </w:p>
    <w:p w14:paraId="4AEEFC8C">
      <w:pPr>
        <w:spacing w:line="360" w:lineRule="auto"/>
        <w:jc w:val="left"/>
        <w:textAlignment w:val="center"/>
        <w:rPr>
          <w:color w:val="000000"/>
        </w:rPr>
      </w:pPr>
      <w:r>
        <w:rPr>
          <w:color w:val="000000"/>
        </w:rPr>
        <w:t>【详解】云南石林在两亿多年前曾经是海底石灰岩，说明此处曾经是海洋，后来由于地壳的变化导致海平面上升形成了陆地，是海陆变迁的证据，故A正确。排除BCD，故选A。</w:t>
      </w:r>
    </w:p>
    <w:p w14:paraId="42B5095B">
      <w:pPr>
        <w:spacing w:line="360" w:lineRule="auto"/>
        <w:jc w:val="left"/>
        <w:textAlignment w:val="center"/>
        <w:rPr>
          <w:color w:val="000000"/>
        </w:rPr>
      </w:pPr>
      <w:r>
        <w:rPr>
          <w:color w:val="000000"/>
        </w:rPr>
        <w:t xml:space="preserve">11. </w:t>
      </w:r>
      <w:r>
        <w:rPr>
          <w:rFonts w:ascii="宋体" w:hAnsi="宋体" w:eastAsia="宋体" w:cs="宋体"/>
          <w:color w:val="000000"/>
        </w:rPr>
        <w:t>有人将热带雨林比喻为“蓄水海绵”，反映了热带雨林能够（   ）</w:t>
      </w:r>
    </w:p>
    <w:p w14:paraId="3F74663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净化空气</w:t>
      </w:r>
      <w:r>
        <w:rPr>
          <w:color w:val="000000"/>
        </w:rPr>
        <w:tab/>
      </w:r>
      <w:r>
        <w:rPr>
          <w:color w:val="000000"/>
        </w:rPr>
        <w:t xml:space="preserve">B. </w:t>
      </w:r>
      <w:r>
        <w:rPr>
          <w:rFonts w:ascii="宋体" w:hAnsi="宋体" w:eastAsia="宋体" w:cs="宋体"/>
          <w:color w:val="000000"/>
        </w:rPr>
        <w:t>调节气候</w:t>
      </w:r>
      <w:r>
        <w:rPr>
          <w:color w:val="000000"/>
        </w:rPr>
        <w:tab/>
      </w:r>
      <w:r>
        <w:rPr>
          <w:color w:val="000000"/>
        </w:rPr>
        <w:t xml:space="preserve">C. </w:t>
      </w:r>
      <w:r>
        <w:rPr>
          <w:rFonts w:ascii="宋体" w:hAnsi="宋体" w:eastAsia="宋体" w:cs="宋体"/>
          <w:color w:val="000000"/>
        </w:rPr>
        <w:t>涵养水源</w:t>
      </w:r>
      <w:r>
        <w:rPr>
          <w:color w:val="000000"/>
        </w:rPr>
        <w:tab/>
      </w:r>
      <w:r>
        <w:rPr>
          <w:color w:val="000000"/>
        </w:rPr>
        <w:t xml:space="preserve">D. </w:t>
      </w:r>
      <w:r>
        <w:rPr>
          <w:rFonts w:ascii="宋体" w:hAnsi="宋体" w:eastAsia="宋体" w:cs="宋体"/>
          <w:color w:val="000000"/>
        </w:rPr>
        <w:t>提供药材</w:t>
      </w:r>
    </w:p>
    <w:p w14:paraId="08D04171">
      <w:pPr>
        <w:spacing w:line="360" w:lineRule="auto"/>
        <w:textAlignment w:val="center"/>
        <w:rPr>
          <w:color w:val="000000"/>
        </w:rPr>
      </w:pPr>
      <w:r>
        <w:rPr>
          <w:color w:val="2E75B6"/>
        </w:rPr>
        <w:t>【答案】</w:t>
      </w:r>
      <w:r>
        <w:rPr>
          <w:color w:val="000000"/>
        </w:rPr>
        <w:t>C</w:t>
      </w:r>
    </w:p>
    <w:p w14:paraId="5A979198">
      <w:pPr>
        <w:spacing w:line="360" w:lineRule="auto"/>
        <w:textAlignment w:val="center"/>
        <w:rPr>
          <w:color w:val="000000"/>
        </w:rPr>
      </w:pPr>
      <w:r>
        <w:rPr>
          <w:color w:val="2E75B6"/>
        </w:rPr>
        <w:t>【解析】</w:t>
      </w:r>
    </w:p>
    <w:p w14:paraId="034C7E7A">
      <w:pPr>
        <w:spacing w:line="360" w:lineRule="auto"/>
        <w:jc w:val="left"/>
        <w:textAlignment w:val="center"/>
        <w:rPr>
          <w:color w:val="000000"/>
        </w:rPr>
      </w:pPr>
      <w:r>
        <w:rPr>
          <w:color w:val="000000"/>
        </w:rPr>
        <w:t>【详解】有人将热带雨林比喻为“蓄水海绵”，反映了热带雨林能够涵养水源，故C正确。净化空气和调节气候是对气候的环境效益，提供药材是经济效益，排除ABD，故选C。</w:t>
      </w:r>
    </w:p>
    <w:p w14:paraId="53DCECBE">
      <w:pPr>
        <w:spacing w:line="360" w:lineRule="auto"/>
        <w:jc w:val="left"/>
        <w:textAlignment w:val="center"/>
        <w:rPr>
          <w:color w:val="000000"/>
        </w:rPr>
      </w:pPr>
      <w:r>
        <w:rPr>
          <w:color w:val="000000"/>
        </w:rPr>
        <w:t xml:space="preserve">12. </w:t>
      </w:r>
      <w:r>
        <w:rPr>
          <w:rFonts w:ascii="宋体" w:hAnsi="宋体" w:eastAsia="宋体" w:cs="宋体"/>
          <w:color w:val="000000"/>
        </w:rPr>
        <w:t>黑龙江省高铁选用了最“抗冻”CR400BF-GZ型高寒智能动车组，主要原因是我省（   ）</w:t>
      </w:r>
    </w:p>
    <w:p w14:paraId="78E4D6C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跨纬度广</w:t>
      </w:r>
      <w:r>
        <w:rPr>
          <w:color w:val="000000"/>
        </w:rPr>
        <w:tab/>
      </w:r>
      <w:r>
        <w:rPr>
          <w:color w:val="000000"/>
        </w:rPr>
        <w:t xml:space="preserve">B. </w:t>
      </w:r>
      <w:r>
        <w:rPr>
          <w:rFonts w:ascii="宋体" w:hAnsi="宋体" w:eastAsia="宋体" w:cs="宋体"/>
          <w:color w:val="000000"/>
        </w:rPr>
        <w:t>身居内陆</w:t>
      </w:r>
      <w:r>
        <w:rPr>
          <w:color w:val="000000"/>
        </w:rPr>
        <w:tab/>
      </w:r>
      <w:r>
        <w:rPr>
          <w:color w:val="000000"/>
        </w:rPr>
        <w:t xml:space="preserve">C. </w:t>
      </w:r>
      <w:r>
        <w:rPr>
          <w:rFonts w:ascii="宋体" w:hAnsi="宋体" w:eastAsia="宋体" w:cs="宋体"/>
          <w:color w:val="000000"/>
        </w:rPr>
        <w:t>纬度高</w:t>
      </w:r>
      <w:r>
        <w:rPr>
          <w:color w:val="000000"/>
        </w:rPr>
        <w:tab/>
      </w:r>
      <w:r>
        <w:rPr>
          <w:color w:val="000000"/>
        </w:rPr>
        <w:t xml:space="preserve">D. </w:t>
      </w:r>
      <w:r>
        <w:rPr>
          <w:rFonts w:ascii="宋体" w:hAnsi="宋体" w:eastAsia="宋体" w:cs="宋体"/>
          <w:color w:val="000000"/>
        </w:rPr>
        <w:t>海拔高</w:t>
      </w:r>
    </w:p>
    <w:p w14:paraId="0A8A6A55">
      <w:pPr>
        <w:spacing w:line="360" w:lineRule="auto"/>
        <w:textAlignment w:val="center"/>
        <w:rPr>
          <w:color w:val="000000"/>
        </w:rPr>
      </w:pPr>
      <w:r>
        <w:rPr>
          <w:color w:val="2E75B6"/>
        </w:rPr>
        <w:t>【答案】</w:t>
      </w:r>
      <w:r>
        <w:rPr>
          <w:color w:val="000000"/>
        </w:rPr>
        <w:t>C</w:t>
      </w:r>
    </w:p>
    <w:p w14:paraId="028D6455">
      <w:pPr>
        <w:spacing w:line="360" w:lineRule="auto"/>
        <w:textAlignment w:val="center"/>
        <w:rPr>
          <w:color w:val="000000"/>
        </w:rPr>
      </w:pPr>
      <w:r>
        <w:rPr>
          <w:color w:val="2E75B6"/>
        </w:rPr>
        <w:t>【解析】</w:t>
      </w:r>
    </w:p>
    <w:p w14:paraId="40409FC0">
      <w:pPr>
        <w:spacing w:line="360" w:lineRule="auto"/>
        <w:jc w:val="left"/>
        <w:textAlignment w:val="center"/>
        <w:rPr>
          <w:color w:val="000000"/>
        </w:rPr>
      </w:pPr>
      <w:r>
        <w:rPr>
          <w:color w:val="000000"/>
        </w:rPr>
        <w:t>【详解】黑龙江省高铁选用了最“抗冻”CR400BF-GZ型高寒智能动车组，主要原因是黑龙江纬度高、冬季寒冷而漫长，故C正确。与跨纬度广、深居内陆和海拔高无关，ABD，故选C。</w:t>
      </w:r>
    </w:p>
    <w:p w14:paraId="4F91D96F">
      <w:pPr>
        <w:spacing w:line="360" w:lineRule="auto"/>
        <w:jc w:val="left"/>
        <w:textAlignment w:val="center"/>
        <w:rPr>
          <w:color w:val="000000"/>
        </w:rPr>
      </w:pPr>
      <w:r>
        <w:rPr>
          <w:color w:val="000000"/>
        </w:rPr>
        <w:t xml:space="preserve">13. </w:t>
      </w:r>
      <w:r>
        <w:rPr>
          <w:rFonts w:ascii="宋体" w:hAnsi="宋体" w:eastAsia="宋体" w:cs="宋体"/>
          <w:color w:val="000000"/>
        </w:rPr>
        <w:t>日本人的饮食有着浓烈“海的味道”，形成了独特的“鱼文化”，其主要原因是（   ）</w:t>
      </w:r>
    </w:p>
    <w:p w14:paraId="19B0558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受季风气候影响，资源匮乏</w:t>
      </w:r>
      <w:r>
        <w:rPr>
          <w:color w:val="000000"/>
        </w:rPr>
        <w:tab/>
      </w:r>
      <w:r>
        <w:rPr>
          <w:color w:val="000000"/>
        </w:rPr>
        <w:t xml:space="preserve">B. </w:t>
      </w:r>
      <w:r>
        <w:rPr>
          <w:rFonts w:ascii="宋体" w:hAnsi="宋体" w:eastAsia="宋体" w:cs="宋体"/>
          <w:color w:val="000000"/>
        </w:rPr>
        <w:t>受西方饮食结构的影响</w:t>
      </w:r>
    </w:p>
    <w:p w14:paraId="78E4E3A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日本地域狭小，耕地面积小</w:t>
      </w:r>
      <w:r>
        <w:rPr>
          <w:color w:val="000000"/>
        </w:rPr>
        <w:tab/>
      </w:r>
      <w:r>
        <w:rPr>
          <w:color w:val="000000"/>
        </w:rPr>
        <w:t xml:space="preserve">D. </w:t>
      </w:r>
      <w:r>
        <w:rPr>
          <w:rFonts w:ascii="宋体" w:hAnsi="宋体" w:eastAsia="宋体" w:cs="宋体"/>
          <w:color w:val="000000"/>
        </w:rPr>
        <w:t>日本是岛国，沿海渔业资源丰富</w:t>
      </w:r>
    </w:p>
    <w:p w14:paraId="43118E5D">
      <w:pPr>
        <w:spacing w:line="360" w:lineRule="auto"/>
        <w:textAlignment w:val="center"/>
        <w:rPr>
          <w:color w:val="000000"/>
        </w:rPr>
      </w:pPr>
      <w:r>
        <w:rPr>
          <w:color w:val="2E75B6"/>
        </w:rPr>
        <w:t>【答案】</w:t>
      </w:r>
      <w:r>
        <w:rPr>
          <w:color w:val="000000"/>
        </w:rPr>
        <w:t>D</w:t>
      </w:r>
    </w:p>
    <w:p w14:paraId="4D803FE4">
      <w:pPr>
        <w:spacing w:line="360" w:lineRule="auto"/>
        <w:textAlignment w:val="center"/>
        <w:rPr>
          <w:color w:val="000000"/>
        </w:rPr>
      </w:pPr>
      <w:r>
        <w:rPr>
          <w:color w:val="2E75B6"/>
        </w:rPr>
        <w:t>【解析】</w:t>
      </w:r>
    </w:p>
    <w:p w14:paraId="33A684BE">
      <w:pPr>
        <w:spacing w:line="360" w:lineRule="auto"/>
        <w:jc w:val="left"/>
        <w:textAlignment w:val="center"/>
        <w:rPr>
          <w:color w:val="000000"/>
        </w:rPr>
      </w:pPr>
      <w:r>
        <w:rPr>
          <w:color w:val="000000"/>
        </w:rPr>
        <w:t>【详解】</w:t>
      </w:r>
      <w:r>
        <w:rPr>
          <w:rFonts w:ascii="宋体" w:hAnsi="宋体" w:eastAsia="宋体" w:cs="宋体"/>
          <w:color w:val="000000"/>
        </w:rPr>
        <w:t>日本人的饮食有着浓烈“海的味道”，形成了独特的“鱼文化”，主要是因为日本是太平洋西北部的一个岛国，沿海渔业资源丰富，D正确，ABC错误。故选D。</w:t>
      </w:r>
    </w:p>
    <w:p w14:paraId="6C0DD008">
      <w:pPr>
        <w:spacing w:line="360" w:lineRule="auto"/>
        <w:jc w:val="left"/>
        <w:textAlignment w:val="center"/>
        <w:rPr>
          <w:color w:val="000000"/>
        </w:rPr>
      </w:pPr>
      <w:r>
        <w:rPr>
          <w:color w:val="000000"/>
        </w:rPr>
        <w:t xml:space="preserve">14. </w:t>
      </w:r>
      <w:r>
        <w:rPr>
          <w:rFonts w:ascii="宋体" w:hAnsi="宋体" w:eastAsia="宋体" w:cs="宋体"/>
          <w:color w:val="000000"/>
        </w:rPr>
        <w:t>有关欧洲西部叙述正确的是（   ）</w:t>
      </w:r>
    </w:p>
    <w:p w14:paraId="09F38C6C">
      <w:pPr>
        <w:spacing w:line="360" w:lineRule="auto"/>
        <w:jc w:val="left"/>
        <w:textAlignment w:val="center"/>
        <w:rPr>
          <w:color w:val="000000"/>
        </w:rPr>
      </w:pPr>
      <w:r>
        <w:rPr>
          <w:rFonts w:ascii="宋体" w:hAnsi="宋体" w:eastAsia="宋体" w:cs="宋体"/>
          <w:color w:val="000000"/>
        </w:rPr>
        <w:t>①旅游业繁荣②畜牧业发达③热带草原分布广④发达国家最集中</w:t>
      </w:r>
    </w:p>
    <w:p w14:paraId="56F303A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①②④</w:t>
      </w:r>
    </w:p>
    <w:p w14:paraId="3CC8F9C1">
      <w:pPr>
        <w:spacing w:line="360" w:lineRule="auto"/>
        <w:textAlignment w:val="center"/>
        <w:rPr>
          <w:color w:val="000000"/>
        </w:rPr>
      </w:pPr>
      <w:r>
        <w:rPr>
          <w:color w:val="2E75B6"/>
        </w:rPr>
        <w:t>【答案】</w:t>
      </w:r>
      <w:r>
        <w:rPr>
          <w:color w:val="000000"/>
        </w:rPr>
        <w:t>D</w:t>
      </w:r>
    </w:p>
    <w:p w14:paraId="638BA747">
      <w:pPr>
        <w:spacing w:line="360" w:lineRule="auto"/>
        <w:textAlignment w:val="center"/>
        <w:rPr>
          <w:color w:val="000000"/>
        </w:rPr>
      </w:pPr>
      <w:r>
        <w:rPr>
          <w:color w:val="2E75B6"/>
        </w:rPr>
        <w:t>【解析】</w:t>
      </w:r>
    </w:p>
    <w:p w14:paraId="605BC108">
      <w:pPr>
        <w:spacing w:line="360" w:lineRule="auto"/>
        <w:jc w:val="left"/>
        <w:textAlignment w:val="center"/>
        <w:rPr>
          <w:color w:val="000000"/>
        </w:rPr>
      </w:pPr>
      <w:r>
        <w:rPr>
          <w:color w:val="000000"/>
        </w:rPr>
        <w:t>【详解】</w:t>
      </w:r>
      <w:r>
        <w:rPr>
          <w:rFonts w:ascii="宋体" w:hAnsi="宋体" w:eastAsia="宋体" w:cs="宋体"/>
          <w:color w:val="000000"/>
        </w:rPr>
        <w:t>欧洲西部温带海洋性气候分布广，没有热带草原气候，③错误。欧洲西部旅游景点众多，旅游业发达，①正确。欧洲西部温带海洋性气候分布广，气候温和湿润，有利于多汁牧草生长。欧洲西部地形以平原为主，地势低平，草场广布，因此畜牧业发达，②正确。欧洲西部人口稠密，国家众多，是世界上发达国家最为集中的地区，④正确。①②④正确，故选D。</w:t>
      </w:r>
    </w:p>
    <w:p w14:paraId="088522B3">
      <w:pPr>
        <w:spacing w:line="360" w:lineRule="auto"/>
        <w:jc w:val="left"/>
        <w:textAlignment w:val="center"/>
        <w:rPr>
          <w:color w:val="000000"/>
        </w:rPr>
      </w:pPr>
      <w:r>
        <w:rPr>
          <w:color w:val="000000"/>
        </w:rPr>
        <w:t xml:space="preserve">15. </w:t>
      </w:r>
      <w:r>
        <w:rPr>
          <w:rFonts w:ascii="宋体" w:hAnsi="宋体" w:eastAsia="宋体" w:cs="宋体"/>
          <w:color w:val="000000"/>
        </w:rPr>
        <w:t>山东省的轮廓图是（   ）</w:t>
      </w:r>
    </w:p>
    <w:p w14:paraId="37C60C1B">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90625" cy="7524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90625" cy="75247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942975" cy="9715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42975" cy="971550"/>
                    </a:xfrm>
                    <a:prstGeom prst="rect">
                      <a:avLst/>
                    </a:prstGeom>
                  </pic:spPr>
                </pic:pic>
              </a:graphicData>
            </a:graphic>
          </wp:inline>
        </w:drawing>
      </w:r>
      <w:r>
        <w:rPr>
          <w:color w:val="000000"/>
        </w:rPr>
        <w:t xml:space="preserve">    </w:t>
      </w:r>
      <w:r>
        <w:rPr>
          <w:color w:val="000000"/>
        </w:rPr>
        <w:tab/>
      </w:r>
      <w:r>
        <w:rPr>
          <w:color w:val="000000"/>
        </w:rPr>
        <w:t xml:space="preserve">C. </w:t>
      </w:r>
      <w:r>
        <w:rPr>
          <w:color w:val="000000"/>
        </w:rPr>
        <w:drawing>
          <wp:inline distT="0" distB="0" distL="114300" distR="114300">
            <wp:extent cx="1247775" cy="9810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247775" cy="98107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1143000" cy="8667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43000" cy="866775"/>
                    </a:xfrm>
                    <a:prstGeom prst="rect">
                      <a:avLst/>
                    </a:prstGeom>
                  </pic:spPr>
                </pic:pic>
              </a:graphicData>
            </a:graphic>
          </wp:inline>
        </w:drawing>
      </w:r>
      <w:r>
        <w:rPr>
          <w:color w:val="000000"/>
        </w:rPr>
        <w:t xml:space="preserve">  </w:t>
      </w:r>
    </w:p>
    <w:p w14:paraId="38589130">
      <w:pPr>
        <w:spacing w:line="360" w:lineRule="auto"/>
        <w:textAlignment w:val="center"/>
        <w:rPr>
          <w:color w:val="000000"/>
        </w:rPr>
      </w:pPr>
      <w:r>
        <w:rPr>
          <w:color w:val="2E75B6"/>
        </w:rPr>
        <w:t>【答案】</w:t>
      </w:r>
      <w:r>
        <w:rPr>
          <w:color w:val="000000"/>
        </w:rPr>
        <w:t>A</w:t>
      </w:r>
    </w:p>
    <w:p w14:paraId="52FA6652">
      <w:pPr>
        <w:spacing w:line="360" w:lineRule="auto"/>
        <w:textAlignment w:val="center"/>
        <w:rPr>
          <w:color w:val="000000"/>
        </w:rPr>
      </w:pPr>
      <w:r>
        <w:rPr>
          <w:color w:val="2E75B6"/>
        </w:rPr>
        <w:t>【解析】</w:t>
      </w:r>
    </w:p>
    <w:p w14:paraId="6FF8A554">
      <w:pPr>
        <w:spacing w:line="360" w:lineRule="auto"/>
        <w:jc w:val="left"/>
        <w:textAlignment w:val="center"/>
        <w:rPr>
          <w:color w:val="000000"/>
        </w:rPr>
      </w:pPr>
      <w:r>
        <w:rPr>
          <w:color w:val="000000"/>
        </w:rPr>
        <w:t>【详解】</w:t>
      </w:r>
      <w:r>
        <w:rPr>
          <w:rFonts w:ascii="宋体" w:hAnsi="宋体" w:eastAsia="宋体" w:cs="宋体"/>
          <w:color w:val="000000"/>
        </w:rPr>
        <w:t>由图可知，图中A表示的是山东省轮廓图，B表示的是云南省轮廓图，C表示的是内蒙古自治区轮廓图，D表示的是广东省轮廓图，故选A。</w:t>
      </w:r>
    </w:p>
    <w:p w14:paraId="34AA16AA">
      <w:pPr>
        <w:spacing w:line="360" w:lineRule="auto"/>
        <w:jc w:val="left"/>
        <w:textAlignment w:val="center"/>
        <w:rPr>
          <w:color w:val="000000"/>
        </w:rPr>
      </w:pPr>
      <w:r>
        <w:rPr>
          <w:color w:val="000000"/>
        </w:rPr>
        <w:t xml:space="preserve">16. </w:t>
      </w:r>
      <w:r>
        <w:rPr>
          <w:rFonts w:ascii="宋体" w:hAnsi="宋体" w:eastAsia="宋体" w:cs="宋体"/>
          <w:color w:val="000000"/>
        </w:rPr>
        <w:t>读我国2022年末人口构成统计表，下列表述错误的是（   ）</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870"/>
        <w:gridCol w:w="765"/>
        <w:gridCol w:w="765"/>
        <w:gridCol w:w="765"/>
        <w:gridCol w:w="765"/>
        <w:gridCol w:w="765"/>
        <w:gridCol w:w="765"/>
        <w:gridCol w:w="930"/>
      </w:tblGrid>
      <w:tr w14:paraId="5E6AA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CBA2E6">
            <w:pPr>
              <w:spacing w:line="360" w:lineRule="auto"/>
              <w:jc w:val="left"/>
              <w:textAlignment w:val="center"/>
              <w:rPr>
                <w:color w:val="000000"/>
              </w:rPr>
            </w:pPr>
            <w:r>
              <w:rPr>
                <w:rFonts w:ascii="宋体" w:hAnsi="宋体" w:eastAsia="宋体" w:cs="宋体"/>
                <w:color w:val="000000"/>
              </w:rPr>
              <w:t>指标</w:t>
            </w:r>
          </w:p>
        </w:tc>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FEF67">
            <w:pPr>
              <w:spacing w:line="360" w:lineRule="auto"/>
              <w:jc w:val="left"/>
              <w:textAlignment w:val="center"/>
              <w:rPr>
                <w:color w:val="000000"/>
              </w:rPr>
            </w:pPr>
            <w:r>
              <w:rPr>
                <w:rFonts w:ascii="宋体" w:hAnsi="宋体" w:eastAsia="宋体" w:cs="宋体"/>
                <w:color w:val="000000"/>
              </w:rPr>
              <w:t>全国</w:t>
            </w:r>
          </w:p>
          <w:p w14:paraId="0AC09142">
            <w:pPr>
              <w:spacing w:line="360" w:lineRule="auto"/>
              <w:jc w:val="left"/>
              <w:textAlignment w:val="center"/>
              <w:rPr>
                <w:color w:val="000000"/>
              </w:rPr>
            </w:pPr>
            <w:r>
              <w:rPr>
                <w:rFonts w:ascii="宋体" w:hAnsi="宋体" w:eastAsia="宋体" w:cs="宋体"/>
                <w:color w:val="000000"/>
              </w:rPr>
              <w:t>人口</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97FB19">
            <w:pPr>
              <w:spacing w:line="360" w:lineRule="auto"/>
              <w:jc w:val="left"/>
              <w:textAlignment w:val="center"/>
              <w:rPr>
                <w:color w:val="000000"/>
              </w:rPr>
            </w:pPr>
            <w:r>
              <w:rPr>
                <w:rFonts w:ascii="宋体" w:hAnsi="宋体" w:eastAsia="宋体" w:cs="宋体"/>
                <w:color w:val="000000"/>
              </w:rPr>
              <w:t>城镇</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064BD9">
            <w:pPr>
              <w:spacing w:line="360" w:lineRule="auto"/>
              <w:jc w:val="left"/>
              <w:textAlignment w:val="center"/>
              <w:rPr>
                <w:color w:val="000000"/>
              </w:rPr>
            </w:pPr>
            <w:r>
              <w:rPr>
                <w:rFonts w:ascii="宋体" w:hAnsi="宋体" w:eastAsia="宋体" w:cs="宋体"/>
                <w:color w:val="000000"/>
              </w:rPr>
              <w:t>乡村</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3FBF61">
            <w:pPr>
              <w:spacing w:line="360" w:lineRule="auto"/>
              <w:jc w:val="left"/>
              <w:textAlignment w:val="center"/>
              <w:rPr>
                <w:color w:val="000000"/>
              </w:rPr>
            </w:pPr>
            <w:r>
              <w:rPr>
                <w:rFonts w:ascii="宋体" w:hAnsi="宋体" w:eastAsia="宋体" w:cs="宋体"/>
                <w:color w:val="000000"/>
              </w:rPr>
              <w:t>男性</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7F9743">
            <w:pPr>
              <w:spacing w:line="360" w:lineRule="auto"/>
              <w:jc w:val="left"/>
              <w:textAlignment w:val="center"/>
              <w:rPr>
                <w:color w:val="000000"/>
              </w:rPr>
            </w:pPr>
            <w:r>
              <w:rPr>
                <w:rFonts w:ascii="宋体" w:hAnsi="宋体" w:eastAsia="宋体" w:cs="宋体"/>
                <w:color w:val="000000"/>
              </w:rPr>
              <w:t>女性</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E148A1">
            <w:pPr>
              <w:spacing w:line="360" w:lineRule="auto"/>
              <w:jc w:val="left"/>
              <w:textAlignment w:val="center"/>
              <w:rPr>
                <w:color w:val="000000"/>
              </w:rPr>
            </w:pPr>
            <w:r>
              <w:rPr>
                <w:rFonts w:ascii="宋体" w:hAnsi="宋体" w:eastAsia="宋体" w:cs="宋体"/>
                <w:color w:val="000000"/>
              </w:rPr>
              <w:t>0-15</w:t>
            </w:r>
          </w:p>
          <w:p w14:paraId="3D7564F5">
            <w:pPr>
              <w:spacing w:line="360" w:lineRule="auto"/>
              <w:jc w:val="left"/>
              <w:textAlignment w:val="center"/>
              <w:rPr>
                <w:color w:val="000000"/>
              </w:rPr>
            </w:pPr>
            <w:r>
              <w:rPr>
                <w:rFonts w:ascii="宋体" w:hAnsi="宋体" w:eastAsia="宋体" w:cs="宋体"/>
                <w:color w:val="000000"/>
              </w:rPr>
              <w:t>岁</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E3810B">
            <w:pPr>
              <w:spacing w:line="360" w:lineRule="auto"/>
              <w:jc w:val="left"/>
              <w:textAlignment w:val="center"/>
              <w:rPr>
                <w:color w:val="000000"/>
              </w:rPr>
            </w:pPr>
            <w:r>
              <w:rPr>
                <w:rFonts w:ascii="宋体" w:hAnsi="宋体" w:eastAsia="宋体" w:cs="宋体"/>
                <w:color w:val="000000"/>
              </w:rPr>
              <w:t>16-59</w:t>
            </w:r>
          </w:p>
          <w:p w14:paraId="2ED16493">
            <w:pPr>
              <w:spacing w:line="360" w:lineRule="auto"/>
              <w:jc w:val="left"/>
              <w:textAlignment w:val="center"/>
              <w:rPr>
                <w:color w:val="000000"/>
              </w:rPr>
            </w:pPr>
            <w:r>
              <w:rPr>
                <w:rFonts w:ascii="宋体" w:hAnsi="宋体" w:eastAsia="宋体" w:cs="宋体"/>
                <w:color w:val="000000"/>
              </w:rPr>
              <w:t>岁</w:t>
            </w:r>
          </w:p>
        </w:tc>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DAA25E">
            <w:pPr>
              <w:spacing w:line="360" w:lineRule="auto"/>
              <w:jc w:val="left"/>
              <w:textAlignment w:val="center"/>
              <w:rPr>
                <w:color w:val="000000"/>
              </w:rPr>
            </w:pPr>
            <w:r>
              <w:rPr>
                <w:rFonts w:ascii="宋体" w:hAnsi="宋体" w:eastAsia="宋体" w:cs="宋体"/>
                <w:color w:val="000000"/>
              </w:rPr>
              <w:t>60周岁</w:t>
            </w:r>
          </w:p>
          <w:p w14:paraId="7B049C9F">
            <w:pPr>
              <w:spacing w:line="360" w:lineRule="auto"/>
              <w:jc w:val="left"/>
              <w:textAlignment w:val="center"/>
              <w:rPr>
                <w:color w:val="000000"/>
              </w:rPr>
            </w:pPr>
            <w:r>
              <w:rPr>
                <w:rFonts w:ascii="宋体" w:hAnsi="宋体" w:eastAsia="宋体" w:cs="宋体"/>
                <w:color w:val="000000"/>
              </w:rPr>
              <w:t>及以上</w:t>
            </w:r>
          </w:p>
        </w:tc>
      </w:tr>
      <w:tr w14:paraId="68A76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41F530">
            <w:pPr>
              <w:spacing w:line="360" w:lineRule="auto"/>
              <w:jc w:val="left"/>
              <w:textAlignment w:val="center"/>
              <w:rPr>
                <w:color w:val="000000"/>
              </w:rPr>
            </w:pPr>
            <w:r>
              <w:rPr>
                <w:rFonts w:ascii="宋体" w:hAnsi="宋体" w:eastAsia="宋体" w:cs="宋体"/>
                <w:color w:val="000000"/>
              </w:rPr>
              <w:t>年末数</w:t>
            </w:r>
          </w:p>
          <w:p w14:paraId="48250254">
            <w:pPr>
              <w:spacing w:line="360" w:lineRule="auto"/>
              <w:jc w:val="left"/>
              <w:textAlignment w:val="center"/>
              <w:rPr>
                <w:color w:val="000000"/>
              </w:rPr>
            </w:pPr>
            <w:r>
              <w:rPr>
                <w:rFonts w:ascii="宋体" w:hAnsi="宋体" w:eastAsia="宋体" w:cs="宋体"/>
                <w:color w:val="000000"/>
              </w:rPr>
              <w:t>（万人）</w:t>
            </w:r>
          </w:p>
        </w:tc>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38CA6D">
            <w:pPr>
              <w:spacing w:line="360" w:lineRule="auto"/>
              <w:jc w:val="left"/>
              <w:textAlignment w:val="center"/>
              <w:rPr>
                <w:color w:val="000000"/>
              </w:rPr>
            </w:pPr>
            <w:r>
              <w:rPr>
                <w:rFonts w:ascii="宋体" w:hAnsi="宋体" w:eastAsia="宋体" w:cs="宋体"/>
                <w:color w:val="000000"/>
              </w:rPr>
              <w:t>141175</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80ABE">
            <w:pPr>
              <w:spacing w:line="360" w:lineRule="auto"/>
              <w:jc w:val="left"/>
              <w:textAlignment w:val="center"/>
              <w:rPr>
                <w:color w:val="000000"/>
              </w:rPr>
            </w:pPr>
            <w:r>
              <w:rPr>
                <w:rFonts w:ascii="宋体" w:hAnsi="宋体" w:eastAsia="宋体" w:cs="宋体"/>
                <w:color w:val="000000"/>
              </w:rPr>
              <w:t>92071</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F7DF3">
            <w:pPr>
              <w:spacing w:line="360" w:lineRule="auto"/>
              <w:jc w:val="left"/>
              <w:textAlignment w:val="center"/>
              <w:rPr>
                <w:color w:val="000000"/>
              </w:rPr>
            </w:pPr>
            <w:r>
              <w:rPr>
                <w:rFonts w:ascii="宋体" w:hAnsi="宋体" w:eastAsia="宋体" w:cs="宋体"/>
                <w:color w:val="000000"/>
              </w:rPr>
              <w:t>49104</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EE9E05">
            <w:pPr>
              <w:spacing w:line="360" w:lineRule="auto"/>
              <w:jc w:val="left"/>
              <w:textAlignment w:val="center"/>
              <w:rPr>
                <w:color w:val="000000"/>
              </w:rPr>
            </w:pPr>
            <w:r>
              <w:rPr>
                <w:rFonts w:ascii="宋体" w:hAnsi="宋体" w:eastAsia="宋体" w:cs="宋体"/>
                <w:color w:val="000000"/>
              </w:rPr>
              <w:t>72206</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331203">
            <w:pPr>
              <w:spacing w:line="360" w:lineRule="auto"/>
              <w:jc w:val="left"/>
              <w:textAlignment w:val="center"/>
              <w:rPr>
                <w:color w:val="000000"/>
              </w:rPr>
            </w:pPr>
            <w:r>
              <w:rPr>
                <w:rFonts w:ascii="宋体" w:hAnsi="宋体" w:eastAsia="宋体" w:cs="宋体"/>
                <w:color w:val="000000"/>
              </w:rPr>
              <w:t>68969</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5ED97D">
            <w:pPr>
              <w:spacing w:line="360" w:lineRule="auto"/>
              <w:jc w:val="left"/>
              <w:textAlignment w:val="center"/>
              <w:rPr>
                <w:color w:val="000000"/>
              </w:rPr>
            </w:pPr>
            <w:r>
              <w:rPr>
                <w:rFonts w:ascii="宋体" w:hAnsi="宋体" w:eastAsia="宋体" w:cs="宋体"/>
                <w:color w:val="000000"/>
              </w:rPr>
              <w:t>25615</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71E5FC">
            <w:pPr>
              <w:spacing w:line="360" w:lineRule="auto"/>
              <w:jc w:val="left"/>
              <w:textAlignment w:val="center"/>
              <w:rPr>
                <w:color w:val="000000"/>
              </w:rPr>
            </w:pPr>
            <w:r>
              <w:rPr>
                <w:rFonts w:ascii="宋体" w:hAnsi="宋体" w:eastAsia="宋体" w:cs="宋体"/>
                <w:color w:val="000000"/>
              </w:rPr>
              <w:t>87556</w:t>
            </w:r>
          </w:p>
        </w:tc>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1493D1">
            <w:pPr>
              <w:spacing w:line="360" w:lineRule="auto"/>
              <w:jc w:val="left"/>
              <w:textAlignment w:val="center"/>
              <w:rPr>
                <w:color w:val="000000"/>
              </w:rPr>
            </w:pPr>
            <w:r>
              <w:rPr>
                <w:rFonts w:ascii="宋体" w:hAnsi="宋体" w:eastAsia="宋体" w:cs="宋体"/>
                <w:color w:val="000000"/>
              </w:rPr>
              <w:t>28004</w:t>
            </w:r>
          </w:p>
        </w:tc>
      </w:tr>
      <w:tr w14:paraId="14D96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3AD76E">
            <w:pPr>
              <w:spacing w:line="360" w:lineRule="auto"/>
              <w:jc w:val="left"/>
              <w:textAlignment w:val="center"/>
              <w:rPr>
                <w:color w:val="000000"/>
              </w:rPr>
            </w:pPr>
            <w:r>
              <w:rPr>
                <w:rFonts w:ascii="宋体" w:hAnsi="宋体" w:eastAsia="宋体" w:cs="宋体"/>
                <w:color w:val="000000"/>
              </w:rPr>
              <w:t>比重</w:t>
            </w:r>
          </w:p>
          <w:p w14:paraId="2D22BB22">
            <w:pPr>
              <w:spacing w:line="360" w:lineRule="auto"/>
              <w:jc w:val="left"/>
              <w:textAlignment w:val="center"/>
              <w:rPr>
                <w:color w:val="000000"/>
              </w:rPr>
            </w:pPr>
            <w:r>
              <w:rPr>
                <w:rFonts w:ascii="宋体" w:hAnsi="宋体" w:eastAsia="宋体" w:cs="宋体"/>
                <w:color w:val="000000"/>
              </w:rPr>
              <w:t>（％）</w:t>
            </w:r>
          </w:p>
        </w:tc>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5B97A9">
            <w:pPr>
              <w:spacing w:line="360" w:lineRule="auto"/>
              <w:jc w:val="left"/>
              <w:textAlignment w:val="center"/>
              <w:rPr>
                <w:color w:val="000000"/>
              </w:rPr>
            </w:pPr>
            <w:r>
              <w:rPr>
                <w:rFonts w:ascii="宋体" w:hAnsi="宋体" w:eastAsia="宋体" w:cs="宋体"/>
                <w:color w:val="000000"/>
              </w:rPr>
              <w:t>100</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72BD25">
            <w:pPr>
              <w:spacing w:line="360" w:lineRule="auto"/>
              <w:jc w:val="left"/>
              <w:textAlignment w:val="center"/>
              <w:rPr>
                <w:color w:val="000000"/>
              </w:rPr>
            </w:pPr>
            <w:r>
              <w:rPr>
                <w:rFonts w:ascii="宋体" w:hAnsi="宋体" w:eastAsia="宋体" w:cs="宋体"/>
                <w:color w:val="000000"/>
              </w:rPr>
              <w:t>65.2</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934B5B">
            <w:pPr>
              <w:spacing w:line="360" w:lineRule="auto"/>
              <w:jc w:val="left"/>
              <w:textAlignment w:val="center"/>
              <w:rPr>
                <w:color w:val="000000"/>
              </w:rPr>
            </w:pPr>
            <w:r>
              <w:rPr>
                <w:rFonts w:ascii="宋体" w:hAnsi="宋体" w:eastAsia="宋体" w:cs="宋体"/>
                <w:color w:val="000000"/>
              </w:rPr>
              <w:t>34.8</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BA744">
            <w:pPr>
              <w:spacing w:line="360" w:lineRule="auto"/>
              <w:jc w:val="left"/>
              <w:textAlignment w:val="center"/>
              <w:rPr>
                <w:color w:val="000000"/>
              </w:rPr>
            </w:pPr>
            <w:r>
              <w:rPr>
                <w:rFonts w:ascii="宋体" w:hAnsi="宋体" w:eastAsia="宋体" w:cs="宋体"/>
                <w:color w:val="000000"/>
              </w:rPr>
              <w:t>51.1</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959027">
            <w:pPr>
              <w:spacing w:line="360" w:lineRule="auto"/>
              <w:jc w:val="left"/>
              <w:textAlignment w:val="center"/>
              <w:rPr>
                <w:color w:val="000000"/>
              </w:rPr>
            </w:pPr>
            <w:r>
              <w:rPr>
                <w:rFonts w:ascii="宋体" w:hAnsi="宋体" w:eastAsia="宋体" w:cs="宋体"/>
                <w:color w:val="000000"/>
              </w:rPr>
              <w:t>48.9</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3F9E14">
            <w:pPr>
              <w:spacing w:line="360" w:lineRule="auto"/>
              <w:jc w:val="left"/>
              <w:textAlignment w:val="center"/>
              <w:rPr>
                <w:color w:val="000000"/>
              </w:rPr>
            </w:pPr>
            <w:r>
              <w:rPr>
                <w:rFonts w:ascii="宋体" w:hAnsi="宋体" w:eastAsia="宋体" w:cs="宋体"/>
                <w:color w:val="000000"/>
              </w:rPr>
              <w:t>18.2</w:t>
            </w:r>
          </w:p>
        </w:tc>
        <w:tc>
          <w:tcPr>
            <w:tcW w:w="7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32987C">
            <w:pPr>
              <w:spacing w:line="360" w:lineRule="auto"/>
              <w:jc w:val="left"/>
              <w:textAlignment w:val="center"/>
              <w:rPr>
                <w:color w:val="000000"/>
              </w:rPr>
            </w:pPr>
            <w:r>
              <w:rPr>
                <w:rFonts w:ascii="宋体" w:hAnsi="宋体" w:eastAsia="宋体" w:cs="宋体"/>
                <w:color w:val="000000"/>
              </w:rPr>
              <w:t>62</w:t>
            </w:r>
          </w:p>
        </w:tc>
        <w:tc>
          <w:tcPr>
            <w:tcW w:w="9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C3364">
            <w:pPr>
              <w:spacing w:line="360" w:lineRule="auto"/>
              <w:jc w:val="left"/>
              <w:textAlignment w:val="center"/>
              <w:rPr>
                <w:color w:val="000000"/>
              </w:rPr>
            </w:pPr>
            <w:r>
              <w:rPr>
                <w:rFonts w:ascii="宋体" w:hAnsi="宋体" w:eastAsia="宋体" w:cs="宋体"/>
                <w:color w:val="000000"/>
              </w:rPr>
              <w:t>19.8</w:t>
            </w:r>
          </w:p>
        </w:tc>
      </w:tr>
    </w:tbl>
    <w:p w14:paraId="7EE277C5">
      <w:pPr>
        <w:spacing w:line="360" w:lineRule="auto"/>
        <w:jc w:val="left"/>
        <w:textAlignment w:val="center"/>
        <w:rPr>
          <w:color w:val="000000"/>
        </w:rPr>
      </w:pPr>
    </w:p>
    <w:p w14:paraId="444C054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乡村人口少于城镇人口</w:t>
      </w:r>
      <w:r>
        <w:rPr>
          <w:color w:val="000000"/>
        </w:rPr>
        <w:tab/>
      </w:r>
      <w:r>
        <w:rPr>
          <w:color w:val="000000"/>
        </w:rPr>
        <w:t xml:space="preserve">B. </w:t>
      </w:r>
      <w:r>
        <w:rPr>
          <w:rFonts w:ascii="宋体" w:hAnsi="宋体" w:eastAsia="宋体" w:cs="宋体"/>
          <w:color w:val="000000"/>
        </w:rPr>
        <w:t>不存在人口老龄化现象</w:t>
      </w:r>
    </w:p>
    <w:p w14:paraId="03558FE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劳动力丰富</w:t>
      </w:r>
      <w:r>
        <w:rPr>
          <w:color w:val="000000"/>
        </w:rPr>
        <w:tab/>
      </w:r>
      <w:r>
        <w:rPr>
          <w:color w:val="000000"/>
        </w:rPr>
        <w:t xml:space="preserve">D. </w:t>
      </w:r>
      <w:r>
        <w:rPr>
          <w:rFonts w:ascii="宋体" w:hAnsi="宋体" w:eastAsia="宋体" w:cs="宋体"/>
          <w:color w:val="000000"/>
        </w:rPr>
        <w:t>男性人口多于女性人口</w:t>
      </w:r>
    </w:p>
    <w:p w14:paraId="74139207">
      <w:pPr>
        <w:spacing w:line="360" w:lineRule="auto"/>
        <w:textAlignment w:val="center"/>
        <w:rPr>
          <w:color w:val="000000"/>
        </w:rPr>
      </w:pPr>
      <w:r>
        <w:rPr>
          <w:color w:val="2E75B6"/>
        </w:rPr>
        <w:t>【答案】</w:t>
      </w:r>
      <w:r>
        <w:rPr>
          <w:color w:val="000000"/>
        </w:rPr>
        <w:t>B</w:t>
      </w:r>
    </w:p>
    <w:p w14:paraId="0E81B9F3">
      <w:pPr>
        <w:spacing w:line="360" w:lineRule="auto"/>
        <w:textAlignment w:val="center"/>
        <w:rPr>
          <w:color w:val="000000"/>
        </w:rPr>
      </w:pPr>
      <w:r>
        <w:rPr>
          <w:color w:val="2E75B6"/>
        </w:rPr>
        <w:t>【解析】</w:t>
      </w:r>
    </w:p>
    <w:p w14:paraId="661213EF">
      <w:pPr>
        <w:spacing w:line="360" w:lineRule="auto"/>
        <w:jc w:val="left"/>
        <w:textAlignment w:val="center"/>
        <w:rPr>
          <w:color w:val="000000"/>
        </w:rPr>
      </w:pPr>
      <w:r>
        <w:rPr>
          <w:color w:val="000000"/>
        </w:rPr>
        <w:t>【详解】由表格可以看出，至2022年末，我国城镇人口约占我国人口三分之二，多于乡村人口，故A正确。60岁以上人口比重接近20%，人口老龄化现象严重，故B错误。劳动力占比重高，劳动力丰富，故C正确。男性人口多于女性人口，故D正确。故选B。</w:t>
      </w:r>
    </w:p>
    <w:p w14:paraId="68F9118A">
      <w:pPr>
        <w:spacing w:line="360" w:lineRule="auto"/>
        <w:jc w:val="left"/>
        <w:textAlignment w:val="center"/>
        <w:rPr>
          <w:color w:val="000000"/>
        </w:rPr>
      </w:pPr>
      <w:r>
        <w:rPr>
          <w:color w:val="000000"/>
        </w:rPr>
        <w:t xml:space="preserve">17. </w:t>
      </w:r>
      <w:r>
        <w:rPr>
          <w:rFonts w:ascii="宋体" w:hAnsi="宋体" w:eastAsia="宋体" w:cs="宋体"/>
          <w:color w:val="000000"/>
        </w:rPr>
        <w:t>下列属于地质灾害的是（   ）</w:t>
      </w:r>
    </w:p>
    <w:p w14:paraId="05AC2E1C">
      <w:pPr>
        <w:tabs>
          <w:tab w:val="left" w:pos="2436"/>
          <w:tab w:val="left" w:pos="4873"/>
          <w:tab w:val="left" w:pos="7309"/>
        </w:tabs>
        <w:spacing w:line="360" w:lineRule="auto"/>
        <w:jc w:val="left"/>
        <w:textAlignment w:val="center"/>
        <w:rPr>
          <w:color w:val="000000"/>
        </w:rPr>
      </w:pPr>
      <w:r>
        <w:rPr>
          <w:color w:val="000000"/>
        </w:rPr>
        <w:t>A. 台风</w:t>
      </w:r>
      <w:r>
        <w:rPr>
          <w:color w:val="000000"/>
        </w:rPr>
        <w:drawing>
          <wp:inline distT="0" distB="0" distL="114300" distR="114300">
            <wp:extent cx="990600" cy="990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90600" cy="990600"/>
                    </a:xfrm>
                    <a:prstGeom prst="rect">
                      <a:avLst/>
                    </a:prstGeom>
                  </pic:spPr>
                </pic:pic>
              </a:graphicData>
            </a:graphic>
          </wp:inline>
        </w:drawing>
      </w:r>
      <w:r>
        <w:rPr>
          <w:color w:val="000000"/>
        </w:rPr>
        <w:t xml:space="preserve">  </w:t>
      </w:r>
      <w:r>
        <w:rPr>
          <w:color w:val="000000"/>
        </w:rPr>
        <w:tab/>
      </w:r>
      <w:r>
        <w:rPr>
          <w:color w:val="000000"/>
        </w:rPr>
        <w:t>B. 洪涝</w:t>
      </w:r>
      <w:r>
        <w:rPr>
          <w:color w:val="000000"/>
        </w:rPr>
        <w:drawing>
          <wp:inline distT="0" distB="0" distL="114300" distR="114300">
            <wp:extent cx="1143000" cy="77152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143000" cy="771525"/>
                    </a:xfrm>
                    <a:prstGeom prst="rect">
                      <a:avLst/>
                    </a:prstGeom>
                  </pic:spPr>
                </pic:pic>
              </a:graphicData>
            </a:graphic>
          </wp:inline>
        </w:drawing>
      </w:r>
      <w:r>
        <w:rPr>
          <w:color w:val="000000"/>
        </w:rPr>
        <w:t xml:space="preserve">  </w:t>
      </w:r>
      <w:r>
        <w:rPr>
          <w:color w:val="000000"/>
        </w:rPr>
        <w:tab/>
      </w:r>
      <w:r>
        <w:rPr>
          <w:color w:val="000000"/>
        </w:rPr>
        <w:t>C. 滑坡</w:t>
      </w:r>
      <w:r>
        <w:rPr>
          <w:color w:val="000000"/>
        </w:rPr>
        <w:drawing>
          <wp:inline distT="0" distB="0" distL="114300" distR="114300">
            <wp:extent cx="1143000" cy="7429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143000" cy="742950"/>
                    </a:xfrm>
                    <a:prstGeom prst="rect">
                      <a:avLst/>
                    </a:prstGeom>
                  </pic:spPr>
                </pic:pic>
              </a:graphicData>
            </a:graphic>
          </wp:inline>
        </w:drawing>
      </w:r>
      <w:r>
        <w:rPr>
          <w:color w:val="000000"/>
        </w:rPr>
        <w:t xml:space="preserve">  </w:t>
      </w:r>
      <w:r>
        <w:rPr>
          <w:color w:val="000000"/>
        </w:rPr>
        <w:tab/>
      </w:r>
      <w:r>
        <w:rPr>
          <w:color w:val="000000"/>
        </w:rPr>
        <w:t>D. 干旱</w:t>
      </w:r>
      <w:r>
        <w:rPr>
          <w:color w:val="000000"/>
        </w:rPr>
        <w:drawing>
          <wp:inline distT="0" distB="0" distL="114300" distR="114300">
            <wp:extent cx="1133475" cy="8477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133475" cy="847725"/>
                    </a:xfrm>
                    <a:prstGeom prst="rect">
                      <a:avLst/>
                    </a:prstGeom>
                  </pic:spPr>
                </pic:pic>
              </a:graphicData>
            </a:graphic>
          </wp:inline>
        </w:drawing>
      </w:r>
      <w:r>
        <w:rPr>
          <w:color w:val="000000"/>
        </w:rPr>
        <w:t xml:space="preserve">  </w:t>
      </w:r>
    </w:p>
    <w:p w14:paraId="0024E08A">
      <w:pPr>
        <w:spacing w:line="360" w:lineRule="auto"/>
        <w:textAlignment w:val="center"/>
        <w:rPr>
          <w:color w:val="000000"/>
        </w:rPr>
      </w:pPr>
      <w:r>
        <w:rPr>
          <w:color w:val="2E75B6"/>
        </w:rPr>
        <w:t>【答案】</w:t>
      </w:r>
      <w:r>
        <w:rPr>
          <w:color w:val="000000"/>
        </w:rPr>
        <w:t>C</w:t>
      </w:r>
    </w:p>
    <w:p w14:paraId="5F064D51">
      <w:pPr>
        <w:spacing w:line="360" w:lineRule="auto"/>
        <w:textAlignment w:val="center"/>
        <w:rPr>
          <w:color w:val="000000"/>
        </w:rPr>
      </w:pPr>
      <w:r>
        <w:rPr>
          <w:color w:val="2E75B6"/>
        </w:rPr>
        <w:t>【解析】</w:t>
      </w:r>
    </w:p>
    <w:p w14:paraId="78C4D916">
      <w:pPr>
        <w:spacing w:line="360" w:lineRule="auto"/>
        <w:jc w:val="left"/>
        <w:textAlignment w:val="center"/>
        <w:rPr>
          <w:color w:val="000000"/>
        </w:rPr>
      </w:pPr>
      <w:r>
        <w:rPr>
          <w:color w:val="000000"/>
        </w:rPr>
        <w:t>【详解】自然灾害包括气象灾害和地质灾害，以上四种自然灾害中，A台风、B洪涝和D干旱属于气象灾害，C滑坡属于地质灾害，排除ABD，故选C。</w:t>
      </w:r>
    </w:p>
    <w:p w14:paraId="5D3ED4E7">
      <w:pPr>
        <w:spacing w:line="360" w:lineRule="auto"/>
        <w:jc w:val="left"/>
        <w:textAlignment w:val="center"/>
        <w:rPr>
          <w:color w:val="000000"/>
        </w:rPr>
      </w:pPr>
      <w:r>
        <w:rPr>
          <w:color w:val="000000"/>
        </w:rPr>
        <w:t xml:space="preserve">18. </w:t>
      </w:r>
      <w:r>
        <w:rPr>
          <w:rFonts w:ascii="宋体" w:hAnsi="宋体" w:eastAsia="宋体" w:cs="宋体"/>
          <w:color w:val="000000"/>
        </w:rPr>
        <w:t>广西是我国哪个少数民族分布最集中的自治区（   ）</w:t>
      </w:r>
    </w:p>
    <w:p w14:paraId="03C170B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蒙古族</w:t>
      </w:r>
      <w:r>
        <w:rPr>
          <w:color w:val="000000"/>
        </w:rPr>
        <w:tab/>
      </w:r>
      <w:r>
        <w:rPr>
          <w:color w:val="000000"/>
        </w:rPr>
        <w:t xml:space="preserve">B. </w:t>
      </w:r>
      <w:r>
        <w:rPr>
          <w:rFonts w:ascii="宋体" w:hAnsi="宋体" w:eastAsia="宋体" w:cs="宋体"/>
          <w:color w:val="000000"/>
        </w:rPr>
        <w:t>维吾尔族</w:t>
      </w:r>
      <w:r>
        <w:rPr>
          <w:color w:val="000000"/>
        </w:rPr>
        <w:tab/>
      </w:r>
      <w:r>
        <w:rPr>
          <w:color w:val="000000"/>
        </w:rPr>
        <w:t xml:space="preserve">C. </w:t>
      </w:r>
      <w:r>
        <w:rPr>
          <w:rFonts w:ascii="宋体" w:hAnsi="宋体" w:eastAsia="宋体" w:cs="宋体"/>
          <w:color w:val="000000"/>
        </w:rPr>
        <w:t>回族</w:t>
      </w:r>
      <w:r>
        <w:rPr>
          <w:color w:val="000000"/>
        </w:rPr>
        <w:tab/>
      </w:r>
      <w:r>
        <w:rPr>
          <w:color w:val="000000"/>
        </w:rPr>
        <w:t xml:space="preserve">D. </w:t>
      </w:r>
      <w:r>
        <w:rPr>
          <w:rFonts w:ascii="宋体" w:hAnsi="宋体" w:eastAsia="宋体" w:cs="宋体"/>
          <w:color w:val="000000"/>
        </w:rPr>
        <w:t>壮族</w:t>
      </w:r>
    </w:p>
    <w:p w14:paraId="6A6DF7DC">
      <w:pPr>
        <w:spacing w:line="360" w:lineRule="auto"/>
        <w:textAlignment w:val="center"/>
        <w:rPr>
          <w:color w:val="000000"/>
        </w:rPr>
      </w:pPr>
      <w:r>
        <w:rPr>
          <w:color w:val="2E75B6"/>
        </w:rPr>
        <w:t>【答案】</w:t>
      </w:r>
      <w:r>
        <w:rPr>
          <w:color w:val="000000"/>
        </w:rPr>
        <w:t>D</w:t>
      </w:r>
    </w:p>
    <w:p w14:paraId="77989306">
      <w:pPr>
        <w:spacing w:line="360" w:lineRule="auto"/>
        <w:textAlignment w:val="center"/>
        <w:rPr>
          <w:color w:val="000000"/>
        </w:rPr>
      </w:pPr>
      <w:r>
        <w:rPr>
          <w:color w:val="2E75B6"/>
        </w:rPr>
        <w:t>【解析】</w:t>
      </w:r>
    </w:p>
    <w:p w14:paraId="01E965E8">
      <w:pPr>
        <w:spacing w:line="360" w:lineRule="auto"/>
        <w:jc w:val="left"/>
        <w:textAlignment w:val="center"/>
        <w:rPr>
          <w:color w:val="000000"/>
        </w:rPr>
      </w:pPr>
      <w:r>
        <w:rPr>
          <w:color w:val="000000"/>
        </w:rPr>
        <w:t>【详解】</w:t>
      </w:r>
      <w:r>
        <w:rPr>
          <w:rFonts w:ascii="宋体" w:hAnsi="宋体" w:eastAsia="宋体" w:cs="宋体"/>
          <w:color w:val="000000"/>
        </w:rPr>
        <w:t>根据所学知识可知，广西壮族自治区是我国壮族分布最集中的自治区，D正确；蒙古族主要分布在内蒙古自治区，维吾尔族主要分布在新疆维吾尔自治区，回族主要分布在宁夏回族自治区，ABC错误。故选D。</w:t>
      </w:r>
    </w:p>
    <w:p w14:paraId="7DEFD59F">
      <w:pPr>
        <w:spacing w:line="360" w:lineRule="auto"/>
        <w:jc w:val="left"/>
        <w:textAlignment w:val="center"/>
        <w:rPr>
          <w:color w:val="000000"/>
        </w:rPr>
      </w:pPr>
      <w:r>
        <w:rPr>
          <w:color w:val="000000"/>
        </w:rPr>
        <w:t xml:space="preserve">19. </w:t>
      </w:r>
      <w:r>
        <w:rPr>
          <w:rFonts w:ascii="宋体" w:hAnsi="宋体" w:eastAsia="宋体" w:cs="宋体"/>
          <w:color w:val="000000"/>
        </w:rPr>
        <w:t>读下图，下列有关牡丹江市土地利用类型叙述正确的是（   ）</w:t>
      </w:r>
    </w:p>
    <w:p w14:paraId="4F1D0A03">
      <w:pPr>
        <w:spacing w:line="360" w:lineRule="auto"/>
        <w:jc w:val="left"/>
        <w:textAlignment w:val="center"/>
        <w:rPr>
          <w:color w:val="000000"/>
        </w:rPr>
      </w:pPr>
      <w:r>
        <w:rPr>
          <w:color w:val="000000"/>
        </w:rPr>
        <w:drawing>
          <wp:inline distT="0" distB="0" distL="114300" distR="114300">
            <wp:extent cx="2676525" cy="19240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2676525" cy="1924050"/>
                    </a:xfrm>
                    <a:prstGeom prst="rect">
                      <a:avLst/>
                    </a:prstGeom>
                  </pic:spPr>
                </pic:pic>
              </a:graphicData>
            </a:graphic>
          </wp:inline>
        </w:drawing>
      </w:r>
      <w:r>
        <w:rPr>
          <w:color w:val="000000"/>
        </w:rPr>
        <w:t xml:space="preserve">  </w:t>
      </w:r>
    </w:p>
    <w:p w14:paraId="1775A13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以林地为主</w:t>
      </w:r>
      <w:r>
        <w:rPr>
          <w:color w:val="000000"/>
        </w:rPr>
        <w:tab/>
      </w:r>
      <w:r>
        <w:rPr>
          <w:color w:val="000000"/>
        </w:rPr>
        <w:t xml:space="preserve">B. </w:t>
      </w:r>
      <w:r>
        <w:rPr>
          <w:rFonts w:ascii="宋体" w:hAnsi="宋体" w:eastAsia="宋体" w:cs="宋体"/>
          <w:color w:val="000000"/>
        </w:rPr>
        <w:t>农业用地比重小</w:t>
      </w:r>
      <w:r>
        <w:rPr>
          <w:color w:val="000000"/>
        </w:rPr>
        <w:tab/>
      </w:r>
      <w:r>
        <w:rPr>
          <w:color w:val="000000"/>
        </w:rPr>
        <w:t xml:space="preserve">C. </w:t>
      </w:r>
      <w:r>
        <w:rPr>
          <w:rFonts w:ascii="宋体" w:hAnsi="宋体" w:eastAsia="宋体" w:cs="宋体"/>
          <w:color w:val="000000"/>
        </w:rPr>
        <w:t>草地较多</w:t>
      </w:r>
      <w:r>
        <w:rPr>
          <w:color w:val="000000"/>
        </w:rPr>
        <w:tab/>
      </w:r>
      <w:r>
        <w:rPr>
          <w:color w:val="000000"/>
        </w:rPr>
        <w:t xml:space="preserve">D. </w:t>
      </w:r>
      <w:r>
        <w:rPr>
          <w:rFonts w:ascii="宋体" w:hAnsi="宋体" w:eastAsia="宋体" w:cs="宋体"/>
          <w:color w:val="000000"/>
        </w:rPr>
        <w:t>无水域面积</w:t>
      </w:r>
    </w:p>
    <w:p w14:paraId="52B5696A">
      <w:pPr>
        <w:spacing w:line="360" w:lineRule="auto"/>
        <w:textAlignment w:val="center"/>
        <w:rPr>
          <w:color w:val="000000"/>
        </w:rPr>
      </w:pPr>
      <w:r>
        <w:rPr>
          <w:color w:val="2E75B6"/>
        </w:rPr>
        <w:t>【答案】</w:t>
      </w:r>
      <w:r>
        <w:rPr>
          <w:color w:val="000000"/>
        </w:rPr>
        <w:t>A</w:t>
      </w:r>
    </w:p>
    <w:p w14:paraId="0338D41E">
      <w:pPr>
        <w:spacing w:line="360" w:lineRule="auto"/>
        <w:textAlignment w:val="center"/>
        <w:rPr>
          <w:color w:val="000000"/>
        </w:rPr>
      </w:pPr>
      <w:r>
        <w:rPr>
          <w:color w:val="2E75B6"/>
        </w:rPr>
        <w:t>【解析】</w:t>
      </w:r>
    </w:p>
    <w:p w14:paraId="1042F378">
      <w:pPr>
        <w:spacing w:line="360" w:lineRule="auto"/>
        <w:jc w:val="left"/>
        <w:textAlignment w:val="center"/>
        <w:rPr>
          <w:color w:val="000000"/>
        </w:rPr>
      </w:pPr>
      <w:r>
        <w:rPr>
          <w:color w:val="000000"/>
        </w:rPr>
        <w:t>【详解】由牡丹江市土地利用类型图可以看出，该城市的土地利用类型主要是林地，约占71%，其次是耕地，说明该市地形多山地，平原面积小，故A正确。林地、耕地和草地都属于农业用地，比重大；草地只占1%，有水域面积，排除BCD。故选A。</w:t>
      </w:r>
    </w:p>
    <w:p w14:paraId="6CF90155">
      <w:pPr>
        <w:spacing w:line="360" w:lineRule="auto"/>
        <w:jc w:val="left"/>
        <w:textAlignment w:val="center"/>
        <w:rPr>
          <w:color w:val="000000"/>
        </w:rPr>
      </w:pPr>
      <w:r>
        <w:rPr>
          <w:color w:val="000000"/>
        </w:rPr>
        <w:t xml:space="preserve">20. </w:t>
      </w:r>
      <w:r>
        <w:rPr>
          <w:rFonts w:ascii="宋体" w:hAnsi="宋体" w:eastAsia="宋体" w:cs="宋体"/>
          <w:color w:val="000000"/>
        </w:rPr>
        <w:t>在平原地区规模较大聚落的分布形态多为（   ）</w:t>
      </w:r>
    </w:p>
    <w:p w14:paraId="00BC6C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点状</w:t>
      </w:r>
      <w:r>
        <w:rPr>
          <w:color w:val="000000"/>
        </w:rPr>
        <w:tab/>
      </w:r>
      <w:r>
        <w:rPr>
          <w:color w:val="000000"/>
        </w:rPr>
        <w:t xml:space="preserve">B. </w:t>
      </w:r>
      <w:r>
        <w:rPr>
          <w:rFonts w:ascii="宋体" w:hAnsi="宋体" w:eastAsia="宋体" w:cs="宋体"/>
          <w:color w:val="000000"/>
        </w:rPr>
        <w:t>团块状</w:t>
      </w:r>
      <w:r>
        <w:rPr>
          <w:color w:val="000000"/>
        </w:rPr>
        <w:tab/>
      </w:r>
      <w:r>
        <w:rPr>
          <w:color w:val="000000"/>
        </w:rPr>
        <w:t xml:space="preserve">C. </w:t>
      </w:r>
      <w:r>
        <w:rPr>
          <w:rFonts w:ascii="宋体" w:hAnsi="宋体" w:eastAsia="宋体" w:cs="宋体"/>
          <w:color w:val="000000"/>
        </w:rPr>
        <w:t>环状</w:t>
      </w:r>
      <w:r>
        <w:rPr>
          <w:color w:val="000000"/>
        </w:rPr>
        <w:tab/>
      </w:r>
      <w:r>
        <w:rPr>
          <w:color w:val="000000"/>
        </w:rPr>
        <w:t xml:space="preserve">D. </w:t>
      </w:r>
      <w:r>
        <w:rPr>
          <w:rFonts w:ascii="宋体" w:hAnsi="宋体" w:eastAsia="宋体" w:cs="宋体"/>
          <w:color w:val="000000"/>
        </w:rPr>
        <w:t>条带状</w:t>
      </w:r>
    </w:p>
    <w:p w14:paraId="1CD5B27A">
      <w:pPr>
        <w:spacing w:line="360" w:lineRule="auto"/>
        <w:textAlignment w:val="center"/>
        <w:rPr>
          <w:color w:val="000000"/>
        </w:rPr>
      </w:pPr>
      <w:r>
        <w:rPr>
          <w:color w:val="2E75B6"/>
        </w:rPr>
        <w:t>【答案】</w:t>
      </w:r>
      <w:r>
        <w:rPr>
          <w:color w:val="000000"/>
        </w:rPr>
        <w:t>B</w:t>
      </w:r>
    </w:p>
    <w:p w14:paraId="02139C30">
      <w:pPr>
        <w:spacing w:line="360" w:lineRule="auto"/>
        <w:textAlignment w:val="center"/>
        <w:rPr>
          <w:color w:val="000000"/>
        </w:rPr>
      </w:pPr>
      <w:r>
        <w:rPr>
          <w:color w:val="2E75B6"/>
        </w:rPr>
        <w:t>【解析】</w:t>
      </w:r>
    </w:p>
    <w:p w14:paraId="7CB71C66">
      <w:pPr>
        <w:spacing w:line="360" w:lineRule="auto"/>
        <w:jc w:val="left"/>
        <w:textAlignment w:val="center"/>
        <w:rPr>
          <w:color w:val="000000"/>
        </w:rPr>
      </w:pPr>
      <w:r>
        <w:rPr>
          <w:color w:val="000000"/>
        </w:rPr>
        <w:t>【详解】平原地区地形平坦，在平原地区规模较大聚落的分布形状多为团块状，故B正确。沙漠及干旱地区一般呈点状，岛屿一般呈环状，河流或山谷一般呈条带状，排除ACD，故选B。</w:t>
      </w:r>
    </w:p>
    <w:p w14:paraId="6FAA8A23">
      <w:pPr>
        <w:spacing w:line="360" w:lineRule="auto"/>
        <w:jc w:val="left"/>
        <w:textAlignment w:val="center"/>
        <w:rPr>
          <w:color w:val="000000"/>
        </w:rPr>
      </w:pPr>
      <w:r>
        <w:rPr>
          <w:color w:val="000000"/>
        </w:rPr>
        <w:t xml:space="preserve">21. </w:t>
      </w:r>
      <w:r>
        <w:rPr>
          <w:rFonts w:ascii="宋体" w:hAnsi="宋体" w:eastAsia="宋体" w:cs="宋体"/>
          <w:color w:val="000000"/>
        </w:rPr>
        <w:t>每年我国东部地区由南到北依次进入植物花期，其主要影响因素是（   ）</w:t>
      </w:r>
    </w:p>
    <w:p w14:paraId="34C49C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海陆位置</w:t>
      </w:r>
      <w:r>
        <w:rPr>
          <w:color w:val="000000"/>
        </w:rPr>
        <w:tab/>
      </w:r>
      <w:r>
        <w:rPr>
          <w:color w:val="000000"/>
        </w:rPr>
        <w:t xml:space="preserve">B. </w:t>
      </w:r>
      <w:r>
        <w:rPr>
          <w:rFonts w:ascii="宋体" w:hAnsi="宋体" w:eastAsia="宋体" w:cs="宋体"/>
          <w:color w:val="000000"/>
        </w:rPr>
        <w:t>气温</w:t>
      </w:r>
      <w:r>
        <w:rPr>
          <w:color w:val="000000"/>
        </w:rPr>
        <w:tab/>
      </w:r>
      <w:r>
        <w:rPr>
          <w:color w:val="000000"/>
        </w:rPr>
        <w:t xml:space="preserve">C. </w:t>
      </w:r>
      <w:r>
        <w:rPr>
          <w:rFonts w:ascii="宋体" w:hAnsi="宋体" w:eastAsia="宋体" w:cs="宋体"/>
          <w:color w:val="000000"/>
        </w:rPr>
        <w:t>降水</w:t>
      </w:r>
      <w:r>
        <w:rPr>
          <w:color w:val="000000"/>
        </w:rPr>
        <w:tab/>
      </w:r>
      <w:r>
        <w:rPr>
          <w:color w:val="000000"/>
        </w:rPr>
        <w:t xml:space="preserve">D. </w:t>
      </w:r>
      <w:r>
        <w:rPr>
          <w:rFonts w:ascii="宋体" w:hAnsi="宋体" w:eastAsia="宋体" w:cs="宋体"/>
          <w:color w:val="000000"/>
        </w:rPr>
        <w:t>地形</w:t>
      </w:r>
    </w:p>
    <w:p w14:paraId="61A525A4">
      <w:pPr>
        <w:spacing w:line="360" w:lineRule="auto"/>
        <w:textAlignment w:val="center"/>
        <w:rPr>
          <w:color w:val="000000"/>
        </w:rPr>
      </w:pPr>
      <w:r>
        <w:rPr>
          <w:color w:val="2E75B6"/>
        </w:rPr>
        <w:t>【答案】</w:t>
      </w:r>
      <w:r>
        <w:rPr>
          <w:color w:val="000000"/>
        </w:rPr>
        <w:t>B</w:t>
      </w:r>
    </w:p>
    <w:p w14:paraId="630B760B">
      <w:pPr>
        <w:spacing w:line="360" w:lineRule="auto"/>
        <w:textAlignment w:val="center"/>
        <w:rPr>
          <w:color w:val="000000"/>
        </w:rPr>
      </w:pPr>
      <w:r>
        <w:rPr>
          <w:color w:val="2E75B6"/>
        </w:rPr>
        <w:t>【解析】</w:t>
      </w:r>
    </w:p>
    <w:p w14:paraId="4F0220F9">
      <w:pPr>
        <w:spacing w:line="360" w:lineRule="auto"/>
        <w:jc w:val="left"/>
        <w:textAlignment w:val="center"/>
        <w:rPr>
          <w:color w:val="000000"/>
        </w:rPr>
      </w:pPr>
      <w:r>
        <w:rPr>
          <w:color w:val="000000"/>
        </w:rPr>
        <w:t>【详解】</w:t>
      </w:r>
      <w:r>
        <w:rPr>
          <w:rFonts w:ascii="宋体" w:hAnsi="宋体" w:eastAsia="宋体" w:cs="宋体"/>
          <w:color w:val="000000"/>
        </w:rPr>
        <w:t>每年我国东部地区由南到北依次进入植物花期，其主要影响因素是气温，因为南部纬度低，气温高，热量多，开花早，北部纬度高，气温低，热量少，开花晚，B正确；海陆位置、降水和地形都不是植物花期的主要影响因素，ACD错误。故选B。</w:t>
      </w:r>
    </w:p>
    <w:p w14:paraId="76172949">
      <w:pPr>
        <w:spacing w:line="360" w:lineRule="auto"/>
        <w:jc w:val="left"/>
        <w:textAlignment w:val="center"/>
        <w:rPr>
          <w:color w:val="000000"/>
        </w:rPr>
      </w:pPr>
      <w:r>
        <w:rPr>
          <w:color w:val="000000"/>
        </w:rPr>
        <w:t xml:space="preserve">22. </w:t>
      </w:r>
      <w:r>
        <w:rPr>
          <w:rFonts w:ascii="宋体" w:hAnsi="宋体" w:eastAsia="宋体" w:cs="宋体"/>
          <w:color w:val="000000"/>
        </w:rPr>
        <w:t>下列景点位于长江三角洲地区的是（   ）</w:t>
      </w:r>
    </w:p>
    <w:p w14:paraId="51750609">
      <w:pPr>
        <w:tabs>
          <w:tab w:val="left" w:pos="2436"/>
          <w:tab w:val="left" w:pos="4873"/>
          <w:tab w:val="left" w:pos="7309"/>
        </w:tabs>
        <w:spacing w:line="360" w:lineRule="auto"/>
        <w:jc w:val="left"/>
        <w:textAlignment w:val="center"/>
        <w:rPr>
          <w:color w:val="000000"/>
        </w:rPr>
      </w:pPr>
      <w:r>
        <w:rPr>
          <w:color w:val="000000"/>
        </w:rPr>
        <w:t>A. 黄帝陵</w:t>
      </w:r>
      <w:r>
        <w:rPr>
          <w:color w:val="000000"/>
        </w:rPr>
        <w:drawing>
          <wp:inline distT="0" distB="0" distL="114300" distR="114300">
            <wp:extent cx="1657350" cy="9429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1657350" cy="942975"/>
                    </a:xfrm>
                    <a:prstGeom prst="rect">
                      <a:avLst/>
                    </a:prstGeom>
                  </pic:spPr>
                </pic:pic>
              </a:graphicData>
            </a:graphic>
          </wp:inline>
        </w:drawing>
      </w:r>
      <w:r>
        <w:rPr>
          <w:color w:val="000000"/>
        </w:rPr>
        <w:t xml:space="preserve">  </w:t>
      </w:r>
      <w:r>
        <w:rPr>
          <w:color w:val="000000"/>
        </w:rPr>
        <w:tab/>
      </w:r>
      <w:r>
        <w:rPr>
          <w:color w:val="000000"/>
        </w:rPr>
        <w:t>B. 古镇周庄</w:t>
      </w:r>
      <w:r>
        <w:rPr>
          <w:color w:val="000000"/>
        </w:rPr>
        <w:drawing>
          <wp:inline distT="0" distB="0" distL="114300" distR="114300">
            <wp:extent cx="1390650" cy="9239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390650" cy="923925"/>
                    </a:xfrm>
                    <a:prstGeom prst="rect">
                      <a:avLst/>
                    </a:prstGeom>
                  </pic:spPr>
                </pic:pic>
              </a:graphicData>
            </a:graphic>
          </wp:inline>
        </w:drawing>
      </w:r>
      <w:r>
        <w:rPr>
          <w:color w:val="000000"/>
        </w:rPr>
        <w:t xml:space="preserve">  </w:t>
      </w:r>
      <w:r>
        <w:rPr>
          <w:color w:val="000000"/>
        </w:rPr>
        <w:tab/>
      </w:r>
      <w:r>
        <w:rPr>
          <w:color w:val="000000"/>
        </w:rPr>
        <w:t>C. 日月潭</w:t>
      </w:r>
      <w:r>
        <w:rPr>
          <w:color w:val="000000"/>
        </w:rPr>
        <w:drawing>
          <wp:inline distT="0" distB="0" distL="114300" distR="114300">
            <wp:extent cx="1428750" cy="8953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428750" cy="895350"/>
                    </a:xfrm>
                    <a:prstGeom prst="rect">
                      <a:avLst/>
                    </a:prstGeom>
                  </pic:spPr>
                </pic:pic>
              </a:graphicData>
            </a:graphic>
          </wp:inline>
        </w:drawing>
      </w:r>
      <w:r>
        <w:rPr>
          <w:color w:val="000000"/>
        </w:rPr>
        <w:t xml:space="preserve">  </w:t>
      </w:r>
      <w:r>
        <w:rPr>
          <w:color w:val="000000"/>
        </w:rPr>
        <w:tab/>
      </w:r>
      <w:r>
        <w:rPr>
          <w:color w:val="000000"/>
        </w:rPr>
        <w:t>D. 颐和园</w:t>
      </w:r>
      <w:r>
        <w:rPr>
          <w:color w:val="000000"/>
        </w:rPr>
        <w:drawing>
          <wp:inline distT="0" distB="0" distL="114300" distR="114300">
            <wp:extent cx="1314450" cy="876300"/>
            <wp:effectExtent l="0" t="0" r="0" b="0"/>
            <wp:docPr id="1989258828" name="图片 19892588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258828" name="图片 1989258828"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314450" cy="876300"/>
                    </a:xfrm>
                    <a:prstGeom prst="rect">
                      <a:avLst/>
                    </a:prstGeom>
                  </pic:spPr>
                </pic:pic>
              </a:graphicData>
            </a:graphic>
          </wp:inline>
        </w:drawing>
      </w:r>
      <w:r>
        <w:rPr>
          <w:color w:val="000000"/>
        </w:rPr>
        <w:t xml:space="preserve">  </w:t>
      </w:r>
    </w:p>
    <w:p w14:paraId="4C13957B">
      <w:pPr>
        <w:spacing w:line="360" w:lineRule="auto"/>
        <w:textAlignment w:val="center"/>
        <w:rPr>
          <w:color w:val="000000"/>
        </w:rPr>
      </w:pPr>
      <w:r>
        <w:rPr>
          <w:color w:val="2E75B6"/>
        </w:rPr>
        <w:t>【答案】</w:t>
      </w:r>
      <w:r>
        <w:rPr>
          <w:color w:val="000000"/>
        </w:rPr>
        <w:t>B</w:t>
      </w:r>
    </w:p>
    <w:p w14:paraId="77106C04">
      <w:pPr>
        <w:spacing w:line="360" w:lineRule="auto"/>
        <w:textAlignment w:val="center"/>
        <w:rPr>
          <w:color w:val="000000"/>
        </w:rPr>
      </w:pPr>
      <w:r>
        <w:rPr>
          <w:color w:val="2E75B6"/>
        </w:rPr>
        <w:t>【解析】</w:t>
      </w:r>
    </w:p>
    <w:p w14:paraId="04144D18">
      <w:pPr>
        <w:spacing w:line="360" w:lineRule="auto"/>
        <w:jc w:val="left"/>
        <w:textAlignment w:val="center"/>
        <w:rPr>
          <w:color w:val="000000"/>
        </w:rPr>
      </w:pPr>
      <w:r>
        <w:rPr>
          <w:color w:val="000000"/>
        </w:rPr>
        <w:t>【详解】由图可以看出，以上四个景点中，黄帝陵位于陕西省，古镇周庄位于江苏省苏州市、属于长江三角洲地区，日月潭位于台湾省，颐和园位于北京，排除ACD，故选B。</w:t>
      </w:r>
    </w:p>
    <w:p w14:paraId="6FEDF8F1">
      <w:pPr>
        <w:spacing w:line="360" w:lineRule="auto"/>
        <w:jc w:val="left"/>
        <w:textAlignment w:val="center"/>
        <w:rPr>
          <w:color w:val="000000"/>
        </w:rPr>
      </w:pPr>
      <w:r>
        <w:rPr>
          <w:color w:val="000000"/>
        </w:rPr>
        <w:t xml:space="preserve">23. </w:t>
      </w:r>
      <w:r>
        <w:rPr>
          <w:rFonts w:ascii="宋体" w:hAnsi="宋体" w:eastAsia="宋体" w:cs="宋体"/>
          <w:color w:val="000000"/>
        </w:rPr>
        <w:t>治理黄土高原“跑水、跑土、跑肥”现象的根本措施是（   ）</w:t>
      </w:r>
    </w:p>
    <w:p w14:paraId="75BEE1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节约用水，提高水利用率</w:t>
      </w:r>
      <w:r>
        <w:rPr>
          <w:color w:val="000000"/>
        </w:rPr>
        <w:tab/>
      </w:r>
      <w:r>
        <w:rPr>
          <w:color w:val="000000"/>
        </w:rPr>
        <w:t xml:space="preserve">B. </w:t>
      </w:r>
      <w:r>
        <w:rPr>
          <w:rFonts w:ascii="宋体" w:hAnsi="宋体" w:eastAsia="宋体" w:cs="宋体"/>
          <w:color w:val="000000"/>
        </w:rPr>
        <w:t>使用化肥，提高土壤肥力</w:t>
      </w:r>
    </w:p>
    <w:p w14:paraId="147BBA35">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57" name="图片 100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pic:cNvPicPr>
                      <a:picLocks noChangeAspect="1"/>
                    </pic:cNvPicPr>
                  </pic:nvPicPr>
                  <pic:blipFill>
                    <a:blip r:embed="rId3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保护植被，开展植树种草</w:t>
      </w:r>
      <w:r>
        <w:rPr>
          <w:color w:val="000000"/>
        </w:rPr>
        <w:tab/>
      </w:r>
      <w:r>
        <w:rPr>
          <w:color w:val="000000"/>
        </w:rPr>
        <w:t xml:space="preserve">D. </w:t>
      </w:r>
      <w:r>
        <w:rPr>
          <w:rFonts w:ascii="宋体" w:hAnsi="宋体" w:eastAsia="宋体" w:cs="宋体"/>
          <w:color w:val="000000"/>
        </w:rPr>
        <w:t>加固沟渠，水道裁弯取直</w:t>
      </w:r>
    </w:p>
    <w:p w14:paraId="546ED155">
      <w:pPr>
        <w:spacing w:line="360" w:lineRule="auto"/>
        <w:textAlignment w:val="center"/>
        <w:rPr>
          <w:color w:val="000000"/>
        </w:rPr>
      </w:pPr>
      <w:r>
        <w:rPr>
          <w:color w:val="2E75B6"/>
        </w:rPr>
        <w:t>【答案】</w:t>
      </w:r>
      <w:r>
        <w:rPr>
          <w:color w:val="000000"/>
        </w:rPr>
        <w:t>C</w:t>
      </w:r>
    </w:p>
    <w:p w14:paraId="7F13DD59">
      <w:pPr>
        <w:spacing w:line="360" w:lineRule="auto"/>
        <w:textAlignment w:val="center"/>
        <w:rPr>
          <w:color w:val="000000"/>
        </w:rPr>
      </w:pPr>
      <w:r>
        <w:rPr>
          <w:color w:val="2E75B6"/>
        </w:rPr>
        <w:t>【解析】</w:t>
      </w:r>
    </w:p>
    <w:p w14:paraId="5E05A254">
      <w:pPr>
        <w:spacing w:line="360" w:lineRule="auto"/>
        <w:jc w:val="left"/>
        <w:textAlignment w:val="center"/>
        <w:rPr>
          <w:color w:val="000000"/>
        </w:rPr>
      </w:pPr>
      <w:r>
        <w:rPr>
          <w:color w:val="000000"/>
        </w:rPr>
        <w:t>【详解】</w:t>
      </w:r>
      <w:r>
        <w:rPr>
          <w:rFonts w:ascii="宋体" w:hAnsi="宋体" w:eastAsia="宋体" w:cs="宋体"/>
          <w:color w:val="000000"/>
        </w:rPr>
        <w:t>黄土高原由于土质疏松、降水集中在夏季且多暴雨，植被长期以来受到人为的破坏，导致该地区水土流失十分严重，“跑水、跑土、跑肥”现象严重，治理的根本措施是要保护植被、开展植树种草，保持水土，故C正确。其余三项都不是根本措施，排除ABD，故选C。</w:t>
      </w:r>
    </w:p>
    <w:p w14:paraId="00F4E0D8">
      <w:pPr>
        <w:spacing w:line="360" w:lineRule="auto"/>
        <w:jc w:val="left"/>
        <w:textAlignment w:val="center"/>
        <w:rPr>
          <w:color w:val="000000"/>
        </w:rPr>
      </w:pPr>
      <w:r>
        <w:rPr>
          <w:color w:val="000000"/>
        </w:rPr>
        <w:t xml:space="preserve">24. </w:t>
      </w:r>
      <w:r>
        <w:rPr>
          <w:rFonts w:ascii="宋体" w:hAnsi="宋体" w:eastAsia="宋体" w:cs="宋体"/>
          <w:color w:val="000000"/>
        </w:rPr>
        <w:t>十年前，我国高新技术企业不到5万家，现在达到了33万家，极大促进了我国经济的发展。有关我国高新技术产业叙述正确的是（   ）</w:t>
      </w:r>
    </w:p>
    <w:p w14:paraId="56C62F9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集中分布在西部地区</w:t>
      </w:r>
      <w:r>
        <w:rPr>
          <w:color w:val="000000"/>
        </w:rPr>
        <w:tab/>
      </w:r>
      <w:r>
        <w:rPr>
          <w:color w:val="000000"/>
        </w:rPr>
        <w:t xml:space="preserve">B. </w:t>
      </w:r>
      <w:r>
        <w:rPr>
          <w:rFonts w:ascii="宋体" w:hAnsi="宋体" w:eastAsia="宋体" w:cs="宋体"/>
          <w:color w:val="000000"/>
        </w:rPr>
        <w:t>对其它产业的影响较小</w:t>
      </w:r>
    </w:p>
    <w:p w14:paraId="5233B7C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由弱到强，蓬勃发展</w:t>
      </w:r>
      <w:r>
        <w:rPr>
          <w:color w:val="000000"/>
        </w:rPr>
        <w:tab/>
      </w:r>
      <w:r>
        <w:rPr>
          <w:color w:val="000000"/>
        </w:rPr>
        <w:t xml:space="preserve">D. </w:t>
      </w:r>
      <w:r>
        <w:rPr>
          <w:rFonts w:ascii="宋体" w:hAnsi="宋体" w:eastAsia="宋体" w:cs="宋体"/>
          <w:color w:val="000000"/>
        </w:rPr>
        <w:t>多依附于中小城市发展</w:t>
      </w:r>
    </w:p>
    <w:p w14:paraId="512066E3">
      <w:pPr>
        <w:spacing w:line="360" w:lineRule="auto"/>
        <w:textAlignment w:val="center"/>
        <w:rPr>
          <w:color w:val="000000"/>
        </w:rPr>
      </w:pPr>
      <w:r>
        <w:rPr>
          <w:color w:val="2E75B6"/>
        </w:rPr>
        <w:t>【答案】</w:t>
      </w:r>
      <w:r>
        <w:rPr>
          <w:color w:val="000000"/>
        </w:rPr>
        <w:t>C</w:t>
      </w:r>
    </w:p>
    <w:p w14:paraId="5933E125">
      <w:pPr>
        <w:spacing w:line="360" w:lineRule="auto"/>
        <w:textAlignment w:val="center"/>
        <w:rPr>
          <w:color w:val="000000"/>
        </w:rPr>
      </w:pPr>
      <w:r>
        <w:rPr>
          <w:color w:val="2E75B6"/>
        </w:rPr>
        <w:t>【解析】</w:t>
      </w:r>
    </w:p>
    <w:p w14:paraId="3BBEA65B">
      <w:pPr>
        <w:spacing w:line="360" w:lineRule="auto"/>
        <w:jc w:val="left"/>
        <w:textAlignment w:val="center"/>
        <w:rPr>
          <w:color w:val="000000"/>
        </w:rPr>
      </w:pPr>
      <w:r>
        <w:rPr>
          <w:color w:val="000000"/>
        </w:rPr>
        <w:t>【详解】关于我国高新技术产业的叙述，我国高新技术产业集中分布在东部地区，这些地区人才集中，科技力量雄厚，故A错误。高新技术产业对其它产业的影响很大，故B错误。我国的高新技术产业由弱到强、蓬勃发展，故C正确。高新技术产业多依附于中大城市发展，故D错误。故选C。</w:t>
      </w:r>
    </w:p>
    <w:p w14:paraId="44C5D566">
      <w:pPr>
        <w:spacing w:line="360" w:lineRule="auto"/>
        <w:jc w:val="left"/>
        <w:textAlignment w:val="center"/>
        <w:rPr>
          <w:color w:val="000000"/>
        </w:rPr>
      </w:pPr>
      <w:r>
        <w:rPr>
          <w:color w:val="000000"/>
        </w:rPr>
        <w:t xml:space="preserve">25. </w:t>
      </w:r>
      <w:r>
        <w:rPr>
          <w:rFonts w:ascii="宋体" w:hAnsi="宋体" w:eastAsia="宋体" w:cs="宋体"/>
          <w:color w:val="000000"/>
        </w:rPr>
        <w:t>为了节约资源、保护环境，我们应该（   ）</w:t>
      </w:r>
    </w:p>
    <w:p w14:paraId="427D6DBD">
      <w:pPr>
        <w:spacing w:line="360" w:lineRule="auto"/>
        <w:jc w:val="left"/>
        <w:textAlignment w:val="center"/>
        <w:rPr>
          <w:color w:val="000000"/>
        </w:rPr>
      </w:pPr>
      <w:r>
        <w:rPr>
          <w:rFonts w:ascii="宋体" w:hAnsi="宋体" w:eastAsia="宋体" w:cs="宋体"/>
          <w:color w:val="000000"/>
        </w:rPr>
        <w:t>①及时关闭电器电源②优先步行或公共交通出行③垃圾分类并回收利用④节日庆典大量燃放烟花爆竹</w:t>
      </w:r>
    </w:p>
    <w:p w14:paraId="0EC567B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3F42A26B">
      <w:pPr>
        <w:spacing w:line="360" w:lineRule="auto"/>
        <w:textAlignment w:val="center"/>
        <w:rPr>
          <w:color w:val="000000"/>
        </w:rPr>
      </w:pPr>
      <w:r>
        <w:rPr>
          <w:color w:val="2E75B6"/>
        </w:rPr>
        <w:t>【答案】</w:t>
      </w:r>
      <w:r>
        <w:rPr>
          <w:color w:val="000000"/>
        </w:rPr>
        <w:t>A</w:t>
      </w:r>
    </w:p>
    <w:p w14:paraId="2965708B">
      <w:pPr>
        <w:spacing w:line="360" w:lineRule="auto"/>
        <w:textAlignment w:val="center"/>
        <w:rPr>
          <w:color w:val="000000"/>
        </w:rPr>
      </w:pPr>
      <w:r>
        <w:rPr>
          <w:color w:val="2E75B6"/>
        </w:rPr>
        <w:t>【解析】</w:t>
      </w:r>
    </w:p>
    <w:p w14:paraId="793F09F1">
      <w:pPr>
        <w:spacing w:line="360" w:lineRule="auto"/>
        <w:jc w:val="left"/>
        <w:textAlignment w:val="center"/>
        <w:rPr>
          <w:color w:val="000000"/>
        </w:rPr>
      </w:pPr>
      <w:r>
        <w:rPr>
          <w:color w:val="000000"/>
        </w:rPr>
        <w:t>【详解】为了节约资源，保护环境，我们应该及时关闭电器、电源；优先步行或公共交通出行；垃圾分类并回收利用等；大量燃放烟花爆竹是浪费资源、污染大气环境的做法，不可取，故①②③正确，故选A。</w:t>
      </w:r>
    </w:p>
    <w:p w14:paraId="0D05828E">
      <w:pPr>
        <w:spacing w:line="360" w:lineRule="auto"/>
        <w:jc w:val="left"/>
        <w:textAlignment w:val="center"/>
        <w:rPr>
          <w:color w:val="000000"/>
        </w:rPr>
      </w:pPr>
      <w:r>
        <w:rPr>
          <w:rFonts w:ascii="宋体" w:hAnsi="宋体" w:eastAsia="宋体" w:cs="宋体"/>
          <w:b/>
          <w:color w:val="000000"/>
          <w:sz w:val="24"/>
        </w:rPr>
        <w:t>二、综合题（本题6小题，共50分）</w:t>
      </w:r>
    </w:p>
    <w:p w14:paraId="0A1A2841">
      <w:pPr>
        <w:spacing w:line="360" w:lineRule="auto"/>
        <w:jc w:val="left"/>
        <w:textAlignment w:val="center"/>
        <w:rPr>
          <w:color w:val="000000"/>
        </w:rPr>
      </w:pPr>
      <w:r>
        <w:rPr>
          <w:color w:val="000000"/>
        </w:rPr>
        <w:t xml:space="preserve">26. </w:t>
      </w:r>
      <w:r>
        <w:rPr>
          <w:rFonts w:ascii="宋体" w:hAnsi="宋体" w:eastAsia="宋体" w:cs="宋体"/>
          <w:color w:val="000000"/>
        </w:rPr>
        <w:t>某中学地理学习小组开展了研究性学习，请你补充、完善他们的研究结论。</w:t>
      </w:r>
    </w:p>
    <w:p w14:paraId="640B3E8B">
      <w:pPr>
        <w:spacing w:line="360" w:lineRule="auto"/>
        <w:ind w:firstLine="420"/>
        <w:jc w:val="left"/>
        <w:textAlignment w:val="center"/>
        <w:rPr>
          <w:color w:val="000000"/>
        </w:rPr>
      </w:pPr>
      <w:r>
        <w:rPr>
          <w:rFonts w:ascii="楷体" w:hAnsi="楷体" w:eastAsia="楷体" w:cs="楷体"/>
          <w:color w:val="000000"/>
        </w:rPr>
        <w:t>研究内容：分析印度与俄罗斯两国地理差异</w:t>
      </w:r>
    </w:p>
    <w:p w14:paraId="76CBE737">
      <w:pPr>
        <w:spacing w:line="360" w:lineRule="auto"/>
        <w:ind w:firstLine="420"/>
        <w:jc w:val="left"/>
        <w:textAlignment w:val="center"/>
        <w:rPr>
          <w:color w:val="000000"/>
        </w:rPr>
      </w:pPr>
      <w:r>
        <w:rPr>
          <w:rFonts w:ascii="楷体" w:hAnsi="楷体" w:eastAsia="楷体" w:cs="楷体"/>
          <w:color w:val="000000"/>
        </w:rPr>
        <w:t>研究思路：查找信息——比较归纳——得出结论</w:t>
      </w:r>
    </w:p>
    <w:p w14:paraId="743D2B3F">
      <w:pPr>
        <w:spacing w:line="360" w:lineRule="auto"/>
        <w:ind w:firstLine="420"/>
        <w:jc w:val="left"/>
        <w:textAlignment w:val="center"/>
        <w:rPr>
          <w:color w:val="000000"/>
        </w:rPr>
      </w:pPr>
      <w:r>
        <w:rPr>
          <w:rFonts w:ascii="楷体" w:hAnsi="楷体" w:eastAsia="楷体" w:cs="楷体"/>
          <w:color w:val="000000"/>
        </w:rPr>
        <w:t>相关资料：</w:t>
      </w:r>
    </w:p>
    <w:p w14:paraId="5A8067F4">
      <w:pPr>
        <w:spacing w:line="360" w:lineRule="auto"/>
        <w:jc w:val="left"/>
        <w:textAlignment w:val="center"/>
        <w:rPr>
          <w:color w:val="000000"/>
        </w:rPr>
      </w:pPr>
      <w:r>
        <w:rPr>
          <w:color w:val="000000"/>
        </w:rPr>
        <w:drawing>
          <wp:inline distT="0" distB="0" distL="114300" distR="114300">
            <wp:extent cx="4667250" cy="127635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667250" cy="1276350"/>
                    </a:xfrm>
                    <a:prstGeom prst="rect">
                      <a:avLst/>
                    </a:prstGeom>
                  </pic:spPr>
                </pic:pic>
              </a:graphicData>
            </a:graphic>
          </wp:inline>
        </w:drawing>
      </w:r>
    </w:p>
    <w:p w14:paraId="74D5FA50">
      <w:pPr>
        <w:spacing w:line="360" w:lineRule="auto"/>
        <w:jc w:val="left"/>
        <w:textAlignment w:val="center"/>
        <w:rPr>
          <w:color w:val="000000"/>
        </w:rPr>
      </w:pPr>
      <w:r>
        <w:rPr>
          <w:color w:val="000000"/>
        </w:rPr>
        <w:t>（1）</w:t>
      </w:r>
      <w:r>
        <w:rPr>
          <w:rFonts w:ascii="宋体" w:hAnsi="宋体" w:eastAsia="宋体" w:cs="宋体"/>
          <w:color w:val="000000"/>
        </w:rPr>
        <w:t>印度、俄罗斯两国共同的粮食作物是小麦。从图中可知，印度小麦主要分布在</w:t>
      </w:r>
      <w:r>
        <w:rPr>
          <w:color w:val="000000"/>
        </w:rPr>
        <w:t>____</w:t>
      </w:r>
      <w:r>
        <w:rPr>
          <w:rFonts w:ascii="宋体" w:hAnsi="宋体" w:eastAsia="宋体" w:cs="宋体"/>
          <w:color w:val="000000"/>
        </w:rPr>
        <w:t>高原和恒河中上游平原；俄罗斯小麦主要分布在</w:t>
      </w:r>
      <w:r>
        <w:rPr>
          <w:color w:val="000000"/>
        </w:rPr>
        <w:t>____</w:t>
      </w:r>
      <w:r>
        <w:rPr>
          <w:rFonts w:ascii="宋体" w:hAnsi="宋体" w:eastAsia="宋体" w:cs="宋体"/>
          <w:color w:val="000000"/>
        </w:rPr>
        <w:t>。</w:t>
      </w:r>
    </w:p>
    <w:p w14:paraId="25FD2632">
      <w:pPr>
        <w:spacing w:line="360" w:lineRule="auto"/>
        <w:jc w:val="left"/>
        <w:textAlignment w:val="center"/>
        <w:rPr>
          <w:color w:val="000000"/>
        </w:rPr>
      </w:pPr>
      <w:r>
        <w:rPr>
          <w:color w:val="000000"/>
        </w:rPr>
        <w:t>（2）</w:t>
      </w:r>
      <w:r>
        <w:rPr>
          <w:rFonts w:ascii="宋体" w:hAnsi="宋体" w:eastAsia="宋体" w:cs="宋体"/>
          <w:color w:val="000000"/>
        </w:rPr>
        <w:t>两国发展农业的不利条件体现在印度</w:t>
      </w:r>
      <w:r>
        <w:rPr>
          <w:color w:val="000000"/>
        </w:rPr>
        <w:t>____</w:t>
      </w:r>
      <w:r>
        <w:rPr>
          <w:rFonts w:ascii="宋体" w:hAnsi="宋体" w:eastAsia="宋体" w:cs="宋体"/>
          <w:color w:val="000000"/>
        </w:rPr>
        <w:t>季风不稳定，水旱灾害频发；俄罗斯纬度高，</w:t>
      </w:r>
      <w:r>
        <w:rPr>
          <w:color w:val="000000"/>
        </w:rPr>
        <w:t>____</w:t>
      </w:r>
      <w:r>
        <w:rPr>
          <w:rFonts w:ascii="宋体" w:hAnsi="宋体" w:eastAsia="宋体" w:cs="宋体"/>
          <w:color w:val="000000"/>
        </w:rPr>
        <w:t>不足。</w:t>
      </w:r>
    </w:p>
    <w:p w14:paraId="0F15D340">
      <w:pPr>
        <w:spacing w:line="360" w:lineRule="auto"/>
        <w:jc w:val="left"/>
        <w:textAlignment w:val="center"/>
        <w:rPr>
          <w:color w:val="000000"/>
        </w:rPr>
      </w:pPr>
      <w:r>
        <w:rPr>
          <w:color w:val="000000"/>
        </w:rPr>
        <w:t>（3）</w:t>
      </w:r>
      <w:r>
        <w:rPr>
          <w:rFonts w:ascii="宋体" w:hAnsi="宋体" w:eastAsia="宋体" w:cs="宋体"/>
          <w:color w:val="000000"/>
        </w:rPr>
        <w:t>伏尔加河是俄罗斯的“母亲河”，借助运河形成了完善的水运交通网，实现了“</w:t>
      </w:r>
      <w:r>
        <w:rPr>
          <w:color w:val="000000"/>
        </w:rPr>
        <w:t>____</w:t>
      </w:r>
      <w:r>
        <w:rPr>
          <w:rFonts w:ascii="宋体" w:hAnsi="宋体" w:eastAsia="宋体" w:cs="宋体"/>
          <w:color w:val="000000"/>
        </w:rPr>
        <w:t>”；恒河是印度的“母亲河”，受气候影响，径流量变化</w:t>
      </w:r>
      <w:r>
        <w:rPr>
          <w:color w:val="000000"/>
        </w:rPr>
        <w:t>____</w:t>
      </w:r>
      <w:r>
        <w:rPr>
          <w:rFonts w:ascii="宋体" w:hAnsi="宋体" w:eastAsia="宋体" w:cs="宋体"/>
          <w:color w:val="000000"/>
        </w:rPr>
        <w:t>。</w:t>
      </w:r>
    </w:p>
    <w:p w14:paraId="3FBE5C11">
      <w:pPr>
        <w:spacing w:line="360" w:lineRule="auto"/>
        <w:jc w:val="left"/>
        <w:textAlignment w:val="center"/>
        <w:rPr>
          <w:color w:val="000000"/>
        </w:rPr>
      </w:pPr>
      <w:r>
        <w:rPr>
          <w:color w:val="000000"/>
        </w:rPr>
        <w:t>（4）</w:t>
      </w:r>
      <w:r>
        <w:rPr>
          <w:rFonts w:ascii="宋体" w:hAnsi="宋体" w:eastAsia="宋体" w:cs="宋体"/>
          <w:color w:val="000000"/>
        </w:rPr>
        <w:t>俄罗斯是世界上最大的能源出口国之一，被称为“</w:t>
      </w:r>
      <w:r>
        <w:rPr>
          <w:color w:val="000000"/>
        </w:rPr>
        <w:t>____</w:t>
      </w:r>
      <w:r>
        <w:rPr>
          <w:rFonts w:ascii="宋体" w:hAnsi="宋体" w:eastAsia="宋体" w:cs="宋体"/>
          <w:color w:val="000000"/>
        </w:rPr>
        <w:t>”；印度承接全球服务外包市场近1/2的业务，被称为“</w:t>
      </w:r>
      <w:r>
        <w:rPr>
          <w:color w:val="000000"/>
        </w:rPr>
        <w:t>____</w:t>
      </w:r>
      <w:r>
        <w:rPr>
          <w:rFonts w:ascii="宋体" w:hAnsi="宋体" w:eastAsia="宋体" w:cs="宋体"/>
          <w:color w:val="000000"/>
        </w:rPr>
        <w:t>”。</w:t>
      </w:r>
    </w:p>
    <w:p w14:paraId="07A33340">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德干</w:t>
      </w:r>
      <w:r>
        <w:rPr>
          <w:color w:val="000000"/>
        </w:rPr>
        <w:t xml:space="preserve">    ②. </w:t>
      </w:r>
      <w:r>
        <w:rPr>
          <w:rFonts w:ascii="宋体" w:hAnsi="宋体" w:eastAsia="宋体" w:cs="宋体"/>
          <w:color w:val="000000"/>
        </w:rPr>
        <w:t>俄罗斯南部</w:t>
      </w:r>
      <w:r>
        <w:rPr>
          <w:color w:val="000000"/>
        </w:rPr>
        <w:t xml:space="preserve">    </w:t>
      </w:r>
    </w:p>
    <w:p w14:paraId="75441280">
      <w:pPr>
        <w:spacing w:line="360" w:lineRule="auto"/>
        <w:textAlignment w:val="center"/>
        <w:rPr>
          <w:color w:val="000000"/>
        </w:rPr>
      </w:pPr>
      <w:r>
        <w:rPr>
          <w:color w:val="000000"/>
        </w:rPr>
        <w:t xml:space="preserve">（2）    ①. </w:t>
      </w:r>
      <w:r>
        <w:rPr>
          <w:rFonts w:ascii="宋体" w:hAnsi="宋体" w:eastAsia="宋体" w:cs="宋体"/>
          <w:color w:val="000000"/>
        </w:rPr>
        <w:t>西南</w:t>
      </w:r>
      <w:r>
        <w:rPr>
          <w:color w:val="000000"/>
        </w:rPr>
        <w:t xml:space="preserve">    ②. </w:t>
      </w:r>
      <w:r>
        <w:rPr>
          <w:rFonts w:ascii="宋体" w:hAnsi="宋体" w:eastAsia="宋体" w:cs="宋体"/>
          <w:color w:val="000000"/>
        </w:rPr>
        <w:t>热量</w:t>
      </w:r>
      <w:r>
        <w:rPr>
          <w:color w:val="000000"/>
        </w:rPr>
        <w:t xml:space="preserve">    </w:t>
      </w:r>
    </w:p>
    <w:p w14:paraId="425B5FB5">
      <w:pPr>
        <w:spacing w:line="360" w:lineRule="auto"/>
        <w:textAlignment w:val="center"/>
        <w:rPr>
          <w:color w:val="000000"/>
        </w:rPr>
      </w:pPr>
      <w:r>
        <w:rPr>
          <w:color w:val="000000"/>
        </w:rPr>
        <w:t xml:space="preserve">（3）    ①. </w:t>
      </w:r>
      <w:r>
        <w:rPr>
          <w:rFonts w:ascii="宋体" w:hAnsi="宋体" w:eastAsia="宋体" w:cs="宋体"/>
          <w:color w:val="000000"/>
        </w:rPr>
        <w:t>五海通航</w:t>
      </w:r>
      <w:r>
        <w:rPr>
          <w:color w:val="000000"/>
        </w:rPr>
        <w:t xml:space="preserve">    ②. </w:t>
      </w:r>
      <w:r>
        <w:rPr>
          <w:rFonts w:ascii="宋体" w:hAnsi="宋体" w:eastAsia="宋体" w:cs="宋体"/>
          <w:color w:val="000000"/>
        </w:rPr>
        <w:t>大</w:t>
      </w:r>
      <w:r>
        <w:rPr>
          <w:color w:val="000000"/>
        </w:rPr>
        <w:t xml:space="preserve">    </w:t>
      </w:r>
    </w:p>
    <w:p w14:paraId="61033DCC">
      <w:pPr>
        <w:spacing w:line="360" w:lineRule="auto"/>
        <w:textAlignment w:val="center"/>
        <w:rPr>
          <w:color w:val="000000"/>
        </w:rPr>
      </w:pPr>
      <w:r>
        <w:rPr>
          <w:color w:val="000000"/>
        </w:rPr>
        <w:t xml:space="preserve">（4）    ①. </w:t>
      </w:r>
      <w:r>
        <w:rPr>
          <w:rFonts w:ascii="宋体" w:hAnsi="宋体" w:eastAsia="宋体" w:cs="宋体"/>
          <w:color w:val="000000"/>
        </w:rPr>
        <w:t>世界加油站</w:t>
      </w:r>
      <w:r>
        <w:rPr>
          <w:color w:val="000000"/>
        </w:rPr>
        <w:t xml:space="preserve">    ②. </w:t>
      </w:r>
      <w:r>
        <w:rPr>
          <w:rFonts w:ascii="宋体" w:hAnsi="宋体" w:eastAsia="宋体" w:cs="宋体"/>
          <w:color w:val="000000"/>
        </w:rPr>
        <w:t>世界办公室</w:t>
      </w:r>
    </w:p>
    <w:p w14:paraId="06D65021">
      <w:pPr>
        <w:spacing w:line="360" w:lineRule="auto"/>
        <w:textAlignment w:val="center"/>
        <w:rPr>
          <w:color w:val="000000"/>
        </w:rPr>
      </w:pPr>
      <w:r>
        <w:rPr>
          <w:color w:val="2E75B6"/>
        </w:rPr>
        <w:t>【解析】</w:t>
      </w:r>
    </w:p>
    <w:p w14:paraId="04683368">
      <w:pPr>
        <w:spacing w:line="360" w:lineRule="auto"/>
        <w:jc w:val="left"/>
        <w:textAlignment w:val="center"/>
        <w:rPr>
          <w:color w:val="000000"/>
        </w:rPr>
      </w:pPr>
      <w:r>
        <w:rPr>
          <w:color w:val="000000"/>
        </w:rPr>
        <w:t>【分析】</w:t>
      </w:r>
      <w:r>
        <w:rPr>
          <w:rFonts w:ascii="宋体" w:hAnsi="宋体" w:eastAsia="宋体" w:cs="宋体"/>
          <w:color w:val="000000"/>
        </w:rPr>
        <w:t>本题以印度和俄罗斯为材料，涉及印度和俄罗斯的农业分布、气候对农业的影响、河流、俄罗斯的自然资源及印度的软件服务外包产业等知识点，考查学生分析不同国家地理概况异同点的能力。</w:t>
      </w:r>
    </w:p>
    <w:p w14:paraId="3FBC189A">
      <w:pPr>
        <w:spacing w:line="360" w:lineRule="auto"/>
        <w:jc w:val="left"/>
        <w:textAlignment w:val="center"/>
        <w:rPr>
          <w:color w:val="000000"/>
        </w:rPr>
      </w:pPr>
      <w:r>
        <w:rPr>
          <w:color w:val="000000"/>
        </w:rPr>
        <w:t>【小问1详解】</w:t>
      </w:r>
    </w:p>
    <w:p w14:paraId="3BC8B509">
      <w:pPr>
        <w:spacing w:line="360" w:lineRule="auto"/>
        <w:jc w:val="left"/>
        <w:textAlignment w:val="center"/>
        <w:rPr>
          <w:color w:val="000000"/>
        </w:rPr>
      </w:pPr>
      <w:r>
        <w:rPr>
          <w:color w:val="000000"/>
        </w:rPr>
        <w:t>由图可以看出，印度的小麦主要分布在恒河上游及德干高原西北部，这些地区降水较少，以旱地为主；俄罗斯大部分地区位于高纬度，冬季寒冷而漫长，小麦主要分布在气候较温暖的南部地区。</w:t>
      </w:r>
    </w:p>
    <w:p w14:paraId="795873D8">
      <w:pPr>
        <w:spacing w:line="360" w:lineRule="auto"/>
        <w:jc w:val="left"/>
        <w:textAlignment w:val="center"/>
        <w:rPr>
          <w:color w:val="000000"/>
        </w:rPr>
      </w:pPr>
      <w:r>
        <w:rPr>
          <w:color w:val="000000"/>
        </w:rPr>
        <w:t>【小问2详解】</w:t>
      </w:r>
    </w:p>
    <w:p w14:paraId="592C1B74">
      <w:pPr>
        <w:spacing w:line="360" w:lineRule="auto"/>
        <w:jc w:val="left"/>
        <w:textAlignment w:val="center"/>
        <w:rPr>
          <w:color w:val="000000"/>
        </w:rPr>
      </w:pPr>
      <w:r>
        <w:rPr>
          <w:color w:val="000000"/>
        </w:rPr>
        <w:t>印度以热带季风气候为主，由于西南季风的不稳定，旱涝灾害频繁，对农业生产影响大；俄罗斯是由于纬度高、气温低，热量不足，影响农业生产。</w:t>
      </w:r>
    </w:p>
    <w:p w14:paraId="0A447E57">
      <w:pPr>
        <w:spacing w:line="360" w:lineRule="auto"/>
        <w:jc w:val="left"/>
        <w:textAlignment w:val="center"/>
        <w:rPr>
          <w:color w:val="000000"/>
        </w:rPr>
      </w:pPr>
      <w:r>
        <w:rPr>
          <w:color w:val="000000"/>
        </w:rPr>
        <w:t>【小问3详解】</w:t>
      </w:r>
    </w:p>
    <w:p w14:paraId="2668B4EF">
      <w:pPr>
        <w:spacing w:line="360" w:lineRule="auto"/>
        <w:jc w:val="left"/>
        <w:textAlignment w:val="center"/>
        <w:rPr>
          <w:color w:val="000000"/>
        </w:rPr>
      </w:pPr>
      <w:r>
        <w:rPr>
          <w:rFonts w:ascii="宋体" w:hAnsi="宋体" w:eastAsia="宋体" w:cs="宋体"/>
          <w:color w:val="000000"/>
        </w:rPr>
        <w:t>伏尔加河是俄罗斯的“母亲河”，借助运河形成了完善的水运交通网，实现了波罗海、白海、黑海、亚速海、里海的“五海通航”；恒河是印度的母亲河，流域内以热带季风气候为主，降水不稳定，导致河流的径流量变化大。</w:t>
      </w:r>
    </w:p>
    <w:p w14:paraId="1DE9C683">
      <w:pPr>
        <w:spacing w:line="360" w:lineRule="auto"/>
        <w:jc w:val="left"/>
        <w:textAlignment w:val="center"/>
        <w:rPr>
          <w:color w:val="000000"/>
        </w:rPr>
      </w:pPr>
      <w:r>
        <w:rPr>
          <w:color w:val="000000"/>
        </w:rPr>
        <w:t>【小问4详解】</w:t>
      </w:r>
    </w:p>
    <w:p w14:paraId="27214BC6">
      <w:pPr>
        <w:spacing w:line="360" w:lineRule="auto"/>
        <w:jc w:val="left"/>
        <w:textAlignment w:val="center"/>
        <w:rPr>
          <w:color w:val="000000"/>
        </w:rPr>
      </w:pPr>
      <w:r>
        <w:rPr>
          <w:color w:val="000000"/>
        </w:rPr>
        <w:t>俄</w:t>
      </w:r>
      <w:r>
        <w:rPr>
          <w:rFonts w:ascii="宋体" w:hAnsi="宋体" w:eastAsia="宋体" w:cs="宋体"/>
          <w:color w:val="000000"/>
        </w:rPr>
        <w:t>罗斯是世界上最大的能源出口国之一，尤其石油和天然气出口量大，被称为“世界加油站”；印度承接全球服务外包市场近1/2的业务，被称为“世界办公室”，得益于印度政府的重视、信息技术发展早，英语的普及、人力资源丰富等。</w:t>
      </w:r>
    </w:p>
    <w:p w14:paraId="6FB97FF4">
      <w:pPr>
        <w:spacing w:line="360" w:lineRule="auto"/>
        <w:jc w:val="left"/>
        <w:textAlignment w:val="center"/>
        <w:rPr>
          <w:color w:val="000000"/>
        </w:rPr>
      </w:pPr>
      <w:r>
        <w:rPr>
          <w:color w:val="000000"/>
        </w:rPr>
        <w:t xml:space="preserve">27. </w:t>
      </w:r>
      <w:r>
        <w:rPr>
          <w:rFonts w:ascii="宋体" w:hAnsi="宋体" w:eastAsia="宋体" w:cs="宋体"/>
          <w:color w:val="000000"/>
        </w:rPr>
        <w:t>沙特阿拉伯是中东地区的重要国家，与我国的经贸合作展现出强劲活力。利用收集到的图文材料，让我们了解这个国家。</w:t>
      </w:r>
    </w:p>
    <w:p w14:paraId="2F24E6AF">
      <w:pPr>
        <w:spacing w:line="360" w:lineRule="auto"/>
        <w:ind w:firstLine="420"/>
        <w:jc w:val="left"/>
        <w:textAlignment w:val="center"/>
        <w:rPr>
          <w:color w:val="000000"/>
        </w:rPr>
      </w:pPr>
      <w:r>
        <w:rPr>
          <w:rFonts w:ascii="楷体" w:hAnsi="楷体" w:eastAsia="楷体" w:cs="楷体"/>
          <w:color w:val="000000"/>
        </w:rPr>
        <w:t>材料一：</w:t>
      </w:r>
    </w:p>
    <w:p w14:paraId="6F6FD1C9">
      <w:pPr>
        <w:spacing w:line="360" w:lineRule="auto"/>
        <w:jc w:val="left"/>
        <w:textAlignment w:val="center"/>
        <w:rPr>
          <w:color w:val="000000"/>
        </w:rPr>
      </w:pPr>
      <w:r>
        <w:rPr>
          <w:color w:val="000000"/>
        </w:rPr>
        <w:drawing>
          <wp:inline distT="0" distB="0" distL="114300" distR="114300">
            <wp:extent cx="4181475" cy="129540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4181475" cy="1295400"/>
                    </a:xfrm>
                    <a:prstGeom prst="rect">
                      <a:avLst/>
                    </a:prstGeom>
                  </pic:spPr>
                </pic:pic>
              </a:graphicData>
            </a:graphic>
          </wp:inline>
        </w:drawing>
      </w:r>
    </w:p>
    <w:p w14:paraId="5BF8FA6E">
      <w:pPr>
        <w:spacing w:line="360" w:lineRule="auto"/>
        <w:ind w:firstLine="420"/>
        <w:jc w:val="left"/>
        <w:textAlignment w:val="center"/>
        <w:rPr>
          <w:color w:val="000000"/>
        </w:rPr>
      </w:pPr>
      <w:r>
        <w:rPr>
          <w:rFonts w:ascii="楷体" w:hAnsi="楷体" w:eastAsia="楷体" w:cs="楷体"/>
          <w:color w:val="000000"/>
        </w:rPr>
        <w:t>材料二：沙特阿拉伯年人均水资源量仅为118立方米，世界排名居173名，该国在海水淡化项目上大量投资，目前年淡化海水22亿立方米。</w:t>
      </w:r>
    </w:p>
    <w:p w14:paraId="3A146106">
      <w:pPr>
        <w:spacing w:line="360" w:lineRule="auto"/>
        <w:jc w:val="left"/>
        <w:textAlignment w:val="center"/>
        <w:rPr>
          <w:color w:val="000000"/>
        </w:rPr>
      </w:pPr>
      <w:r>
        <w:rPr>
          <w:color w:val="000000"/>
        </w:rPr>
        <w:t>（1）</w:t>
      </w:r>
      <w:r>
        <w:rPr>
          <w:rFonts w:ascii="宋体" w:hAnsi="宋体" w:eastAsia="宋体" w:cs="宋体"/>
          <w:color w:val="000000"/>
        </w:rPr>
        <w:t>读沙特阿拉伯地形图，沙特阿拉伯西临</w:t>
      </w:r>
      <w:r>
        <w:rPr>
          <w:color w:val="000000"/>
        </w:rPr>
        <w:t>____</w:t>
      </w:r>
      <w:r>
        <w:rPr>
          <w:rFonts w:ascii="宋体" w:hAnsi="宋体" w:eastAsia="宋体" w:cs="宋体"/>
          <w:color w:val="000000"/>
        </w:rPr>
        <w:t>，东临</w:t>
      </w:r>
      <w:r>
        <w:rPr>
          <w:color w:val="000000"/>
        </w:rPr>
        <w:t>____</w:t>
      </w:r>
      <w:r>
        <w:rPr>
          <w:rFonts w:ascii="宋体" w:hAnsi="宋体" w:eastAsia="宋体" w:cs="宋体"/>
          <w:color w:val="000000"/>
        </w:rPr>
        <w:t>，地势特点</w:t>
      </w:r>
      <w:r>
        <w:rPr>
          <w:rFonts w:ascii="宋体" w:hAnsi="宋体" w:eastAsia="宋体" w:cs="宋体"/>
          <w:color w:val="000000"/>
          <w:position w:val="0"/>
        </w:rPr>
        <w:drawing>
          <wp:inline distT="0" distB="0" distL="114300" distR="114300">
            <wp:extent cx="132080" cy="167640"/>
            <wp:effectExtent l="0" t="0" r="0" b="0"/>
            <wp:docPr id="100061" name="图片 100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1" name="图片 100061"/>
                    <pic:cNvPicPr>
                      <a:picLocks noChangeAspect="1"/>
                    </pic:cNvPicPr>
                  </pic:nvPicPr>
                  <pic:blipFill>
                    <a:blip r:embed="rId35"/>
                    <a:stretch>
                      <a:fillRect/>
                    </a:stretch>
                  </pic:blipFill>
                  <pic:spPr>
                    <a:xfrm>
                      <a:off x="0" y="0"/>
                      <a:ext cx="132080" cy="167640"/>
                    </a:xfrm>
                    <a:prstGeom prst="rect">
                      <a:avLst/>
                    </a:prstGeom>
                  </pic:spPr>
                </pic:pic>
              </a:graphicData>
            </a:graphic>
          </wp:inline>
        </w:drawing>
      </w:r>
      <w:r>
        <w:rPr>
          <w:color w:val="000000"/>
        </w:rPr>
        <w:t>____</w:t>
      </w:r>
      <w:r>
        <w:rPr>
          <w:rFonts w:ascii="宋体" w:hAnsi="宋体" w:eastAsia="宋体" w:cs="宋体"/>
          <w:color w:val="000000"/>
        </w:rPr>
        <w:t>。</w:t>
      </w:r>
    </w:p>
    <w:p w14:paraId="524E06A9">
      <w:pPr>
        <w:spacing w:line="360" w:lineRule="auto"/>
        <w:jc w:val="left"/>
        <w:textAlignment w:val="center"/>
        <w:rPr>
          <w:color w:val="000000"/>
        </w:rPr>
      </w:pPr>
      <w:r>
        <w:rPr>
          <w:color w:val="000000"/>
        </w:rPr>
        <w:t>（2）</w:t>
      </w:r>
      <w:r>
        <w:rPr>
          <w:rFonts w:ascii="宋体" w:hAnsi="宋体" w:eastAsia="宋体" w:cs="宋体"/>
          <w:color w:val="000000"/>
        </w:rPr>
        <w:t>沙特阿拉伯景观图直接反映了该国</w:t>
      </w:r>
      <w:r>
        <w:rPr>
          <w:color w:val="000000"/>
        </w:rPr>
        <w:t>____</w:t>
      </w:r>
      <w:r>
        <w:rPr>
          <w:rFonts w:ascii="宋体" w:hAnsi="宋体" w:eastAsia="宋体" w:cs="宋体"/>
          <w:color w:val="000000"/>
        </w:rPr>
        <w:t>分布广泛，</w:t>
      </w:r>
      <w:r>
        <w:rPr>
          <w:color w:val="000000"/>
        </w:rPr>
        <w:t>____</w:t>
      </w:r>
      <w:r>
        <w:rPr>
          <w:rFonts w:ascii="宋体" w:hAnsi="宋体" w:eastAsia="宋体" w:cs="宋体"/>
          <w:color w:val="000000"/>
        </w:rPr>
        <w:t>是传统的交通工具。</w:t>
      </w:r>
    </w:p>
    <w:p w14:paraId="1ECEE44A">
      <w:pPr>
        <w:spacing w:line="360" w:lineRule="auto"/>
        <w:jc w:val="left"/>
        <w:textAlignment w:val="center"/>
        <w:rPr>
          <w:color w:val="000000"/>
        </w:rPr>
      </w:pPr>
      <w:r>
        <w:rPr>
          <w:color w:val="000000"/>
        </w:rPr>
        <w:t>（3）</w:t>
      </w:r>
      <w:r>
        <w:rPr>
          <w:rFonts w:ascii="宋体" w:hAnsi="宋体" w:eastAsia="宋体" w:cs="宋体"/>
          <w:color w:val="000000"/>
        </w:rPr>
        <w:t>读世界十大石油生产国统计图，2018年沙特阿拉伯石油产量居中东地区第</w:t>
      </w:r>
      <w:r>
        <w:rPr>
          <w:color w:val="000000"/>
        </w:rPr>
        <w:t>____</w:t>
      </w:r>
      <w:r>
        <w:rPr>
          <w:rFonts w:ascii="宋体" w:hAnsi="宋体" w:eastAsia="宋体" w:cs="宋体"/>
          <w:color w:val="000000"/>
        </w:rPr>
        <w:t>位。</w:t>
      </w:r>
    </w:p>
    <w:p w14:paraId="707CF84D">
      <w:pPr>
        <w:spacing w:line="360" w:lineRule="auto"/>
        <w:jc w:val="left"/>
        <w:textAlignment w:val="center"/>
        <w:rPr>
          <w:color w:val="000000"/>
        </w:rPr>
      </w:pPr>
      <w:r>
        <w:rPr>
          <w:color w:val="000000"/>
        </w:rPr>
        <w:t>（4）</w:t>
      </w:r>
      <w:r>
        <w:rPr>
          <w:rFonts w:ascii="宋体" w:hAnsi="宋体" w:eastAsia="宋体" w:cs="宋体"/>
          <w:color w:val="000000"/>
        </w:rPr>
        <w:t>阅读材料二，为解决沙特阿拉伯水资源匮乏问题，除开展海水淡化外，你还有哪些建议？</w:t>
      </w:r>
    </w:p>
    <w:p w14:paraId="0A3D7426">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红海</w:t>
      </w:r>
      <w:r>
        <w:rPr>
          <w:color w:val="000000"/>
        </w:rPr>
        <w:t xml:space="preserve">    ②. </w:t>
      </w:r>
      <w:r>
        <w:rPr>
          <w:rFonts w:ascii="宋体" w:hAnsi="宋体" w:eastAsia="宋体" w:cs="宋体"/>
          <w:color w:val="000000"/>
        </w:rPr>
        <w:t>波斯湾</w:t>
      </w:r>
      <w:r>
        <w:rPr>
          <w:color w:val="000000"/>
        </w:rPr>
        <w:t xml:space="preserve">    ③. </w:t>
      </w:r>
      <w:r>
        <w:rPr>
          <w:rFonts w:ascii="宋体" w:hAnsi="宋体" w:eastAsia="宋体" w:cs="宋体"/>
          <w:color w:val="000000"/>
        </w:rPr>
        <w:t>西高东低</w:t>
      </w:r>
      <w:r>
        <w:rPr>
          <w:color w:val="000000"/>
        </w:rPr>
        <w:t xml:space="preserve">    </w:t>
      </w:r>
    </w:p>
    <w:p w14:paraId="37671B35">
      <w:pPr>
        <w:spacing w:line="360" w:lineRule="auto"/>
        <w:textAlignment w:val="center"/>
        <w:rPr>
          <w:color w:val="000000"/>
        </w:rPr>
      </w:pPr>
      <w:r>
        <w:rPr>
          <w:color w:val="000000"/>
        </w:rPr>
        <w:t xml:space="preserve">（2）    ①. </w:t>
      </w:r>
      <w:r>
        <w:rPr>
          <w:rFonts w:ascii="宋体" w:hAnsi="宋体" w:eastAsia="宋体" w:cs="宋体"/>
          <w:color w:val="000000"/>
        </w:rPr>
        <w:t>沙漠/热带沙漠气候</w:t>
      </w:r>
      <w:r>
        <w:rPr>
          <w:color w:val="000000"/>
        </w:rPr>
        <w:t xml:space="preserve">    ②. </w:t>
      </w:r>
      <w:r>
        <w:rPr>
          <w:rFonts w:ascii="宋体" w:hAnsi="宋体" w:eastAsia="宋体" w:cs="宋体"/>
          <w:color w:val="000000"/>
        </w:rPr>
        <w:t>骆驼</w:t>
      </w:r>
      <w:r>
        <w:rPr>
          <w:color w:val="000000"/>
        </w:rPr>
        <w:t xml:space="preserve">    </w:t>
      </w:r>
    </w:p>
    <w:p w14:paraId="2C2094D9">
      <w:pPr>
        <w:spacing w:line="360" w:lineRule="auto"/>
        <w:textAlignment w:val="center"/>
        <w:rPr>
          <w:color w:val="000000"/>
        </w:rPr>
      </w:pPr>
      <w:r>
        <w:rPr>
          <w:color w:val="000000"/>
        </w:rPr>
        <w:t>（3）</w:t>
      </w:r>
      <w:r>
        <w:rPr>
          <w:rFonts w:ascii="宋体" w:hAnsi="宋体" w:eastAsia="宋体" w:cs="宋体"/>
          <w:color w:val="000000"/>
        </w:rPr>
        <w:t>一</w:t>
      </w:r>
      <w:r>
        <w:rPr>
          <w:color w:val="000000"/>
        </w:rPr>
        <w:t xml:space="preserve">    （4）</w:t>
      </w:r>
      <w:r>
        <w:rPr>
          <w:rFonts w:ascii="宋体" w:hAnsi="宋体" w:eastAsia="宋体" w:cs="宋体"/>
          <w:color w:val="000000"/>
        </w:rPr>
        <w:t>提高水资源利用率，节约用水；跨流域调水，建立国家引水工程；制定节水法规；发展节水农业，采用节水灌溉技术，培育优良新品种；工业用水可重复、循环利用；生活用水一水多用，少使用洗涤剂和清洁剂。</w:t>
      </w:r>
    </w:p>
    <w:p w14:paraId="6D05FA2A">
      <w:pPr>
        <w:spacing w:line="360" w:lineRule="auto"/>
        <w:textAlignment w:val="center"/>
        <w:rPr>
          <w:color w:val="000000"/>
        </w:rPr>
      </w:pPr>
      <w:r>
        <w:rPr>
          <w:color w:val="2E75B6"/>
        </w:rPr>
        <w:t>【解析】</w:t>
      </w:r>
    </w:p>
    <w:p w14:paraId="423A44CA">
      <w:pPr>
        <w:spacing w:line="360" w:lineRule="auto"/>
        <w:jc w:val="left"/>
        <w:textAlignment w:val="center"/>
        <w:rPr>
          <w:color w:val="000000"/>
        </w:rPr>
      </w:pPr>
      <w:r>
        <w:rPr>
          <w:color w:val="000000"/>
        </w:rPr>
        <w:t>【分析】本题以沙特阿拉伯为材料，涉及沙特阿拉伯地理位置、沙漠景观、气候、石油的地位、节水等知识点，考查学生对中东地区的掌握程度。</w:t>
      </w:r>
    </w:p>
    <w:p w14:paraId="645870D8">
      <w:pPr>
        <w:spacing w:line="360" w:lineRule="auto"/>
        <w:jc w:val="left"/>
        <w:textAlignment w:val="center"/>
        <w:rPr>
          <w:color w:val="000000"/>
        </w:rPr>
      </w:pPr>
      <w:r>
        <w:rPr>
          <w:color w:val="000000"/>
        </w:rPr>
        <w:t>【小问1详解】</w:t>
      </w:r>
    </w:p>
    <w:p w14:paraId="77F73A97">
      <w:pPr>
        <w:spacing w:line="360" w:lineRule="auto"/>
        <w:jc w:val="left"/>
        <w:textAlignment w:val="center"/>
        <w:rPr>
          <w:color w:val="000000"/>
        </w:rPr>
      </w:pPr>
      <w:r>
        <w:rPr>
          <w:color w:val="000000"/>
        </w:rPr>
        <w:t>由图可知，沙特阿拉伯西临红海，东临波斯湾，地势特点是西南高、东北低。</w:t>
      </w:r>
    </w:p>
    <w:p w14:paraId="4DA98EBC">
      <w:pPr>
        <w:spacing w:line="360" w:lineRule="auto"/>
        <w:jc w:val="left"/>
        <w:textAlignment w:val="center"/>
        <w:rPr>
          <w:color w:val="000000"/>
        </w:rPr>
      </w:pPr>
      <w:r>
        <w:rPr>
          <w:color w:val="000000"/>
        </w:rPr>
        <w:t>【小问2详解】</w:t>
      </w:r>
    </w:p>
    <w:p w14:paraId="7F3BE9D4">
      <w:pPr>
        <w:spacing w:line="360" w:lineRule="auto"/>
        <w:jc w:val="left"/>
        <w:textAlignment w:val="center"/>
        <w:rPr>
          <w:color w:val="000000"/>
        </w:rPr>
      </w:pPr>
      <w:r>
        <w:rPr>
          <w:color w:val="000000"/>
        </w:rPr>
        <w:t>由图中沙特阿拉沙漠景观图可以看出，该国沙漠广布，因为该国以热带沙漠气候为主；受气候的影响，该国传统运输工具是骆驼。</w:t>
      </w:r>
    </w:p>
    <w:p w14:paraId="77BF6EA8">
      <w:pPr>
        <w:spacing w:line="360" w:lineRule="auto"/>
        <w:jc w:val="left"/>
        <w:textAlignment w:val="center"/>
        <w:rPr>
          <w:color w:val="000000"/>
        </w:rPr>
      </w:pPr>
      <w:r>
        <w:rPr>
          <w:color w:val="000000"/>
        </w:rPr>
        <w:t>【小问3详解】</w:t>
      </w:r>
    </w:p>
    <w:p w14:paraId="644907AB">
      <w:pPr>
        <w:spacing w:line="360" w:lineRule="auto"/>
        <w:jc w:val="left"/>
        <w:textAlignment w:val="center"/>
        <w:rPr>
          <w:color w:val="000000"/>
        </w:rPr>
      </w:pPr>
      <w:r>
        <w:rPr>
          <w:color w:val="000000"/>
        </w:rPr>
        <w:t>由世界十大石油生产国统计图可以看出，2018年沙特阿拉伯石油产量居中东地区</w:t>
      </w:r>
      <w:r>
        <w:rPr>
          <w:color w:val="000000"/>
          <w:position w:val="0"/>
        </w:rPr>
        <w:drawing>
          <wp:inline distT="0" distB="0" distL="114300" distR="114300">
            <wp:extent cx="133350" cy="177800"/>
            <wp:effectExtent l="0" t="0" r="0" b="0"/>
            <wp:docPr id="100063" name="图片 100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3" name="图片 100063"/>
                    <pic:cNvPicPr>
                      <a:picLocks noChangeAspect="1"/>
                    </pic:cNvPicPr>
                  </pic:nvPicPr>
                  <pic:blipFill>
                    <a:blip r:embed="rId36"/>
                    <a:stretch>
                      <a:fillRect/>
                    </a:stretch>
                  </pic:blipFill>
                  <pic:spPr>
                    <a:xfrm>
                      <a:off x="0" y="0"/>
                      <a:ext cx="133350" cy="177800"/>
                    </a:xfrm>
                    <a:prstGeom prst="rect">
                      <a:avLst/>
                    </a:prstGeom>
                  </pic:spPr>
                </pic:pic>
              </a:graphicData>
            </a:graphic>
          </wp:inline>
        </w:drawing>
      </w:r>
      <w:r>
        <w:rPr>
          <w:color w:val="000000"/>
        </w:rPr>
        <w:t>第一位，是中东地区最大的产油国。</w:t>
      </w:r>
    </w:p>
    <w:p w14:paraId="4E0E26BC">
      <w:pPr>
        <w:spacing w:line="360" w:lineRule="auto"/>
        <w:jc w:val="left"/>
        <w:textAlignment w:val="center"/>
        <w:rPr>
          <w:color w:val="000000"/>
        </w:rPr>
      </w:pPr>
      <w:r>
        <w:rPr>
          <w:color w:val="000000"/>
        </w:rPr>
        <w:t>【小问4详解】</w:t>
      </w:r>
    </w:p>
    <w:p w14:paraId="63C9152A">
      <w:pPr>
        <w:spacing w:line="360" w:lineRule="auto"/>
        <w:jc w:val="left"/>
        <w:textAlignment w:val="center"/>
        <w:rPr>
          <w:color w:val="000000"/>
        </w:rPr>
      </w:pPr>
      <w:r>
        <w:rPr>
          <w:color w:val="000000"/>
        </w:rPr>
        <w:t>沙特阿拉伯水资源十分缺乏，除海水淡化以外，还可以采取提高水资源利用率，一水多用、节约用水；跨流域调水，建立国家引水工程；制定节水法规、严格要求国民节水；发展节水农业，采用节水灌溉技术，培育优良新品种；工业用水可重复、循环利用；生活用水一水多用，少使用洗涤剂和清洁剂，减少水污染等</w:t>
      </w:r>
      <w:r>
        <w:rPr>
          <w:color w:val="000000"/>
          <w:position w:val="-12"/>
        </w:rPr>
        <w:drawing>
          <wp:inline distT="0" distB="0" distL="114300" distR="114300">
            <wp:extent cx="127000" cy="76200"/>
            <wp:effectExtent l="0" t="0" r="0" b="0"/>
            <wp:docPr id="100065" name="图片 100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5" name="图片 100065"/>
                    <pic:cNvPicPr>
                      <a:picLocks noChangeAspect="1"/>
                    </pic:cNvPicPr>
                  </pic:nvPicPr>
                  <pic:blipFill>
                    <a:blip r:embed="rId37"/>
                    <a:stretch>
                      <a:fillRect/>
                    </a:stretch>
                  </pic:blipFill>
                  <pic:spPr>
                    <a:xfrm>
                      <a:off x="0" y="0"/>
                      <a:ext cx="127000" cy="76200"/>
                    </a:xfrm>
                    <a:prstGeom prst="rect">
                      <a:avLst/>
                    </a:prstGeom>
                  </pic:spPr>
                </pic:pic>
              </a:graphicData>
            </a:graphic>
          </wp:inline>
        </w:drawing>
      </w:r>
    </w:p>
    <w:p w14:paraId="00D1F2BB">
      <w:pPr>
        <w:spacing w:line="360" w:lineRule="auto"/>
        <w:jc w:val="left"/>
        <w:textAlignment w:val="center"/>
        <w:rPr>
          <w:color w:val="000000"/>
        </w:rPr>
      </w:pPr>
      <w:r>
        <w:rPr>
          <w:color w:val="000000"/>
        </w:rPr>
        <w:t xml:space="preserve">28. </w:t>
      </w:r>
      <w:r>
        <w:rPr>
          <w:rFonts w:ascii="宋体" w:hAnsi="宋体" w:eastAsia="宋体" w:cs="宋体"/>
          <w:color w:val="000000"/>
        </w:rPr>
        <w:t>进入21世纪，非洲各国不断挖掘自身发展潜力，进一步加强中非合作，探索经济发展新途径。经济的发展将有助于改善非洲生态环境。阅读图文材料，回答问题。</w:t>
      </w:r>
    </w:p>
    <w:p w14:paraId="3EB7FDC6">
      <w:pPr>
        <w:spacing w:line="360" w:lineRule="auto"/>
        <w:ind w:firstLine="420"/>
        <w:jc w:val="left"/>
        <w:textAlignment w:val="center"/>
        <w:rPr>
          <w:color w:val="000000"/>
        </w:rPr>
      </w:pPr>
      <w:r>
        <w:rPr>
          <w:rFonts w:ascii="楷体" w:hAnsi="楷体" w:eastAsia="楷体" w:cs="楷体"/>
          <w:color w:val="000000"/>
        </w:rPr>
        <w:t>材料一：2007年中国援助非洲岛国马达加斯加杂交水稻示范中心启动。在推广杂交水稻的过程中，中国专家向当地农民传授秧苗培育和移栽技术，优化和改进当地播种方式，使水稻产量由原来的每公顷3吨提高到近10吨，帮助该国实现稻米自给自足。</w:t>
      </w:r>
    </w:p>
    <w:p w14:paraId="6DFB3B77">
      <w:pPr>
        <w:spacing w:line="360" w:lineRule="auto"/>
        <w:ind w:firstLine="420"/>
        <w:jc w:val="left"/>
        <w:textAlignment w:val="center"/>
        <w:rPr>
          <w:color w:val="000000"/>
        </w:rPr>
      </w:pPr>
      <w:r>
        <w:rPr>
          <w:rFonts w:ascii="楷体" w:hAnsi="楷体" w:eastAsia="楷体" w:cs="楷体"/>
          <w:color w:val="000000"/>
        </w:rPr>
        <w:t>2013年中国海信集团与中非发展基金共同出资建立海信南非工业园，如今其家电产品已出口到10多个非洲国家以及英国等欧洲市场，有效助力了南非的工业化进程。</w:t>
      </w:r>
    </w:p>
    <w:p w14:paraId="76134B11">
      <w:pPr>
        <w:spacing w:line="360" w:lineRule="auto"/>
        <w:ind w:firstLine="420"/>
        <w:jc w:val="left"/>
        <w:textAlignment w:val="center"/>
        <w:rPr>
          <w:color w:val="000000"/>
        </w:rPr>
      </w:pPr>
      <w:r>
        <w:rPr>
          <w:rFonts w:ascii="楷体" w:hAnsi="楷体" w:eastAsia="楷体" w:cs="楷体"/>
          <w:color w:val="000000"/>
        </w:rPr>
        <w:t>材料二：非洲资源与土地荒漠化分布。</w:t>
      </w:r>
    </w:p>
    <w:p w14:paraId="2B08107C">
      <w:pPr>
        <w:spacing w:line="360" w:lineRule="auto"/>
        <w:jc w:val="left"/>
        <w:textAlignment w:val="center"/>
        <w:rPr>
          <w:color w:val="000000"/>
        </w:rPr>
      </w:pPr>
      <w:r>
        <w:rPr>
          <w:color w:val="000000"/>
        </w:rPr>
        <w:drawing>
          <wp:inline distT="0" distB="0" distL="114300" distR="114300">
            <wp:extent cx="3067050" cy="22955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3067050" cy="2295525"/>
                    </a:xfrm>
                    <a:prstGeom prst="rect">
                      <a:avLst/>
                    </a:prstGeom>
                  </pic:spPr>
                </pic:pic>
              </a:graphicData>
            </a:graphic>
          </wp:inline>
        </w:drawing>
      </w:r>
      <w:r>
        <w:rPr>
          <w:color w:val="000000"/>
        </w:rPr>
        <w:t xml:space="preserve">  </w:t>
      </w:r>
    </w:p>
    <w:p w14:paraId="202C8730">
      <w:pPr>
        <w:spacing w:line="360" w:lineRule="auto"/>
        <w:jc w:val="left"/>
        <w:textAlignment w:val="center"/>
        <w:rPr>
          <w:color w:val="000000"/>
        </w:rPr>
      </w:pPr>
      <w:r>
        <w:rPr>
          <w:color w:val="000000"/>
        </w:rPr>
        <w:t>（1）</w:t>
      </w:r>
      <w:r>
        <w:rPr>
          <w:rFonts w:ascii="宋体" w:hAnsi="宋体" w:eastAsia="宋体" w:cs="宋体"/>
          <w:color w:val="000000"/>
        </w:rPr>
        <w:t>非洲物产富饶，有着丰富的</w:t>
      </w:r>
      <w:r>
        <w:rPr>
          <w:color w:val="000000"/>
        </w:rPr>
        <w:t>____</w:t>
      </w:r>
      <w:r>
        <w:rPr>
          <w:rFonts w:ascii="宋体" w:hAnsi="宋体" w:eastAsia="宋体" w:cs="宋体"/>
          <w:color w:val="000000"/>
        </w:rPr>
        <w:t>资源，为经济发展提供了有利条件；非洲一些地方生态环境脆弱，特别是生活在热带草原地区的人们常受</w:t>
      </w:r>
      <w:r>
        <w:rPr>
          <w:color w:val="000000"/>
        </w:rPr>
        <w:t>____</w:t>
      </w:r>
      <w:r>
        <w:rPr>
          <w:rFonts w:ascii="宋体" w:hAnsi="宋体" w:eastAsia="宋体" w:cs="宋体"/>
          <w:color w:val="000000"/>
        </w:rPr>
        <w:t>灾害的威胁，频繁发生饥荒。</w:t>
      </w:r>
    </w:p>
    <w:p w14:paraId="3D13A8F6">
      <w:pPr>
        <w:spacing w:line="360" w:lineRule="auto"/>
        <w:jc w:val="left"/>
        <w:textAlignment w:val="center"/>
        <w:rPr>
          <w:color w:val="000000"/>
        </w:rPr>
      </w:pPr>
      <w:r>
        <w:rPr>
          <w:color w:val="000000"/>
        </w:rPr>
        <w:t>（2）</w:t>
      </w:r>
      <w:r>
        <w:rPr>
          <w:rFonts w:ascii="宋体" w:hAnsi="宋体" w:eastAsia="宋体" w:cs="宋体"/>
          <w:color w:val="000000"/>
        </w:rPr>
        <w:t>为了获得更多的粮食和肉类，人们采取</w:t>
      </w:r>
      <w:r>
        <w:rPr>
          <w:color w:val="000000"/>
        </w:rPr>
        <w:t>____</w:t>
      </w:r>
      <w:r>
        <w:rPr>
          <w:rFonts w:ascii="宋体" w:hAnsi="宋体" w:eastAsia="宋体" w:cs="宋体"/>
          <w:color w:val="000000"/>
        </w:rPr>
        <w:t>、</w:t>
      </w:r>
      <w:r>
        <w:rPr>
          <w:color w:val="000000"/>
        </w:rPr>
        <w:t>____</w:t>
      </w:r>
      <w:r>
        <w:rPr>
          <w:rFonts w:ascii="宋体" w:hAnsi="宋体" w:eastAsia="宋体" w:cs="宋体"/>
          <w:color w:val="000000"/>
        </w:rPr>
        <w:t>等不当行为，以扩大耕地面积、增加载畜量，导致非洲水土流失和</w:t>
      </w:r>
      <w:r>
        <w:rPr>
          <w:color w:val="000000"/>
        </w:rPr>
        <w:t>____</w:t>
      </w:r>
      <w:r>
        <w:rPr>
          <w:rFonts w:ascii="宋体" w:hAnsi="宋体" w:eastAsia="宋体" w:cs="宋体"/>
          <w:color w:val="000000"/>
        </w:rPr>
        <w:t>问题严重。</w:t>
      </w:r>
    </w:p>
    <w:p w14:paraId="63E17C61">
      <w:pPr>
        <w:spacing w:line="360" w:lineRule="auto"/>
        <w:jc w:val="left"/>
        <w:textAlignment w:val="center"/>
        <w:rPr>
          <w:color w:val="000000"/>
        </w:rPr>
      </w:pPr>
      <w:r>
        <w:rPr>
          <w:color w:val="000000"/>
        </w:rPr>
        <w:t>（3）</w:t>
      </w:r>
      <w:r>
        <w:rPr>
          <w:rFonts w:ascii="宋体" w:hAnsi="宋体" w:eastAsia="宋体" w:cs="宋体"/>
          <w:color w:val="000000"/>
        </w:rPr>
        <w:t>在非洲经济转型过程中，中国发挥了重要作用。材料一中马达加斯加实现稻米自给自足，体现了</w:t>
      </w:r>
      <w:r>
        <w:rPr>
          <w:color w:val="000000"/>
        </w:rPr>
        <w:t>____</w:t>
      </w:r>
      <w:r>
        <w:rPr>
          <w:rFonts w:ascii="宋体" w:hAnsi="宋体" w:eastAsia="宋体" w:cs="宋体"/>
          <w:color w:val="000000"/>
        </w:rPr>
        <w:t>因素在农业生产中的重要作用；海信南非工业园的建立，改变了非洲普遍存在的只出口</w:t>
      </w:r>
      <w:r>
        <w:rPr>
          <w:color w:val="000000"/>
        </w:rPr>
        <w:t>____</w:t>
      </w:r>
      <w:r>
        <w:rPr>
          <w:rFonts w:ascii="宋体" w:hAnsi="宋体" w:eastAsia="宋体" w:cs="宋体"/>
          <w:color w:val="000000"/>
        </w:rPr>
        <w:t>产品的状况。</w:t>
      </w:r>
    </w:p>
    <w:p w14:paraId="3D27A8DD">
      <w:pPr>
        <w:spacing w:line="360" w:lineRule="auto"/>
        <w:jc w:val="left"/>
        <w:textAlignment w:val="center"/>
        <w:rPr>
          <w:color w:val="000000"/>
        </w:rPr>
      </w:pPr>
      <w:r>
        <w:rPr>
          <w:color w:val="000000"/>
        </w:rPr>
        <w:t>（4）</w:t>
      </w:r>
      <w:r>
        <w:rPr>
          <w:rFonts w:ascii="宋体" w:hAnsi="宋体" w:eastAsia="宋体" w:cs="宋体"/>
          <w:color w:val="000000"/>
        </w:rPr>
        <w:t>为促进非洲人地关系协调发展，我们应坚持</w:t>
      </w:r>
      <w:r>
        <w:rPr>
          <w:color w:val="000000"/>
        </w:rPr>
        <w:t>____</w:t>
      </w:r>
      <w:r>
        <w:rPr>
          <w:rFonts w:ascii="宋体" w:hAnsi="宋体" w:eastAsia="宋体" w:cs="宋体"/>
          <w:color w:val="000000"/>
        </w:rPr>
        <w:t>与社会、经济的发展相适应，与环境、资源相协调。</w:t>
      </w:r>
    </w:p>
    <w:p w14:paraId="2B7CFA4D">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自然</w:t>
      </w:r>
      <w:r>
        <w:rPr>
          <w:color w:val="000000"/>
        </w:rPr>
        <w:t xml:space="preserve">    ②. </w:t>
      </w:r>
      <w:r>
        <w:rPr>
          <w:rFonts w:ascii="宋体" w:hAnsi="宋体" w:eastAsia="宋体" w:cs="宋体"/>
          <w:color w:val="000000"/>
        </w:rPr>
        <w:t>干旱</w:t>
      </w:r>
      <w:r>
        <w:rPr>
          <w:color w:val="000000"/>
        </w:rPr>
        <w:t xml:space="preserve">    </w:t>
      </w:r>
    </w:p>
    <w:p w14:paraId="57357C3D">
      <w:pPr>
        <w:spacing w:line="360" w:lineRule="auto"/>
        <w:textAlignment w:val="center"/>
        <w:rPr>
          <w:color w:val="000000"/>
        </w:rPr>
      </w:pPr>
      <w:r>
        <w:rPr>
          <w:color w:val="000000"/>
        </w:rPr>
        <w:t xml:space="preserve">（2）    ①. </w:t>
      </w:r>
      <w:r>
        <w:rPr>
          <w:rFonts w:ascii="宋体" w:hAnsi="宋体" w:eastAsia="宋体" w:cs="宋体"/>
          <w:color w:val="000000"/>
        </w:rPr>
        <w:t>毁林开荒/砍伐森林/开垦草原</w:t>
      </w:r>
      <w:r>
        <w:rPr>
          <w:color w:val="000000"/>
        </w:rPr>
        <w:t xml:space="preserve">    ②. </w:t>
      </w:r>
      <w:r>
        <w:rPr>
          <w:rFonts w:ascii="宋体" w:hAnsi="宋体" w:eastAsia="宋体" w:cs="宋体"/>
          <w:color w:val="000000"/>
        </w:rPr>
        <w:t>过度放牧</w:t>
      </w:r>
      <w:r>
        <w:rPr>
          <w:color w:val="000000"/>
        </w:rPr>
        <w:t xml:space="preserve">    ③. </w:t>
      </w:r>
      <w:r>
        <w:rPr>
          <w:rFonts w:ascii="宋体" w:hAnsi="宋体" w:eastAsia="宋体" w:cs="宋体"/>
          <w:color w:val="000000"/>
        </w:rPr>
        <w:t>荒漠化</w:t>
      </w:r>
      <w:r>
        <w:rPr>
          <w:color w:val="000000"/>
        </w:rPr>
        <w:t xml:space="preserve">    </w:t>
      </w:r>
    </w:p>
    <w:p w14:paraId="31BD25A3">
      <w:pPr>
        <w:spacing w:line="360" w:lineRule="auto"/>
        <w:textAlignment w:val="center"/>
        <w:rPr>
          <w:color w:val="000000"/>
        </w:rPr>
      </w:pPr>
      <w:r>
        <w:rPr>
          <w:color w:val="000000"/>
        </w:rPr>
        <w:t xml:space="preserve">（3）    ①. </w:t>
      </w:r>
      <w:r>
        <w:rPr>
          <w:rFonts w:ascii="宋体" w:hAnsi="宋体" w:eastAsia="宋体" w:cs="宋体"/>
          <w:color w:val="000000"/>
        </w:rPr>
        <w:t>科学技术</w:t>
      </w:r>
      <w:r>
        <w:rPr>
          <w:color w:val="000000"/>
        </w:rPr>
        <w:t xml:space="preserve">    ②. </w:t>
      </w:r>
      <w:r>
        <w:rPr>
          <w:rFonts w:ascii="宋体" w:hAnsi="宋体" w:eastAsia="宋体" w:cs="宋体"/>
          <w:color w:val="000000"/>
        </w:rPr>
        <w:t>初级农矿</w:t>
      </w:r>
      <w:r>
        <w:rPr>
          <w:color w:val="000000"/>
        </w:rPr>
        <w:t xml:space="preserve">    </w:t>
      </w:r>
    </w:p>
    <w:p w14:paraId="7B7A75C0">
      <w:pPr>
        <w:spacing w:line="360" w:lineRule="auto"/>
        <w:textAlignment w:val="center"/>
        <w:rPr>
          <w:color w:val="000000"/>
        </w:rPr>
      </w:pPr>
      <w:r>
        <w:rPr>
          <w:color w:val="000000"/>
        </w:rPr>
        <w:t>（4）</w:t>
      </w:r>
      <w:r>
        <w:rPr>
          <w:rFonts w:ascii="宋体" w:hAnsi="宋体" w:eastAsia="宋体" w:cs="宋体"/>
          <w:color w:val="000000"/>
        </w:rPr>
        <w:t>人口的增长</w:t>
      </w:r>
    </w:p>
    <w:p w14:paraId="098349AD">
      <w:pPr>
        <w:spacing w:line="360" w:lineRule="auto"/>
        <w:textAlignment w:val="center"/>
        <w:rPr>
          <w:color w:val="000000"/>
        </w:rPr>
      </w:pPr>
      <w:r>
        <w:rPr>
          <w:color w:val="2E75B6"/>
        </w:rPr>
        <w:t>【解析】</w:t>
      </w:r>
    </w:p>
    <w:p w14:paraId="301A1F03">
      <w:pPr>
        <w:spacing w:line="360" w:lineRule="auto"/>
        <w:jc w:val="left"/>
        <w:textAlignment w:val="center"/>
        <w:rPr>
          <w:color w:val="000000"/>
        </w:rPr>
      </w:pPr>
      <w:r>
        <w:rPr>
          <w:color w:val="000000"/>
        </w:rPr>
        <w:t>【分析】</w:t>
      </w:r>
      <w:r>
        <w:rPr>
          <w:rFonts w:ascii="宋体" w:hAnsi="宋体" w:eastAsia="宋体" w:cs="宋体"/>
          <w:color w:val="000000"/>
        </w:rPr>
        <w:t>本大题以非洲图文资料为材料，共设置四道小题，涉及非洲的自然资源、非洲的农业、非洲的经济、非洲的人口问题等知识点，考查学生的读图能力、分析运用地理知识的能力，培养学生的地理核心素养。</w:t>
      </w:r>
    </w:p>
    <w:p w14:paraId="17A09C29">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59" name="图片 100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pic:cNvPicPr>
                      <a:picLocks noChangeAspect="1"/>
                    </pic:cNvPicPr>
                  </pic:nvPicPr>
                  <pic:blipFill>
                    <a:blip r:embed="rId39"/>
                    <a:stretch>
                      <a:fillRect/>
                    </a:stretch>
                  </pic:blipFill>
                  <pic:spPr>
                    <a:xfrm>
                      <a:off x="0" y="0"/>
                      <a:ext cx="95250" cy="171450"/>
                    </a:xfrm>
                    <a:prstGeom prst="rect">
                      <a:avLst/>
                    </a:prstGeom>
                  </pic:spPr>
                </pic:pic>
              </a:graphicData>
            </a:graphic>
          </wp:inline>
        </w:drawing>
      </w:r>
      <w:r>
        <w:rPr>
          <w:color w:val="000000"/>
        </w:rPr>
        <w:t>小问1详解】</w:t>
      </w:r>
    </w:p>
    <w:p w14:paraId="644B2FAB">
      <w:pPr>
        <w:spacing w:line="360" w:lineRule="auto"/>
        <w:jc w:val="left"/>
        <w:textAlignment w:val="center"/>
        <w:rPr>
          <w:color w:val="000000"/>
        </w:rPr>
      </w:pPr>
      <w:r>
        <w:rPr>
          <w:rFonts w:ascii="宋体" w:hAnsi="宋体" w:eastAsia="宋体" w:cs="宋体"/>
          <w:color w:val="000000"/>
        </w:rPr>
        <w:t>非洲物产富饶，有着丰富的自然资源，为经济发展提供了有利条件；非洲一些地方生态环境脆弱，特别是生活在热带草原地区的人们常受干旱灾害的威胁，粮食减产，频繁发生饥荒。</w:t>
      </w:r>
    </w:p>
    <w:p w14:paraId="34BE90AB">
      <w:pPr>
        <w:spacing w:line="360" w:lineRule="auto"/>
        <w:jc w:val="left"/>
        <w:textAlignment w:val="center"/>
        <w:rPr>
          <w:color w:val="000000"/>
        </w:rPr>
      </w:pPr>
      <w:r>
        <w:rPr>
          <w:color w:val="000000"/>
        </w:rPr>
        <w:t>【小问2详解】</w:t>
      </w:r>
    </w:p>
    <w:p w14:paraId="25F4C867">
      <w:pPr>
        <w:spacing w:line="360" w:lineRule="auto"/>
        <w:jc w:val="left"/>
        <w:textAlignment w:val="center"/>
        <w:rPr>
          <w:color w:val="000000"/>
        </w:rPr>
      </w:pPr>
      <w:r>
        <w:rPr>
          <w:rFonts w:ascii="宋体" w:hAnsi="宋体" w:eastAsia="宋体" w:cs="宋体"/>
          <w:color w:val="000000"/>
        </w:rPr>
        <w:t>根据材料二结合所学知识可知，非洲人口增加迅速，非洲人民为了获得更多的粮食和肉类，人们采取了毁林开荒、砍伐森林、开垦草原、过度放牧等不当行为，以扩大耕地面积、增加载畜量，导致非洲水土流失和土地荒漠化问题严重。</w:t>
      </w:r>
    </w:p>
    <w:p w14:paraId="040C983F">
      <w:pPr>
        <w:spacing w:line="360" w:lineRule="auto"/>
        <w:jc w:val="left"/>
        <w:textAlignment w:val="center"/>
        <w:rPr>
          <w:color w:val="000000"/>
        </w:rPr>
      </w:pPr>
      <w:r>
        <w:rPr>
          <w:color w:val="000000"/>
        </w:rPr>
        <w:t>【小问3详解】</w:t>
      </w:r>
    </w:p>
    <w:p w14:paraId="5DAE3197">
      <w:pPr>
        <w:spacing w:line="360" w:lineRule="auto"/>
        <w:jc w:val="left"/>
        <w:textAlignment w:val="center"/>
        <w:rPr>
          <w:color w:val="000000"/>
        </w:rPr>
      </w:pPr>
      <w:r>
        <w:rPr>
          <w:rFonts w:ascii="宋体" w:hAnsi="宋体" w:eastAsia="宋体" w:cs="宋体"/>
          <w:color w:val="000000"/>
        </w:rPr>
        <w:t>根据材料一可知，中国专家向马达加斯加农民传授秧苗培育和移栽技术，优化和改进当地播种方式，使水稻产量由原来的每公顷3吨提高到近10吨，帮助该国实现稻米自给自足，体现了科学技术在农业生产中的重要作用；海信南非工业园的建立，改变了非洲普遍存在的只出口初级农矿产品的状况。</w:t>
      </w:r>
    </w:p>
    <w:p w14:paraId="36D4AE2D">
      <w:pPr>
        <w:spacing w:line="360" w:lineRule="auto"/>
        <w:jc w:val="left"/>
        <w:textAlignment w:val="center"/>
        <w:rPr>
          <w:color w:val="000000"/>
        </w:rPr>
      </w:pPr>
      <w:r>
        <w:rPr>
          <w:color w:val="000000"/>
        </w:rPr>
        <w:t>【小问4详解】</w:t>
      </w:r>
    </w:p>
    <w:p w14:paraId="6CCADFF2">
      <w:pPr>
        <w:spacing w:line="360" w:lineRule="auto"/>
        <w:jc w:val="left"/>
        <w:textAlignment w:val="center"/>
        <w:rPr>
          <w:color w:val="000000"/>
        </w:rPr>
      </w:pPr>
      <w:r>
        <w:rPr>
          <w:rFonts w:ascii="宋体" w:hAnsi="宋体" w:eastAsia="宋体" w:cs="宋体"/>
          <w:color w:val="000000"/>
        </w:rPr>
        <w:t>为促进非洲人地关系协调发展，我们应坚持人口的增长与社会、经济的发展相适应，与环境、资源相协调。</w:t>
      </w:r>
    </w:p>
    <w:p w14:paraId="223CF187">
      <w:pPr>
        <w:spacing w:line="360" w:lineRule="auto"/>
        <w:jc w:val="left"/>
        <w:textAlignment w:val="center"/>
        <w:rPr>
          <w:color w:val="000000"/>
        </w:rPr>
      </w:pPr>
      <w:r>
        <w:rPr>
          <w:color w:val="000000"/>
        </w:rPr>
        <w:t xml:space="preserve">29. </w:t>
      </w:r>
      <w:r>
        <w:rPr>
          <w:rFonts w:ascii="宋体" w:hAnsi="宋体" w:eastAsia="宋体" w:cs="宋体"/>
          <w:color w:val="000000"/>
        </w:rPr>
        <w:t>2022年9月牡丹江市某中学教师赴日喀则市开始了为期三年的援藏工作。在与教师的交流中，我们真切感受到雪域高原独特的自然特征和生活习俗。</w:t>
      </w:r>
    </w:p>
    <w:p w14:paraId="61AC8A45">
      <w:pPr>
        <w:spacing w:line="360" w:lineRule="auto"/>
        <w:jc w:val="left"/>
        <w:textAlignment w:val="center"/>
        <w:rPr>
          <w:color w:val="000000"/>
        </w:rPr>
      </w:pPr>
      <w:r>
        <w:rPr>
          <w:color w:val="000000"/>
        </w:rPr>
        <w:drawing>
          <wp:inline distT="0" distB="0" distL="114300" distR="114300">
            <wp:extent cx="5238750" cy="1604645"/>
            <wp:effectExtent l="0" t="0" r="0" b="0"/>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5238750" cy="1605118"/>
                    </a:xfrm>
                    <a:prstGeom prst="rect">
                      <a:avLst/>
                    </a:prstGeom>
                  </pic:spPr>
                </pic:pic>
              </a:graphicData>
            </a:graphic>
          </wp:inline>
        </w:drawing>
      </w:r>
      <w:r>
        <w:rPr>
          <w:color w:val="000000"/>
        </w:rPr>
        <w:t xml:space="preserve">  </w:t>
      </w:r>
    </w:p>
    <w:p w14:paraId="69A58469">
      <w:pPr>
        <w:spacing w:line="360" w:lineRule="auto"/>
        <w:jc w:val="left"/>
        <w:textAlignment w:val="center"/>
        <w:rPr>
          <w:color w:val="000000"/>
        </w:rPr>
      </w:pPr>
      <w:r>
        <w:rPr>
          <w:color w:val="000000"/>
        </w:rPr>
        <w:t>（1）</w:t>
      </w:r>
      <w:r>
        <w:rPr>
          <w:rFonts w:ascii="宋体" w:hAnsi="宋体" w:eastAsia="宋体" w:cs="宋体"/>
          <w:color w:val="000000"/>
        </w:rPr>
        <w:t>从图中我们了解到日喀则位于素有“</w:t>
      </w:r>
      <w:r>
        <w:rPr>
          <w:color w:val="000000"/>
        </w:rPr>
        <w:t>____</w:t>
      </w:r>
      <w:r>
        <w:rPr>
          <w:rFonts w:ascii="宋体" w:hAnsi="宋体" w:eastAsia="宋体" w:cs="宋体"/>
          <w:color w:val="000000"/>
        </w:rPr>
        <w:t>”之称的青藏高原的南部，地处</w:t>
      </w:r>
      <w:r>
        <w:rPr>
          <w:color w:val="000000"/>
        </w:rPr>
        <w:t>____</w:t>
      </w:r>
      <w:r>
        <w:rPr>
          <w:rFonts w:ascii="宋体" w:hAnsi="宋体" w:eastAsia="宋体" w:cs="宋体"/>
          <w:color w:val="000000"/>
        </w:rPr>
        <w:t>谷地，在珠穆朗玛峰的</w:t>
      </w:r>
      <w:r>
        <w:rPr>
          <w:color w:val="000000"/>
        </w:rPr>
        <w:t>____</w:t>
      </w:r>
      <w:r>
        <w:rPr>
          <w:rFonts w:ascii="宋体" w:hAnsi="宋体" w:eastAsia="宋体" w:cs="宋体"/>
          <w:color w:val="000000"/>
        </w:rPr>
        <w:t>方向。</w:t>
      </w:r>
    </w:p>
    <w:p w14:paraId="5379A4D6">
      <w:pPr>
        <w:spacing w:line="360" w:lineRule="auto"/>
        <w:jc w:val="left"/>
        <w:textAlignment w:val="center"/>
        <w:rPr>
          <w:color w:val="000000"/>
        </w:rPr>
      </w:pPr>
      <w:r>
        <w:rPr>
          <w:color w:val="000000"/>
        </w:rPr>
        <w:t>（2）</w:t>
      </w:r>
      <w:r>
        <w:rPr>
          <w:rFonts w:ascii="宋体" w:hAnsi="宋体" w:eastAsia="宋体" w:cs="宋体"/>
          <w:color w:val="000000"/>
        </w:rPr>
        <w:t>援藏教师时常涂抹防晒霜、佩戴墨镜、使用氧气袋，请说明其原因。</w:t>
      </w:r>
    </w:p>
    <w:p w14:paraId="4995666B">
      <w:pPr>
        <w:spacing w:line="360" w:lineRule="auto"/>
        <w:jc w:val="left"/>
        <w:textAlignment w:val="center"/>
        <w:rPr>
          <w:color w:val="000000"/>
        </w:rPr>
      </w:pPr>
      <w:r>
        <w:rPr>
          <w:color w:val="000000"/>
        </w:rPr>
        <w:t>（3）</w:t>
      </w:r>
      <w:r>
        <w:rPr>
          <w:rFonts w:ascii="宋体" w:hAnsi="宋体" w:eastAsia="宋体" w:cs="宋体"/>
          <w:color w:val="000000"/>
        </w:rPr>
        <w:t>与牡丹江市不同，日喀则当地学校上课时间是上午10点，产生这种时间差异的原因是</w:t>
      </w:r>
      <w:r>
        <w:rPr>
          <w:color w:val="000000"/>
        </w:rPr>
        <w:t>____</w:t>
      </w:r>
      <w:r>
        <w:rPr>
          <w:rFonts w:ascii="宋体" w:hAnsi="宋体" w:eastAsia="宋体" w:cs="宋体"/>
          <w:color w:val="000000"/>
        </w:rPr>
        <w:t>。</w:t>
      </w:r>
    </w:p>
    <w:p w14:paraId="4D9F3F42">
      <w:pPr>
        <w:spacing w:line="360" w:lineRule="auto"/>
        <w:jc w:val="left"/>
        <w:textAlignment w:val="center"/>
        <w:rPr>
          <w:color w:val="000000"/>
        </w:rPr>
      </w:pPr>
      <w:r>
        <w:rPr>
          <w:color w:val="000000"/>
        </w:rPr>
        <w:t>（4）</w:t>
      </w:r>
      <w:r>
        <w:rPr>
          <w:rFonts w:ascii="宋体" w:hAnsi="宋体" w:eastAsia="宋体" w:cs="宋体"/>
          <w:color w:val="000000"/>
        </w:rPr>
        <w:t>日喀则粮食作物产量占整个西藏的半壁江山，素有“西藏粮仓”之称。试分析日喀则成为西藏重要粮食产区的自然原因。</w:t>
      </w:r>
    </w:p>
    <w:p w14:paraId="6959E6C6">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世界屋脊</w:t>
      </w:r>
      <w:r>
        <w:rPr>
          <w:color w:val="000000"/>
        </w:rPr>
        <w:t xml:space="preserve">    ②. </w:t>
      </w:r>
      <w:r>
        <w:rPr>
          <w:rFonts w:ascii="宋体" w:hAnsi="宋体" w:eastAsia="宋体" w:cs="宋体"/>
          <w:color w:val="000000"/>
        </w:rPr>
        <w:t>雅鲁藏布江/藏南</w:t>
      </w:r>
      <w:r>
        <w:rPr>
          <w:color w:val="000000"/>
        </w:rPr>
        <w:t xml:space="preserve">    ③. </w:t>
      </w:r>
      <w:r>
        <w:rPr>
          <w:rFonts w:ascii="宋体" w:hAnsi="宋体" w:eastAsia="宋体" w:cs="宋体"/>
          <w:color w:val="000000"/>
        </w:rPr>
        <w:t>东北</w:t>
      </w:r>
      <w:r>
        <w:rPr>
          <w:color w:val="000000"/>
        </w:rPr>
        <w:t xml:space="preserve">    </w:t>
      </w:r>
    </w:p>
    <w:p w14:paraId="39FCCD9D">
      <w:pPr>
        <w:spacing w:line="360" w:lineRule="auto"/>
        <w:textAlignment w:val="center"/>
        <w:rPr>
          <w:color w:val="000000"/>
        </w:rPr>
      </w:pPr>
      <w:r>
        <w:rPr>
          <w:color w:val="000000"/>
        </w:rPr>
        <w:t>（2）</w:t>
      </w:r>
      <w:r>
        <w:rPr>
          <w:rFonts w:ascii="宋体" w:hAnsi="宋体" w:eastAsia="宋体" w:cs="宋体"/>
          <w:color w:val="000000"/>
        </w:rPr>
        <w:t>使用氧气袋是因为青藏高原地势高，空气稀薄；涂抹防晒霜、佩戴墨镜是因为青藏高原日照充足，太阳辐射强烈。</w:t>
      </w:r>
      <w:r>
        <w:rPr>
          <w:color w:val="000000"/>
        </w:rPr>
        <w:t xml:space="preserve">    </w:t>
      </w:r>
    </w:p>
    <w:p w14:paraId="16D9CC7F">
      <w:pPr>
        <w:spacing w:line="360" w:lineRule="auto"/>
        <w:textAlignment w:val="center"/>
        <w:rPr>
          <w:color w:val="000000"/>
        </w:rPr>
      </w:pPr>
      <w:r>
        <w:rPr>
          <w:color w:val="000000"/>
        </w:rPr>
        <w:t>（3）</w:t>
      </w:r>
      <w:r>
        <w:rPr>
          <w:rFonts w:ascii="宋体" w:hAnsi="宋体" w:eastAsia="宋体" w:cs="宋体"/>
          <w:color w:val="000000"/>
        </w:rPr>
        <w:t>两地经度不同，受地球自转影响产生时差。</w:t>
      </w:r>
      <w:r>
        <w:rPr>
          <w:color w:val="000000"/>
        </w:rPr>
        <w:t xml:space="preserve">    </w:t>
      </w:r>
    </w:p>
    <w:p w14:paraId="70587B74">
      <w:pPr>
        <w:spacing w:line="360" w:lineRule="auto"/>
        <w:textAlignment w:val="center"/>
        <w:rPr>
          <w:color w:val="000000"/>
        </w:rPr>
      </w:pPr>
      <w:r>
        <w:rPr>
          <w:color w:val="000000"/>
        </w:rPr>
        <w:t>（4）</w:t>
      </w:r>
      <w:r>
        <w:rPr>
          <w:rFonts w:ascii="宋体" w:hAnsi="宋体" w:eastAsia="宋体" w:cs="宋体"/>
          <w:color w:val="000000"/>
        </w:rPr>
        <w:t>日喀则位于雅鲁藏布江谷地，地势较低，气温较高，土质较肥沃，水源充足，日照时间长、昼夜温差大。</w:t>
      </w:r>
    </w:p>
    <w:p w14:paraId="113503DA">
      <w:pPr>
        <w:spacing w:line="360" w:lineRule="auto"/>
        <w:textAlignment w:val="center"/>
        <w:rPr>
          <w:color w:val="000000"/>
        </w:rPr>
      </w:pPr>
      <w:r>
        <w:rPr>
          <w:color w:val="2E75B6"/>
        </w:rPr>
        <w:t>【解析】</w:t>
      </w:r>
    </w:p>
    <w:p w14:paraId="154E5C23">
      <w:pPr>
        <w:spacing w:line="360" w:lineRule="auto"/>
        <w:jc w:val="left"/>
        <w:textAlignment w:val="center"/>
        <w:rPr>
          <w:color w:val="000000"/>
        </w:rPr>
      </w:pPr>
      <w:r>
        <w:rPr>
          <w:color w:val="000000"/>
        </w:rPr>
        <w:t>【分析】本题以某中学赴日喀则援藏工作为材料，涉及青藏高原的地形、河谷农业、气候、方向判断、自转产生的时差等知识点，考查学生对青藏地区的掌握程度。</w:t>
      </w:r>
    </w:p>
    <w:p w14:paraId="10C8B7CF">
      <w:pPr>
        <w:spacing w:line="360" w:lineRule="auto"/>
        <w:jc w:val="left"/>
        <w:textAlignment w:val="center"/>
        <w:rPr>
          <w:color w:val="000000"/>
        </w:rPr>
      </w:pPr>
      <w:r>
        <w:rPr>
          <w:color w:val="000000"/>
        </w:rPr>
        <w:t>【小问1详解】</w:t>
      </w:r>
    </w:p>
    <w:p w14:paraId="3FE94334">
      <w:pPr>
        <w:spacing w:line="360" w:lineRule="auto"/>
        <w:jc w:val="left"/>
        <w:textAlignment w:val="center"/>
        <w:rPr>
          <w:color w:val="000000"/>
        </w:rPr>
      </w:pPr>
      <w:r>
        <w:rPr>
          <w:color w:val="000000"/>
        </w:rPr>
        <w:t>由图可知，日喀则位于素有“世界屋脊”称号的青藏高原南部，地处雅鲁藏布江谷地；根据“上北下南、左西右东”定向法，可以看出，日喀则是位于珠穆朗玛峰的东北方向。</w:t>
      </w:r>
    </w:p>
    <w:p w14:paraId="2819F488">
      <w:pPr>
        <w:spacing w:line="360" w:lineRule="auto"/>
        <w:jc w:val="left"/>
        <w:textAlignment w:val="center"/>
        <w:rPr>
          <w:color w:val="000000"/>
        </w:rPr>
      </w:pPr>
      <w:r>
        <w:rPr>
          <w:color w:val="000000"/>
        </w:rPr>
        <w:t>【小问2详解】</w:t>
      </w:r>
    </w:p>
    <w:p w14:paraId="2CD7E707">
      <w:pPr>
        <w:spacing w:line="360" w:lineRule="auto"/>
        <w:jc w:val="left"/>
        <w:textAlignment w:val="center"/>
        <w:rPr>
          <w:color w:val="000000"/>
        </w:rPr>
      </w:pPr>
      <w:r>
        <w:rPr>
          <w:color w:val="000000"/>
        </w:rPr>
        <w:t>由题目可知，使用氧气袋是因为青藏高原地势高，空气稀薄、氧气不足；涂抹防晒霜、佩戴墨镜是因为青藏高原空气稀薄、日照充足，太阳辐射强烈。</w:t>
      </w:r>
    </w:p>
    <w:p w14:paraId="6A237BB2">
      <w:pPr>
        <w:spacing w:line="360" w:lineRule="auto"/>
        <w:jc w:val="left"/>
        <w:textAlignment w:val="center"/>
        <w:rPr>
          <w:color w:val="000000"/>
        </w:rPr>
      </w:pPr>
      <w:r>
        <w:rPr>
          <w:color w:val="000000"/>
        </w:rPr>
        <w:t>【小问3详解】</w:t>
      </w:r>
    </w:p>
    <w:p w14:paraId="097761CC">
      <w:pPr>
        <w:spacing w:line="360" w:lineRule="auto"/>
        <w:jc w:val="left"/>
        <w:textAlignment w:val="center"/>
        <w:rPr>
          <w:color w:val="000000"/>
        </w:rPr>
      </w:pPr>
      <w:r>
        <w:rPr>
          <w:color w:val="000000"/>
        </w:rPr>
        <w:t>与牡丹江市不同，日喀则当地学校上课时间是上午10点，这是由于两地所处的经度位置不同，牡丹江位于东边，地方时更早，而日喀则位于西部，地方时更晚，是地球自转导致的时差。</w:t>
      </w:r>
    </w:p>
    <w:p w14:paraId="6F416AEA">
      <w:pPr>
        <w:spacing w:line="360" w:lineRule="auto"/>
        <w:jc w:val="left"/>
        <w:textAlignment w:val="center"/>
        <w:rPr>
          <w:color w:val="000000"/>
        </w:rPr>
      </w:pPr>
      <w:r>
        <w:rPr>
          <w:color w:val="000000"/>
        </w:rPr>
        <w:t>【小问4详解】</w:t>
      </w:r>
    </w:p>
    <w:p w14:paraId="2F126B04">
      <w:pPr>
        <w:spacing w:line="360" w:lineRule="auto"/>
        <w:jc w:val="left"/>
        <w:textAlignment w:val="center"/>
        <w:rPr>
          <w:color w:val="000000"/>
        </w:rPr>
      </w:pPr>
      <w:r>
        <w:rPr>
          <w:color w:val="000000"/>
        </w:rPr>
        <w:t>日喀则位于雅鲁藏布江谷地，地势较低，气温较高，河流沿岸的土质较肥沃，又有丰富的水源，日照时间长、昼夜温差大，作物品质高。</w:t>
      </w:r>
    </w:p>
    <w:p w14:paraId="40FB451F">
      <w:pPr>
        <w:spacing w:line="360" w:lineRule="auto"/>
        <w:jc w:val="left"/>
        <w:textAlignment w:val="center"/>
        <w:rPr>
          <w:color w:val="000000"/>
        </w:rPr>
      </w:pPr>
      <w:r>
        <w:rPr>
          <w:color w:val="000000"/>
        </w:rPr>
        <w:t xml:space="preserve">30. </w:t>
      </w:r>
      <w:r>
        <w:rPr>
          <w:rFonts w:ascii="宋体" w:hAnsi="宋体" w:eastAsia="宋体" w:cs="宋体"/>
          <w:color w:val="000000"/>
        </w:rPr>
        <w:t>京杭运河是我国水利工程史上的一座丰碑，历经2000多年的风雨，如今又被赋予了新的使命，也再度吸引众多骑行者沿运河骑行，领略丰富的运河文化。读图，回答问题。</w:t>
      </w:r>
    </w:p>
    <w:p w14:paraId="253F7C0E">
      <w:pPr>
        <w:spacing w:line="360" w:lineRule="auto"/>
        <w:jc w:val="left"/>
        <w:textAlignment w:val="center"/>
        <w:rPr>
          <w:color w:val="000000"/>
        </w:rPr>
      </w:pPr>
      <w:r>
        <w:rPr>
          <w:color w:val="000000"/>
        </w:rPr>
        <w:drawing>
          <wp:inline distT="0" distB="0" distL="114300" distR="114300">
            <wp:extent cx="2238375" cy="3162300"/>
            <wp:effectExtent l="0" t="0" r="0" b="0"/>
            <wp:docPr id="100053" name="图片 1000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2238375" cy="3162300"/>
                    </a:xfrm>
                    <a:prstGeom prst="rect">
                      <a:avLst/>
                    </a:prstGeom>
                  </pic:spPr>
                </pic:pic>
              </a:graphicData>
            </a:graphic>
          </wp:inline>
        </w:drawing>
      </w:r>
      <w:r>
        <w:rPr>
          <w:color w:val="000000"/>
        </w:rPr>
        <w:t xml:space="preserve">   </w:t>
      </w:r>
    </w:p>
    <w:p w14:paraId="0B6074CD">
      <w:pPr>
        <w:spacing w:line="360" w:lineRule="auto"/>
        <w:jc w:val="left"/>
        <w:textAlignment w:val="center"/>
        <w:rPr>
          <w:color w:val="000000"/>
        </w:rPr>
      </w:pPr>
      <w:r>
        <w:rPr>
          <w:color w:val="000000"/>
        </w:rPr>
        <w:t>（1）</w:t>
      </w:r>
      <w:r>
        <w:rPr>
          <w:rFonts w:ascii="宋体" w:hAnsi="宋体" w:eastAsia="宋体" w:cs="宋体"/>
          <w:color w:val="000000"/>
        </w:rPr>
        <w:t>京杭运河沿途地势平缓，其原因是运河流经的地形类型主要为</w:t>
      </w:r>
      <w:r>
        <w:rPr>
          <w:color w:val="000000"/>
        </w:rPr>
        <w:t>____</w:t>
      </w:r>
      <w:r>
        <w:rPr>
          <w:rFonts w:ascii="宋体" w:hAnsi="宋体" w:eastAsia="宋体" w:cs="宋体"/>
          <w:color w:val="000000"/>
        </w:rPr>
        <w:t>，运河河水流动的方向大致为</w:t>
      </w:r>
      <w:r>
        <w:rPr>
          <w:color w:val="000000"/>
        </w:rPr>
        <w:t>____</w:t>
      </w:r>
      <w:r>
        <w:rPr>
          <w:rFonts w:ascii="宋体" w:hAnsi="宋体" w:eastAsia="宋体" w:cs="宋体"/>
          <w:color w:val="000000"/>
        </w:rPr>
        <w:t>。</w:t>
      </w:r>
    </w:p>
    <w:p w14:paraId="329B0984">
      <w:pPr>
        <w:spacing w:line="360" w:lineRule="auto"/>
        <w:jc w:val="left"/>
        <w:textAlignment w:val="center"/>
        <w:rPr>
          <w:color w:val="000000"/>
        </w:rPr>
      </w:pPr>
      <w:r>
        <w:rPr>
          <w:color w:val="000000"/>
        </w:rPr>
        <w:t>（2）</w:t>
      </w:r>
      <w:r>
        <w:rPr>
          <w:rFonts w:ascii="宋体" w:hAnsi="宋体" w:eastAsia="宋体" w:cs="宋体"/>
          <w:color w:val="000000"/>
        </w:rPr>
        <w:t>“19世纪后，海运的兴起、铁路的修通，加之北方由于河道淤塞，水量不足，导致运河的作用逐渐减小。”比较文中提到的海洋运输和铁路运输在运量和运速上的差异。</w:t>
      </w:r>
    </w:p>
    <w:p w14:paraId="606F194A">
      <w:pPr>
        <w:spacing w:line="360" w:lineRule="auto"/>
        <w:jc w:val="left"/>
        <w:textAlignment w:val="center"/>
        <w:rPr>
          <w:color w:val="000000"/>
        </w:rPr>
      </w:pPr>
      <w:r>
        <w:rPr>
          <w:color w:val="000000"/>
        </w:rPr>
        <w:t>（3）</w:t>
      </w:r>
      <w:r>
        <w:rPr>
          <w:rFonts w:ascii="宋体" w:hAnsi="宋体" w:eastAsia="宋体" w:cs="宋体"/>
          <w:color w:val="000000"/>
        </w:rPr>
        <w:t>“目前，京杭运河实现了百年来首次全线水流贯通，成为我国南水北调东线工程的主要输水通道。”我国实施南水北调东线工程的目的是</w:t>
      </w:r>
      <w:r>
        <w:rPr>
          <w:color w:val="000000"/>
        </w:rPr>
        <w:t>____</w:t>
      </w:r>
      <w:r>
        <w:rPr>
          <w:rFonts w:ascii="宋体" w:hAnsi="宋体" w:eastAsia="宋体" w:cs="宋体"/>
          <w:color w:val="000000"/>
        </w:rPr>
        <w:t>。除输水供水外，京杭运河对沿岸地区还将起到</w:t>
      </w:r>
      <w:r>
        <w:rPr>
          <w:color w:val="000000"/>
        </w:rPr>
        <w:t>____</w:t>
      </w:r>
      <w:r>
        <w:rPr>
          <w:rFonts w:ascii="宋体" w:hAnsi="宋体" w:eastAsia="宋体" w:cs="宋体"/>
          <w:color w:val="000000"/>
        </w:rPr>
        <w:t>和</w:t>
      </w:r>
      <w:r>
        <w:rPr>
          <w:color w:val="000000"/>
        </w:rPr>
        <w:t>____</w:t>
      </w:r>
      <w:r>
        <w:rPr>
          <w:rFonts w:ascii="宋体" w:hAnsi="宋体" w:eastAsia="宋体" w:cs="宋体"/>
          <w:color w:val="000000"/>
        </w:rPr>
        <w:t>等作用。</w:t>
      </w:r>
    </w:p>
    <w:p w14:paraId="12A68149">
      <w:pPr>
        <w:spacing w:line="360" w:lineRule="auto"/>
        <w:jc w:val="left"/>
        <w:textAlignment w:val="center"/>
        <w:rPr>
          <w:color w:val="000000"/>
        </w:rPr>
      </w:pPr>
      <w:r>
        <w:rPr>
          <w:color w:val="000000"/>
        </w:rPr>
        <w:t>（4）</w:t>
      </w:r>
      <w:r>
        <w:rPr>
          <w:rFonts w:ascii="宋体" w:hAnsi="宋体" w:eastAsia="宋体" w:cs="宋体"/>
          <w:color w:val="000000"/>
        </w:rPr>
        <w:t>“过淮河后，骑行者可以感觉到两岸在温度、降水等方面的差异。”根据所学地理知识，从气温、降水的角度，说明我国重要地理分界线淮河的地理意义。</w:t>
      </w:r>
    </w:p>
    <w:p w14:paraId="05F63A4B">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平原</w:t>
      </w:r>
      <w:r>
        <w:rPr>
          <w:color w:val="000000"/>
        </w:rPr>
        <w:t xml:space="preserve">    ②. </w:t>
      </w:r>
      <w:r>
        <w:rPr>
          <w:rFonts w:ascii="宋体" w:hAnsi="宋体" w:eastAsia="宋体" w:cs="宋体"/>
          <w:color w:val="000000"/>
        </w:rPr>
        <w:t>自南向北</w:t>
      </w:r>
      <w:r>
        <w:rPr>
          <w:color w:val="000000"/>
        </w:rPr>
        <w:t xml:space="preserve">    </w:t>
      </w:r>
    </w:p>
    <w:p w14:paraId="4E43449F">
      <w:pPr>
        <w:spacing w:line="360" w:lineRule="auto"/>
        <w:textAlignment w:val="center"/>
        <w:rPr>
          <w:color w:val="000000"/>
        </w:rPr>
      </w:pPr>
      <w:r>
        <w:rPr>
          <w:color w:val="000000"/>
        </w:rPr>
        <w:t>（2）</w:t>
      </w:r>
      <w:r>
        <w:rPr>
          <w:rFonts w:ascii="宋体" w:hAnsi="宋体" w:eastAsia="宋体" w:cs="宋体"/>
          <w:color w:val="000000"/>
        </w:rPr>
        <w:t>海洋运输比铁路运输运量大，运速慢/铁路运输比海洋运输运量小，运速快。</w:t>
      </w:r>
      <w:r>
        <w:rPr>
          <w:color w:val="000000"/>
        </w:rPr>
        <w:t xml:space="preserve">    </w:t>
      </w:r>
    </w:p>
    <w:p w14:paraId="5CBBDC70">
      <w:pPr>
        <w:spacing w:line="360" w:lineRule="auto"/>
        <w:textAlignment w:val="center"/>
        <w:rPr>
          <w:color w:val="000000"/>
        </w:rPr>
      </w:pPr>
      <w:r>
        <w:rPr>
          <w:color w:val="000000"/>
        </w:rPr>
        <w:t xml:space="preserve">（3）    ①. </w:t>
      </w:r>
      <w:r>
        <w:rPr>
          <w:rFonts w:ascii="宋体" w:hAnsi="宋体" w:eastAsia="宋体" w:cs="宋体"/>
          <w:color w:val="000000"/>
        </w:rPr>
        <w:t>缓解华北地区用水紧张的现状</w:t>
      </w:r>
      <w:r>
        <w:rPr>
          <w:color w:val="000000"/>
        </w:rPr>
        <w:t xml:space="preserve">    ②. </w:t>
      </w:r>
      <w:r>
        <w:rPr>
          <w:rFonts w:ascii="宋体" w:hAnsi="宋体" w:eastAsia="宋体" w:cs="宋体"/>
          <w:color w:val="000000"/>
        </w:rPr>
        <w:t>灌溉</w:t>
      </w:r>
      <w:r>
        <w:rPr>
          <w:color w:val="000000"/>
        </w:rPr>
        <w:t xml:space="preserve">    ③. </w:t>
      </w:r>
      <w:r>
        <w:rPr>
          <w:rFonts w:ascii="宋体" w:hAnsi="宋体" w:eastAsia="宋体" w:cs="宋体"/>
          <w:color w:val="000000"/>
        </w:rPr>
        <w:t>防洪排涝</w:t>
      </w:r>
      <w:r>
        <w:rPr>
          <w:color w:val="000000"/>
        </w:rPr>
        <w:t xml:space="preserve">    </w:t>
      </w:r>
    </w:p>
    <w:p w14:paraId="66672B3E">
      <w:pPr>
        <w:spacing w:line="360" w:lineRule="auto"/>
        <w:textAlignment w:val="center"/>
        <w:rPr>
          <w:color w:val="000000"/>
        </w:rPr>
      </w:pPr>
      <w:r>
        <w:rPr>
          <w:color w:val="000000"/>
        </w:rPr>
        <w:t>（4）</w:t>
      </w:r>
      <w:r>
        <w:rPr>
          <w:rFonts w:ascii="宋体" w:hAnsi="宋体" w:eastAsia="宋体" w:cs="宋体"/>
          <w:color w:val="000000"/>
        </w:rPr>
        <w:t>淮河大致是我国1月0℃等温线及800毫米年等降水量线经过的地方。</w:t>
      </w:r>
    </w:p>
    <w:p w14:paraId="0B0C5007">
      <w:pPr>
        <w:spacing w:line="360" w:lineRule="auto"/>
        <w:textAlignment w:val="center"/>
        <w:rPr>
          <w:color w:val="000000"/>
        </w:rPr>
      </w:pPr>
      <w:r>
        <w:rPr>
          <w:color w:val="2E75B6"/>
        </w:rPr>
        <w:t>【解析】</w:t>
      </w:r>
    </w:p>
    <w:p w14:paraId="26A27C33">
      <w:pPr>
        <w:spacing w:line="360" w:lineRule="auto"/>
        <w:jc w:val="left"/>
        <w:textAlignment w:val="center"/>
        <w:rPr>
          <w:color w:val="000000"/>
        </w:rPr>
      </w:pPr>
      <w:r>
        <w:rPr>
          <w:color w:val="000000"/>
        </w:rPr>
        <w:t>【分析】本题以京杭运河为材料，涉及京杭运河沿线的地形、交通运输方式的选择、跨流域输水工程的意义及我国重要的地理分界线，考查学生对京杭运河的掌握程度。</w:t>
      </w:r>
    </w:p>
    <w:p w14:paraId="015E8C60">
      <w:pPr>
        <w:spacing w:line="360" w:lineRule="auto"/>
        <w:jc w:val="left"/>
        <w:textAlignment w:val="center"/>
        <w:rPr>
          <w:color w:val="000000"/>
        </w:rPr>
      </w:pPr>
      <w:r>
        <w:rPr>
          <w:color w:val="000000"/>
        </w:rPr>
        <w:t>【小问1详解】</w:t>
      </w:r>
    </w:p>
    <w:p w14:paraId="0F71F62F">
      <w:pPr>
        <w:spacing w:line="360" w:lineRule="auto"/>
        <w:jc w:val="left"/>
        <w:textAlignment w:val="center"/>
        <w:rPr>
          <w:color w:val="000000"/>
        </w:rPr>
      </w:pPr>
      <w:r>
        <w:rPr>
          <w:color w:val="000000"/>
        </w:rPr>
        <w:t>由图可知，京杭运河沿线主要经过了华北平原和长江中下游平原，地势平缓，沿线流经的地形类型主要是平原；多数河段的水是自南向北流。</w:t>
      </w:r>
    </w:p>
    <w:p w14:paraId="0D0566A3">
      <w:pPr>
        <w:spacing w:line="360" w:lineRule="auto"/>
        <w:jc w:val="left"/>
        <w:textAlignment w:val="center"/>
        <w:rPr>
          <w:color w:val="000000"/>
        </w:rPr>
      </w:pPr>
      <w:r>
        <w:rPr>
          <w:color w:val="000000"/>
        </w:rPr>
        <w:t>【小问2详解】</w:t>
      </w:r>
    </w:p>
    <w:p w14:paraId="6F07241E">
      <w:pPr>
        <w:spacing w:line="360" w:lineRule="auto"/>
        <w:jc w:val="left"/>
        <w:textAlignment w:val="center"/>
        <w:rPr>
          <w:color w:val="000000"/>
        </w:rPr>
      </w:pPr>
      <w:r>
        <w:rPr>
          <w:color w:val="000000"/>
        </w:rPr>
        <w:t>海洋运输与铁路运输相比，海洋运输的运量更大，但海洋运输的速度更慢；铁路运输速度更快，但运量更小。</w:t>
      </w:r>
    </w:p>
    <w:p w14:paraId="6D7241CC">
      <w:pPr>
        <w:spacing w:line="360" w:lineRule="auto"/>
        <w:jc w:val="left"/>
        <w:textAlignment w:val="center"/>
        <w:rPr>
          <w:color w:val="000000"/>
        </w:rPr>
      </w:pPr>
      <w:r>
        <w:rPr>
          <w:color w:val="000000"/>
        </w:rPr>
        <w:t>【小问3详解】</w:t>
      </w:r>
    </w:p>
    <w:p w14:paraId="2A24F00A">
      <w:pPr>
        <w:spacing w:line="360" w:lineRule="auto"/>
        <w:jc w:val="left"/>
        <w:textAlignment w:val="center"/>
        <w:rPr>
          <w:color w:val="000000"/>
        </w:rPr>
      </w:pPr>
      <w:r>
        <w:rPr>
          <w:color w:val="000000"/>
        </w:rPr>
        <w:t>我国实施南水北调东线工程的目的是缓解华北地区和西北地区水资源短缺问题；其中东线工程利用京杭运河输水，除输水以外，京杭运河对沿岸地区还将起到航运、灌溉、防洪排涝等作用。</w:t>
      </w:r>
    </w:p>
    <w:p w14:paraId="250CE020">
      <w:pPr>
        <w:spacing w:line="360" w:lineRule="auto"/>
        <w:jc w:val="left"/>
        <w:textAlignment w:val="center"/>
        <w:rPr>
          <w:color w:val="000000"/>
        </w:rPr>
      </w:pPr>
      <w:r>
        <w:rPr>
          <w:color w:val="000000"/>
        </w:rPr>
        <w:t>【小问4详解】</w:t>
      </w:r>
    </w:p>
    <w:p w14:paraId="243EA569">
      <w:pPr>
        <w:spacing w:line="360" w:lineRule="auto"/>
        <w:jc w:val="left"/>
        <w:textAlignment w:val="center"/>
        <w:rPr>
          <w:color w:val="000000"/>
        </w:rPr>
      </w:pPr>
      <w:r>
        <w:rPr>
          <w:color w:val="000000"/>
        </w:rPr>
        <w:t>淮河是我国重要的地理分界线，淮河两侧自然和社会经济差异明显，淮河是我国1月0℃等温线及800毫米年等降水量线经过的地方，是温带季风气候与亚热带季风气候的分界线。</w:t>
      </w:r>
    </w:p>
    <w:p w14:paraId="457FC708">
      <w:pPr>
        <w:spacing w:line="360" w:lineRule="auto"/>
        <w:jc w:val="left"/>
        <w:textAlignment w:val="center"/>
        <w:rPr>
          <w:color w:val="000000"/>
        </w:rPr>
      </w:pPr>
      <w:r>
        <w:rPr>
          <w:color w:val="000000"/>
        </w:rPr>
        <w:t xml:space="preserve">31. </w:t>
      </w:r>
      <w:r>
        <w:rPr>
          <w:rFonts w:ascii="宋体" w:hAnsi="宋体" w:eastAsia="宋体" w:cs="宋体"/>
          <w:color w:val="000000"/>
        </w:rPr>
        <w:t>塔里木盆地和四川盆地地域特色鲜明，同为盆地，但两地自然环境与人们生产生活方式却各不相同。读图，回答问题。</w:t>
      </w:r>
    </w:p>
    <w:p w14:paraId="7A0D612C">
      <w:pPr>
        <w:spacing w:line="360" w:lineRule="auto"/>
        <w:jc w:val="left"/>
        <w:textAlignment w:val="center"/>
        <w:rPr>
          <w:color w:val="000000"/>
        </w:rPr>
      </w:pPr>
      <w:r>
        <w:rPr>
          <w:color w:val="000000"/>
        </w:rPr>
        <w:drawing>
          <wp:inline distT="0" distB="0" distL="114300" distR="114300">
            <wp:extent cx="3228975" cy="1171575"/>
            <wp:effectExtent l="0" t="0" r="0" b="0"/>
            <wp:docPr id="100055" name="图片 1000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3228975" cy="1171575"/>
                    </a:xfrm>
                    <a:prstGeom prst="rect">
                      <a:avLst/>
                    </a:prstGeom>
                  </pic:spPr>
                </pic:pic>
              </a:graphicData>
            </a:graphic>
          </wp:inline>
        </w:drawing>
      </w:r>
    </w:p>
    <w:p w14:paraId="5E13058C">
      <w:pPr>
        <w:spacing w:line="360" w:lineRule="auto"/>
        <w:jc w:val="left"/>
        <w:textAlignment w:val="center"/>
        <w:rPr>
          <w:color w:val="000000"/>
        </w:rPr>
      </w:pPr>
      <w:r>
        <w:rPr>
          <w:color w:val="000000"/>
        </w:rPr>
        <w:t>（1）</w:t>
      </w:r>
      <w:r>
        <w:rPr>
          <w:rFonts w:ascii="宋体" w:hAnsi="宋体" w:eastAsia="宋体" w:cs="宋体"/>
          <w:color w:val="000000"/>
        </w:rPr>
        <w:t>塔里木盆地地处我国西北地区，其自然特征是</w:t>
      </w:r>
      <w:r>
        <w:rPr>
          <w:color w:val="000000"/>
        </w:rPr>
        <w:t>____</w:t>
      </w:r>
      <w:r>
        <w:rPr>
          <w:rFonts w:ascii="宋体" w:hAnsi="宋体" w:eastAsia="宋体" w:cs="宋体"/>
          <w:color w:val="000000"/>
        </w:rPr>
        <w:t>，而山地降水和</w:t>
      </w:r>
      <w:r>
        <w:rPr>
          <w:color w:val="000000"/>
        </w:rPr>
        <w:t>____</w:t>
      </w:r>
      <w:r>
        <w:rPr>
          <w:rFonts w:ascii="宋体" w:hAnsi="宋体" w:eastAsia="宋体" w:cs="宋体"/>
          <w:color w:val="000000"/>
        </w:rPr>
        <w:t>使盆地边缘的绿洲生机盎然；四川盆地的自然特征是</w:t>
      </w:r>
      <w:r>
        <w:rPr>
          <w:color w:val="000000"/>
        </w:rPr>
        <w:t>____</w:t>
      </w:r>
      <w:r>
        <w:rPr>
          <w:rFonts w:ascii="宋体" w:hAnsi="宋体" w:eastAsia="宋体" w:cs="宋体"/>
          <w:color w:val="000000"/>
        </w:rPr>
        <w:t>，是我国重要的稻米产区，建于战国时期的水利工程</w:t>
      </w:r>
      <w:r>
        <w:rPr>
          <w:color w:val="000000"/>
        </w:rPr>
        <w:t>____</w:t>
      </w:r>
      <w:r>
        <w:rPr>
          <w:rFonts w:ascii="宋体" w:hAnsi="宋体" w:eastAsia="宋体" w:cs="宋体"/>
          <w:color w:val="000000"/>
        </w:rPr>
        <w:t>，使盆地西部地区既获得了便利的灌溉水源，又免受水患灾害。</w:t>
      </w:r>
    </w:p>
    <w:p w14:paraId="438148AB">
      <w:pPr>
        <w:spacing w:line="360" w:lineRule="auto"/>
        <w:jc w:val="left"/>
        <w:textAlignment w:val="center"/>
        <w:rPr>
          <w:color w:val="000000"/>
        </w:rPr>
      </w:pPr>
      <w:r>
        <w:rPr>
          <w:color w:val="000000"/>
        </w:rPr>
        <w:t>（2）</w:t>
      </w:r>
      <w:r>
        <w:rPr>
          <w:rFonts w:ascii="宋体" w:hAnsi="宋体" w:eastAsia="宋体" w:cs="宋体"/>
          <w:color w:val="000000"/>
        </w:rPr>
        <w:t>两盆地蕴藏着丰富的天然气资源。四川到上海的“川气东送”是继“</w:t>
      </w:r>
      <w:r>
        <w:rPr>
          <w:color w:val="000000"/>
        </w:rPr>
        <w:t>____</w:t>
      </w:r>
      <w:r>
        <w:rPr>
          <w:rFonts w:ascii="宋体" w:hAnsi="宋体" w:eastAsia="宋体" w:cs="宋体"/>
          <w:color w:val="000000"/>
        </w:rPr>
        <w:t>”之后，又一条贯穿我国东西部地区的管道大动脉。这些工程缓解了我国东部地区能源短缺问题，对东部地区</w:t>
      </w:r>
      <w:r>
        <w:rPr>
          <w:color w:val="000000"/>
        </w:rPr>
        <w:t>____</w:t>
      </w:r>
      <w:r>
        <w:rPr>
          <w:rFonts w:ascii="宋体" w:hAnsi="宋体" w:eastAsia="宋体" w:cs="宋体"/>
          <w:color w:val="000000"/>
        </w:rPr>
        <w:t>改善十分有益。</w:t>
      </w:r>
    </w:p>
    <w:p w14:paraId="0980C37D">
      <w:pPr>
        <w:spacing w:line="360" w:lineRule="auto"/>
        <w:jc w:val="left"/>
        <w:textAlignment w:val="center"/>
        <w:rPr>
          <w:color w:val="000000"/>
        </w:rPr>
      </w:pPr>
      <w:r>
        <w:rPr>
          <w:color w:val="000000"/>
        </w:rPr>
        <w:t>（3）</w:t>
      </w:r>
      <w:r>
        <w:rPr>
          <w:rFonts w:ascii="宋体" w:hAnsi="宋体" w:eastAsia="宋体" w:cs="宋体"/>
          <w:color w:val="000000"/>
        </w:rPr>
        <w:t>与今绿洲相比，古绿洲的分布更靠近盆地的</w:t>
      </w:r>
      <w:r>
        <w:rPr>
          <w:color w:val="000000"/>
        </w:rPr>
        <w:t>____</w:t>
      </w:r>
      <w:r>
        <w:rPr>
          <w:rFonts w:ascii="宋体" w:hAnsi="宋体" w:eastAsia="宋体" w:cs="宋体"/>
          <w:color w:val="000000"/>
        </w:rPr>
        <w:t>部；古绿洲萎缩、消失的自然原因主要与</w:t>
      </w:r>
      <w:r>
        <w:rPr>
          <w:color w:val="000000"/>
        </w:rPr>
        <w:t>____</w:t>
      </w:r>
      <w:r>
        <w:rPr>
          <w:rFonts w:ascii="宋体" w:hAnsi="宋体" w:eastAsia="宋体" w:cs="宋体"/>
          <w:color w:val="000000"/>
        </w:rPr>
        <w:t>的变化和</w:t>
      </w:r>
      <w:r>
        <w:rPr>
          <w:color w:val="000000"/>
        </w:rPr>
        <w:t>____</w:t>
      </w:r>
      <w:r>
        <w:rPr>
          <w:rFonts w:ascii="宋体" w:hAnsi="宋体" w:eastAsia="宋体" w:cs="宋体"/>
          <w:color w:val="000000"/>
        </w:rPr>
        <w:t>资源的减少、枯竭有关。</w:t>
      </w:r>
    </w:p>
    <w:p w14:paraId="6AB6F66F">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干旱</w:t>
      </w:r>
      <w:r>
        <w:rPr>
          <w:color w:val="000000"/>
        </w:rPr>
        <w:t xml:space="preserve">    ②. </w:t>
      </w:r>
      <w:r>
        <w:rPr>
          <w:rFonts w:ascii="宋体" w:hAnsi="宋体" w:eastAsia="宋体" w:cs="宋体"/>
          <w:color w:val="000000"/>
        </w:rPr>
        <w:t>冰雪融水</w:t>
      </w:r>
      <w:r>
        <w:rPr>
          <w:color w:val="000000"/>
        </w:rPr>
        <w:t xml:space="preserve">    ③. </w:t>
      </w:r>
      <w:r>
        <w:rPr>
          <w:rFonts w:ascii="宋体" w:hAnsi="宋体" w:eastAsia="宋体" w:cs="宋体"/>
          <w:color w:val="000000"/>
        </w:rPr>
        <w:t>湿热</w:t>
      </w:r>
      <w:r>
        <w:rPr>
          <w:color w:val="000000"/>
        </w:rPr>
        <w:t xml:space="preserve">    ④. </w:t>
      </w:r>
      <w:r>
        <w:rPr>
          <w:rFonts w:ascii="宋体" w:hAnsi="宋体" w:eastAsia="宋体" w:cs="宋体"/>
          <w:color w:val="000000"/>
        </w:rPr>
        <w:t>都江堰</w:t>
      </w:r>
      <w:r>
        <w:rPr>
          <w:color w:val="000000"/>
        </w:rPr>
        <w:t xml:space="preserve">    </w:t>
      </w:r>
    </w:p>
    <w:p w14:paraId="33A9FAA0">
      <w:pPr>
        <w:spacing w:line="360" w:lineRule="auto"/>
        <w:textAlignment w:val="center"/>
        <w:rPr>
          <w:color w:val="000000"/>
        </w:rPr>
      </w:pPr>
      <w:r>
        <w:rPr>
          <w:color w:val="000000"/>
        </w:rPr>
        <w:t xml:space="preserve">（2）    ①. </w:t>
      </w:r>
      <w:r>
        <w:rPr>
          <w:rFonts w:ascii="宋体" w:hAnsi="宋体" w:eastAsia="宋体" w:cs="宋体"/>
          <w:color w:val="000000"/>
        </w:rPr>
        <w:t>西气东输</w:t>
      </w:r>
      <w:r>
        <w:rPr>
          <w:color w:val="000000"/>
        </w:rPr>
        <w:t xml:space="preserve">    ②. </w:t>
      </w:r>
      <w:r>
        <w:rPr>
          <w:rFonts w:ascii="宋体" w:hAnsi="宋体" w:eastAsia="宋体" w:cs="宋体"/>
          <w:color w:val="000000"/>
        </w:rPr>
        <w:t>环境</w:t>
      </w:r>
      <w:r>
        <w:rPr>
          <w:color w:val="000000"/>
        </w:rPr>
        <w:t xml:space="preserve">    </w:t>
      </w:r>
    </w:p>
    <w:p w14:paraId="29BB9BD8">
      <w:pPr>
        <w:spacing w:line="360" w:lineRule="auto"/>
        <w:textAlignment w:val="center"/>
        <w:rPr>
          <w:color w:val="000000"/>
        </w:rPr>
      </w:pPr>
      <w:r>
        <w:rPr>
          <w:color w:val="000000"/>
        </w:rPr>
        <w:t xml:space="preserve">（3）    ①. </w:t>
      </w:r>
      <w:r>
        <w:rPr>
          <w:rFonts w:ascii="宋体" w:hAnsi="宋体" w:eastAsia="宋体" w:cs="宋体"/>
          <w:color w:val="000000"/>
        </w:rPr>
        <w:t>内部/中部</w:t>
      </w:r>
      <w:r>
        <w:rPr>
          <w:color w:val="000000"/>
        </w:rPr>
        <w:t xml:space="preserve">    ②. </w:t>
      </w:r>
      <w:r>
        <w:rPr>
          <w:rFonts w:ascii="宋体" w:hAnsi="宋体" w:eastAsia="宋体" w:cs="宋体"/>
          <w:color w:val="000000"/>
        </w:rPr>
        <w:t>气候</w:t>
      </w:r>
      <w:r>
        <w:rPr>
          <w:color w:val="000000"/>
        </w:rPr>
        <w:t xml:space="preserve">    ③. </w:t>
      </w:r>
      <w:r>
        <w:rPr>
          <w:rFonts w:ascii="宋体" w:hAnsi="宋体" w:eastAsia="宋体" w:cs="宋体"/>
          <w:color w:val="000000"/>
        </w:rPr>
        <w:t>水</w:t>
      </w:r>
    </w:p>
    <w:p w14:paraId="1AFFBF3F">
      <w:pPr>
        <w:spacing w:line="360" w:lineRule="auto"/>
        <w:textAlignment w:val="center"/>
        <w:rPr>
          <w:color w:val="000000"/>
        </w:rPr>
      </w:pPr>
      <w:r>
        <w:rPr>
          <w:color w:val="2E75B6"/>
        </w:rPr>
        <w:t>【解析】</w:t>
      </w:r>
    </w:p>
    <w:p w14:paraId="1E855625">
      <w:pPr>
        <w:spacing w:line="360" w:lineRule="auto"/>
        <w:jc w:val="left"/>
        <w:textAlignment w:val="center"/>
        <w:rPr>
          <w:color w:val="000000"/>
        </w:rPr>
      </w:pPr>
      <w:r>
        <w:rPr>
          <w:color w:val="000000"/>
        </w:rPr>
        <w:t>【分析】</w:t>
      </w:r>
      <w:r>
        <w:rPr>
          <w:rFonts w:ascii="宋体" w:hAnsi="宋体" w:eastAsia="宋体" w:cs="宋体"/>
          <w:color w:val="000000"/>
        </w:rPr>
        <w:t>本题以塔里木盆地和四川盆地为材料，涉及两盆地的气候特征、对农业的影响、油气资源的开发以及塔里木盆地的环境保护等知识点，考查学生分析比较不同区域地理概况的能力和核心素养。</w:t>
      </w:r>
    </w:p>
    <w:p w14:paraId="0A7745A3">
      <w:pPr>
        <w:spacing w:line="360" w:lineRule="auto"/>
        <w:jc w:val="left"/>
        <w:textAlignment w:val="center"/>
        <w:rPr>
          <w:color w:val="000000"/>
        </w:rPr>
      </w:pPr>
      <w:r>
        <w:rPr>
          <w:color w:val="000000"/>
        </w:rPr>
        <w:t>【小问1详解】</w:t>
      </w:r>
    </w:p>
    <w:p w14:paraId="07B73938">
      <w:pPr>
        <w:spacing w:line="360" w:lineRule="auto"/>
        <w:jc w:val="left"/>
        <w:textAlignment w:val="center"/>
        <w:rPr>
          <w:color w:val="000000"/>
        </w:rPr>
      </w:pPr>
      <w:r>
        <w:rPr>
          <w:rFonts w:ascii="宋体" w:hAnsi="宋体" w:eastAsia="宋体" w:cs="宋体"/>
          <w:color w:val="000000"/>
        </w:rPr>
        <w:t>塔里木盆地地处我国西北地区，远离海洋，地形闭塞，最突出的自然特征是干旱；但山地降水和冰雪融水为该地区提供了灌溉水源，使该地区的绿洲农业生机盎然；四川盆地属于亚热带季风气候，夏季高温多雨、冬季温和少雨，气候湿润、土壤肥沃，是我国重要的稻米产区，有“天府之国”称号，建于战国时间的都江堰使盆地西部地区既获得了便利的灌溉水源，又免受水患灾害。</w:t>
      </w:r>
    </w:p>
    <w:p w14:paraId="1F1BB94C">
      <w:pPr>
        <w:spacing w:line="360" w:lineRule="auto"/>
        <w:jc w:val="left"/>
        <w:textAlignment w:val="center"/>
        <w:rPr>
          <w:color w:val="000000"/>
        </w:rPr>
      </w:pPr>
      <w:r>
        <w:rPr>
          <w:color w:val="000000"/>
        </w:rPr>
        <w:t>【小问2详解】</w:t>
      </w:r>
    </w:p>
    <w:p w14:paraId="192F8351">
      <w:pPr>
        <w:spacing w:line="360" w:lineRule="auto"/>
        <w:jc w:val="left"/>
        <w:textAlignment w:val="center"/>
        <w:rPr>
          <w:color w:val="000000"/>
        </w:rPr>
      </w:pPr>
      <w:r>
        <w:rPr>
          <w:rFonts w:ascii="宋体" w:hAnsi="宋体" w:eastAsia="宋体" w:cs="宋体"/>
          <w:color w:val="000000"/>
        </w:rPr>
        <w:t>四川到上海的“川气东送”是继“西气东输”后，又一条贯穿我国东西部地区的管道大动脉，这些工程大大缓解了东部能源短缺问题，同时改善了东部的能源消耗结构，改善了东部环境质量。</w:t>
      </w:r>
    </w:p>
    <w:p w14:paraId="54F5D0DB">
      <w:pPr>
        <w:spacing w:line="360" w:lineRule="auto"/>
        <w:jc w:val="left"/>
        <w:textAlignment w:val="center"/>
        <w:rPr>
          <w:color w:val="000000"/>
        </w:rPr>
      </w:pPr>
      <w:r>
        <w:rPr>
          <w:color w:val="000000"/>
        </w:rPr>
        <w:t>【小问3详解】</w:t>
      </w:r>
    </w:p>
    <w:p w14:paraId="68C78014">
      <w:pPr>
        <w:spacing w:line="360" w:lineRule="auto"/>
        <w:jc w:val="left"/>
        <w:textAlignment w:val="center"/>
        <w:rPr>
          <w:color w:val="000000"/>
        </w:rPr>
      </w:pPr>
      <w:r>
        <w:rPr>
          <w:rFonts w:ascii="宋体" w:hAnsi="宋体" w:eastAsia="宋体" w:cs="宋体"/>
          <w:color w:val="000000"/>
        </w:rPr>
        <w:t>由图可知，与今绿洲相比，古绿洲的分布更靠近盆地的中部，说明古代时中部水源也充足；但随着气候的变化以及水资源的减少、枯竭，绿洲逐渐向盆地边缘靠拢。</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A598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38A5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7E8C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28A5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958E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94B2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FBC45FE"/>
    <w:rsid w:val="19F52997"/>
    <w:rsid w:val="1F32736A"/>
    <w:rsid w:val="35806E54"/>
    <w:rsid w:val="38274566"/>
    <w:rsid w:val="42441AA3"/>
    <w:rsid w:val="5ECB0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wmf"/><Relationship Id="rId38" Type="http://schemas.openxmlformats.org/officeDocument/2006/relationships/image" Target="media/image29.png"/><Relationship Id="rId37" Type="http://schemas.openxmlformats.org/officeDocument/2006/relationships/image" Target="media/image28.wmf"/><Relationship Id="rId36" Type="http://schemas.openxmlformats.org/officeDocument/2006/relationships/image" Target="media/image27.wmf"/><Relationship Id="rId35" Type="http://schemas.openxmlformats.org/officeDocument/2006/relationships/image" Target="media/image26.wmf"/><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wmf"/><Relationship Id="rId31" Type="http://schemas.openxmlformats.org/officeDocument/2006/relationships/image" Target="media/image22.jpeg"/><Relationship Id="rId30" Type="http://schemas.openxmlformats.org/officeDocument/2006/relationships/image" Target="media/image21.jpeg"/><Relationship Id="rId3" Type="http://schemas.openxmlformats.org/officeDocument/2006/relationships/header" Target="header1.xml"/><Relationship Id="rId29" Type="http://schemas.openxmlformats.org/officeDocument/2006/relationships/image" Target="media/image20.jpeg"/><Relationship Id="rId28" Type="http://schemas.openxmlformats.org/officeDocument/2006/relationships/image" Target="media/image19.jpeg"/><Relationship Id="rId27" Type="http://schemas.openxmlformats.org/officeDocument/2006/relationships/image" Target="media/image18.png"/><Relationship Id="rId26" Type="http://schemas.openxmlformats.org/officeDocument/2006/relationships/image" Target="media/image17.jpeg"/><Relationship Id="rId25" Type="http://schemas.openxmlformats.org/officeDocument/2006/relationships/image" Target="media/image16.jpeg"/><Relationship Id="rId24" Type="http://schemas.openxmlformats.org/officeDocument/2006/relationships/image" Target="media/image15.jpeg"/><Relationship Id="rId23" Type="http://schemas.openxmlformats.org/officeDocument/2006/relationships/image" Target="media/image14.jpe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9099</Words>
  <Characters>9556</Characters>
  <Lines>0</Lines>
  <Paragraphs>0</Paragraphs>
  <TotalTime>4</TotalTime>
  <ScaleCrop>false</ScaleCrop>
  <LinksUpToDate>false</LinksUpToDate>
  <CharactersWithSpaces>10134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2023-07-14T15:00:00Z</dcterms:created>
  <dc:creator>学科网试题生产平台</dc:creator>
  <dc:description>3278643452272640</dc:description>
  <cp:lastModifiedBy>上帝掷骰子吗</cp:lastModifiedBy>
  <dcterms:modified xsi:type="dcterms:W3CDTF">2024-07-20T15:52:53Z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A855315283684E5BB94C471D37CD21E1_12</vt:lpwstr>
  </property>
</Properties>
</file>