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BF2BCC">
      <w:pPr>
        <w:spacing w:line="360" w:lineRule="auto"/>
        <w:jc w:val="center"/>
      </w:pPr>
      <w:bookmarkStart w:id="0" w:name="_GoBack"/>
      <w:bookmarkEnd w:id="0"/>
      <w:r>
        <w:rPr>
          <w:rFonts w:ascii="方正大标宋简体" w:hAnsi="方正大标宋简体" w:eastAsia="方正大标宋简体" w:cs="方正大标宋简体"/>
          <w:color w:val="auto"/>
          <w:sz w:val="3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11353800</wp:posOffset>
            </wp:positionH>
            <wp:positionV relativeFrom="topMargin">
              <wp:posOffset>11582400</wp:posOffset>
            </wp:positionV>
            <wp:extent cx="330200" cy="342900"/>
            <wp:effectExtent l="0" t="0" r="12700" b="0"/>
            <wp:wrapNone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方正大标宋简体" w:hAnsi="方正大标宋简体" w:eastAsia="方正大标宋简体" w:cs="方正大标宋简体"/>
          <w:color w:val="auto"/>
          <w:sz w:val="36"/>
        </w:rPr>
        <w:t>鄂州市2023年初中学业水平考试</w:t>
      </w:r>
    </w:p>
    <w:p w14:paraId="593AB1C3">
      <w:pPr>
        <w:spacing w:line="360" w:lineRule="auto"/>
        <w:jc w:val="center"/>
      </w:pPr>
      <w:r>
        <w:rPr>
          <w:rFonts w:ascii="黑体" w:hAnsi="黑体" w:eastAsia="黑体" w:cs="黑体"/>
          <w:color w:val="auto"/>
          <w:sz w:val="32"/>
        </w:rPr>
        <w:t>地理试题</w:t>
      </w:r>
    </w:p>
    <w:p w14:paraId="16A5D2C8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</w:t>
      </w:r>
    </w:p>
    <w:p w14:paraId="3E10A1E1">
      <w:pPr>
        <w:spacing w:line="360" w:lineRule="auto"/>
        <w:ind w:firstLine="420"/>
        <w:jc w:val="both"/>
      </w:pPr>
      <w:r>
        <w:rPr>
          <w:rFonts w:ascii="楷体" w:hAnsi="楷体" w:eastAsia="楷体" w:cs="楷体"/>
          <w:color w:val="auto"/>
        </w:rPr>
        <w:t>神舟十五号载人航天飞船“出差”半年，圆满完成飞行任务。2023年6月4日6时33分，神舟十五号返回舱在我国内蒙古自治区东风着陆场成功着陆。据图1、图2，完成下列小题。</w:t>
      </w:r>
    </w:p>
    <w:p w14:paraId="4F7DABFD">
      <w:pPr>
        <w:spacing w:line="360" w:lineRule="auto"/>
        <w:jc w:val="both"/>
      </w:pPr>
      <w:r>
        <w:drawing>
          <wp:inline distT="0" distB="0" distL="114300" distR="114300">
            <wp:extent cx="3514725" cy="40386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  <w:r>
        <w:drawing>
          <wp:inline distT="0" distB="0" distL="114300" distR="114300">
            <wp:extent cx="2695575" cy="28860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4D4559D8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飞船着陆地大致是图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宋体" w:hAnsi="宋体" w:eastAsia="宋体" w:cs="宋体"/>
          <w:color w:val="auto"/>
        </w:rPr>
        <w:t>中的</w:t>
      </w:r>
      <w:r>
        <w:rPr>
          <w:rFonts w:ascii="Times New Roman" w:hAnsi="Times New Roman" w:eastAsia="Times New Roman" w:cs="Times New Roman"/>
          <w:color w:val="auto"/>
          <w:u w:val="single"/>
        </w:rPr>
        <w:t xml:space="preserve">      </w:t>
      </w:r>
      <w:r>
        <w:rPr>
          <w:rFonts w:ascii="宋体" w:hAnsi="宋体" w:eastAsia="宋体" w:cs="宋体"/>
          <w:color w:val="auto"/>
        </w:rPr>
        <w:t>点（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12CC5EC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甲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乙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丙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丁</w:t>
      </w:r>
    </w:p>
    <w:p w14:paraId="27E40F3F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神舟十五号返回舱选择在东风着陆场着陆与当地地形、气候有关。东风着陆场的气候类型是图中的（   ）</w:t>
      </w:r>
    </w:p>
    <w:p w14:paraId="4B6F348F">
      <w:pPr>
        <w:spacing w:line="360" w:lineRule="auto"/>
        <w:jc w:val="both"/>
      </w:pPr>
      <w:r>
        <w:drawing>
          <wp:inline distT="0" distB="0" distL="114300" distR="114300">
            <wp:extent cx="5238750" cy="1870075"/>
            <wp:effectExtent l="0" t="0" r="0" b="1587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70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2EC1A3E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甲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乙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丙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丁</w:t>
      </w:r>
    </w:p>
    <w:p w14:paraId="3BB9B86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读图，下列说法正确的是（   ）</w:t>
      </w:r>
    </w:p>
    <w:p w14:paraId="0F854FE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19575" cy="23336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E2C0E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①洲是跨经度最广的大洲</w:t>
      </w:r>
    </w:p>
    <w:p w14:paraId="3352BD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④洲与⑤洲的分界线是巴拿马运河</w:t>
      </w:r>
    </w:p>
    <w:p w14:paraId="07CCE3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③是太平洋</w:t>
      </w:r>
    </w:p>
    <w:p w14:paraId="78E5AA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图中标有数字序号的大洲按面积由大到小的顺序是①④⑤②</w:t>
      </w:r>
    </w:p>
    <w:p w14:paraId="3400271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下列有关板块构造学说表述不正确的是（   ）</w:t>
      </w:r>
    </w:p>
    <w:p w14:paraId="229308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在板块的交界处，两个板块发生张裂，常常形成裂谷或海洋</w:t>
      </w:r>
    </w:p>
    <w:p w14:paraId="6EA1A5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全球大致划分为六大板块和若干小板块，板块始终固定不变</w:t>
      </w:r>
    </w:p>
    <w:p w14:paraId="3B85F1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一般来说，板块内部比较稳定；板块与板块交界地带，地壳比较活跃</w:t>
      </w:r>
    </w:p>
    <w:p w14:paraId="7A14D6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红海在不断扩张，有人预言，几千万年后，红海将成为新的海洋</w:t>
      </w:r>
    </w:p>
    <w:p w14:paraId="66A531A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2023年5月12日是第15个全国“防灾减灾日”。鄂州市某校为了让同学们掌握正确的防灾减灾方法，开展了相关教学活动。下列关于防灾减灾做法不正确的是（   ）</w:t>
      </w:r>
    </w:p>
    <w:p w14:paraId="28C958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当遭遇雷雨天气时，应远离电线杆，防止漏电伤人</w:t>
      </w:r>
    </w:p>
    <w:p w14:paraId="2C03D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当发生泥石流时，应向垂直于泥石流流动方向的山坡上跑</w:t>
      </w:r>
    </w:p>
    <w:p w14:paraId="571901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发生火灾时，人在高楼撤离要乘坐电梯迅速逃生</w:t>
      </w:r>
    </w:p>
    <w:p w14:paraId="41573A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发生地震时，在户外应选择开阔地带避震，在室内应尽量抱头屈膝躲在小开间的墙角</w:t>
      </w:r>
    </w:p>
    <w:p w14:paraId="45B00B0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图为小明在手机上看到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天气预报图,读图，下列说法正确的是（   ）</w:t>
      </w:r>
    </w:p>
    <w:p w14:paraId="2B027C5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11811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901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昨天的天气是阴天，气温日较差10℃</w:t>
      </w:r>
    </w:p>
    <w:p w14:paraId="2E5C05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周二是气温日较差最大的一天</w:t>
      </w:r>
    </w:p>
    <w:p w14:paraId="544D2B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周三的天气是晴天，最低气温26℃</w:t>
      </w:r>
    </w:p>
    <w:p w14:paraId="5F1438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测量旗杆影子长度在一天中的变化，宜选择周五</w:t>
      </w:r>
    </w:p>
    <w:p w14:paraId="4B40CE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李白在《峨眉山月歌》中写道“夜发清溪向三峡，思君不见下渝州”。结合我国省级行政区的简称，读图，推测“渝州”属于现在的（   ）</w:t>
      </w:r>
    </w:p>
    <w:p w14:paraId="5244C3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86250" cy="11334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5070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40073A2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习近平主席在世界气候大会上提出，中国努力争取在2060年前实现碳中和。碳中和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指年度二氧化碳排放总量（目前主要是与使用煤、石油等有关）与年度二氧化碳吸收固定总量（如植树造林、节能减排等）实现正负抵消，达到相对“零排放”。在这一过程中，提倡中学生做到（   ）</w:t>
      </w:r>
    </w:p>
    <w:p w14:paraId="3F3C5EF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①垃圾分类，少用塑料袋②积极参与体育活动③绿色出行④植树种草，绿化环境⑤多使用一次性碗筷</w:t>
      </w:r>
    </w:p>
    <w:p w14:paraId="409AAC2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①③⑤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③④⑤</w:t>
      </w:r>
    </w:p>
    <w:p w14:paraId="17DD475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《长江之歌》中唱道“你从雪山走来，春潮是你的风采……你用健美的臂膀，挽起高山大海”，这里的“雪山”“大海”最有可能是（   ）</w:t>
      </w:r>
    </w:p>
    <w:p w14:paraId="3D8A467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巴颜喀拉山脉  南海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昆仑山脉    渤海</w:t>
      </w:r>
    </w:p>
    <w:p w14:paraId="5AD193C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祁连山脉      南海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唐古拉山脉  东海</w:t>
      </w:r>
    </w:p>
    <w:p w14:paraId="50FEBF5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台湾省是我国的神圣领土。读图，下列关于台湾岛叙述正确的是（   ）</w:t>
      </w:r>
    </w:p>
    <w:p w14:paraId="2F7B2FE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00475" cy="32289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796EC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台湾海峡沟通黄海和南海</w:t>
      </w:r>
    </w:p>
    <w:p w14:paraId="27E71A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北回归线通过台湾岛的北部</w:t>
      </w:r>
    </w:p>
    <w:p w14:paraId="476AEC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台湾岛属热带、亚热带季风气候</w:t>
      </w:r>
    </w:p>
    <w:p w14:paraId="1886C3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受东部山脉影响，河流大多自南向北流</w:t>
      </w:r>
    </w:p>
    <w:p w14:paraId="76E70F6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</w:t>
      </w:r>
    </w:p>
    <w:p w14:paraId="0C385BD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2022年6月21日，某“驴友”团到湖北某地参加户外探险活动。图1是该地等高线地形图，图2是地球公转示意图，读图完成下列各题。</w:t>
      </w:r>
    </w:p>
    <w:p w14:paraId="632DA0B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57725" cy="16002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309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图1中，“驴友”们沿着①线，大致朝着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方向最容易登上山顶，晚上宿营，他们的帐篷最适合搭建在②地，请简要说明理由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。若甲、乙两座山峰图上距离2厘米，那么这两座山峰的实地距离是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千米，该区域的主要地形类型是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44447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此时，地球在其公转轨道上位于B处，是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节气，该地昼夜长短情况是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，科考队员适合去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极考察。</w:t>
      </w:r>
    </w:p>
    <w:p w14:paraId="59DB08E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小欣同学近期使用网络3D虚拟旅游平台“云游览”了以下三个国家，请你通过读图将她的游记进行完善。</w:t>
      </w:r>
    </w:p>
    <w:p w14:paraId="31E734F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18573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3105150" cy="19050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3648075" cy="22098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416B7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小欣通过3D虚拟旅游发现以上三个国家均濒临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洋。美国和俄罗斯的地形以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为主。</w:t>
      </w:r>
    </w:p>
    <w:p w14:paraId="6EE903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日本位于亚欧板块与太平洋板块的交界处，所以日本多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3EA8C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由以上三幅图可知，三个国家自然资源和工农业各有特色。美国农业的突出特点是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化；日本工业分布在A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沿岸和濑户内海沿岸；俄罗斯被称为“世界加油站”，这与它丰富的油气资源分不开，图中B为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油田。</w:t>
      </w:r>
    </w:p>
    <w:p w14:paraId="5D1D09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美国最大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418266597" name="图片 1418266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266597" name="图片 141826659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高新技术产业中心“硅谷”位于图C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（填城市名称）东南部。</w:t>
      </w:r>
    </w:p>
    <w:p w14:paraId="5046CA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结合地理位置、地形地势比较美国和俄罗斯两国气候的差异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1DBFE32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鄂州花湖机场航空客货运“双枢纽”已快速形成。家住鄂州的小智同学准备暑假坐飞机去甲、乙、丙、丁四大地理区域研学旅行，图1中①②③④是他规划的四条旅游线路，结合图1、图2，完成下列各题。</w:t>
      </w:r>
    </w:p>
    <w:p w14:paraId="4A0079D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19425" cy="25336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5238750" cy="117729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77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B6E9E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小智准备从鄂州花湖机场坐飞机沿①线路去甲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地区（填四大地理区域名称）游览，他来到a市，将了解到该城市所在的地形区为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平原，该地形区由于降水较少，耕地类型多为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3132A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研学旅行②线路途经A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山脉飞到乌鲁木齐，晚上9 点小智看到太阳仍在天空中，这种现象是地球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（填“自转”或“公转”）造成的。</w:t>
      </w:r>
    </w:p>
    <w:p w14:paraId="3A8087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四条游览路线中，沿③线路走向能绘制出如图2所示的地形剖面图，由图2可知我国地势的特点是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DFDA1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小智沿④线路从鄂州花湖机场飞往b城市广州，看到的车牌号多为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（填简称）开头。好客的广州朋友请小智品茶，小智了解到南方地区盛产茶，请结合地形、气候说说南方地区盛产茶的原因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3B81A6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鄂州有着得天独厚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自然环境和闻名全国的特色产品，近年来，“直播带货”成为鄂州部分农民脱贫致富的重要手段之一。小智同学旅途中会推销本地农副产品，产品可能有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。（答一种即可）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方正大标宋简体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C59F3C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4917C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DF9F14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3A4C3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ED0B8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D2871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BB81E71"/>
    <w:rsid w:val="1CA23A29"/>
    <w:rsid w:val="38274566"/>
    <w:rsid w:val="75184FB4"/>
    <w:rsid w:val="757271C7"/>
    <w:rsid w:val="778D0F60"/>
    <w:rsid w:val="7B655E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2057</Words>
  <Characters>2268</Characters>
  <Lines>0</Lines>
  <Paragraphs>0</Paragraphs>
  <TotalTime>4</TotalTime>
  <ScaleCrop>false</ScaleCrop>
  <LinksUpToDate>false</LinksUpToDate>
  <CharactersWithSpaces>2406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2023-07-06T09:10:00Z</dcterms:created>
  <dc:creator>学科网试题生产平台</dc:creator>
  <dc:description>3274288878501888</dc:description>
  <cp:lastModifiedBy>上帝掷骰子吗</cp:lastModifiedBy>
  <dcterms:modified xsi:type="dcterms:W3CDTF">2024-07-20T15:52:17Z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E9EC137F836D4C148EAADB719B09E636_12</vt:lpwstr>
  </property>
</Properties>
</file>