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A9B757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11049000</wp:posOffset>
            </wp:positionH>
            <wp:positionV relativeFrom="topMargin">
              <wp:posOffset>11112500</wp:posOffset>
            </wp:positionV>
            <wp:extent cx="266700" cy="342900"/>
            <wp:effectExtent l="0" t="0" r="0" b="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荆州市2023年初中学业水平考试</w:t>
      </w:r>
    </w:p>
    <w:p w14:paraId="6532557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地理综合试题</w:t>
      </w:r>
    </w:p>
    <w:p w14:paraId="6D29E07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A36987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1．本试卷为题卡分离，其中试题卷8页，共45小题，满分100分，考试时间100分钟。</w:t>
      </w:r>
    </w:p>
    <w:p w14:paraId="5162D13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2．本卷为试题卷，不能答题，答题必须写在答题卡上。</w:t>
      </w:r>
    </w:p>
    <w:p w14:paraId="57CC19D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3．答题前，考生务必将自己的姓名、准考证号填写在试题卷和答题卡上，认真核对条形码上的姓名、准考证号。</w:t>
      </w:r>
    </w:p>
    <w:p w14:paraId="7ED0B93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4．考试结束后，试题卷、答题卡和草稿纸均不得带出考场。</w:t>
      </w:r>
    </w:p>
    <w:p w14:paraId="6851052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★祝考试顺利★</w:t>
      </w:r>
    </w:p>
    <w:p w14:paraId="44DD63C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一、单项选择题（共30小题，每小题2分，共60分）</w:t>
      </w:r>
    </w:p>
    <w:p w14:paraId="05C0867E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卡塔尔地处波斯湾西海岸的中部，面积狭小，属热带沙漠气候。卡塔尔承办了第二十二届世界杯足球赛。下图为最近四届世界杯足球赛决赛地点和时间。据此完成下面小题。</w:t>
      </w:r>
    </w:p>
    <w:p w14:paraId="6A70751A">
      <w:pPr>
        <w:spacing w:line="360" w:lineRule="auto"/>
        <w:jc w:val="left"/>
      </w:pPr>
      <w:r>
        <w:drawing>
          <wp:inline distT="0" distB="0" distL="114300" distR="114300">
            <wp:extent cx="4581525" cy="26574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5E25BC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最近四届世界杯足球赛决赛在当地冬季举行的共有（   ）</w:t>
      </w:r>
    </w:p>
    <w:p w14:paraId="717653C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1届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2届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3届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4届</w:t>
      </w:r>
    </w:p>
    <w:p w14:paraId="7E8361D6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为减少碳排放，卡塔尔世界杯中使用的清洁能源主要是（   ）</w:t>
      </w:r>
    </w:p>
    <w:p w14:paraId="522DA02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石油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天然气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水能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太阳能</w:t>
      </w:r>
    </w:p>
    <w:p w14:paraId="3881612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荆州园博园是集迎宾、博览、游赏、休闲为一体的园林盛景，是湖北省第二届园林博览会的举办地。园区位于湖北省第三大湖泊——长湖湖畔，楚故都纪南城国家级大遗址保护区的东侧，历史文化底蕴深厚，自然生态风光旖旎。下图为荆州市园博园简图。据此完成下面小题。</w:t>
      </w:r>
    </w:p>
    <w:p w14:paraId="314EE1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54508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545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313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关于荆州园博园的说法正确的是（   ）</w:t>
      </w:r>
    </w:p>
    <w:p w14:paraId="0D404C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①水域面积广阔②绿化面积小③展园主题单一④楚文化浓厚</w:t>
      </w:r>
    </w:p>
    <w:p w14:paraId="1FD9AEF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0D55D2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中国楚文化馆位于荆州区园的（   ）</w:t>
      </w:r>
    </w:p>
    <w:p w14:paraId="4E22862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正东方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东北方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正西方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西南方</w:t>
      </w:r>
    </w:p>
    <w:p w14:paraId="74D619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在园区内，有一片巨大的人工沙滩，让人感觉置身于海边，被称为“拾贝沙滩”，其位置是（   ）</w:t>
      </w:r>
    </w:p>
    <w:p w14:paraId="6F686F5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丁</w:t>
      </w:r>
    </w:p>
    <w:p w14:paraId="4718EF2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红河哈尼族彝族自治州位于云南省东南部，地处横断山区，为亚热带季风气候。一千多年前，生活在这里的哈尼族等民族就开辟了梯田，发展农业生产。结合下图完成下面小题。</w:t>
      </w:r>
    </w:p>
    <w:p w14:paraId="575E0B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37970"/>
            <wp:effectExtent l="0" t="0" r="0" b="508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38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90FF6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图中森林的作用主要是（   ）</w:t>
      </w:r>
    </w:p>
    <w:p w14:paraId="70FD309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涵养水源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防风固沙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提供木材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净化空气</w:t>
      </w:r>
    </w:p>
    <w:p w14:paraId="611F65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该地梯田种植的粮食作物主要是（   ）</w:t>
      </w:r>
    </w:p>
    <w:p w14:paraId="6A4B7E7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水稻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玉米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甘蔗</w:t>
      </w:r>
    </w:p>
    <w:p w14:paraId="4B6290A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长江经济带横跨东中西三大区域，是具有全球影响力的内河经济带。下图为长江上游成渝经济区和下游长三角地区示意图。据此完成下面小题。</w:t>
      </w:r>
    </w:p>
    <w:p w14:paraId="6C9AC5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00650" cy="187642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96B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与成渝经济区相比，长三角地区发展的优势有（   ）</w:t>
      </w:r>
    </w:p>
    <w:p w14:paraId="4C00E0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①矿产资源丰富②科技水平高③水能资源丰富④交通运输便利</w:t>
      </w:r>
    </w:p>
    <w:p w14:paraId="2BE3708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6689AC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长江经济带能够实现上下游经济区的协同发展、优势互补，主要得益于发挥了长江的（   ）</w:t>
      </w:r>
    </w:p>
    <w:p w14:paraId="7BC014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灌溉价值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航运价值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旅游价值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养殖价值</w:t>
      </w:r>
    </w:p>
    <w:p w14:paraId="515CFB4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秦岭穿越陕西省南部，绵延1600多公里，是我国重要的地理分界线。下图为陕西省及周边地区简图。据此完成下面小题。</w:t>
      </w:r>
    </w:p>
    <w:p w14:paraId="0C43A1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52750" cy="25717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86A5B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关于秦岭的相关叙述正确的是（   ）</w:t>
      </w:r>
    </w:p>
    <w:p w14:paraId="13746A6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200mm等降水量线大致穿过的地区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热带与亚热带分界线</w:t>
      </w:r>
    </w:p>
    <w:p w14:paraId="3EA8AF0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1月0℃等温线大致穿过的地区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第一、二级阶梯的分界线</w:t>
      </w:r>
    </w:p>
    <w:p w14:paraId="69E163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与陕南地区相邻的省级行政区不包括（   ）</w:t>
      </w:r>
    </w:p>
    <w:p w14:paraId="3B2EC26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甘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内蒙古</w:t>
      </w:r>
    </w:p>
    <w:p w14:paraId="7DE8965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杜伊斯堡位于欧洲经济的心脏地带，是中欧班列沿线班次最多的支点城市，也是中国在德国的物流中心。下图为欧洲西部局部地区示意图。据此完成下面小题。</w:t>
      </w:r>
    </w:p>
    <w:p w14:paraId="0C0D2D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00575" cy="31623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743AE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杜伊斯堡的地理位置大致是（   ）</w:t>
      </w:r>
    </w:p>
    <w:p w14:paraId="5149833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51.4°N,6.8°W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51.4°N,6.8°E</w:t>
      </w:r>
    </w:p>
    <w:p w14:paraId="5CC5324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51.4°S,6.8°E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51.4°S,6.8°W</w:t>
      </w:r>
    </w:p>
    <w:p w14:paraId="5F41C1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结合纬度和海陆位置判断，杜伊斯堡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气候特点是（   ）</w:t>
      </w:r>
    </w:p>
    <w:p w14:paraId="645C5E5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全年高温多雨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终年高温，有明显的干湿两季</w:t>
      </w:r>
    </w:p>
    <w:p w14:paraId="3289279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全年温和多雨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夏季高温多雨，冬季寒冷干燥</w:t>
      </w:r>
    </w:p>
    <w:p w14:paraId="582C8B6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罗斯海新站于2018年选址奠基，历时4年全面建成，是我国第5个南极科学考察站。下图为南极大陆略图。据此完成下面小题。</w:t>
      </w:r>
    </w:p>
    <w:p w14:paraId="4795D1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43225" cy="24669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51051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我国南极科学考察站的建站时间一般选择在（   ）</w:t>
      </w:r>
    </w:p>
    <w:p w14:paraId="46E522B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2月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5月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8月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11月</w:t>
      </w:r>
    </w:p>
    <w:p w14:paraId="4D38AC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距离南极大陆最近的大洲是（   ）</w:t>
      </w:r>
    </w:p>
    <w:p w14:paraId="331050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亚洲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非洲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大洋洲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南美洲</w:t>
      </w:r>
    </w:p>
    <w:p w14:paraId="182A7E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二、综合题（本大题共有3小题，共20分）</w:t>
      </w:r>
    </w:p>
    <w:p w14:paraId="08EA66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塔里木盆地是我国面积最大的盆地，四周高山环抱，气候极端干旱，戈壁、沙漠广布。下图示意塔里木盆地的绿洲、现代城镇、铁路和古城遗址等要素分布。阅读图文材料，回答下列问题。</w:t>
      </w:r>
    </w:p>
    <w:p w14:paraId="4F31FF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43450" cy="21907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071B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2022年6月，世界上第一条闭环沙漠铁路——环塔里木盆地铁路全线开通。某同学运用框图探究塔里木盆地的现代城镇、铁路分布与水源、绿洲分布的关系，请把框图中划线部分补充完整①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466269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72075" cy="19145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95BC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与古城遗址相比，现代城镇在空间位置上更加靠近河流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（选填“上游”或“下游”），由此推测，历史时期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枯竭是塔里木盆地古城消亡的主要原因。</w:t>
      </w:r>
    </w:p>
    <w:p w14:paraId="0557A5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A.矿产资源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B．水资源    C．森林资源    D．土地资源</w:t>
      </w:r>
    </w:p>
    <w:p w14:paraId="1C6DFA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青藏高原地高天寒，雪山连绵，湖泊星罗，沼泽连片……神奇的雪域高原，独特的民族风情，令人神往。结合所学知识，回答下列问题。</w:t>
      </w:r>
    </w:p>
    <w:p w14:paraId="209864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青藏高原素有“世界屋脊”之称，独特的自然环境造就了独特的文化。分析青藏高原地区人们的生产生活方式与自然环境的关系，将下表内容补充完整。</w:t>
      </w:r>
    </w:p>
    <w:tbl>
      <w:tblPr>
        <w:tblStyle w:val="4"/>
        <w:tblW w:w="79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10"/>
        <w:gridCol w:w="1560"/>
        <w:gridCol w:w="4965"/>
      </w:tblGrid>
      <w:tr w14:paraId="324F7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0" w:hRule="atLeast"/>
        </w:trPr>
        <w:tc>
          <w:tcPr>
            <w:tcW w:w="29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0F15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生产生活方式</w:t>
            </w:r>
          </w:p>
        </w:tc>
        <w:tc>
          <w:tcPr>
            <w:tcW w:w="4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D538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与自然环境的关系</w:t>
            </w:r>
          </w:p>
        </w:tc>
      </w:tr>
      <w:tr w14:paraId="511B5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DA92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服饰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C01A8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  <w:r>
              <w:rPr>
                <w:color w:val="000000"/>
              </w:rPr>
              <w:t>_____</w:t>
            </w:r>
          </w:p>
        </w:tc>
        <w:tc>
          <w:tcPr>
            <w:tcW w:w="4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1247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青藏高原海拔高，空气稀薄，早晚气温低，中午气温较高，日温差大</w:t>
            </w:r>
          </w:p>
        </w:tc>
      </w:tr>
      <w:tr w14:paraId="67DEC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FF2C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饮食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7424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糌粑</w:t>
            </w:r>
          </w:p>
        </w:tc>
        <w:tc>
          <w:tcPr>
            <w:tcW w:w="4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CA87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高原上海拔较低的河谷地带，发展农业生产的条件较好，适宜喜温凉的②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</w:rPr>
              <w:t>、豌豆等作物的生长</w:t>
            </w:r>
          </w:p>
        </w:tc>
      </w:tr>
      <w:tr w14:paraId="50E05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C90D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建筑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C925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碉房</w:t>
            </w:r>
          </w:p>
        </w:tc>
        <w:tc>
          <w:tcPr>
            <w:tcW w:w="4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DE89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青藏高原土层浅薄，③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</w:rPr>
              <w:t>稀少。建造房屋时就地取材，多以石块为主，木材使用少</w:t>
            </w:r>
          </w:p>
        </w:tc>
      </w:tr>
    </w:tbl>
    <w:p w14:paraId="52C2E176">
      <w:pPr>
        <w:spacing w:line="360" w:lineRule="auto"/>
        <w:jc w:val="left"/>
        <w:textAlignment w:val="center"/>
        <w:rPr>
          <w:color w:val="000000"/>
        </w:rPr>
      </w:pPr>
    </w:p>
    <w:p w14:paraId="23111A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近60年来，青藏高原是我国气候变暖最快的区域。从短期来看，冰川融化、降水增多，青藏高原上湖泊、湿地面积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（选填“扩大”或“减小”）；从长期来看，冰川萎缩，蒸发加剧，青藏高原上湖泊、湿地面积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（选填“扩大”或“减小”）。</w:t>
      </w:r>
    </w:p>
    <w:p w14:paraId="3E4C14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阅读图文材料,完成下列问题。</w:t>
      </w:r>
    </w:p>
    <w:p w14:paraId="5E59CF6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美国位于北美洲中部，人口约3.33亿，拥有十分多样化的种族及民族。自然条件优越，矿产资源丰富，工农业发达。下图为美国本土部分地理要素简图。</w:t>
      </w:r>
    </w:p>
    <w:p w14:paraId="78ED24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76675" cy="15906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45E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美国地形呈南北纵列分布，其中甲为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（选填“落基”或“安第斯”）山脉。在地势平坦的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（选填“东”或“中”或“西”）部地区，有“龙卷风走廊”之称，每年春夏季，来自北冰洋的冷干气流与来自墨西哥湾的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气流在此交汇，容易形成龙卷风。</w:t>
      </w:r>
    </w:p>
    <w:p w14:paraId="065C17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2022年美国人口自然增长数量为24.5万，但总人口增加125.6万，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是美国人口增长较快的主要原因。</w:t>
      </w:r>
    </w:p>
    <w:p w14:paraId="003128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美国的农业生产充分利用不同地区的条件，实现了地区生产的专业化，五大湖沿岸地区形成了著名的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（农业带名称）。请简要分析该农业带形成的主要条件：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33976E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美国的高新技术工业分布广泛，旧金山东南的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是兴起最早、规模最大的高新技术产业中心。请结合实际，简要说明高新技术产业对生产生活的影响：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091D0C3">
      <w:pPr>
        <w:spacing w:before="120" w:line="360" w:lineRule="auto"/>
        <w:jc w:val="both"/>
        <w:textAlignment w:val="center"/>
        <w:rPr>
          <w:color w:val="000000"/>
        </w:rPr>
      </w:pPr>
    </w:p>
    <w:p w14:paraId="169526D4">
      <w:pPr>
        <w:spacing w:before="120" w:line="360" w:lineRule="auto"/>
        <w:jc w:val="both"/>
        <w:textAlignment w:val="center"/>
        <w:rPr>
          <w:color w:val="000000"/>
        </w:rPr>
      </w:pPr>
    </w:p>
    <w:p w14:paraId="31BEC3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178B697E">
      <w:pPr>
        <w:spacing w:before="120"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B7794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EF88E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83C2D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741BF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FF400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112AD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E1772F7"/>
    <w:rsid w:val="1EBD548D"/>
    <w:rsid w:val="38274566"/>
    <w:rsid w:val="4EEC4300"/>
    <w:rsid w:val="6E166DC1"/>
    <w:rsid w:val="73F0427D"/>
    <w:rsid w:val="7B23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2421</Words>
  <Characters>2644</Characters>
  <Lines>0</Lines>
  <Paragraphs>0</Paragraphs>
  <TotalTime>4</TotalTime>
  <ScaleCrop>false</ScaleCrop>
  <LinksUpToDate>false</LinksUpToDate>
  <CharactersWithSpaces>2829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2023-06-27T23:27:00Z</dcterms:created>
  <dc:creator>学科网试题生产平台</dc:creator>
  <dc:description>3267889100808192</dc:description>
  <cp:lastModifiedBy>上帝掷骰子吗</cp:lastModifiedBy>
  <dcterms:modified xsi:type="dcterms:W3CDTF">2024-07-20T15:52:15Z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7959F560C7C040D6994F4E4AA83689A9_12</vt:lpwstr>
  </property>
</Properties>
</file>