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932299F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12496800</wp:posOffset>
            </wp:positionH>
            <wp:positionV relativeFrom="topMargin">
              <wp:posOffset>12573000</wp:posOffset>
            </wp:positionV>
            <wp:extent cx="342900" cy="495300"/>
            <wp:effectExtent l="0" t="0" r="0" b="0"/>
            <wp:wrapNone/>
            <wp:docPr id="100034" name="图片 100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4" name="图片 10003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株洲市2023年初中毕业水平考试</w:t>
      </w:r>
    </w:p>
    <w:p w14:paraId="212F07AB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地理试题卷</w:t>
      </w:r>
    </w:p>
    <w:p w14:paraId="6CEE62FA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时量：90分钟；满分：100分</w:t>
      </w:r>
    </w:p>
    <w:p w14:paraId="7313AE40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1737A446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1.答题前，请按照要求在答题卡上填写好自己的名字和准考证号。</w:t>
      </w:r>
    </w:p>
    <w:p w14:paraId="59E673D6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2.答题时，切记答案要填写在答题卡上，答在试题卷上的答案无效。</w:t>
      </w:r>
    </w:p>
    <w:p w14:paraId="777DE61B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3.考试结束后，请将试题卷和答题卡都交给监考老师。</w:t>
      </w:r>
    </w:p>
    <w:p w14:paraId="5B0D702A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一、选择题（本大题共25个小题，每小题只有一个正确答案，每小题2分，共50分）</w:t>
      </w:r>
    </w:p>
    <w:p w14:paraId="51117031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50多年前麦哲伦完成了人类首次环球航行，证明了地球的形状为球体，下图为此次航行路线示意图。读图，完成下面小题。</w:t>
      </w:r>
    </w:p>
    <w:p w14:paraId="3AA6420D">
      <w:pPr>
        <w:spacing w:line="360" w:lineRule="auto"/>
        <w:jc w:val="left"/>
      </w:pPr>
      <w:r>
        <w:drawing>
          <wp:inline distT="0" distB="0" distL="114300" distR="114300">
            <wp:extent cx="4476750" cy="22669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</w:p>
    <w:p w14:paraId="069E7020">
      <w:pPr>
        <w:spacing w:line="360" w:lineRule="auto"/>
        <w:jc w:val="left"/>
        <w:textAlignment w:val="center"/>
        <w:rPr>
          <w:color w:val="auto"/>
        </w:rPr>
      </w:pPr>
      <w:r>
        <w:t xml:space="preserve">1. </w:t>
      </w:r>
      <w:r>
        <w:rPr>
          <w:rFonts w:ascii="宋体" w:hAnsi="宋体" w:eastAsia="宋体" w:cs="宋体"/>
          <w:color w:val="auto"/>
        </w:rPr>
        <w:t>麦哲伦从欧洲出发，横渡大西洋后到达的第一个大洲是（   ）</w:t>
      </w:r>
    </w:p>
    <w:p w14:paraId="7E274B5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非洲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北美洲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南美洲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亚洲</w:t>
      </w:r>
    </w:p>
    <w:p w14:paraId="4F5AC5A1">
      <w:pPr>
        <w:spacing w:line="360" w:lineRule="auto"/>
        <w:jc w:val="left"/>
        <w:textAlignment w:val="center"/>
        <w:rPr>
          <w:color w:val="auto"/>
        </w:rPr>
      </w:pPr>
      <w:r>
        <w:t xml:space="preserve">2. </w:t>
      </w:r>
      <w:r>
        <w:rPr>
          <w:rFonts w:ascii="宋体" w:hAnsi="宋体" w:eastAsia="宋体" w:cs="宋体"/>
          <w:color w:val="auto"/>
        </w:rPr>
        <w:t>能够充分说明地球大小的数据是（   ）</w:t>
      </w:r>
    </w:p>
    <w:p w14:paraId="5AE3DBC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陆地面积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赤道周长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山峰高度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海沟深度</w:t>
      </w:r>
    </w:p>
    <w:p w14:paraId="24F7E942">
      <w:pPr>
        <w:spacing w:line="360" w:lineRule="auto"/>
        <w:jc w:val="left"/>
        <w:textAlignment w:val="center"/>
        <w:rPr>
          <w:color w:val="auto"/>
        </w:rPr>
      </w:pPr>
      <w:r>
        <w:t xml:space="preserve">3. </w:t>
      </w:r>
      <w:r>
        <w:rPr>
          <w:rFonts w:ascii="宋体" w:hAnsi="宋体" w:eastAsia="宋体" w:cs="宋体"/>
          <w:color w:val="auto"/>
        </w:rPr>
        <w:t>研究发现，大西洋的面积有不断扩大的趋势，原因可能是（   ）</w:t>
      </w:r>
    </w:p>
    <w:p w14:paraId="5BC4BEE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板块张裂运动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板块挤压运动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入海河水增多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沧海桑田变化</w:t>
      </w:r>
    </w:p>
    <w:p w14:paraId="2E7C57C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1. C    2. B    3. A</w:t>
      </w:r>
    </w:p>
    <w:p w14:paraId="2060E2E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8EFDCC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【1题详解】</w:t>
      </w:r>
    </w:p>
    <w:p w14:paraId="2FC8AF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由图可知，麦哲伦从欧洲出发，横渡大西洋后到达的第一个大洲是南美洲，欧洲与南美洲隔洋相望，排除ABD，故选C。</w:t>
      </w:r>
    </w:p>
    <w:p w14:paraId="005AAD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【2题详解】</w:t>
      </w:r>
    </w:p>
    <w:p w14:paraId="6FE741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陆地面积、山峰的高度和海沟深度不能说明地球的大小，赤道的周长、地球的表面积、平均半径等能说明地球的大小，故B正确，排除ACD，故选B。</w:t>
      </w:r>
    </w:p>
    <w:p w14:paraId="2218CD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【3题详解】</w:t>
      </w:r>
    </w:p>
    <w:p w14:paraId="73E1B0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研究发现，大西洋的面积有不断扩大的趋势，这是由于美洲板块与欧亚板块、非洲板块之间处于张裂运动状况，大洋面积还会不断扩大，故A正确。挤压运动会使海洋面积缩小，与入海河水增多和沧海桑田变化无关，排除BCD，故选A。</w:t>
      </w:r>
    </w:p>
    <w:p w14:paraId="636B6A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地球上的陆地被海洋分割成六个大块和许多小块，面积较大的陆地叫大陆，面积较小的陆地叫岛屿，大陆和它附近的岛屿合称大洲。全球共有七大洲，按面积由大到小排列分别为:亚洲、非洲、北美洲、南美洲、南极洲、欧洲和大洋洲。地球上广阔的海洋连为一体，习惯上人们把大洋分为四大部分，分别为太平洋、大西洋、印度洋、北冰洋。</w:t>
      </w:r>
    </w:p>
    <w:p w14:paraId="0FBFCF7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埃及是阿拉伯埃及共和国的简称，属于亚洲的西奈半岛也是埃及的领土。读图，完成下面小题。</w:t>
      </w:r>
    </w:p>
    <w:p w14:paraId="356CDC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28900" cy="23336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36F88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关于埃及的描述，不正确的是（   ）</w:t>
      </w:r>
    </w:p>
    <w:p w14:paraId="235C1FD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居民多信仰伊斯兰教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最大的河流是尼罗河</w:t>
      </w:r>
    </w:p>
    <w:p w14:paraId="4AB180B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首都开罗是全国最大的城市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濒临红海和地中海，气候湿润</w:t>
      </w:r>
    </w:p>
    <w:p w14:paraId="7F6129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埃及的国语为（   ）</w:t>
      </w:r>
    </w:p>
    <w:p w14:paraId="4FC2497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英语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阿拉伯语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西班牙语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拉丁语</w:t>
      </w:r>
    </w:p>
    <w:p w14:paraId="554897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西奈半岛东、西两侧的虚线分别代表（   ）</w:t>
      </w:r>
    </w:p>
    <w:p w14:paraId="5A58F0D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洲界、洲界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国界、国界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洲界、国界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国界、洲界</w:t>
      </w:r>
    </w:p>
    <w:p w14:paraId="00229F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4. D    5. B    6. D</w:t>
      </w:r>
    </w:p>
    <w:p w14:paraId="2885E41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DE3DA9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【4题详解】</w:t>
      </w:r>
    </w:p>
    <w:p w14:paraId="7914EF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埃及居民主要是阿拉伯人，居民多信仰伊斯兰教，A叙述正确。埃及境内最大的河流是尼罗河，是埃及的母亲河，B叙述正确。开罗是非洲最大的城市，C叙述正确。濒临红海和地中海，但两海域面积狭小，埃及以热带沙漠气候为主，气候干旱，D叙述错误。故选D。</w:t>
      </w:r>
    </w:p>
    <w:p w14:paraId="758B63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【5题详解】</w:t>
      </w:r>
    </w:p>
    <w:p w14:paraId="6F4945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埃及属于中东国家，居民主要是阿拉伯人，居民多信仰伊斯兰教，埃及的国语是阿拉伯语，故B正确。排除ACD，故选B。</w:t>
      </w:r>
    </w:p>
    <w:p w14:paraId="7A2B4F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【6题详解】</w:t>
      </w:r>
    </w:p>
    <w:p w14:paraId="57BD6D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西奈半岛东侧的分界线是埃及与以色列的国界线，西侧的虚线是苏伊士运河，是非洲与亚洲的分界线，故D正确，排除ABC。故选D。</w:t>
      </w:r>
    </w:p>
    <w:p w14:paraId="03A656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【点睛】埃及共和国横跨亚、非两大洲，其领土的绝大部分位于非洲东北部，只有苏伊士运河以东的西奈半岛位于亚洲西南角。北邻地中海，东濒红海，隔海与沙特阿拉伯相望，南接苏丹、西连利比亚。</w:t>
      </w:r>
    </w:p>
    <w:p w14:paraId="2A56739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地形与经济活动有着密切关系，地形制面图可以直观地呈现地形的起伏，下图为某国沿40°N的地形剖面图。读图，完成下面小题。</w:t>
      </w:r>
    </w:p>
    <w:p w14:paraId="24310F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14925" cy="13716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21429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该剖面图所在国家是（   ）</w:t>
      </w:r>
    </w:p>
    <w:p w14:paraId="45FB2A2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日本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巴西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美国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法国</w:t>
      </w:r>
    </w:p>
    <w:p w14:paraId="73C1CC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相比东部，西部山区（   ）</w:t>
      </w:r>
    </w:p>
    <w:p w14:paraId="01F24E8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宽度大且海拔高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宽度小但海拔高</w:t>
      </w:r>
    </w:p>
    <w:p w14:paraId="7B2221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宽度大但海拔低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宽度小且海拔低</w:t>
      </w:r>
    </w:p>
    <w:p w14:paraId="42C30F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密西西比河流经的中部平原区，可能是该国重要的（   ）</w:t>
      </w:r>
    </w:p>
    <w:p w14:paraId="2C4653F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工业区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农业区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草原区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商业区</w:t>
      </w:r>
    </w:p>
    <w:p w14:paraId="579263D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7. C    8. A    9. B</w:t>
      </w:r>
    </w:p>
    <w:p w14:paraId="4FA9703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2071338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【7题详解】</w:t>
      </w:r>
    </w:p>
    <w:p w14:paraId="01FFF2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该国家东临大西洋、西临太平洋，有落基山脉、密西西比河分布，为美国，C正确；日本东临太平洋，排除A；巴西西部与国家相邻，不濒临太平洋，排除B；法国位于欧洲西部，西临大西洋，排除D；故选C。</w:t>
      </w:r>
    </w:p>
    <w:p w14:paraId="1CD481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【8题详解】</w:t>
      </w:r>
    </w:p>
    <w:p w14:paraId="08F66B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相比东部，西部山区海拔多在1000米以上，有些甚至超过3000米，海拔高，西部到中部距离占比宽度较大，故宽度大且海拔高，A正确，排除BC；东部海拔多在1000米以下，海拔低，东部岛中部距离占比宽度较小，故东部宽度小且海拔低，排除D；故选A。</w:t>
      </w:r>
    </w:p>
    <w:p w14:paraId="588FBD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【9题详解】</w:t>
      </w:r>
    </w:p>
    <w:p w14:paraId="27D328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密西西比河流经的中部平原区，分布着玉米带、小麦区、棉花带等农业带，是该国重要的农业区，B正确；与工业区、草原区、商业区无关，排除ACD；故选B。</w:t>
      </w:r>
    </w:p>
    <w:p w14:paraId="1646D0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【点睛】美国是世界农业大国，种植业与畜牧业并重，农业生产区域专门化、机械化和商品化程度都相当高，玉米、小麦、大豆、棉花、肉类产量居世界前列，是世界最大的农产品出口国</w:t>
      </w:r>
    </w:p>
    <w:p w14:paraId="7834FDA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气候会影响人口和城市的分布，读澳大利亚气候分布图，完成下面小题。</w:t>
      </w:r>
    </w:p>
    <w:p w14:paraId="5FFCAA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48125" cy="157162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4812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65CE3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可以推断澳大利亚位于南半球的信息是（   ）</w:t>
      </w:r>
    </w:p>
    <w:p w14:paraId="75C8FC3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独占一块大陆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南回归线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古老的动植物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后起的发达国家</w:t>
      </w:r>
    </w:p>
    <w:p w14:paraId="41E574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塔斯马尼亚岛的气候类型是（   ）</w:t>
      </w:r>
    </w:p>
    <w:p w14:paraId="3489B93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热带雨林气候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亚热带季风性湿润气候</w:t>
      </w:r>
    </w:p>
    <w:p w14:paraId="526C2FF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地中海气候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温带海洋性气候</w:t>
      </w:r>
    </w:p>
    <w:p w14:paraId="7809F2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根据气候推测，澳大利亚人口最稀疏、城市最少的地区是（   ）</w:t>
      </w:r>
    </w:p>
    <w:p w14:paraId="6EE88ED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东北部地区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东南部地区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中部地区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西南部地区</w:t>
      </w:r>
    </w:p>
    <w:p w14:paraId="6C4A2B7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10. B    11. D    12. C</w:t>
      </w:r>
    </w:p>
    <w:p w14:paraId="7D57A97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3764CE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【10题详解】</w:t>
      </w:r>
    </w:p>
    <w:p w14:paraId="510EE3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据图可知，南回归线穿过澳大利亚的中部，说明澳大利亚位于南半球，B符合题意；独占一块大陆、古老的动植物和后起的发达国家都无法判断澳大利亚位于南半球，ACD不符合题意。故选B。</w:t>
      </w:r>
    </w:p>
    <w:p w14:paraId="55B9B0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【11题详解】</w:t>
      </w:r>
    </w:p>
    <w:p w14:paraId="453995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据图可知，塔斯马尼亚岛的气候类型是温带海洋性气候，气候特点是全年温和湿润，D正确，ABC错误。故选D。</w:t>
      </w:r>
    </w:p>
    <w:p w14:paraId="0298D6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【12题详解】</w:t>
      </w:r>
    </w:p>
    <w:p w14:paraId="39414C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据图可知，澳大利亚中部地区属于热带沙漠气候，全年炎热干燥，气候干旱，不适合人类居住，是澳大利亚人口最稀疏、城市最少的地区，C符合题意；澳大利亚的东北部地区、东南部地区和西南部地区，尤其是东南部地区，气候比较湿润，人口、城市比较密集，ABD不符合题意。故选C。</w:t>
      </w:r>
    </w:p>
    <w:p w14:paraId="27A106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【点睛】澳大利亚的东南沿海地区人口城市集中，因为该地区气候适宜，交通便利，开发较早。</w:t>
      </w:r>
    </w:p>
    <w:p w14:paraId="32EF173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地球仪的底座所在平面可以看作地球公转轨道的平面，地轴与该平面的夹角为β,见下图，如果β变化，地球上五带范围也将发生变化。读图，完成下面小题。</w:t>
      </w:r>
    </w:p>
    <w:p w14:paraId="7642C4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52675" cy="317182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74EA7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甲地的经纬度为（   ）</w:t>
      </w:r>
    </w:p>
    <w:p w14:paraId="3D91B53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30°N，60°E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30°N，60°W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30°S，60°E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30°S，60°W</w:t>
      </w:r>
    </w:p>
    <w:p w14:paraId="627F7C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甲、乙两地所在的经线（   ）</w:t>
      </w:r>
    </w:p>
    <w:p w14:paraId="499E575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长度相同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经度相同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地方时相同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都穿过太平洋</w:t>
      </w:r>
    </w:p>
    <w:p w14:paraId="41C415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当夹角β变大时，五带的变化为（   ）</w:t>
      </w:r>
    </w:p>
    <w:p w14:paraId="7C6C790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热带、温带均变大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热带、温带均变小</w:t>
      </w:r>
    </w:p>
    <w:p w14:paraId="6F0515F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热带变大、温带变小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热带变小、温带变大</w:t>
      </w:r>
    </w:p>
    <w:p w14:paraId="6967B9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13. C    14. A    15. D</w:t>
      </w:r>
    </w:p>
    <w:p w14:paraId="12B06A6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42DFF1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【13题详解】</w:t>
      </w:r>
    </w:p>
    <w:p w14:paraId="761C89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由图可和在，甲地的经度位于向东增大的东经，纬度位于赤道以南的南纬，所以经纬度位置是（30°S，60°E），故C正确，排除ABD，故选C。</w:t>
      </w:r>
    </w:p>
    <w:p w14:paraId="1FBCD3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【14题详解】</w:t>
      </w:r>
    </w:p>
    <w:p w14:paraId="7F47F5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甲和乙所在的经线是等长的，故A正确。甲点的经度是60°E，乙点的经度是120°E，经度不相同，故B错误。两地的经度不同，地方时也不同，乙地比甲地早4小时，故C错误。甲地只穿过了北冰洋和印度洋，没有穿过太平洋，故D错误。故选A。</w:t>
      </w:r>
    </w:p>
    <w:p w14:paraId="37E9F9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  <w:position w:val="0"/>
        </w:rPr>
        <w:drawing>
          <wp:inline distT="0" distB="0" distL="114300" distR="114300">
            <wp:extent cx="95250" cy="171450"/>
            <wp:effectExtent l="0" t="0" r="0" b="0"/>
            <wp:docPr id="100045" name="图片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15题详解】</w:t>
      </w:r>
    </w:p>
    <w:p w14:paraId="4C1E55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如图所示，是地轴与地面夹角，与黄赤交角互余，当夹角β变大时，黄赤交角会变小，太阳直射的范围会缩小，即热带和寒带范围变小，温带范围变大，排除ABC，故选D。</w:t>
      </w:r>
    </w:p>
    <w:p w14:paraId="296760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在经纬网上，利用经纬网可以确定地球表面任何一个地点的位置。可依据经纬度的变化规律，确定东西经度、南北纬度。可利用经度确定东西半球，可利用纬度确定南北半球,确定低、中、高纬度。经线是连接南北两极并同纬线垂直相交的半圆，所有经线长度相等;纬线圈的大小不等，赤道为最大的纬线圈，从赤道向两极纬线圈逐渐缩小，到南、北两极缩小为点。</w:t>
      </w:r>
    </w:p>
    <w:p w14:paraId="057D2EF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人口年龄结构是指少儿（0～14岁）人口、劳动力（15～59岁）人口和老年（60岁以上）人口的比重情况，下图表示我国2010年和2020年人口年龄结构。读图，完成下面小题。</w:t>
      </w:r>
    </w:p>
    <w:p w14:paraId="7C8978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38700" cy="29908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2815F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从2010年到2020年的十年间，比重增加的是（   ）</w:t>
      </w:r>
    </w:p>
    <w:p w14:paraId="51C9B68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少儿人口、劳动力人口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少儿人口、老年人口</w:t>
      </w:r>
    </w:p>
    <w:p w14:paraId="06CBE57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劳动力人口、老年人口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只有老年人口</w:t>
      </w:r>
    </w:p>
    <w:p w14:paraId="365407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针对我国人口年龄结构的变化，正确的应对措施是进一步（   ）</w:t>
      </w:r>
    </w:p>
    <w:p w14:paraId="381B252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加快基础设施建设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加快奔小康的步伐</w:t>
      </w:r>
    </w:p>
    <w:p w14:paraId="0AE644E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提倡晚婚晚育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完善养老保障体系</w:t>
      </w:r>
    </w:p>
    <w:p w14:paraId="339993B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16. B    17. D</w:t>
      </w:r>
    </w:p>
    <w:p w14:paraId="7DD8957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A1A417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【16题详解】</w:t>
      </w:r>
    </w:p>
    <w:p w14:paraId="0D292B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由图可以年地网，从2010年到2020年的十年间，少年儿童人口和老年人口的比重有所增加，15--59岁之间的劳动力人口减少，故B正确，排除ACD，故选B。</w:t>
      </w:r>
    </w:p>
    <w:p w14:paraId="78ADC1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【17题详解】</w:t>
      </w:r>
    </w:p>
    <w:p w14:paraId="2B9D79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上题可知，我国近十年间，少年儿童人口和老年人口的比重有所增加，劳动力人口比重在减少，老龄化问题严重，正确的应对措施是进一步完善养老保障体系，故D正确。加快基础设施建设、加快奔小康步伐是经济建设措施，不是人口措施，晚婚晚育都不利于我国人口科学发展，是不正确的做法，排除ABC。故选D。</w:t>
      </w:r>
    </w:p>
    <w:p w14:paraId="7F6D4A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【点睛】20世纪70年代以来，我国实行了计划生育，在控制人口数量方面取得巨大成就，但同时也出现劳动力减少、社会养老负担加重，人口老龄化等问题。</w:t>
      </w:r>
    </w:p>
    <w:p w14:paraId="08E1C4E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下面为哈尔滨多年月平均气温表和气温曲线图，完成下面小题。</w:t>
      </w:r>
    </w:p>
    <w:tbl>
      <w:tblPr>
        <w:tblStyle w:val="4"/>
        <w:tblW w:w="40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80"/>
        <w:gridCol w:w="555"/>
        <w:gridCol w:w="555"/>
        <w:gridCol w:w="450"/>
        <w:gridCol w:w="450"/>
        <w:gridCol w:w="450"/>
        <w:gridCol w:w="555"/>
      </w:tblGrid>
      <w:tr w14:paraId="55C710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B078C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月份</w:t>
            </w:r>
          </w:p>
        </w:tc>
        <w:tc>
          <w:tcPr>
            <w:tcW w:w="5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11F26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</w:t>
            </w:r>
          </w:p>
        </w:tc>
        <w:tc>
          <w:tcPr>
            <w:tcW w:w="5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23FD0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</w:t>
            </w:r>
          </w:p>
        </w:tc>
        <w:tc>
          <w:tcPr>
            <w:tcW w:w="4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17BC3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3</w:t>
            </w:r>
          </w:p>
        </w:tc>
        <w:tc>
          <w:tcPr>
            <w:tcW w:w="4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5C771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4</w:t>
            </w:r>
          </w:p>
        </w:tc>
        <w:tc>
          <w:tcPr>
            <w:tcW w:w="4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C71A8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5</w:t>
            </w:r>
          </w:p>
        </w:tc>
        <w:tc>
          <w:tcPr>
            <w:tcW w:w="5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D269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6</w:t>
            </w:r>
          </w:p>
        </w:tc>
      </w:tr>
      <w:tr w14:paraId="7F0625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E0E4C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均温（℃）</w:t>
            </w:r>
          </w:p>
        </w:tc>
        <w:tc>
          <w:tcPr>
            <w:tcW w:w="5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018B6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-20</w:t>
            </w:r>
          </w:p>
        </w:tc>
        <w:tc>
          <w:tcPr>
            <w:tcW w:w="5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413E4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-16</w:t>
            </w:r>
          </w:p>
        </w:tc>
        <w:tc>
          <w:tcPr>
            <w:tcW w:w="4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F168E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-5</w:t>
            </w:r>
          </w:p>
        </w:tc>
        <w:tc>
          <w:tcPr>
            <w:tcW w:w="4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F138A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6</w:t>
            </w:r>
          </w:p>
        </w:tc>
        <w:tc>
          <w:tcPr>
            <w:tcW w:w="4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B9335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14</w:t>
            </w:r>
          </w:p>
        </w:tc>
        <w:tc>
          <w:tcPr>
            <w:tcW w:w="5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F3289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20</w:t>
            </w:r>
          </w:p>
        </w:tc>
      </w:tr>
      <w:tr w14:paraId="454304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7B65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月份</w:t>
            </w:r>
          </w:p>
        </w:tc>
        <w:tc>
          <w:tcPr>
            <w:tcW w:w="5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B53A6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7</w:t>
            </w:r>
          </w:p>
        </w:tc>
        <w:tc>
          <w:tcPr>
            <w:tcW w:w="5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AC41A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8</w:t>
            </w:r>
          </w:p>
        </w:tc>
        <w:tc>
          <w:tcPr>
            <w:tcW w:w="4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689B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9</w:t>
            </w:r>
          </w:p>
        </w:tc>
        <w:tc>
          <w:tcPr>
            <w:tcW w:w="4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151F8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10</w:t>
            </w:r>
          </w:p>
        </w:tc>
        <w:tc>
          <w:tcPr>
            <w:tcW w:w="4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38E97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11</w:t>
            </w:r>
          </w:p>
        </w:tc>
        <w:tc>
          <w:tcPr>
            <w:tcW w:w="5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CF608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12</w:t>
            </w:r>
          </w:p>
        </w:tc>
      </w:tr>
      <w:tr w14:paraId="397B73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633D5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均温（℃）</w:t>
            </w:r>
          </w:p>
        </w:tc>
        <w:tc>
          <w:tcPr>
            <w:tcW w:w="5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E9E7E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22</w:t>
            </w:r>
          </w:p>
        </w:tc>
        <w:tc>
          <w:tcPr>
            <w:tcW w:w="5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FF1EE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21</w:t>
            </w:r>
          </w:p>
        </w:tc>
        <w:tc>
          <w:tcPr>
            <w:tcW w:w="4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EB4A8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14</w:t>
            </w:r>
          </w:p>
        </w:tc>
        <w:tc>
          <w:tcPr>
            <w:tcW w:w="4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1B373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5</w:t>
            </w:r>
          </w:p>
        </w:tc>
        <w:tc>
          <w:tcPr>
            <w:tcW w:w="4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67768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-5</w:t>
            </w:r>
          </w:p>
        </w:tc>
        <w:tc>
          <w:tcPr>
            <w:tcW w:w="5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3292B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-15</w:t>
            </w:r>
          </w:p>
        </w:tc>
      </w:tr>
    </w:tbl>
    <w:p w14:paraId="75EDBE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81375" cy="26003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3BFB3B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将哈尔滨的气温资料绘制为气温曲线图，正确的步骤为（   ）</w:t>
      </w:r>
    </w:p>
    <w:p w14:paraId="6CB0F02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①建立坐标系并确定刻度②将点连接为光滑的曲线③依据每月均温描点</w:t>
      </w:r>
    </w:p>
    <w:p w14:paraId="2DA87B7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②①③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③①②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①③②</w:t>
      </w:r>
    </w:p>
    <w:p w14:paraId="50313B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相比表格资料，气温曲线图更（   ）</w:t>
      </w:r>
    </w:p>
    <w:p w14:paraId="1D4C5E2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直观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科学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准确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详细</w:t>
      </w:r>
    </w:p>
    <w:p w14:paraId="67A347F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18. D    19. A</w:t>
      </w:r>
    </w:p>
    <w:p w14:paraId="64B6B8C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2C29AC8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【18题详解】</w:t>
      </w:r>
    </w:p>
    <w:p w14:paraId="27EF17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将哈尔滨的气温资料绘制为气温曲线图，正确的步骤为①建立坐标系并确定刻度、③依据每月均温描点、②将点连接为光滑的曲线，D正确，ABC错误；故选D。</w:t>
      </w:r>
    </w:p>
    <w:p w14:paraId="5D9D01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【19题详解】</w:t>
      </w:r>
    </w:p>
    <w:p w14:paraId="7B81F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相比表格资料，气温曲线图更直观，A正确；表格资料更科学、准确、详细，排除BCD；故选A。</w:t>
      </w:r>
    </w:p>
    <w:p w14:paraId="7B2C78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观察气候资料图时，可以先看横坐标轴，它表示月份，再看左侧纵坐标轴表示气温，最后根据气温曲线上的点估出各月气温值。降水柱状图的判读和气温曲线图的判读一样，只不过降水是估算各月长方形柱状的数值。</w:t>
      </w:r>
    </w:p>
    <w:p w14:paraId="489F7EC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水稻喜高温多雨，是我国重要的粮食作物，收获的果实为稻谷，稻谷去壳后就是大米。我国农业生产水平不断提高，以水稻脱粒为例，使用的工具依次升级为禾桶、脚踩打谷机、水稻收割机，见下图。读图，完成下面小题。</w:t>
      </w:r>
    </w:p>
    <w:p w14:paraId="51956A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76400" cy="11049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1781175" cy="11144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1666875" cy="11049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33676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水稻在我国分布最多的地区是（   ）</w:t>
      </w:r>
    </w:p>
    <w:p w14:paraId="43BB3A4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北方地区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南方地区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西北地区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青藏地区</w:t>
      </w:r>
    </w:p>
    <w:p w14:paraId="0C11DB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以大米为原料的食品是（   ）</w:t>
      </w:r>
    </w:p>
    <w:p w14:paraId="75C3403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米粉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面条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馒头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香干</w:t>
      </w:r>
    </w:p>
    <w:p w14:paraId="704D89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水稻脱粒工具的改进，可以（   ）</w:t>
      </w:r>
    </w:p>
    <w:p w14:paraId="5C4DB0B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提高生产效率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提高水稻产量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改善稻米品质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减少资金投入</w:t>
      </w:r>
    </w:p>
    <w:p w14:paraId="442BD75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20. B    21. A    22. A</w:t>
      </w:r>
    </w:p>
    <w:p w14:paraId="52F11DB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72758A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【20题详解】</w:t>
      </w:r>
    </w:p>
    <w:p w14:paraId="17FBEF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水稻喜高温多雨，南方地区以亚热带季风气候和热带季风气候为主，耕地以水田为主，水稻分布最多的地区是南方地区，B正确；北方地区以温带季风气候为主，耕地以旱地为主，粮食作物为小麦，排除A；西北地区以畜牧业为主，排除C；青藏地区粮食作物以青稞为主，排除D；故选B。</w:t>
      </w:r>
    </w:p>
    <w:p w14:paraId="5959FD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【21题详解】</w:t>
      </w:r>
    </w:p>
    <w:p w14:paraId="0DE847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以大米为原料的食品是米粉，A正确；面条、馒头、香干的原料为小麦，排除BCD；故选A。</w:t>
      </w:r>
    </w:p>
    <w:p w14:paraId="19C647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【22题详解】</w:t>
      </w:r>
    </w:p>
    <w:p w14:paraId="647FEC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农业生产水平不断提高，水稻脱粒工具的改进，可以提高生产效率，减少人工脱粒的时长消耗，A正确；脱粒为水稻收割季节使用，无法提高水稻产量、改善稻米品质，排除BC；会增加资金投入，排除D；故选A。</w:t>
      </w:r>
    </w:p>
    <w:p w14:paraId="73F170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【点睛】影响农业区位的主要因素：自然条件：气候、水源、土壤、地形；社会经济条件：市场、交通运输、政府政策、劳动力、土地价格、资金、管理；技术条件：冷藏、良种、化肥、机械。</w:t>
      </w:r>
    </w:p>
    <w:p w14:paraId="5AAD79D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茶卡盐湖位于我国青藏高原的柴达木盆地，湖面海拔3100米，气候较为干燥，一年中湖泊面积变化较大。当湖泊水量增大后，蔚蓝色的天空倒映在了宽阔而平静的湖面上，水天相接，纯净梦幻，被称为中国的“天空之镜”。下图为茶卡盐湖景观图。读图，完成下面小题。</w:t>
      </w:r>
    </w:p>
    <w:p w14:paraId="65D46A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90750" cy="14859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3DB2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茶卡盐湖位于我国的（   ）</w:t>
      </w:r>
    </w:p>
    <w:p w14:paraId="0B6B10A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第一级阶梯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第二级阶梯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第三级阶梯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阶梯交界处</w:t>
      </w:r>
    </w:p>
    <w:p w14:paraId="41008B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茶卡盐湖水量最多的季节及原因分别是（   ）</w:t>
      </w:r>
    </w:p>
    <w:p w14:paraId="5A3842C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夏季、降水多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夏季、冰雪融水多</w:t>
      </w:r>
    </w:p>
    <w:p w14:paraId="0122BA4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冬季、蒸发量小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冬季、降水多</w:t>
      </w:r>
    </w:p>
    <w:p w14:paraId="39C5AB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形成“天空之镜”美景的条件不包括（   ）</w:t>
      </w:r>
    </w:p>
    <w:p w14:paraId="69A54FC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空气洁净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湖面平静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天气晴朗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湖水盐多</w:t>
      </w:r>
    </w:p>
    <w:p w14:paraId="4A8E85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23. A    24. B    25. D</w:t>
      </w:r>
    </w:p>
    <w:p w14:paraId="0F329E4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09890B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【23题详解】</w:t>
      </w:r>
    </w:p>
    <w:p w14:paraId="5D1D79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由图可知，茶卡盐湖位于我国青藏地区的柴达木盆地，位于第一阶梯，地处非季风区，属于半干旱地区。排除BCD，故选A。</w:t>
      </w:r>
    </w:p>
    <w:p w14:paraId="749466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【24题详解】</w:t>
      </w:r>
    </w:p>
    <w:p w14:paraId="12C1C3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茶卡盐湖地处青藏高原，这里降水较少，湖水主要冰雪融水，所以湖泊水量最多时是夏季，此时气温高、冰雪融水多，故B正确，排除ACD，故选B。</w:t>
      </w:r>
    </w:p>
    <w:p w14:paraId="776957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【25题详解】</w:t>
      </w:r>
    </w:p>
    <w:p w14:paraId="44B59D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形成“天空之镜”美景的条件主要是该地区海拔高、空气稀薄、天气晴朗，受污染少，空气洁净，风小、湖面平静，与湖水盐多无关，排除ABC，故选D。</w:t>
      </w:r>
    </w:p>
    <w:p w14:paraId="4912D3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【点睛】茶卡盐湖位于我国青海省。青海省省会西宁，地处青藏高原东北部，面积72万平方公里，居全国第4位。</w:t>
      </w:r>
    </w:p>
    <w:p w14:paraId="349F474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二、综合题（本大题共5个小题，每小题10分，共50分）</w:t>
      </w:r>
    </w:p>
    <w:p w14:paraId="24B4C6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阅读图文材料，结合所学知识回答下列问题。</w:t>
      </w:r>
    </w:p>
    <w:p w14:paraId="779FBD6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我们中华民族的先祖依据地球公转所处的轨道位置依次划分24个节气，下图为地球的公转和自转示意图，并列出了部分节气。</w:t>
      </w:r>
    </w:p>
    <w:p w14:paraId="52A5C9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38525" cy="22860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BBB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我们常常用顺时针或逆时针来描述地球自转和公转的方向。从北极上空看，地球的自转方向为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时针，公转方向为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时针。</w:t>
      </w:r>
    </w:p>
    <w:p w14:paraId="1920E7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3月21日前后的节气是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，与夏至大概相差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个月。</w:t>
      </w:r>
    </w:p>
    <w:p w14:paraId="630283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甲、乙、丙、丁四个位置中，太阳直射点在南回归线的是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,北极圈内出现极昼现象的是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601FBC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秋分到冬至时间段，株洲白昼时间比黑夜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，且白昼的长度越来越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242079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任意列举2例说明地球公转产生的地理现象。</w:t>
      </w:r>
    </w:p>
    <w:p w14:paraId="23890DA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    ①. 逆    ②. 逆</w:t>
      </w:r>
      <w:r>
        <w:rPr>
          <w:color w:val="000000"/>
        </w:rPr>
        <w:br w:type="textWrapping"/>
      </w:r>
      <w:r>
        <w:rPr>
          <w:color w:val="000000"/>
        </w:rPr>
        <w:t xml:space="preserve">    </w:t>
      </w:r>
    </w:p>
    <w:p w14:paraId="155B246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    ①. 春分日    ②. 3    </w:t>
      </w:r>
    </w:p>
    <w:p w14:paraId="7C8F68B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（3）    ①. 丙    ②. 甲    </w:t>
      </w:r>
    </w:p>
    <w:p w14:paraId="6CC06E0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（4）    ①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短    ②. 短    </w:t>
      </w:r>
    </w:p>
    <w:p w14:paraId="1E8FA60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（5）昼夜长短的变化、四季的划分等</w:t>
      </w:r>
    </w:p>
    <w:p w14:paraId="2EB7F98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00013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【分析】本题以二十四节气为材料，涉及地球自转的方向、公转图的判读、地球在不同位置时的地理现象等知识点，考查学生对地球运动的掌握程度。</w:t>
      </w:r>
    </w:p>
    <w:p w14:paraId="09E141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03C6C3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地球自转和公转的方向都是自西向东，从北极上空看，地球自转的方向是逆时针，公转方向为逆时针。</w:t>
      </w:r>
    </w:p>
    <w:p w14:paraId="2B4A45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727DA7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3月21日前后，太阳直射赤道，是北半球的春分日；与夏至（6月22日前后）大概相差3个月。</w:t>
      </w:r>
    </w:p>
    <w:p w14:paraId="5D9E1A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61AEED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甲、乙、丙、丁四个位置中，太阳直射点在南回归线的是丙所示的冬至日；北极圈会出现极昼现象的甲所示的夏至日，这一天太阳直射北回归线。</w:t>
      </w:r>
    </w:p>
    <w:p w14:paraId="142301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300061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秋分到冬至时间段，太阳直射点向南回归线移动，对于北温带的株洲来说，白昼时间比黑夜时间短，且白昼时间越来越短。</w:t>
      </w:r>
    </w:p>
    <w:p w14:paraId="7DE572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【小问5详解】</w:t>
      </w:r>
    </w:p>
    <w:p w14:paraId="3F083F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地球在公转过程中，太阳直射点在南北回归线之间来回移动，会出现昼夜长短的变化、四季的划分、正午太阳高度的变化、五带的划分等地理现象。</w:t>
      </w:r>
    </w:p>
    <w:p w14:paraId="752D88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阅读图文材料，结合所学知识回答下列问题。</w:t>
      </w:r>
    </w:p>
    <w:p w14:paraId="2CE91AC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小海坨山为北京冬奥会国家高山滑雪中心所在地，相比较北京城区，积雪量大。室外滑雪运动对地形有特殊的要求。下图分别为小海地山区域等高线地形图和运动员室外滑雪照片。</w:t>
      </w:r>
    </w:p>
    <w:p w14:paraId="69AC0E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75006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50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B9E79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小海坨山主峰海拔高度为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米，图示区域地形为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76FD91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图中不同数值等高线共有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条，等高距（相邻两条等高线的高差）为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米。</w:t>
      </w:r>
    </w:p>
    <w:p w14:paraId="11E6F9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图中山脊线的走向大致为东北——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走向，山脊线如果在图上距离约8厘米，则实地距离约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千米。</w:t>
      </w:r>
    </w:p>
    <w:p w14:paraId="49AF34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照片中运动员收杆后仍能保持高速前行，请从地形角度分析原因。</w:t>
      </w:r>
    </w:p>
    <w:p w14:paraId="7D5EC0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从地形角度分析该区域积雪厚度大于北京城区的原因。</w:t>
      </w:r>
    </w:p>
    <w:p w14:paraId="3D7B289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2241    ②. 山地    </w:t>
      </w:r>
    </w:p>
    <w:p w14:paraId="48C4784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    ①. 4    ②. 500    </w:t>
      </w:r>
    </w:p>
    <w:p w14:paraId="71A95688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    ①. 西南    ②. 24</w:t>
      </w:r>
      <w:r>
        <w:rPr>
          <w:color w:val="000000"/>
        </w:rPr>
        <w:br w:type="textWrapping"/>
      </w:r>
      <w:r>
        <w:rPr>
          <w:color w:val="000000"/>
        </w:rPr>
        <w:t xml:space="preserve">    </w:t>
      </w:r>
    </w:p>
    <w:p w14:paraId="376B868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（4）该地区地形以山地</w:t>
      </w:r>
      <w:r>
        <w:rPr>
          <w:color w:val="000000"/>
          <w:position w:val="0"/>
        </w:rPr>
        <w:drawing>
          <wp:inline distT="0" distB="0" distL="114300" distR="114300">
            <wp:extent cx="158750" cy="190500"/>
            <wp:effectExtent l="0" t="0" r="0" b="0"/>
            <wp:docPr id="100047" name="图片 10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主，地势起伏大</w:t>
      </w:r>
      <w:r>
        <w:rPr>
          <w:color w:val="000000"/>
        </w:rPr>
        <w:br w:type="textWrapping"/>
      </w:r>
      <w:r>
        <w:rPr>
          <w:color w:val="000000"/>
        </w:rPr>
        <w:t xml:space="preserve">    </w:t>
      </w:r>
    </w:p>
    <w:p w14:paraId="2EEABF8C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（5）该地区地形以山地为主，海拔高，气温低，降雪量大，因此积雪厚度大于北京城区</w:t>
      </w:r>
    </w:p>
    <w:p w14:paraId="14F34BE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FC1A2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【分析】本题以小海地山区域等高线地形图为材料，涉及等高线地形图的判读等知识点，考查学生的读图能力。</w:t>
      </w:r>
    </w:p>
    <w:p w14:paraId="095038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18B0A7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读图可知，小海坨山主峰海拔高度为2241米；图示区域海拔在500米以上，且地势起伏大，因此地形为山地。</w:t>
      </w:r>
    </w:p>
    <w:p w14:paraId="12B2A9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37D3B7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读图可知，图中不同数值等高线共有4条，等高距为500米。</w:t>
      </w:r>
    </w:p>
    <w:p w14:paraId="0584C3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0C9B42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根据图中指向标可知，图中山脊线的走向大致为东北——西南走向；山脊线如果在图上距离约8厘米，根据图中比例尺可知图上1厘米代表实际3千米，实地距离约24千米。</w:t>
      </w:r>
    </w:p>
    <w:p w14:paraId="5F1994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341370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根据所学知识可知，该地区地形以山地为主，地势起伏大，因此照片中运动员收杆后仍能保持高速前行。</w:t>
      </w:r>
    </w:p>
    <w:p w14:paraId="64DD69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【小问5详解】</w:t>
      </w:r>
    </w:p>
    <w:p w14:paraId="1E104B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根据所学知识可知，该地区地形以山地为主，海拔高，气温低，降雪量大，因此积雪厚度大于北京城区。</w:t>
      </w:r>
    </w:p>
    <w:p w14:paraId="4CB590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阅读图文材料，结合所学知识回答下列问题。</w:t>
      </w:r>
    </w:p>
    <w:p w14:paraId="79457BE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下图示区域位于东欧平原西南部，以温带大陆性气候为主，大部分地区为肥沃的黑土地，是世界上重要的粮食产地。第聂伯河是该区域重要河流，干流修建了重要水库。</w:t>
      </w:r>
    </w:p>
    <w:p w14:paraId="27F63E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  <w:r>
        <w:rPr>
          <w:color w:val="000000"/>
        </w:rPr>
        <w:drawing>
          <wp:inline distT="0" distB="0" distL="114300" distR="114300">
            <wp:extent cx="3343275" cy="28956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EB960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该区域的人种主要是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种人，粮食作物以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（水稻或小麦）为主。</w:t>
      </w:r>
    </w:p>
    <w:p w14:paraId="0E0A5C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第聂伯河大致向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流，注入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61FEE6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根据材料推测，第聂伯河上的水库主要是发电还是灌溉，并说明理由。</w:t>
      </w:r>
    </w:p>
    <w:p w14:paraId="52F54A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归纳该区域种植粮食作物的有利自然条件。</w:t>
      </w:r>
    </w:p>
    <w:p w14:paraId="694B70D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白    ②. 小麦    </w:t>
      </w:r>
    </w:p>
    <w:p w14:paraId="25840BA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    ①. 南    ②. 黑海    （3）灌溉    </w:t>
      </w:r>
    </w:p>
    <w:p w14:paraId="270AA3F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（4）地形平坦、土壤肥沃，水源充足等</w:t>
      </w:r>
    </w:p>
    <w:p w14:paraId="699006E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FFD45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【分析】本题以乌克兰为材料，涉及乌克兰所处区域</w:t>
      </w:r>
      <w:r>
        <w:rPr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人种、粮食作物、河流、发展农业生产的有利条件等知识点，考查学生结合材料解答地理问题的能力。</w:t>
      </w:r>
    </w:p>
    <w:p w14:paraId="19A51F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0279B8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由题目可知，图示地区位于东欧平原西南部，人种主要属于白色人种；以温带大陆性气候为主，耕地以旱地为主，粮食作物以小麦为主。</w:t>
      </w:r>
    </w:p>
    <w:p w14:paraId="7A6FFC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7D1126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由图可以看出，第聂伯河大致是自北向南注入黑海，该河是乌克兰境内最大的河流。</w:t>
      </w:r>
    </w:p>
    <w:p w14:paraId="191D73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7687EE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由材料可知，图示区域地处东欧平原西南部，大部分地区为肥沃的黑土地，是世界上重要的粮食产地，说明第聂伯河主要的功能是灌溉，地势平坦、水能不丰富。</w:t>
      </w:r>
    </w:p>
    <w:p w14:paraId="13845F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018245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由材料可知，该地区地处东欧平原西南部，地势平坦开阔；分布着大量肥沃的黑土地，土壤肥沃；有第聂伯河流经，灌溉水源充足；濒临黑海，交通又便利，种植粮食作物的条件优越。</w:t>
      </w:r>
    </w:p>
    <w:p w14:paraId="5974C2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阅读图文材料，结合所学知识回答下列问题。</w:t>
      </w:r>
    </w:p>
    <w:p w14:paraId="7B2DD49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冷空气和暖空气相遇而产生的降水叫锋面雨，锋面雨区往往呈带状分布。下图示意某年6月份我国东部地区的雨带位置和郑州的风力、风向。</w:t>
      </w:r>
    </w:p>
    <w:p w14:paraId="27D51B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81475" cy="28956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623D0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郑州的风力为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级，风向为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风。</w:t>
      </w:r>
    </w:p>
    <w:p w14:paraId="392961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长沙的风力为3级，风向为东南风。在图中适当位置用正确的图例画出来。</w:t>
      </w:r>
    </w:p>
    <w:p w14:paraId="2D18D3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相比郑州，长沙受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空气控制，气温较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7BE384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图中降雨的类型为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，该雨带位于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流域，随着季节的变化该雨带今后将向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推移。</w:t>
      </w:r>
    </w:p>
    <w:p w14:paraId="45E9F04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4    ②. 西北    </w:t>
      </w:r>
    </w:p>
    <w:p w14:paraId="37EE529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color w:val="000000"/>
        </w:rPr>
        <w:drawing>
          <wp:inline distT="0" distB="0" distL="114300" distR="114300">
            <wp:extent cx="2590800" cy="17907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    （3）    ①. 暖    ②. 高    </w:t>
      </w:r>
    </w:p>
    <w:p w14:paraId="5995F73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（4）    ①. 锋面雨    ②. 长江    ③. 北</w:t>
      </w:r>
    </w:p>
    <w:p w14:paraId="0122C15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F7ED8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本题以东部地区的雨带位置和郑州的风力、风向为材料，设置四个小题，涉及风险、风力的判读、北方地区的降雨等相关内容，考查学生对相关知识的掌握程度。</w:t>
      </w:r>
    </w:p>
    <w:p w14:paraId="4291F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60455AB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根据所学知识可知，风向是指风吹来的方向，风杆指示风向，风级的表示方法是一道风尾，风力是2级，二道风尾是4级风，一个风旗表示8级风，故郑州的风力为4级风，风向为西北风。</w:t>
      </w:r>
    </w:p>
    <w:p w14:paraId="3A0EF1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3365848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前面分析可知，风向与风级的判断，故长沙的风力为3级，风向为东南风绘制如图所示</w:t>
      </w:r>
    </w:p>
    <w:p w14:paraId="43DFD9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33650" cy="17526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。</w:t>
      </w:r>
    </w:p>
    <w:p w14:paraId="65139B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6DC76A8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读图可知，相比郑州，长沙风向为东南风，来自低纬，受暖空气控制，气温较高。</w:t>
      </w:r>
    </w:p>
    <w:p w14:paraId="201AF8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5A9B437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读图可知，图中降雨的类型为冷空气和暖空气相遇而产生的降水，即锋面雨，该雨带位于我国长江流域，此时为6月份，随着季节的变化该雨带今后将向北移至华北等地区。</w:t>
      </w:r>
    </w:p>
    <w:p w14:paraId="5C1E43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阅读图文材料，结合所学知识回答下列问题。</w:t>
      </w:r>
    </w:p>
    <w:p w14:paraId="278F076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我国是一个海洋大国，海洋资源丰富。海上风力大，风能资源丰富，但是开发难度大。舟山渔场是我国最大渔场，但是近些年来，原来很丰富的大黄鱼、小黄鱼等都难以形成渔汛。</w:t>
      </w:r>
    </w:p>
    <w:p w14:paraId="070B35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76450" cy="33051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D01F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我国濒临的海洋中位于长江口附近的是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29BE50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图中反映的海洋资源类型有海洋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资源和海洋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资源。</w:t>
      </w:r>
    </w:p>
    <w:p w14:paraId="345B58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与公路运输相比，海洋运输的优势为运量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，运价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270D83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相比煤炭资源，指出风能资源的优点。</w:t>
      </w:r>
    </w:p>
    <w:p w14:paraId="77848B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为了舟山渔场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可持续捕捞，请你提两条具体措施。</w:t>
      </w:r>
    </w:p>
    <w:p w14:paraId="5D4BE83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黄海    ②. 东海    </w:t>
      </w:r>
    </w:p>
    <w:p w14:paraId="0B95616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    ①. 生物    ②. 空间    </w:t>
      </w:r>
    </w:p>
    <w:p w14:paraId="7F21C73C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（3）    ①. 大    ②. 低    </w:t>
      </w:r>
    </w:p>
    <w:p w14:paraId="6E643C5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（4）可再生，清洁无污染    </w:t>
      </w:r>
    </w:p>
    <w:p w14:paraId="585DACE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（5）加强管理和管制措施，避免过度捕捞；提高公众意识，避免破坏环境和损害渔业资源</w:t>
      </w:r>
      <w:r>
        <w:rPr>
          <w:color w:val="000000"/>
        </w:rPr>
        <w:br w:type="textWrapping"/>
      </w:r>
    </w:p>
    <w:p w14:paraId="2D20C4D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9BFF8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【分析】本题以我国局部图为材料，涉及我国的海洋资源等知识点，考查学生对所学知识的分析运用能力。</w:t>
      </w:r>
    </w:p>
    <w:p w14:paraId="0F465D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708A17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读图可知，我国濒临的海洋中位于长江口附近的是黄海和东海；而我国濒临的海洋中位于黄河口的是渤海。</w:t>
      </w:r>
    </w:p>
    <w:p w14:paraId="749AF0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4B0B7F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读图可知，图中反映的海洋资源类型有海洋空间资源和海洋生物资源。</w:t>
      </w:r>
    </w:p>
    <w:p w14:paraId="2CB0F4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3D1BA9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公路运输的特点是机动灵活，适应性强；因此与公路运输相比，海洋运输的优势为运量大，运价低。</w:t>
      </w:r>
    </w:p>
    <w:p w14:paraId="21D9AF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1B213F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与煤炭资源相比，风能资源属于可再生能源，具有清洁无污染的优点。</w:t>
      </w:r>
    </w:p>
    <w:p w14:paraId="6C8CEF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【小问5详解】</w:t>
      </w:r>
    </w:p>
    <w:p w14:paraId="4804E9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为了舟山渔场的可持续捕捞，应该加强管理和管制措施，避免过度捕捞；提高公众意识，避免破坏环境和损害渔业资源。</w:t>
      </w:r>
    </w:p>
    <w:p w14:paraId="18907A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36E863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64C563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42FFAD7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EBB77A5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D44763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4AE3DAF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366228B"/>
    <w:rsid w:val="13931F3D"/>
    <w:rsid w:val="168B132A"/>
    <w:rsid w:val="2BA163F3"/>
    <w:rsid w:val="38274566"/>
    <w:rsid w:val="52657496"/>
    <w:rsid w:val="65242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3" Type="http://schemas.openxmlformats.org/officeDocument/2006/relationships/fontTable" Target="fontTable.xml"/><Relationship Id="rId32" Type="http://schemas.openxmlformats.org/officeDocument/2006/relationships/customXml" Target="../customXml/item1.xml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wmf"/><Relationship Id="rId27" Type="http://schemas.openxmlformats.org/officeDocument/2006/relationships/image" Target="media/image18.png"/><Relationship Id="rId26" Type="http://schemas.openxmlformats.org/officeDocument/2006/relationships/image" Target="media/image17.wmf"/><Relationship Id="rId25" Type="http://schemas.openxmlformats.org/officeDocument/2006/relationships/image" Target="media/image16.png"/><Relationship Id="rId24" Type="http://schemas.openxmlformats.org/officeDocument/2006/relationships/image" Target="media/image15.wmf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17</Pages>
  <Words>8148</Words>
  <Characters>8604</Characters>
  <Lines>0</Lines>
  <Paragraphs>0</Paragraphs>
  <TotalTime>4</TotalTime>
  <ScaleCrop>false</ScaleCrop>
  <LinksUpToDate>false</LinksUpToDate>
  <CharactersWithSpaces>9227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2023-07-11T20:50:00Z</dcterms:created>
  <dc:creator>学科网试题生产平台</dc:creator>
  <dc:description>3277970180112384</dc:description>
  <cp:lastModifiedBy>上帝掷骰子吗</cp:lastModifiedBy>
  <dcterms:modified xsi:type="dcterms:W3CDTF">2024-07-20T15:52:29Z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65E121FFAE5D4FD8AC73C9BF76A6BF89_12</vt:lpwstr>
  </property>
</Properties>
</file>