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5094FB8">
      <w:pPr>
        <w:spacing w:line="27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11785600</wp:posOffset>
            </wp:positionH>
            <wp:positionV relativeFrom="topMargin">
              <wp:posOffset>10731500</wp:posOffset>
            </wp:positionV>
            <wp:extent cx="457200" cy="457200"/>
            <wp:effectExtent l="0" t="0" r="0" b="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a:stretch>
                      <a:fillRect/>
                    </a:stretch>
                  </pic:blipFill>
                  <pic:spPr>
                    <a:xfrm>
                      <a:off x="0" y="0"/>
                      <a:ext cx="457200" cy="457200"/>
                    </a:xfrm>
                    <a:prstGeom prst="rect">
                      <a:avLst/>
                    </a:prstGeom>
                  </pic:spPr>
                </pic:pic>
              </a:graphicData>
            </a:graphic>
          </wp:anchor>
        </w:drawing>
      </w:r>
      <w:r>
        <w:rPr>
          <w:rFonts w:ascii="宋体" w:hAnsi="宋体" w:eastAsia="宋体" w:cs="宋体"/>
          <w:b/>
          <w:color w:val="auto"/>
          <w:sz w:val="32"/>
        </w:rPr>
        <w:t>徐州市2023年初中学业水平考试</w:t>
      </w:r>
    </w:p>
    <w:p w14:paraId="495B28E2">
      <w:pPr>
        <w:spacing w:line="270" w:lineRule="auto"/>
        <w:jc w:val="center"/>
      </w:pPr>
      <w:r>
        <w:rPr>
          <w:rFonts w:ascii="宋体" w:hAnsi="宋体" w:eastAsia="宋体" w:cs="宋体"/>
          <w:b/>
          <w:color w:val="auto"/>
          <w:sz w:val="32"/>
        </w:rPr>
        <w:t>地理试题</w:t>
      </w:r>
    </w:p>
    <w:p w14:paraId="7FE9B404">
      <w:pPr>
        <w:spacing w:line="270" w:lineRule="auto"/>
        <w:jc w:val="both"/>
      </w:pPr>
      <w:r>
        <w:rPr>
          <w:rFonts w:ascii="宋体" w:hAnsi="宋体" w:eastAsia="宋体" w:cs="宋体"/>
          <w:b/>
          <w:color w:val="auto"/>
          <w:sz w:val="24"/>
        </w:rPr>
        <w:t>一、选择题(在下列各题的四个选项中，选出一项最符合题意的。每题2分，共20分)</w:t>
      </w:r>
    </w:p>
    <w:p w14:paraId="2A376DBE">
      <w:pPr>
        <w:spacing w:line="360" w:lineRule="auto"/>
        <w:ind w:firstLine="420"/>
        <w:jc w:val="both"/>
      </w:pPr>
      <w:r>
        <w:rPr>
          <w:rFonts w:ascii="楷体" w:hAnsi="楷体" w:eastAsia="楷体" w:cs="楷体"/>
          <w:color w:val="auto"/>
        </w:rPr>
        <w:t>徐州园博园内现有各类展园65个，分别展现各地特色景观。图为地理兴趣小组在某展园拍摄的照片。该园展现当地房屋依山而建，门前梯田环绕，山路弯弯，流水潺潺的景观。据此完成下面小题。</w:t>
      </w:r>
    </w:p>
    <w:p w14:paraId="7EBC8CDC">
      <w:pPr>
        <w:spacing w:line="360" w:lineRule="auto"/>
        <w:jc w:val="both"/>
      </w:pPr>
      <w:r>
        <w:drawing>
          <wp:inline distT="0" distB="0" distL="114300" distR="114300">
            <wp:extent cx="3076575" cy="18859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076575" cy="1885950"/>
                    </a:xfrm>
                    <a:prstGeom prst="rect">
                      <a:avLst/>
                    </a:prstGeom>
                  </pic:spPr>
                </pic:pic>
              </a:graphicData>
            </a:graphic>
          </wp:inline>
        </w:drawing>
      </w:r>
    </w:p>
    <w:p w14:paraId="15673528">
      <w:pPr>
        <w:spacing w:line="360" w:lineRule="auto"/>
        <w:jc w:val="left"/>
      </w:pPr>
      <w:r>
        <w:rPr>
          <w:color w:val="auto"/>
        </w:rPr>
        <w:t xml:space="preserve">1. </w:t>
      </w:r>
      <w:r>
        <w:rPr>
          <w:rFonts w:ascii="宋体" w:hAnsi="宋体" w:eastAsia="宋体" w:cs="宋体"/>
          <w:color w:val="auto"/>
        </w:rPr>
        <w:t>该园展现的景观最可能位于我国（   ）</w:t>
      </w:r>
    </w:p>
    <w:p w14:paraId="260F04D8">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北方地区</w:t>
      </w:r>
      <w:r>
        <w:tab/>
      </w:r>
      <w:r>
        <w:t xml:space="preserve">B. </w:t>
      </w:r>
      <w:r>
        <w:rPr>
          <w:rFonts w:ascii="宋体" w:hAnsi="宋体" w:eastAsia="宋体" w:cs="宋体"/>
          <w:color w:val="auto"/>
        </w:rPr>
        <w:t>西北地区</w:t>
      </w:r>
      <w:r>
        <w:tab/>
      </w:r>
      <w:r>
        <w:t xml:space="preserve">C. </w:t>
      </w:r>
      <w:r>
        <w:rPr>
          <w:rFonts w:ascii="宋体" w:hAnsi="宋体" w:eastAsia="宋体" w:cs="宋体"/>
          <w:color w:val="auto"/>
        </w:rPr>
        <w:t>南方地区</w:t>
      </w:r>
      <w:r>
        <w:tab/>
      </w:r>
      <w:r>
        <w:t xml:space="preserve">D. </w:t>
      </w:r>
      <w:r>
        <w:rPr>
          <w:rFonts w:ascii="宋体" w:hAnsi="宋体" w:eastAsia="宋体" w:cs="宋体"/>
          <w:color w:val="auto"/>
        </w:rPr>
        <w:t>青藏地区</w:t>
      </w:r>
    </w:p>
    <w:p w14:paraId="3404CB98">
      <w:pPr>
        <w:spacing w:line="360" w:lineRule="auto"/>
        <w:jc w:val="left"/>
      </w:pPr>
      <w:r>
        <w:rPr>
          <w:color w:val="auto"/>
        </w:rPr>
        <w:t xml:space="preserve">2. </w:t>
      </w:r>
      <w:r>
        <w:rPr>
          <w:rFonts w:ascii="宋体" w:hAnsi="宋体" w:eastAsia="宋体" w:cs="宋体"/>
          <w:color w:val="auto"/>
        </w:rPr>
        <w:t>推测该园展现地区的地理环境特征为（   ）</w:t>
      </w:r>
    </w:p>
    <w:p w14:paraId="6CB7B9E7">
      <w:pPr>
        <w:tabs>
          <w:tab w:val="left" w:pos="4873"/>
        </w:tabs>
        <w:spacing w:line="360" w:lineRule="auto"/>
        <w:jc w:val="left"/>
        <w:textAlignment w:val="center"/>
        <w:rPr>
          <w:color w:val="auto"/>
        </w:rPr>
      </w:pPr>
      <w:r>
        <w:t xml:space="preserve">A. </w:t>
      </w:r>
      <w:r>
        <w:rPr>
          <w:rFonts w:ascii="宋体" w:hAnsi="宋体" w:eastAsia="宋体" w:cs="宋体"/>
          <w:color w:val="auto"/>
        </w:rPr>
        <w:t>地表崎岖不平</w:t>
      </w:r>
      <w:r>
        <w:tab/>
      </w:r>
      <w:r>
        <w:t xml:space="preserve">B. </w:t>
      </w:r>
      <w:r>
        <w:rPr>
          <w:rFonts w:ascii="宋体" w:hAnsi="宋体" w:eastAsia="宋体" w:cs="宋体"/>
          <w:color w:val="auto"/>
        </w:rPr>
        <w:t>河流多为内流河</w:t>
      </w:r>
    </w:p>
    <w:p w14:paraId="418403E1">
      <w:pPr>
        <w:tabs>
          <w:tab w:val="left" w:pos="4873"/>
        </w:tabs>
        <w:spacing w:line="360" w:lineRule="auto"/>
        <w:jc w:val="left"/>
        <w:textAlignment w:val="center"/>
        <w:rPr>
          <w:color w:val="000000"/>
        </w:rPr>
      </w:pPr>
      <w:r>
        <w:t xml:space="preserve">C. </w:t>
      </w:r>
      <w:r>
        <w:rPr>
          <w:rFonts w:ascii="宋体" w:hAnsi="宋体" w:eastAsia="宋体" w:cs="宋体"/>
          <w:color w:val="auto"/>
        </w:rPr>
        <w:t>旱地农业为主</w:t>
      </w:r>
      <w:r>
        <w:tab/>
      </w:r>
      <w:r>
        <w:t xml:space="preserve">D. </w:t>
      </w:r>
      <w:r>
        <w:rPr>
          <w:rFonts w:ascii="宋体" w:hAnsi="宋体" w:eastAsia="宋体" w:cs="宋体"/>
          <w:color w:val="auto"/>
        </w:rPr>
        <w:t>植被多为落叶林</w:t>
      </w:r>
    </w:p>
    <w:p w14:paraId="57C70144">
      <w:pPr>
        <w:spacing w:line="360" w:lineRule="auto"/>
        <w:textAlignment w:val="center"/>
        <w:rPr>
          <w:color w:val="000000"/>
        </w:rPr>
      </w:pPr>
      <w:r>
        <w:rPr>
          <w:color w:val="2E75B6"/>
        </w:rPr>
        <w:t>【答案】</w:t>
      </w:r>
      <w:r>
        <w:rPr>
          <w:color w:val="000000"/>
        </w:rPr>
        <w:t>1. C    2. A</w:t>
      </w:r>
    </w:p>
    <w:p w14:paraId="1399670F">
      <w:pPr>
        <w:spacing w:line="360" w:lineRule="auto"/>
        <w:textAlignment w:val="center"/>
        <w:rPr>
          <w:color w:val="000000"/>
        </w:rPr>
      </w:pPr>
      <w:r>
        <w:rPr>
          <w:color w:val="2E75B6"/>
        </w:rPr>
        <w:t>【解析】</w:t>
      </w:r>
    </w:p>
    <w:p w14:paraId="59794AD1">
      <w:pPr>
        <w:spacing w:line="360" w:lineRule="auto"/>
        <w:textAlignment w:val="center"/>
        <w:rPr>
          <w:color w:val="000000"/>
        </w:rPr>
      </w:pPr>
      <w:r>
        <w:rPr>
          <w:color w:val="000000"/>
        </w:rPr>
        <w:t>【1题详解】</w:t>
      </w:r>
    </w:p>
    <w:p w14:paraId="2FB8B30C">
      <w:pPr>
        <w:spacing w:line="360" w:lineRule="auto"/>
        <w:jc w:val="left"/>
        <w:textAlignment w:val="center"/>
        <w:rPr>
          <w:color w:val="000000"/>
        </w:rPr>
      </w:pPr>
      <w:r>
        <w:rPr>
          <w:rFonts w:ascii="宋体" w:hAnsi="宋体" w:eastAsia="宋体" w:cs="宋体"/>
          <w:color w:val="000000"/>
        </w:rPr>
        <w:t>据材料可知，该园展现当地房屋依山而建，门前梯田环绕，山路弯弯，流水潺潺的景观，可判断为这里低山丘陵多，地表崎岖，当地修梯田，增加耕地面积，降水较多，与我国南方地区的自然环境最符合，故C正确，ABD错，本题选C。</w:t>
      </w:r>
    </w:p>
    <w:p w14:paraId="3B700530">
      <w:pPr>
        <w:spacing w:line="360" w:lineRule="auto"/>
        <w:jc w:val="left"/>
        <w:textAlignment w:val="center"/>
        <w:rPr>
          <w:color w:val="000000"/>
        </w:rPr>
      </w:pPr>
      <w:r>
        <w:rPr>
          <w:color w:val="000000"/>
        </w:rPr>
        <w:t>【2题详解】</w:t>
      </w:r>
    </w:p>
    <w:p w14:paraId="268F4014">
      <w:pPr>
        <w:spacing w:line="360" w:lineRule="auto"/>
        <w:jc w:val="left"/>
        <w:textAlignment w:val="center"/>
        <w:rPr>
          <w:color w:val="000000"/>
        </w:rPr>
      </w:pPr>
      <w:r>
        <w:rPr>
          <w:rFonts w:ascii="宋体" w:hAnsi="宋体" w:eastAsia="宋体" w:cs="宋体"/>
          <w:color w:val="000000"/>
        </w:rPr>
        <w:t>据上题分析可知，这里低山丘陵多，地表崎岖，故A正确，河流多为外流河，水田农业为主，植被多为常绿阔叶林，故BCD错，本题选A。</w:t>
      </w:r>
    </w:p>
    <w:p w14:paraId="7419EF32">
      <w:pPr>
        <w:spacing w:line="360" w:lineRule="auto"/>
        <w:jc w:val="left"/>
        <w:textAlignment w:val="center"/>
        <w:rPr>
          <w:color w:val="000000"/>
        </w:rPr>
      </w:pPr>
      <w:r>
        <w:rPr>
          <w:color w:val="000000"/>
        </w:rPr>
        <w:t>【点睛】 南方气候类型主要为亚热带季风气候和热带季风气候，植被为亚热带常绿阔叶林和热带季雨林。</w:t>
      </w:r>
    </w:p>
    <w:p w14:paraId="0C64EE5E">
      <w:pPr>
        <w:spacing w:line="360" w:lineRule="auto"/>
        <w:ind w:firstLine="420"/>
        <w:jc w:val="both"/>
        <w:textAlignment w:val="center"/>
        <w:rPr>
          <w:color w:val="000000"/>
        </w:rPr>
      </w:pPr>
      <w:r>
        <w:rPr>
          <w:rFonts w:ascii="楷体" w:hAnsi="楷体" w:eastAsia="楷体" w:cs="楷体"/>
          <w:color w:val="000000"/>
        </w:rPr>
        <w:t>“黄河宁，天下平”。保护黄河是事关中华民族伟大复兴的千秋大计。图为黄河干流纵剖面及主要水文站观测数据图。据此完成下面小题。</w:t>
      </w:r>
    </w:p>
    <w:p w14:paraId="1FA59319">
      <w:pPr>
        <w:spacing w:line="360" w:lineRule="auto"/>
        <w:jc w:val="both"/>
        <w:textAlignment w:val="center"/>
        <w:rPr>
          <w:color w:val="000000"/>
        </w:rPr>
      </w:pPr>
      <w:r>
        <w:rPr>
          <w:color w:val="000000"/>
        </w:rPr>
        <w:drawing>
          <wp:inline distT="0" distB="0" distL="114300" distR="114300">
            <wp:extent cx="5238750" cy="1421130"/>
            <wp:effectExtent l="0" t="0" r="0" b="762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1421384"/>
                    </a:xfrm>
                    <a:prstGeom prst="rect">
                      <a:avLst/>
                    </a:prstGeom>
                  </pic:spPr>
                </pic:pic>
              </a:graphicData>
            </a:graphic>
          </wp:inline>
        </w:drawing>
      </w:r>
    </w:p>
    <w:p w14:paraId="6A4EBF7C">
      <w:pPr>
        <w:spacing w:line="360" w:lineRule="auto"/>
        <w:jc w:val="left"/>
        <w:textAlignment w:val="center"/>
        <w:rPr>
          <w:color w:val="000000"/>
        </w:rPr>
      </w:pPr>
      <w:r>
        <w:rPr>
          <w:color w:val="000000"/>
        </w:rPr>
        <w:t xml:space="preserve">3. </w:t>
      </w:r>
      <w:r>
        <w:rPr>
          <w:rFonts w:ascii="宋体" w:hAnsi="宋体" w:eastAsia="宋体" w:cs="宋体"/>
          <w:color w:val="000000"/>
        </w:rPr>
        <w:t>下列关于黄河的说法正确的是（   ）</w:t>
      </w:r>
    </w:p>
    <w:p w14:paraId="47D80B5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黄河全长5464米</w:t>
      </w:r>
      <w:r>
        <w:rPr>
          <w:color w:val="000000"/>
        </w:rPr>
        <w:tab/>
      </w:r>
      <w:r>
        <w:rPr>
          <w:color w:val="000000"/>
        </w:rPr>
        <w:t xml:space="preserve">B. </w:t>
      </w:r>
      <w:r>
        <w:rPr>
          <w:rFonts w:ascii="宋体" w:hAnsi="宋体" w:eastAsia="宋体" w:cs="宋体"/>
          <w:color w:val="000000"/>
        </w:rPr>
        <w:t>桃花峪至利津河段水能资源丰富</w:t>
      </w:r>
    </w:p>
    <w:p w14:paraId="0E2D7D3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兰州水文站年平均流量最小</w:t>
      </w:r>
      <w:r>
        <w:rPr>
          <w:color w:val="000000"/>
        </w:rPr>
        <w:tab/>
      </w:r>
      <w:r>
        <w:rPr>
          <w:color w:val="000000"/>
        </w:rPr>
        <w:t xml:space="preserve">D. </w:t>
      </w:r>
      <w:r>
        <w:rPr>
          <w:rFonts w:ascii="宋体" w:hAnsi="宋体" w:eastAsia="宋体" w:cs="宋体"/>
          <w:color w:val="000000"/>
        </w:rPr>
        <w:t>中游河段年平均含沙量急剧上升</w:t>
      </w:r>
    </w:p>
    <w:p w14:paraId="3E14CD4B">
      <w:pPr>
        <w:spacing w:line="360" w:lineRule="auto"/>
        <w:jc w:val="left"/>
        <w:textAlignment w:val="center"/>
        <w:rPr>
          <w:color w:val="000000"/>
        </w:rPr>
      </w:pPr>
      <w:r>
        <w:rPr>
          <w:color w:val="000000"/>
        </w:rPr>
        <w:t xml:space="preserve">4. </w:t>
      </w:r>
      <w:r>
        <w:rPr>
          <w:rFonts w:ascii="宋体" w:hAnsi="宋体" w:eastAsia="宋体" w:cs="宋体"/>
          <w:color w:val="000000"/>
        </w:rPr>
        <w:t>下列关于黄河流域生态保护措施合理的是（   ）</w:t>
      </w:r>
    </w:p>
    <w:p w14:paraId="56E98ED3">
      <w:pPr>
        <w:spacing w:line="360" w:lineRule="auto"/>
        <w:jc w:val="both"/>
        <w:textAlignment w:val="center"/>
        <w:rPr>
          <w:color w:val="000000"/>
        </w:rPr>
      </w:pPr>
      <w:r>
        <w:rPr>
          <w:rFonts w:ascii="宋体" w:hAnsi="宋体" w:eastAsia="宋体" w:cs="宋体"/>
          <w:color w:val="000000"/>
        </w:rPr>
        <w:t>①源头地区加强湿地保护</w:t>
      </w:r>
    </w:p>
    <w:p w14:paraId="0F4FEBB4">
      <w:pPr>
        <w:spacing w:line="360" w:lineRule="auto"/>
        <w:jc w:val="both"/>
        <w:textAlignment w:val="center"/>
        <w:rPr>
          <w:color w:val="000000"/>
        </w:rPr>
      </w:pPr>
      <w:r>
        <w:rPr>
          <w:rFonts w:ascii="宋体" w:hAnsi="宋体" w:eastAsia="宋体" w:cs="宋体"/>
          <w:color w:val="000000"/>
        </w:rPr>
        <w:t>②上游地区治理地上河</w:t>
      </w:r>
    </w:p>
    <w:p w14:paraId="5A737F3D">
      <w:pPr>
        <w:spacing w:line="360" w:lineRule="auto"/>
        <w:jc w:val="both"/>
        <w:textAlignment w:val="center"/>
        <w:rPr>
          <w:color w:val="000000"/>
        </w:rPr>
      </w:pPr>
      <w:r>
        <w:rPr>
          <w:rFonts w:ascii="宋体" w:hAnsi="宋体" w:eastAsia="宋体" w:cs="宋体"/>
          <w:color w:val="000000"/>
        </w:rPr>
        <w:t>③中游地区加强水土保持</w:t>
      </w:r>
    </w:p>
    <w:p w14:paraId="442962C5">
      <w:pPr>
        <w:spacing w:line="360" w:lineRule="auto"/>
        <w:jc w:val="both"/>
        <w:textAlignment w:val="center"/>
        <w:rPr>
          <w:color w:val="000000"/>
        </w:rPr>
      </w:pPr>
      <w:r>
        <w:rPr>
          <w:rFonts w:ascii="宋体" w:hAnsi="宋体" w:eastAsia="宋体" w:cs="宋体"/>
          <w:color w:val="000000"/>
        </w:rPr>
        <w:t>④下游地区治理荒漠化</w:t>
      </w:r>
    </w:p>
    <w:p w14:paraId="36CB782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76190ECF">
      <w:pPr>
        <w:spacing w:line="360" w:lineRule="auto"/>
        <w:textAlignment w:val="center"/>
        <w:rPr>
          <w:color w:val="000000"/>
        </w:rPr>
      </w:pPr>
      <w:r>
        <w:rPr>
          <w:color w:val="2E75B6"/>
        </w:rPr>
        <w:t>【答案】</w:t>
      </w:r>
      <w:r>
        <w:rPr>
          <w:color w:val="000000"/>
        </w:rPr>
        <w:t>3</w:t>
      </w:r>
      <w:r>
        <w:rPr>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D    4. B</w:t>
      </w:r>
    </w:p>
    <w:p w14:paraId="6091C633">
      <w:pPr>
        <w:spacing w:line="360" w:lineRule="auto"/>
        <w:textAlignment w:val="center"/>
        <w:rPr>
          <w:color w:val="000000"/>
        </w:rPr>
      </w:pPr>
      <w:r>
        <w:rPr>
          <w:color w:val="2E75B6"/>
        </w:rPr>
        <w:t>【解析】</w:t>
      </w:r>
    </w:p>
    <w:p w14:paraId="60AD2323">
      <w:pPr>
        <w:spacing w:line="360" w:lineRule="auto"/>
        <w:textAlignment w:val="center"/>
        <w:rPr>
          <w:color w:val="000000"/>
        </w:rPr>
      </w:pPr>
      <w:r>
        <w:rPr>
          <w:color w:val="000000"/>
        </w:rPr>
        <w:t>【3题详解】</w:t>
      </w:r>
    </w:p>
    <w:p w14:paraId="34216400">
      <w:pPr>
        <w:spacing w:line="360" w:lineRule="auto"/>
        <w:jc w:val="left"/>
        <w:textAlignment w:val="center"/>
        <w:rPr>
          <w:color w:val="000000"/>
        </w:rPr>
      </w:pPr>
      <w:r>
        <w:rPr>
          <w:rFonts w:ascii="宋体" w:hAnsi="宋体" w:eastAsia="宋体" w:cs="宋体"/>
          <w:color w:val="000000"/>
        </w:rPr>
        <w:t>黄河全长5464千米，其长度在我国各大江河中仅此于长江，A错误。桃花峪至利津河段位于下游，地势平坦，水能资源差，B错误。由图可知，河口水文站年平均流量（786立方米每秒）最小，C错误。中游河段流经黄土高原年平均含沙量急剧上升，D正确，故选D。</w:t>
      </w:r>
    </w:p>
    <w:p w14:paraId="42267763">
      <w:pPr>
        <w:spacing w:line="360" w:lineRule="auto"/>
        <w:jc w:val="left"/>
        <w:textAlignment w:val="center"/>
        <w:rPr>
          <w:color w:val="000000"/>
        </w:rPr>
      </w:pPr>
      <w:r>
        <w:rPr>
          <w:color w:val="000000"/>
        </w:rPr>
        <w:t>【4题详解】</w:t>
      </w:r>
    </w:p>
    <w:p w14:paraId="70216081">
      <w:pPr>
        <w:spacing w:line="360" w:lineRule="auto"/>
        <w:jc w:val="left"/>
        <w:textAlignment w:val="center"/>
        <w:rPr>
          <w:color w:val="000000"/>
        </w:rPr>
      </w:pPr>
      <w:r>
        <w:rPr>
          <w:rFonts w:ascii="宋体" w:hAnsi="宋体" w:eastAsia="宋体" w:cs="宋体"/>
          <w:color w:val="000000"/>
        </w:rPr>
        <w:t>现阶段黄河植被破坏严重，源头三江源地区加强湿地保护，①正确 。地上河位于下游，②错误。中游地区主要流经黄土高原，水土流失严重，加强水土保持，③正确。下游地区形成地上河，加固大堤，调沙等措施，④错误。①③正确，B正确，故选B。</w:t>
      </w:r>
    </w:p>
    <w:p w14:paraId="0AF1EEBB">
      <w:pPr>
        <w:spacing w:line="360" w:lineRule="auto"/>
        <w:jc w:val="left"/>
        <w:textAlignment w:val="center"/>
        <w:rPr>
          <w:color w:val="000000"/>
        </w:rPr>
      </w:pPr>
      <w:r>
        <w:rPr>
          <w:color w:val="000000"/>
        </w:rPr>
        <w:t>【点睛】</w:t>
      </w:r>
      <w:r>
        <w:rPr>
          <w:rFonts w:ascii="宋体" w:hAnsi="宋体" w:eastAsia="宋体" w:cs="宋体"/>
          <w:color w:val="000000"/>
        </w:rPr>
        <w:t>黄河在中游流经植被稀少、土质疏松的黄土高原地区，在这里携带了大量的泥沙，到下游，河道变宽、流速减慢、泥沙淤积，形成举世闻名的地上河。</w:t>
      </w:r>
    </w:p>
    <w:p w14:paraId="23FF1E0A">
      <w:pPr>
        <w:spacing w:line="360" w:lineRule="auto"/>
        <w:ind w:firstLine="420"/>
        <w:jc w:val="both"/>
        <w:textAlignment w:val="center"/>
        <w:rPr>
          <w:color w:val="000000"/>
        </w:rPr>
      </w:pPr>
      <w:r>
        <w:rPr>
          <w:rFonts w:ascii="楷体" w:hAnsi="楷体" w:eastAsia="楷体" w:cs="楷体"/>
          <w:color w:val="000000"/>
        </w:rPr>
        <w:t>巴西是南美洲人口最多的国家。图为巴西人口密度分布图。据此完成下面小题。</w:t>
      </w:r>
    </w:p>
    <w:p w14:paraId="07C0A36E">
      <w:pPr>
        <w:spacing w:line="360" w:lineRule="auto"/>
        <w:jc w:val="both"/>
        <w:textAlignment w:val="center"/>
        <w:rPr>
          <w:color w:val="000000"/>
        </w:rPr>
      </w:pPr>
      <w:r>
        <w:rPr>
          <w:color w:val="000000"/>
        </w:rPr>
        <w:drawing>
          <wp:inline distT="0" distB="0" distL="114300" distR="114300">
            <wp:extent cx="3524250" cy="20859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524250" cy="2085975"/>
                    </a:xfrm>
                    <a:prstGeom prst="rect">
                      <a:avLst/>
                    </a:prstGeom>
                  </pic:spPr>
                </pic:pic>
              </a:graphicData>
            </a:graphic>
          </wp:inline>
        </w:drawing>
      </w:r>
    </w:p>
    <w:p w14:paraId="484ECF88">
      <w:pPr>
        <w:spacing w:line="360" w:lineRule="auto"/>
        <w:jc w:val="left"/>
        <w:textAlignment w:val="center"/>
        <w:rPr>
          <w:color w:val="000000"/>
        </w:rPr>
      </w:pPr>
      <w:r>
        <w:rPr>
          <w:color w:val="000000"/>
        </w:rPr>
        <w:t xml:space="preserve">5. </w:t>
      </w:r>
      <w:r>
        <w:rPr>
          <w:rFonts w:ascii="宋体" w:hAnsi="宋体" w:eastAsia="宋体" w:cs="宋体"/>
          <w:color w:val="000000"/>
        </w:rPr>
        <w:t>巴西人口稀疏的地区主要分布于（   ）</w:t>
      </w:r>
    </w:p>
    <w:p w14:paraId="468DA73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北部平原</w:t>
      </w:r>
      <w:r>
        <w:rPr>
          <w:color w:val="000000"/>
        </w:rPr>
        <w:tab/>
      </w:r>
      <w:r>
        <w:rPr>
          <w:color w:val="000000"/>
        </w:rPr>
        <w:t xml:space="preserve">B. </w:t>
      </w:r>
      <w:r>
        <w:rPr>
          <w:rFonts w:ascii="宋体" w:hAnsi="宋体" w:eastAsia="宋体" w:cs="宋体"/>
          <w:color w:val="000000"/>
        </w:rPr>
        <w:t>南部高原</w:t>
      </w:r>
      <w:r>
        <w:rPr>
          <w:color w:val="000000"/>
        </w:rPr>
        <w:tab/>
      </w:r>
      <w:r>
        <w:rPr>
          <w:color w:val="000000"/>
        </w:rPr>
        <w:t xml:space="preserve">C. </w:t>
      </w:r>
      <w:r>
        <w:rPr>
          <w:rFonts w:ascii="宋体" w:hAnsi="宋体" w:eastAsia="宋体" w:cs="宋体"/>
          <w:color w:val="000000"/>
        </w:rPr>
        <w:t>东北沿海</w:t>
      </w:r>
      <w:r>
        <w:rPr>
          <w:color w:val="000000"/>
        </w:rPr>
        <w:tab/>
      </w:r>
      <w:r>
        <w:rPr>
          <w:color w:val="000000"/>
        </w:rPr>
        <w:t xml:space="preserve">D. </w:t>
      </w:r>
      <w:r>
        <w:rPr>
          <w:rFonts w:ascii="宋体" w:hAnsi="宋体" w:eastAsia="宋体" w:cs="宋体"/>
          <w:color w:val="000000"/>
        </w:rPr>
        <w:t>东南沿海</w:t>
      </w:r>
    </w:p>
    <w:p w14:paraId="1B0C93E2">
      <w:pPr>
        <w:spacing w:line="360" w:lineRule="auto"/>
        <w:jc w:val="left"/>
        <w:textAlignment w:val="center"/>
        <w:rPr>
          <w:color w:val="000000"/>
        </w:rPr>
      </w:pPr>
      <w:r>
        <w:rPr>
          <w:color w:val="000000"/>
        </w:rPr>
        <w:t xml:space="preserve">6. </w:t>
      </w:r>
      <w:r>
        <w:rPr>
          <w:rFonts w:ascii="宋体" w:hAnsi="宋体" w:eastAsia="宋体" w:cs="宋体"/>
          <w:color w:val="000000"/>
        </w:rPr>
        <w:t>导致上题所选地区人口稀疏的主要自然因素是（   ）</w:t>
      </w:r>
    </w:p>
    <w:p w14:paraId="0E41F8C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地形</w:t>
      </w:r>
      <w:r>
        <w:rPr>
          <w:color w:val="000000"/>
        </w:rPr>
        <w:tab/>
      </w:r>
      <w:r>
        <w:rPr>
          <w:color w:val="000000"/>
        </w:rPr>
        <w:t xml:space="preserve">B. </w:t>
      </w:r>
      <w:r>
        <w:rPr>
          <w:rFonts w:ascii="宋体" w:hAnsi="宋体" w:eastAsia="宋体" w:cs="宋体"/>
          <w:color w:val="000000"/>
        </w:rPr>
        <w:t>水源</w:t>
      </w:r>
      <w:r>
        <w:rPr>
          <w:color w:val="000000"/>
        </w:rPr>
        <w:tab/>
      </w:r>
      <w:r>
        <w:rPr>
          <w:color w:val="000000"/>
        </w:rPr>
        <w:t xml:space="preserve">C. </w:t>
      </w:r>
      <w:r>
        <w:rPr>
          <w:rFonts w:ascii="宋体" w:hAnsi="宋体" w:eastAsia="宋体" w:cs="宋体"/>
          <w:color w:val="000000"/>
        </w:rPr>
        <w:t>气候</w:t>
      </w:r>
      <w:r>
        <w:rPr>
          <w:color w:val="000000"/>
        </w:rPr>
        <w:tab/>
      </w:r>
      <w:r>
        <w:rPr>
          <w:color w:val="000000"/>
        </w:rPr>
        <w:t xml:space="preserve">D. </w:t>
      </w:r>
      <w:r>
        <w:rPr>
          <w:rFonts w:ascii="宋体" w:hAnsi="宋体" w:eastAsia="宋体" w:cs="宋体"/>
          <w:color w:val="000000"/>
        </w:rPr>
        <w:t>交通</w:t>
      </w:r>
    </w:p>
    <w:p w14:paraId="63F33856">
      <w:pPr>
        <w:spacing w:line="360" w:lineRule="auto"/>
        <w:textAlignment w:val="center"/>
        <w:rPr>
          <w:color w:val="000000"/>
        </w:rPr>
      </w:pPr>
      <w:r>
        <w:rPr>
          <w:color w:val="2E75B6"/>
        </w:rPr>
        <w:t>【答案】</w:t>
      </w:r>
      <w:r>
        <w:rPr>
          <w:color w:val="000000"/>
        </w:rPr>
        <w:t>5. A    6. C</w:t>
      </w:r>
    </w:p>
    <w:p w14:paraId="7F0EB27C">
      <w:pPr>
        <w:spacing w:line="360" w:lineRule="auto"/>
        <w:textAlignment w:val="center"/>
        <w:rPr>
          <w:color w:val="000000"/>
        </w:rPr>
      </w:pPr>
      <w:r>
        <w:rPr>
          <w:color w:val="2E75B6"/>
        </w:rPr>
        <w:t>【解析】</w:t>
      </w:r>
    </w:p>
    <w:p w14:paraId="57CD983C">
      <w:pPr>
        <w:spacing w:line="360" w:lineRule="auto"/>
        <w:textAlignment w:val="center"/>
        <w:rPr>
          <w:color w:val="000000"/>
        </w:rPr>
      </w:pPr>
      <w:r>
        <w:rPr>
          <w:color w:val="000000"/>
        </w:rPr>
        <w:t>【5题详解】</w:t>
      </w:r>
    </w:p>
    <w:p w14:paraId="1E08F0B5">
      <w:pPr>
        <w:spacing w:line="360" w:lineRule="auto"/>
        <w:jc w:val="left"/>
        <w:textAlignment w:val="center"/>
        <w:rPr>
          <w:color w:val="000000"/>
        </w:rPr>
      </w:pPr>
      <w:r>
        <w:rPr>
          <w:color w:val="000000"/>
        </w:rPr>
        <w:t>读图可知，巴西人口稀疏的地区主要分布在北部平原，即亚马孙平原，A正确，BCD错误。故选A。</w:t>
      </w:r>
    </w:p>
    <w:p w14:paraId="0B67280B">
      <w:pPr>
        <w:spacing w:line="360" w:lineRule="auto"/>
        <w:jc w:val="left"/>
        <w:textAlignment w:val="center"/>
        <w:rPr>
          <w:color w:val="000000"/>
        </w:rPr>
      </w:pPr>
      <w:r>
        <w:rPr>
          <w:color w:val="000000"/>
        </w:rPr>
        <w:t>【6题详解】</w:t>
      </w:r>
    </w:p>
    <w:p w14:paraId="50FEEF38">
      <w:pPr>
        <w:spacing w:line="360" w:lineRule="auto"/>
        <w:jc w:val="left"/>
        <w:textAlignment w:val="center"/>
        <w:rPr>
          <w:color w:val="000000"/>
        </w:rPr>
      </w:pPr>
      <w:r>
        <w:rPr>
          <w:color w:val="000000"/>
        </w:rPr>
        <w:t>亚马孙平原人口分布稀疏的原因是由于这里属于热带雨林气候，气候过于湿热，不适合人类居住，C正确，ABD错误 。故选C。</w:t>
      </w:r>
    </w:p>
    <w:p w14:paraId="446900FE">
      <w:pPr>
        <w:spacing w:line="360" w:lineRule="auto"/>
        <w:jc w:val="left"/>
        <w:textAlignment w:val="center"/>
        <w:rPr>
          <w:color w:val="000000"/>
        </w:rPr>
      </w:pPr>
      <w:r>
        <w:rPr>
          <w:color w:val="000000"/>
        </w:rPr>
        <w:t>【点睛】 巴西东南部沿海地区气候适宜、地形平坦、靠近沿海，交通便利，开发历史久，人口城市密集；影响人口分布的因素有气候、水源、地形等，影响巴西人口分布的主要自然因素是气候。</w:t>
      </w:r>
    </w:p>
    <w:p w14:paraId="3B46AD30">
      <w:pPr>
        <w:spacing w:line="360" w:lineRule="auto"/>
        <w:ind w:firstLine="420"/>
        <w:jc w:val="both"/>
        <w:textAlignment w:val="center"/>
        <w:rPr>
          <w:color w:val="000000"/>
        </w:rPr>
      </w:pPr>
      <w:r>
        <w:rPr>
          <w:rFonts w:ascii="楷体" w:hAnsi="楷体" w:eastAsia="楷体" w:cs="楷体"/>
          <w:color w:val="000000"/>
        </w:rPr>
        <w:t>图为2005~2022年南极海冰面积变化统计图。据此完成下面小题。</w:t>
      </w:r>
    </w:p>
    <w:p w14:paraId="0928AA17">
      <w:pPr>
        <w:spacing w:line="360" w:lineRule="auto"/>
        <w:jc w:val="both"/>
        <w:textAlignment w:val="center"/>
        <w:rPr>
          <w:color w:val="000000"/>
        </w:rPr>
      </w:pPr>
      <w:r>
        <w:rPr>
          <w:color w:val="000000"/>
        </w:rPr>
        <w:drawing>
          <wp:inline distT="0" distB="0" distL="114300" distR="114300">
            <wp:extent cx="3381375" cy="23622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381375" cy="2362200"/>
                    </a:xfrm>
                    <a:prstGeom prst="rect">
                      <a:avLst/>
                    </a:prstGeom>
                  </pic:spPr>
                </pic:pic>
              </a:graphicData>
            </a:graphic>
          </wp:inline>
        </w:drawing>
      </w:r>
    </w:p>
    <w:p w14:paraId="034630EF">
      <w:pPr>
        <w:spacing w:line="360" w:lineRule="auto"/>
        <w:jc w:val="left"/>
        <w:textAlignment w:val="center"/>
        <w:rPr>
          <w:color w:val="000000"/>
        </w:rPr>
      </w:pPr>
      <w:r>
        <w:rPr>
          <w:color w:val="000000"/>
        </w:rPr>
        <w:t xml:space="preserve">7. </w:t>
      </w:r>
      <w:r>
        <w:rPr>
          <w:rFonts w:ascii="宋体" w:hAnsi="宋体" w:eastAsia="宋体" w:cs="宋体"/>
          <w:color w:val="000000"/>
        </w:rPr>
        <w:t>该图能够反映南极（   ）</w:t>
      </w:r>
    </w:p>
    <w:p w14:paraId="71FE0D3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最大海冰面积2008年最大</w:t>
      </w:r>
      <w:r>
        <w:rPr>
          <w:color w:val="000000"/>
        </w:rPr>
        <w:tab/>
      </w:r>
      <w:r>
        <w:rPr>
          <w:color w:val="000000"/>
        </w:rPr>
        <w:t xml:space="preserve">B. </w:t>
      </w:r>
      <w:r>
        <w:rPr>
          <w:rFonts w:ascii="宋体" w:hAnsi="宋体" w:eastAsia="宋体" w:cs="宋体"/>
          <w:color w:val="000000"/>
        </w:rPr>
        <w:t>平均海冰面积2014年最大</w:t>
      </w:r>
    </w:p>
    <w:p w14:paraId="72D5B40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最小海冰面积2017年最小</w:t>
      </w:r>
      <w:r>
        <w:rPr>
          <w:color w:val="000000"/>
        </w:rPr>
        <w:tab/>
      </w:r>
      <w:r>
        <w:rPr>
          <w:color w:val="000000"/>
        </w:rPr>
        <w:t xml:space="preserve">D. </w:t>
      </w:r>
      <w:r>
        <w:rPr>
          <w:rFonts w:ascii="宋体" w:hAnsi="宋体" w:eastAsia="宋体" w:cs="宋体"/>
          <w:color w:val="000000"/>
        </w:rPr>
        <w:t>平均海冰面积整体波动上升</w:t>
      </w:r>
    </w:p>
    <w:p w14:paraId="77418585">
      <w:pPr>
        <w:spacing w:line="360" w:lineRule="auto"/>
        <w:jc w:val="left"/>
        <w:textAlignment w:val="center"/>
        <w:rPr>
          <w:color w:val="000000"/>
        </w:rPr>
      </w:pPr>
      <w:r>
        <w:rPr>
          <w:color w:val="000000"/>
        </w:rPr>
        <w:t xml:space="preserve">8. </w:t>
      </w:r>
      <w:r>
        <w:rPr>
          <w:rFonts w:ascii="宋体" w:hAnsi="宋体" w:eastAsia="宋体" w:cs="宋体"/>
          <w:color w:val="000000"/>
        </w:rPr>
        <w:t>南极海冰融化可能带来的影响是（   ）</w:t>
      </w:r>
    </w:p>
    <w:p w14:paraId="3235342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全球海平面下降</w:t>
      </w:r>
      <w:r>
        <w:rPr>
          <w:color w:val="000000"/>
        </w:rPr>
        <w:tab/>
      </w:r>
      <w:r>
        <w:rPr>
          <w:color w:val="000000"/>
        </w:rPr>
        <w:t xml:space="preserve">B. </w:t>
      </w:r>
      <w:r>
        <w:rPr>
          <w:rFonts w:ascii="宋体" w:hAnsi="宋体" w:eastAsia="宋体" w:cs="宋体"/>
          <w:color w:val="000000"/>
        </w:rPr>
        <w:t>南极冰盖体积变大</w:t>
      </w:r>
    </w:p>
    <w:p w14:paraId="38EC316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全球淡水资源储量增加</w:t>
      </w:r>
      <w:r>
        <w:rPr>
          <w:color w:val="000000"/>
        </w:rPr>
        <w:tab/>
      </w:r>
      <w:r>
        <w:rPr>
          <w:color w:val="000000"/>
        </w:rPr>
        <w:t xml:space="preserve">D. </w:t>
      </w:r>
      <w:r>
        <w:rPr>
          <w:rFonts w:ascii="宋体" w:hAnsi="宋体" w:eastAsia="宋体" w:cs="宋体"/>
          <w:color w:val="000000"/>
        </w:rPr>
        <w:t>企鹅等极地动物的生存空间变小</w:t>
      </w:r>
    </w:p>
    <w:p w14:paraId="60B839CC">
      <w:pPr>
        <w:spacing w:line="360" w:lineRule="auto"/>
        <w:textAlignment w:val="center"/>
        <w:rPr>
          <w:color w:val="000000"/>
        </w:rPr>
      </w:pPr>
      <w:r>
        <w:rPr>
          <w:color w:val="2E75B6"/>
        </w:rPr>
        <w:t>【答案】</w:t>
      </w:r>
      <w:r>
        <w:rPr>
          <w:color w:val="000000"/>
        </w:rPr>
        <w:t>7. B    8. D</w:t>
      </w:r>
    </w:p>
    <w:p w14:paraId="63AF54FE">
      <w:pPr>
        <w:spacing w:line="360" w:lineRule="auto"/>
        <w:textAlignment w:val="center"/>
        <w:rPr>
          <w:color w:val="000000"/>
        </w:rPr>
      </w:pPr>
      <w:r>
        <w:rPr>
          <w:color w:val="2E75B6"/>
        </w:rPr>
        <w:t>【解析】</w:t>
      </w:r>
    </w:p>
    <w:p w14:paraId="6625ABDF">
      <w:pPr>
        <w:spacing w:line="360" w:lineRule="auto"/>
        <w:textAlignment w:val="center"/>
        <w:rPr>
          <w:color w:val="000000"/>
        </w:rPr>
      </w:pPr>
      <w:r>
        <w:rPr>
          <w:color w:val="000000"/>
        </w:rPr>
        <w:t>【7题详解】</w:t>
      </w:r>
    </w:p>
    <w:p w14:paraId="6CC6A751">
      <w:pPr>
        <w:spacing w:line="360" w:lineRule="auto"/>
        <w:jc w:val="left"/>
        <w:textAlignment w:val="center"/>
        <w:rPr>
          <w:color w:val="000000"/>
        </w:rPr>
      </w:pPr>
      <w:r>
        <w:rPr>
          <w:color w:val="000000"/>
        </w:rPr>
        <w:t>由图可知，根据2005~2022年南极海冰面积变化统计图，可以判断出最大海冰面积2014年最大，A错误；平均海冰面积2014年最大，B正确；最小海冰面积2022年最小，C错误；平均海冰面积整体波动下降，D错误。故选B。</w:t>
      </w:r>
    </w:p>
    <w:p w14:paraId="1E3E74E4">
      <w:pPr>
        <w:spacing w:line="360" w:lineRule="auto"/>
        <w:jc w:val="left"/>
        <w:textAlignment w:val="center"/>
        <w:rPr>
          <w:color w:val="000000"/>
        </w:rPr>
      </w:pPr>
      <w:r>
        <w:rPr>
          <w:color w:val="000000"/>
        </w:rPr>
        <w:t>【8题详解】</w:t>
      </w:r>
    </w:p>
    <w:p w14:paraId="43FDB427">
      <w:pPr>
        <w:spacing w:line="360" w:lineRule="auto"/>
        <w:jc w:val="left"/>
        <w:textAlignment w:val="center"/>
        <w:rPr>
          <w:color w:val="000000"/>
        </w:rPr>
      </w:pPr>
      <w:r>
        <w:rPr>
          <w:color w:val="000000"/>
        </w:rPr>
        <w:t>结合所学知识，南极海冰融化说明全球气候变暖加剧，全球气候变暖加剧带来的影响主要有全球海平面上升、南极冰盖体积变小、全球淡水资源储量减少、企鹅等极地动物的生存空间变小等。A、B、C错误，D正确。故选D。</w:t>
      </w:r>
    </w:p>
    <w:p w14:paraId="2CDE7D6F">
      <w:pPr>
        <w:spacing w:line="360" w:lineRule="auto"/>
        <w:jc w:val="left"/>
        <w:textAlignment w:val="center"/>
        <w:rPr>
          <w:color w:val="000000"/>
        </w:rPr>
      </w:pPr>
      <w:r>
        <w:rPr>
          <w:color w:val="000000"/>
        </w:rPr>
        <w:t>【点睛】全球气候变暖是一种和自然有关的现象，是由于温室效应不断积累，导致地气系统吸收与发射的能量不平衡，能量不断在地气系统累积，从而导致温度上升，造成全球气候变暖。</w:t>
      </w:r>
    </w:p>
    <w:p w14:paraId="2854201B">
      <w:pPr>
        <w:spacing w:line="360" w:lineRule="auto"/>
        <w:ind w:firstLine="420"/>
        <w:jc w:val="both"/>
        <w:textAlignment w:val="center"/>
        <w:rPr>
          <w:color w:val="000000"/>
        </w:rPr>
      </w:pPr>
      <w:r>
        <w:rPr>
          <w:rFonts w:ascii="楷体" w:hAnsi="楷体" w:eastAsia="楷体" w:cs="楷体"/>
          <w:color w:val="000000"/>
        </w:rPr>
        <w:t>徐州某中学学生步行前往淮海战役烈士纪念塔参加清明祭扫活动。图1为该学生途中迎面看到的道路指示牌，图2为淮海战役烈士纪念塔位置示意图。据此完成下面小题。</w:t>
      </w:r>
    </w:p>
    <w:p w14:paraId="6AA24A84">
      <w:pPr>
        <w:spacing w:line="360" w:lineRule="auto"/>
        <w:jc w:val="both"/>
        <w:textAlignment w:val="center"/>
        <w:rPr>
          <w:color w:val="000000"/>
        </w:rPr>
      </w:pPr>
      <w:r>
        <w:rPr>
          <w:color w:val="000000"/>
        </w:rPr>
        <w:drawing>
          <wp:inline distT="0" distB="0" distL="114300" distR="114300">
            <wp:extent cx="4629150" cy="18764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629150" cy="1876425"/>
                    </a:xfrm>
                    <a:prstGeom prst="rect">
                      <a:avLst/>
                    </a:prstGeom>
                  </pic:spPr>
                </pic:pic>
              </a:graphicData>
            </a:graphic>
          </wp:inline>
        </w:drawing>
      </w:r>
    </w:p>
    <w:p w14:paraId="1E1A145B">
      <w:pPr>
        <w:spacing w:line="360" w:lineRule="auto"/>
        <w:jc w:val="left"/>
        <w:textAlignment w:val="center"/>
        <w:rPr>
          <w:color w:val="000000"/>
        </w:rPr>
      </w:pPr>
      <w:r>
        <w:rPr>
          <w:color w:val="000000"/>
        </w:rPr>
        <w:t xml:space="preserve">9. </w:t>
      </w:r>
      <w:r>
        <w:rPr>
          <w:rFonts w:ascii="宋体" w:hAnsi="宋体" w:eastAsia="宋体" w:cs="宋体"/>
          <w:color w:val="000000"/>
        </w:rPr>
        <w:t>该学生看到道路指示牌时的位置可能位于图2中的（   ）</w:t>
      </w:r>
    </w:p>
    <w:p w14:paraId="22DCED8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2493413E">
      <w:pPr>
        <w:spacing w:line="360" w:lineRule="auto"/>
        <w:jc w:val="left"/>
        <w:textAlignment w:val="center"/>
        <w:rPr>
          <w:color w:val="000000"/>
        </w:rPr>
      </w:pPr>
      <w:r>
        <w:rPr>
          <w:color w:val="000000"/>
        </w:rPr>
        <w:t xml:space="preserve">10. </w:t>
      </w:r>
      <w:r>
        <w:rPr>
          <w:rFonts w:ascii="宋体" w:hAnsi="宋体" w:eastAsia="宋体" w:cs="宋体"/>
          <w:color w:val="000000"/>
        </w:rPr>
        <w:t>从该位置到淮海战役烈士纪念塔大致行进方向为（   ）</w:t>
      </w:r>
    </w:p>
    <w:p w14:paraId="30ACBC1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先向南再向西</w:t>
      </w:r>
      <w:r>
        <w:rPr>
          <w:color w:val="000000"/>
        </w:rPr>
        <w:tab/>
      </w:r>
      <w:r>
        <w:rPr>
          <w:color w:val="000000"/>
        </w:rPr>
        <w:t xml:space="preserve">B. </w:t>
      </w:r>
      <w:r>
        <w:rPr>
          <w:rFonts w:ascii="宋体" w:hAnsi="宋体" w:eastAsia="宋体" w:cs="宋体"/>
          <w:color w:val="000000"/>
        </w:rPr>
        <w:t>先向南再向东</w:t>
      </w:r>
      <w:r>
        <w:rPr>
          <w:color w:val="000000"/>
        </w:rPr>
        <w:tab/>
      </w:r>
      <w:r>
        <w:rPr>
          <w:color w:val="000000"/>
        </w:rPr>
        <w:t xml:space="preserve">C. </w:t>
      </w:r>
      <w:r>
        <w:rPr>
          <w:rFonts w:ascii="宋体" w:hAnsi="宋体" w:eastAsia="宋体" w:cs="宋体"/>
          <w:color w:val="000000"/>
        </w:rPr>
        <w:t>先向北再向西</w:t>
      </w:r>
      <w:r>
        <w:rPr>
          <w:color w:val="000000"/>
        </w:rPr>
        <w:tab/>
      </w:r>
      <w:r>
        <w:rPr>
          <w:color w:val="000000"/>
        </w:rPr>
        <w:t xml:space="preserve">D. </w:t>
      </w:r>
      <w:r>
        <w:rPr>
          <w:rFonts w:ascii="宋体" w:hAnsi="宋体" w:eastAsia="宋体" w:cs="宋体"/>
          <w:color w:val="000000"/>
        </w:rPr>
        <w:t>一直向东行走</w:t>
      </w:r>
    </w:p>
    <w:p w14:paraId="41C04B72">
      <w:pPr>
        <w:spacing w:line="360" w:lineRule="auto"/>
        <w:textAlignment w:val="center"/>
        <w:rPr>
          <w:color w:val="000000"/>
        </w:rPr>
      </w:pPr>
      <w:r>
        <w:rPr>
          <w:color w:val="2E75B6"/>
        </w:rPr>
        <w:t>【答案】</w:t>
      </w:r>
      <w:r>
        <w:rPr>
          <w:color w:val="000000"/>
        </w:rPr>
        <w:t>9. B    10. A</w:t>
      </w:r>
    </w:p>
    <w:p w14:paraId="6D998773">
      <w:pPr>
        <w:spacing w:line="360" w:lineRule="auto"/>
        <w:textAlignment w:val="center"/>
        <w:rPr>
          <w:color w:val="000000"/>
        </w:rPr>
      </w:pPr>
      <w:r>
        <w:rPr>
          <w:color w:val="2E75B6"/>
        </w:rPr>
        <w:t>【解析】</w:t>
      </w:r>
    </w:p>
    <w:p w14:paraId="3CD1FAD5">
      <w:pPr>
        <w:spacing w:line="360" w:lineRule="auto"/>
        <w:jc w:val="left"/>
        <w:textAlignment w:val="center"/>
        <w:rPr>
          <w:color w:val="000000"/>
        </w:rPr>
      </w:pPr>
      <w:r>
        <w:rPr>
          <w:color w:val="000000"/>
        </w:rPr>
        <w:t>【分析】</w:t>
      </w:r>
    </w:p>
    <w:p w14:paraId="632D8E91">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7"/>
                    <a:stretch>
                      <a:fillRect/>
                    </a:stretch>
                  </pic:blipFill>
                  <pic:spPr>
                    <a:xfrm>
                      <a:off x="0" y="0"/>
                      <a:ext cx="95250" cy="171450"/>
                    </a:xfrm>
                    <a:prstGeom prst="rect">
                      <a:avLst/>
                    </a:prstGeom>
                  </pic:spPr>
                </pic:pic>
              </a:graphicData>
            </a:graphic>
          </wp:inline>
        </w:drawing>
      </w:r>
      <w:r>
        <w:rPr>
          <w:color w:val="000000"/>
        </w:rPr>
        <w:t>9题详解】</w:t>
      </w:r>
    </w:p>
    <w:p w14:paraId="28B7A111">
      <w:pPr>
        <w:spacing w:line="360" w:lineRule="auto"/>
        <w:jc w:val="left"/>
        <w:textAlignment w:val="center"/>
        <w:rPr>
          <w:color w:val="000000"/>
        </w:rPr>
      </w:pPr>
      <w:r>
        <w:rPr>
          <w:color w:val="000000"/>
        </w:rPr>
        <w:t>读图1指示牌可知，现在的位置向南行驶即将到达淮塔东路，左边（东边）是迎宾路，右边（西边）是淮海战役烈士纪念馆。读图2，由②位置向南可到达淮塔东路，左边（东边）是迎宾路，右边（西边）是淮海战役烈士纪念，所以该学生看到道路指示牌时的位置可能位于图2中的②处。 故选B。</w:t>
      </w:r>
    </w:p>
    <w:p w14:paraId="5F85B57E">
      <w:pPr>
        <w:spacing w:line="360" w:lineRule="auto"/>
        <w:jc w:val="left"/>
        <w:textAlignment w:val="center"/>
        <w:rPr>
          <w:color w:val="000000"/>
        </w:rPr>
      </w:pPr>
      <w:r>
        <w:rPr>
          <w:color w:val="000000"/>
        </w:rPr>
        <w:t>【10题详解】</w:t>
      </w:r>
    </w:p>
    <w:p w14:paraId="6551027E">
      <w:pPr>
        <w:spacing w:line="360" w:lineRule="auto"/>
        <w:jc w:val="left"/>
        <w:textAlignment w:val="center"/>
        <w:rPr>
          <w:color w:val="000000"/>
        </w:rPr>
      </w:pPr>
      <w:r>
        <w:rPr>
          <w:color w:val="000000"/>
        </w:rPr>
        <w:t>上题分析可知，该位置是指图2中的②位置，结合图2中的指向标判断，从图2中②位置先向南到达淮塔东路，然后再向西到达淮海战役烈士纪念塔。A符合题意，排除BCD。 故选A。</w:t>
      </w:r>
    </w:p>
    <w:p w14:paraId="02D4E78D">
      <w:pPr>
        <w:spacing w:line="360" w:lineRule="auto"/>
        <w:jc w:val="left"/>
        <w:textAlignment w:val="center"/>
        <w:rPr>
          <w:color w:val="000000"/>
        </w:rPr>
      </w:pPr>
      <w:r>
        <w:rPr>
          <w:color w:val="000000"/>
        </w:rPr>
        <w:t>【点睛】在有指向标的地图上判定方向，要根据指向标的箭头指向北方，相反的方向为南方，面向北方，右侧为东方，左侧为西方的方法确定。</w:t>
      </w:r>
    </w:p>
    <w:p w14:paraId="6B89AE05">
      <w:pPr>
        <w:spacing w:line="360" w:lineRule="auto"/>
        <w:jc w:val="both"/>
        <w:textAlignment w:val="center"/>
        <w:rPr>
          <w:color w:val="000000"/>
        </w:rPr>
      </w:pPr>
      <w:r>
        <w:rPr>
          <w:rFonts w:ascii="宋体" w:hAnsi="宋体" w:eastAsia="宋体" w:cs="宋体"/>
          <w:b/>
          <w:color w:val="000000"/>
          <w:sz w:val="24"/>
        </w:rPr>
        <w:t>二、非选择题（本部分共3道题，20分）</w:t>
      </w:r>
    </w:p>
    <w:p w14:paraId="1CE937FB">
      <w:pPr>
        <w:spacing w:line="360" w:lineRule="auto"/>
        <w:jc w:val="both"/>
        <w:textAlignment w:val="center"/>
        <w:rPr>
          <w:color w:val="000000"/>
        </w:rPr>
      </w:pPr>
      <w:r>
        <w:rPr>
          <w:color w:val="000000"/>
        </w:rPr>
        <w:t xml:space="preserve">11. </w:t>
      </w:r>
      <w:r>
        <w:rPr>
          <w:rFonts w:ascii="宋体" w:hAnsi="宋体" w:eastAsia="宋体" w:cs="宋体"/>
          <w:color w:val="000000"/>
        </w:rPr>
        <w:t>中国是茶的故乡，自古以来中国人种茶、采茶、制茶和饮茶，形成了博大精深的茶文化。图为浙江省龙井村茶园等高线地形图和西湖龙井茶名片。据此完成下列问题。</w:t>
      </w:r>
    </w:p>
    <w:p w14:paraId="4D769992">
      <w:pPr>
        <w:spacing w:line="360" w:lineRule="auto"/>
        <w:jc w:val="both"/>
        <w:textAlignment w:val="center"/>
        <w:rPr>
          <w:color w:val="000000"/>
        </w:rPr>
      </w:pPr>
      <w:r>
        <w:rPr>
          <w:color w:val="000000"/>
        </w:rPr>
        <w:drawing>
          <wp:inline distT="0" distB="0" distL="114300" distR="114300">
            <wp:extent cx="3409950" cy="19145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409950" cy="1914525"/>
                    </a:xfrm>
                    <a:prstGeom prst="rect">
                      <a:avLst/>
                    </a:prstGeom>
                  </pic:spPr>
                </pic:pic>
              </a:graphicData>
            </a:graphic>
          </wp:inline>
        </w:drawing>
      </w:r>
      <w:r>
        <w:rPr>
          <w:color w:val="000000"/>
        </w:rPr>
        <w:drawing>
          <wp:inline distT="0" distB="0" distL="114300" distR="114300">
            <wp:extent cx="1600200" cy="19335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600200" cy="1933575"/>
                    </a:xfrm>
                    <a:prstGeom prst="rect">
                      <a:avLst/>
                    </a:prstGeom>
                  </pic:spPr>
                </pic:pic>
              </a:graphicData>
            </a:graphic>
          </wp:inline>
        </w:drawing>
      </w:r>
    </w:p>
    <w:p w14:paraId="45128355">
      <w:pPr>
        <w:spacing w:line="360" w:lineRule="auto"/>
        <w:jc w:val="left"/>
        <w:textAlignment w:val="center"/>
        <w:rPr>
          <w:color w:val="000000"/>
        </w:rPr>
      </w:pPr>
      <w:r>
        <w:rPr>
          <w:color w:val="000000"/>
        </w:rPr>
        <w:t>（1）</w:t>
      </w:r>
      <w:r>
        <w:rPr>
          <w:rFonts w:ascii="宋体" w:hAnsi="宋体" w:eastAsia="宋体" w:cs="宋体"/>
          <w:color w:val="000000"/>
        </w:rPr>
        <w:t>图所示区域的地形主要以</w:t>
      </w:r>
      <w:r>
        <w:rPr>
          <w:color w:val="000000"/>
        </w:rPr>
        <w:t>_______</w:t>
      </w:r>
      <w:r>
        <w:rPr>
          <w:rFonts w:ascii="宋体" w:hAnsi="宋体" w:eastAsia="宋体" w:cs="宋体"/>
          <w:color w:val="000000"/>
        </w:rPr>
        <w:t>为主，最高处海拔高度在</w:t>
      </w:r>
      <w:r>
        <w:rPr>
          <w:color w:val="000000"/>
        </w:rPr>
        <w:t>______</w:t>
      </w:r>
      <w:r>
        <w:rPr>
          <w:rFonts w:ascii="宋体" w:hAnsi="宋体" w:eastAsia="宋体" w:cs="宋体"/>
          <w:color w:val="000000"/>
        </w:rPr>
        <w:t>米之间。</w:t>
      </w:r>
    </w:p>
    <w:p w14:paraId="4C99E236">
      <w:pPr>
        <w:spacing w:line="360" w:lineRule="auto"/>
        <w:jc w:val="left"/>
        <w:textAlignment w:val="center"/>
        <w:rPr>
          <w:color w:val="000000"/>
        </w:rPr>
      </w:pPr>
      <w:r>
        <w:rPr>
          <w:color w:val="000000"/>
        </w:rPr>
        <w:t>（2）</w:t>
      </w:r>
      <w:r>
        <w:rPr>
          <w:rFonts w:ascii="宋体" w:hAnsi="宋体" w:eastAsia="宋体" w:cs="宋体"/>
          <w:color w:val="000000"/>
        </w:rPr>
        <w:t>图中①②③处能够俯瞰龙井村和茶园全貌的地点是</w:t>
      </w:r>
      <w:r>
        <w:rPr>
          <w:color w:val="000000"/>
        </w:rPr>
        <w:t>________</w:t>
      </w:r>
      <w:r>
        <w:rPr>
          <w:rFonts w:ascii="宋体" w:hAnsi="宋体" w:eastAsia="宋体" w:cs="宋体"/>
          <w:color w:val="000000"/>
        </w:rPr>
        <w:t>。（填序号）</w:t>
      </w:r>
    </w:p>
    <w:p w14:paraId="14E5712C">
      <w:pPr>
        <w:spacing w:line="360" w:lineRule="auto"/>
        <w:jc w:val="left"/>
        <w:textAlignment w:val="center"/>
        <w:rPr>
          <w:color w:val="000000"/>
        </w:rPr>
      </w:pPr>
      <w:r>
        <w:rPr>
          <w:color w:val="000000"/>
        </w:rPr>
        <w:t>（3）</w:t>
      </w:r>
      <w:r>
        <w:rPr>
          <w:rFonts w:ascii="宋体" w:hAnsi="宋体" w:eastAsia="宋体" w:cs="宋体"/>
          <w:color w:val="000000"/>
        </w:rPr>
        <w:t>请分析龙井村茶树生长的优势条件</w:t>
      </w:r>
      <w:r>
        <w:rPr>
          <w:color w:val="000000"/>
        </w:rPr>
        <w:t>_________</w:t>
      </w:r>
      <w:r>
        <w:rPr>
          <w:rFonts w:ascii="宋体" w:hAnsi="宋体" w:eastAsia="宋体" w:cs="宋体"/>
          <w:color w:val="000000"/>
        </w:rPr>
        <w:t>。</w:t>
      </w:r>
    </w:p>
    <w:p w14:paraId="1CF8CDF2">
      <w:pPr>
        <w:spacing w:line="360" w:lineRule="auto"/>
        <w:jc w:val="left"/>
        <w:textAlignment w:val="center"/>
        <w:rPr>
          <w:color w:val="000000"/>
        </w:rPr>
      </w:pPr>
      <w:r>
        <w:rPr>
          <w:color w:val="000000"/>
        </w:rPr>
        <w:t>（4）</w:t>
      </w:r>
      <w:r>
        <w:rPr>
          <w:rFonts w:ascii="宋体" w:hAnsi="宋体" w:eastAsia="宋体" w:cs="宋体"/>
          <w:color w:val="000000"/>
        </w:rPr>
        <w:t>茶起源于中国，享誉世界。请就如何让我们的茶文化焕发新的活力谈谈你的想法。</w:t>
      </w:r>
      <w:r>
        <w:rPr>
          <w:color w:val="000000"/>
        </w:rPr>
        <w:t>_________</w:t>
      </w:r>
      <w:r>
        <w:rPr>
          <w:rFonts w:ascii="宋体" w:hAnsi="宋体" w:eastAsia="宋体" w:cs="宋体"/>
          <w:color w:val="000000"/>
        </w:rPr>
        <w:t>。</w:t>
      </w:r>
    </w:p>
    <w:p w14:paraId="56A3CD7A">
      <w:pPr>
        <w:spacing w:line="360" w:lineRule="auto"/>
        <w:textAlignment w:val="center"/>
        <w:rPr>
          <w:color w:val="000000"/>
        </w:rPr>
      </w:pPr>
      <w:r>
        <w:rPr>
          <w:color w:val="2E75B6"/>
        </w:rPr>
        <w:t>【答案】</w:t>
      </w:r>
      <w:r>
        <w:rPr>
          <w:color w:val="000000"/>
        </w:rPr>
        <w:t xml:space="preserve">（1）    ①. 丘陵    ②. 350 -400米    </w:t>
      </w:r>
    </w:p>
    <w:p w14:paraId="4C64EBBF">
      <w:pPr>
        <w:spacing w:line="360" w:lineRule="auto"/>
        <w:textAlignment w:val="center"/>
        <w:rPr>
          <w:color w:val="000000"/>
        </w:rPr>
      </w:pPr>
      <w:r>
        <w:rPr>
          <w:color w:val="000000"/>
        </w:rPr>
        <w:t xml:space="preserve">（2）①    （3）排水性好，且土壤呈酸性，富含某些微量元素    </w:t>
      </w:r>
    </w:p>
    <w:p w14:paraId="13CEBA71">
      <w:pPr>
        <w:spacing w:line="360" w:lineRule="auto"/>
        <w:textAlignment w:val="center"/>
        <w:rPr>
          <w:color w:val="000000"/>
        </w:rPr>
      </w:pPr>
      <w:r>
        <w:rPr>
          <w:color w:val="000000"/>
        </w:rPr>
        <w:t>（4）提高茶叶质量，做好宣传，对产品进行深加工</w:t>
      </w:r>
    </w:p>
    <w:p w14:paraId="1CFA0231">
      <w:pPr>
        <w:spacing w:line="360" w:lineRule="auto"/>
        <w:textAlignment w:val="center"/>
        <w:rPr>
          <w:color w:val="000000"/>
        </w:rPr>
      </w:pPr>
      <w:r>
        <w:rPr>
          <w:color w:val="2E75B6"/>
        </w:rPr>
        <w:t>【解析】</w:t>
      </w:r>
    </w:p>
    <w:p w14:paraId="12A39B5F">
      <w:pPr>
        <w:spacing w:line="360" w:lineRule="auto"/>
        <w:jc w:val="left"/>
        <w:textAlignment w:val="center"/>
        <w:rPr>
          <w:color w:val="000000"/>
        </w:rPr>
      </w:pPr>
      <w:r>
        <w:rPr>
          <w:color w:val="000000"/>
        </w:rPr>
        <w:t>【分析】</w:t>
      </w:r>
      <w:r>
        <w:rPr>
          <w:rFonts w:ascii="宋体" w:hAnsi="宋体" w:eastAsia="宋体" w:cs="宋体"/>
          <w:color w:val="000000"/>
        </w:rPr>
        <w:t>本大题以浙江省龙井村茶园等高线地形图和西湖龙井茶名片为材料，涉及等高线地形图的判读、农业等相关内容，考查学生掌握课本知识的能力和综合思维的地理素养。</w:t>
      </w:r>
    </w:p>
    <w:p w14:paraId="766437C3">
      <w:pPr>
        <w:spacing w:line="360" w:lineRule="auto"/>
        <w:jc w:val="left"/>
        <w:textAlignment w:val="center"/>
        <w:rPr>
          <w:color w:val="000000"/>
        </w:rPr>
      </w:pPr>
      <w:r>
        <w:rPr>
          <w:color w:val="000000"/>
        </w:rPr>
        <w:t>【小问1详解】</w:t>
      </w:r>
    </w:p>
    <w:p w14:paraId="06AE71B8">
      <w:pPr>
        <w:spacing w:line="360" w:lineRule="auto"/>
        <w:jc w:val="left"/>
        <w:textAlignment w:val="center"/>
        <w:rPr>
          <w:color w:val="000000"/>
        </w:rPr>
      </w:pPr>
      <w:r>
        <w:rPr>
          <w:rFonts w:ascii="宋体" w:hAnsi="宋体" w:eastAsia="宋体" w:cs="宋体"/>
          <w:color w:val="000000"/>
        </w:rPr>
        <w:t>读图可知，等高距是指相邻两条等高线的高度差，图中等高距是50米，大部分地区海拔500米以下，图所示区域的地形主要以丘陵为主，最高处在350-400米之间。</w:t>
      </w:r>
    </w:p>
    <w:p w14:paraId="2B30DE09">
      <w:pPr>
        <w:spacing w:line="360" w:lineRule="auto"/>
        <w:jc w:val="left"/>
        <w:textAlignment w:val="center"/>
        <w:rPr>
          <w:color w:val="000000"/>
        </w:rPr>
      </w:pPr>
      <w:r>
        <w:rPr>
          <w:color w:val="000000"/>
        </w:rPr>
        <w:t>【小问2详解】</w:t>
      </w:r>
    </w:p>
    <w:p w14:paraId="449F5F5E">
      <w:pPr>
        <w:spacing w:line="360" w:lineRule="auto"/>
        <w:jc w:val="left"/>
        <w:textAlignment w:val="center"/>
        <w:rPr>
          <w:color w:val="000000"/>
        </w:rPr>
      </w:pPr>
      <w:r>
        <w:rPr>
          <w:rFonts w:ascii="宋体" w:hAnsi="宋体" w:eastAsia="宋体" w:cs="宋体"/>
          <w:color w:val="000000"/>
        </w:rPr>
        <w:t>读图可知，图中①位于山顶，海拔300米以上，能够俯瞰龙井村和茶园全貌；②海拔在100米以下，能看到龙井村，北龙井村挡着视线，看不到茶园；③处被左侧的山脊挡住，看不到茶园。</w:t>
      </w:r>
    </w:p>
    <w:p w14:paraId="7BFB4B41">
      <w:pPr>
        <w:spacing w:line="360" w:lineRule="auto"/>
        <w:jc w:val="left"/>
        <w:textAlignment w:val="center"/>
        <w:rPr>
          <w:color w:val="000000"/>
        </w:rPr>
      </w:pPr>
      <w:r>
        <w:rPr>
          <w:color w:val="000000"/>
        </w:rPr>
        <w:t>【小问3详解】</w:t>
      </w:r>
    </w:p>
    <w:p w14:paraId="513747C2">
      <w:pPr>
        <w:spacing w:line="360" w:lineRule="auto"/>
        <w:jc w:val="left"/>
        <w:textAlignment w:val="center"/>
        <w:rPr>
          <w:color w:val="000000"/>
        </w:rPr>
      </w:pPr>
      <w:r>
        <w:rPr>
          <w:rFonts w:ascii="宋体" w:hAnsi="宋体" w:eastAsia="宋体" w:cs="宋体"/>
          <w:color w:val="000000"/>
        </w:rPr>
        <w:t>茶树生长喜温暖湿润，排水良好，及土壤呈酸性，富含某些微量元素的环境，由图可知，龙井村茶园分布在坡地，排水性好，且土壤呈酸性，富含某些微量元素，适合茶树生长。</w:t>
      </w:r>
    </w:p>
    <w:p w14:paraId="4972547B">
      <w:pPr>
        <w:spacing w:line="360" w:lineRule="auto"/>
        <w:jc w:val="left"/>
        <w:textAlignment w:val="center"/>
        <w:rPr>
          <w:color w:val="000000"/>
        </w:rPr>
      </w:pPr>
      <w:r>
        <w:rPr>
          <w:color w:val="000000"/>
        </w:rPr>
        <w:t>【小问4详解】</w:t>
      </w:r>
    </w:p>
    <w:p w14:paraId="675A60E5">
      <w:pPr>
        <w:spacing w:line="360" w:lineRule="auto"/>
        <w:jc w:val="left"/>
        <w:textAlignment w:val="center"/>
        <w:rPr>
          <w:color w:val="000000"/>
        </w:rPr>
      </w:pPr>
      <w:r>
        <w:rPr>
          <w:rFonts w:ascii="宋体" w:hAnsi="宋体" w:eastAsia="宋体" w:cs="宋体"/>
          <w:color w:val="000000"/>
        </w:rPr>
        <w:t>结合所学知识可知，茶起源于中国，享誉世界，让我们的茶文化焕发新的活力我们应该提高茶叶质量，做好宣传，对产品进行深加工，发展以茶为主题的国际交往活动等。</w:t>
      </w:r>
    </w:p>
    <w:p w14:paraId="366F4B63">
      <w:pPr>
        <w:spacing w:line="360" w:lineRule="auto"/>
        <w:jc w:val="both"/>
        <w:textAlignment w:val="center"/>
        <w:rPr>
          <w:color w:val="000000"/>
        </w:rPr>
      </w:pPr>
      <w:r>
        <w:rPr>
          <w:color w:val="000000"/>
        </w:rPr>
        <w:t xml:space="preserve">12. </w:t>
      </w:r>
      <w:r>
        <w:rPr>
          <w:rFonts w:ascii="宋体" w:hAnsi="宋体" w:eastAsia="宋体" w:cs="宋体"/>
          <w:color w:val="000000"/>
        </w:rPr>
        <w:t>2022年5月，我国某石油公司与阿尔及利亚国家石油公司签约合作开发扎尔扎伊廷油田。图1为阿尔及利亚位置示意图，图2为非洲气候类型分布图。据此完成下列问题。</w:t>
      </w:r>
    </w:p>
    <w:p w14:paraId="1E228FB8">
      <w:pPr>
        <w:spacing w:line="360" w:lineRule="auto"/>
        <w:jc w:val="both"/>
        <w:textAlignment w:val="center"/>
        <w:rPr>
          <w:color w:val="000000"/>
        </w:rPr>
      </w:pPr>
      <w:r>
        <w:rPr>
          <w:color w:val="000000"/>
        </w:rPr>
        <w:drawing>
          <wp:inline distT="0" distB="0" distL="114300" distR="114300">
            <wp:extent cx="5219700" cy="28956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19700" cy="2895600"/>
                    </a:xfrm>
                    <a:prstGeom prst="rect">
                      <a:avLst/>
                    </a:prstGeom>
                  </pic:spPr>
                </pic:pic>
              </a:graphicData>
            </a:graphic>
          </wp:inline>
        </w:drawing>
      </w:r>
    </w:p>
    <w:p w14:paraId="368AFC9B">
      <w:pPr>
        <w:spacing w:line="360" w:lineRule="auto"/>
        <w:jc w:val="left"/>
        <w:textAlignment w:val="center"/>
        <w:rPr>
          <w:color w:val="000000"/>
        </w:rPr>
      </w:pPr>
      <w:r>
        <w:rPr>
          <w:color w:val="000000"/>
        </w:rPr>
        <w:t>（1）</w:t>
      </w:r>
      <w:r>
        <w:rPr>
          <w:rFonts w:ascii="宋体" w:hAnsi="宋体" w:eastAsia="宋体" w:cs="宋体"/>
          <w:color w:val="000000"/>
        </w:rPr>
        <w:t>阿尔及利亚位于</w:t>
      </w:r>
      <w:r>
        <w:rPr>
          <w:color w:val="000000"/>
        </w:rPr>
        <w:t>_______</w:t>
      </w:r>
      <w:r>
        <w:rPr>
          <w:rFonts w:ascii="宋体" w:hAnsi="宋体" w:eastAsia="宋体" w:cs="宋体"/>
          <w:color w:val="000000"/>
        </w:rPr>
        <w:t>（选填“东”或“西”）半球，北隔</w:t>
      </w:r>
      <w:r>
        <w:rPr>
          <w:color w:val="000000"/>
        </w:rPr>
        <w:t>_______</w:t>
      </w:r>
      <w:r>
        <w:rPr>
          <w:rFonts w:ascii="宋体" w:hAnsi="宋体" w:eastAsia="宋体" w:cs="宋体"/>
          <w:color w:val="000000"/>
        </w:rPr>
        <w:t>海与</w:t>
      </w:r>
      <w:r>
        <w:rPr>
          <w:color w:val="000000"/>
        </w:rPr>
        <w:t>_________</w:t>
      </w:r>
      <w:r>
        <w:rPr>
          <w:rFonts w:ascii="宋体" w:hAnsi="宋体" w:eastAsia="宋体" w:cs="宋体"/>
          <w:color w:val="000000"/>
        </w:rPr>
        <w:t>洲相望。</w:t>
      </w:r>
    </w:p>
    <w:p w14:paraId="5A4724CD">
      <w:pPr>
        <w:spacing w:line="360" w:lineRule="auto"/>
        <w:jc w:val="left"/>
        <w:textAlignment w:val="center"/>
        <w:rPr>
          <w:color w:val="000000"/>
        </w:rPr>
      </w:pPr>
      <w:r>
        <w:rPr>
          <w:color w:val="000000"/>
        </w:rPr>
        <w:t>（2）</w:t>
      </w:r>
      <w:r>
        <w:rPr>
          <w:rFonts w:ascii="宋体" w:hAnsi="宋体" w:eastAsia="宋体" w:cs="宋体"/>
          <w:color w:val="000000"/>
        </w:rPr>
        <w:t>从气候条件分析中方员工在扎尔扎伊廷生活会有哪些不适应</w:t>
      </w:r>
      <w:r>
        <w:rPr>
          <w:color w:val="000000"/>
        </w:rPr>
        <w:t>________</w:t>
      </w:r>
      <w:r>
        <w:rPr>
          <w:rFonts w:ascii="宋体" w:hAnsi="宋体" w:eastAsia="宋体" w:cs="宋体"/>
          <w:color w:val="000000"/>
        </w:rPr>
        <w:t>。</w:t>
      </w:r>
    </w:p>
    <w:p w14:paraId="2CBA82EE">
      <w:pPr>
        <w:spacing w:line="360" w:lineRule="auto"/>
        <w:jc w:val="left"/>
        <w:textAlignment w:val="center"/>
        <w:rPr>
          <w:color w:val="000000"/>
        </w:rPr>
      </w:pPr>
      <w:r>
        <w:rPr>
          <w:color w:val="000000"/>
        </w:rPr>
        <w:t>（3）</w:t>
      </w:r>
      <w:r>
        <w:rPr>
          <w:rFonts w:ascii="宋体" w:hAnsi="宋体" w:eastAsia="宋体" w:cs="宋体"/>
          <w:color w:val="000000"/>
        </w:rPr>
        <w:t>我国与阿尔及利亚这种合作被称为</w:t>
      </w:r>
      <w:r>
        <w:rPr>
          <w:color w:val="000000"/>
        </w:rPr>
        <w:t>__________</w:t>
      </w:r>
      <w:r>
        <w:rPr>
          <w:rFonts w:ascii="宋体" w:hAnsi="宋体" w:eastAsia="宋体" w:cs="宋体"/>
          <w:color w:val="000000"/>
        </w:rPr>
        <w:t>（选填“南南合作”或“南北对话”）。请分析扎尔扎伊廷油田开采对该国的积极影响</w:t>
      </w:r>
      <w:r>
        <w:rPr>
          <w:color w:val="000000"/>
        </w:rPr>
        <w:t>__________</w:t>
      </w:r>
      <w:r>
        <w:rPr>
          <w:rFonts w:ascii="宋体" w:hAnsi="宋体" w:eastAsia="宋体" w:cs="宋体"/>
          <w:color w:val="000000"/>
        </w:rPr>
        <w:t>。</w:t>
      </w:r>
    </w:p>
    <w:p w14:paraId="44801AB2">
      <w:pPr>
        <w:spacing w:line="360" w:lineRule="auto"/>
        <w:jc w:val="left"/>
        <w:textAlignment w:val="center"/>
        <w:rPr>
          <w:color w:val="000000"/>
        </w:rPr>
      </w:pPr>
      <w:r>
        <w:rPr>
          <w:color w:val="000000"/>
        </w:rPr>
        <w:t>（4）</w:t>
      </w:r>
      <w:r>
        <w:rPr>
          <w:rFonts w:ascii="宋体" w:hAnsi="宋体" w:eastAsia="宋体" w:cs="宋体"/>
          <w:color w:val="000000"/>
        </w:rPr>
        <w:t>在稳定石油生产的同时，阿尔及利亚积极推动旅游业发展。请分析该国发展旅游业的有利条件</w:t>
      </w:r>
      <w:r>
        <w:rPr>
          <w:color w:val="000000"/>
        </w:rPr>
        <w:t>_________</w:t>
      </w:r>
      <w:r>
        <w:rPr>
          <w:rFonts w:ascii="宋体" w:hAnsi="宋体" w:eastAsia="宋体" w:cs="宋体"/>
          <w:color w:val="000000"/>
        </w:rPr>
        <w:t>。</w:t>
      </w:r>
    </w:p>
    <w:p w14:paraId="4E880E4D">
      <w:pPr>
        <w:spacing w:line="360" w:lineRule="auto"/>
        <w:textAlignment w:val="center"/>
        <w:rPr>
          <w:color w:val="000000"/>
        </w:rPr>
      </w:pPr>
      <w:r>
        <w:rPr>
          <w:color w:val="2E75B6"/>
        </w:rPr>
        <w:t>【答案】</w:t>
      </w:r>
      <w:r>
        <w:rPr>
          <w:color w:val="000000"/>
        </w:rPr>
        <w:t xml:space="preserve">12.     ①. 东    ②. 地中    ③. 欧    13. 气候过于炎热    </w:t>
      </w:r>
    </w:p>
    <w:p w14:paraId="20FAC5CF">
      <w:pPr>
        <w:spacing w:line="360" w:lineRule="auto"/>
        <w:textAlignment w:val="center"/>
        <w:rPr>
          <w:color w:val="000000"/>
        </w:rPr>
      </w:pPr>
      <w:r>
        <w:rPr>
          <w:color w:val="000000"/>
        </w:rPr>
        <w:t>14.     ①. 南南合作    ②. 扩大石油出口渠道，能够将其将资源优势转化为经济优势，并能促进带动当地相关产业</w:t>
      </w:r>
      <w:r>
        <w:rPr>
          <w:color w:val="000000"/>
          <w:position w:val="0"/>
        </w:rPr>
        <w:drawing>
          <wp:inline distT="0" distB="0" distL="114300" distR="114300">
            <wp:extent cx="133350" cy="177800"/>
            <wp:effectExtent l="0" t="0" r="0" b="0"/>
            <wp:docPr id="2047600278" name="图片 2047600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600278" name="图片 2047600278"/>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color w:val="000000"/>
        </w:rPr>
        <w:t xml:space="preserve">发展    </w:t>
      </w:r>
    </w:p>
    <w:p w14:paraId="5242CF65">
      <w:pPr>
        <w:spacing w:line="360" w:lineRule="auto"/>
        <w:textAlignment w:val="center"/>
        <w:rPr>
          <w:color w:val="000000"/>
        </w:rPr>
      </w:pPr>
      <w:r>
        <w:rPr>
          <w:color w:val="000000"/>
        </w:rPr>
        <w:t>15. 该地区地理位置优越、国内旅游资源丰富，既有各个历史时期遗留下来的文化古迹，又有撒哈拉沙漠和地中海沿岸神秘绮丽的自然风光。</w:t>
      </w:r>
    </w:p>
    <w:p w14:paraId="578F7CAB">
      <w:pPr>
        <w:spacing w:line="360" w:lineRule="auto"/>
        <w:textAlignment w:val="center"/>
        <w:rPr>
          <w:color w:val="000000"/>
        </w:rPr>
      </w:pPr>
      <w:r>
        <w:rPr>
          <w:color w:val="2E75B6"/>
        </w:rPr>
        <w:t>【解析】</w:t>
      </w:r>
    </w:p>
    <w:p w14:paraId="206AC205">
      <w:pPr>
        <w:spacing w:line="360" w:lineRule="auto"/>
        <w:jc w:val="left"/>
        <w:textAlignment w:val="center"/>
        <w:rPr>
          <w:color w:val="000000"/>
        </w:rPr>
      </w:pPr>
      <w:r>
        <w:rPr>
          <w:color w:val="000000"/>
        </w:rPr>
        <w:t>【分析】本题以我国与阿尔及利亚石油合作为材料，涉及阿尔及利亚的地理位置、气候、国际合作、经济发展的优势条件等知识点，考查学生对读图分析能力，运用地理知识解答问题的能力。</w:t>
      </w:r>
    </w:p>
    <w:p w14:paraId="054F5331">
      <w:pPr>
        <w:spacing w:line="360" w:lineRule="auto"/>
        <w:jc w:val="left"/>
        <w:textAlignment w:val="center"/>
        <w:rPr>
          <w:color w:val="000000"/>
        </w:rPr>
      </w:pPr>
      <w:r>
        <w:rPr>
          <w:color w:val="000000"/>
        </w:rPr>
        <w:t>【小问1详解】</w:t>
      </w:r>
    </w:p>
    <w:p w14:paraId="33292A50">
      <w:pPr>
        <w:spacing w:line="360" w:lineRule="auto"/>
        <w:jc w:val="left"/>
        <w:textAlignment w:val="center"/>
        <w:rPr>
          <w:color w:val="000000"/>
        </w:rPr>
      </w:pPr>
      <w:r>
        <w:rPr>
          <w:color w:val="000000"/>
        </w:rPr>
        <w:t>阿尔及利亚是属于非洲的一个国家，阿尔及利亚是一个独立的国家，它的全称是阿尔及利亚民主人民共和国，其准确的位置是位于非洲北部的马格里布。这个国家它在非洲的陆地面积是最大的，位于东半球，北隔地中海与欧洲相望。</w:t>
      </w:r>
    </w:p>
    <w:p w14:paraId="49EDD62D">
      <w:pPr>
        <w:spacing w:line="360" w:lineRule="auto"/>
        <w:jc w:val="left"/>
        <w:textAlignment w:val="center"/>
        <w:rPr>
          <w:color w:val="000000"/>
        </w:rPr>
      </w:pPr>
      <w:r>
        <w:rPr>
          <w:color w:val="000000"/>
        </w:rPr>
        <w:t>【小问2详解】</w:t>
      </w:r>
    </w:p>
    <w:p w14:paraId="1B9CC572">
      <w:pPr>
        <w:spacing w:line="360" w:lineRule="auto"/>
        <w:jc w:val="left"/>
        <w:textAlignment w:val="center"/>
        <w:rPr>
          <w:color w:val="000000"/>
        </w:rPr>
      </w:pPr>
      <w:r>
        <w:rPr>
          <w:color w:val="000000"/>
        </w:rPr>
        <w:t>阿尔及利亚国土的北部沿海地区属地中海气候，冬季温和多雨，南部为热带沙漠气候。每年8月最热，最高气温29℃，最低气温22℃；1月最冷，最高气温15℃，最低气温9℃。由题意可知，2022年5月，我国某石油公司与阿尔及利亚国家石油公司签约合作开发扎尔扎伊廷油田。而5月至9月炎热，最高温度可达55℃，夜间与白昼温差较大，该地区气候炎热，因此中方员工在扎尔扎伊廷生活会非常不适应，我国大部分在北温带，四季变化明显。</w:t>
      </w:r>
    </w:p>
    <w:p w14:paraId="0EF9026F">
      <w:pPr>
        <w:spacing w:line="360" w:lineRule="auto"/>
        <w:jc w:val="left"/>
        <w:textAlignment w:val="center"/>
        <w:rPr>
          <w:color w:val="000000"/>
        </w:rPr>
      </w:pPr>
      <w:r>
        <w:rPr>
          <w:color w:val="000000"/>
        </w:rPr>
        <w:t>【小问3详解】</w:t>
      </w:r>
    </w:p>
    <w:p w14:paraId="4F72932E">
      <w:pPr>
        <w:spacing w:line="360" w:lineRule="auto"/>
        <w:jc w:val="left"/>
        <w:textAlignment w:val="center"/>
        <w:rPr>
          <w:color w:val="000000"/>
        </w:rPr>
      </w:pPr>
      <w:r>
        <w:rPr>
          <w:color w:val="000000"/>
        </w:rPr>
        <w:t>我国与阿尔及利亚都是发展中国家，两国间的这种合作被称为“南南合作”；阿尔及利亚经济规模在非洲居第四位，仅次于南非、尼日利亚和埃及，石油与天然气是阿国民经济的支柱。阿尔及利亚天然气储量为全世界第五，是全世界第二大天然气出口国，石油储量居世界第15位，扎尔扎伊廷油田开采可以扩大石油出口渠道，能够将其将资源优势转化为经济优势，并能促进带动当地基础设施建设和带动相关产业的发展。</w:t>
      </w:r>
    </w:p>
    <w:p w14:paraId="783A4087">
      <w:pPr>
        <w:spacing w:line="360" w:lineRule="auto"/>
        <w:jc w:val="left"/>
        <w:textAlignment w:val="center"/>
        <w:rPr>
          <w:color w:val="000000"/>
        </w:rPr>
      </w:pPr>
      <w:r>
        <w:rPr>
          <w:color w:val="000000"/>
        </w:rPr>
        <w:t>【小问4详解】</w:t>
      </w:r>
    </w:p>
    <w:p w14:paraId="6DA38DB9">
      <w:pPr>
        <w:spacing w:line="360" w:lineRule="auto"/>
        <w:jc w:val="left"/>
        <w:textAlignment w:val="center"/>
        <w:rPr>
          <w:color w:val="000000"/>
        </w:rPr>
      </w:pPr>
      <w:r>
        <w:rPr>
          <w:color w:val="000000"/>
        </w:rPr>
        <w:t>在稳定石油生产的同时，阿尔及利亚积极推动旅游业发展。该国发展旅游业的有利条件：该地区地理位置优越、自然条件多样， 国内旅游资源丰富，既有各个历史时期遗留下来的文化古迹，又有撒哈拉沙漠和地中海沿岸神秘绮丽的自然风光。</w:t>
      </w:r>
    </w:p>
    <w:p w14:paraId="7DEDCCB8">
      <w:pPr>
        <w:spacing w:line="360" w:lineRule="auto"/>
        <w:jc w:val="left"/>
        <w:textAlignment w:val="center"/>
        <w:rPr>
          <w:color w:val="000000"/>
        </w:rPr>
      </w:pPr>
      <w:r>
        <w:rPr>
          <w:color w:val="000000"/>
        </w:rPr>
        <w:t>【点睛】非洲位于东半球的西部，东临印度洋，西临大西洋，北隔地中海及直布罗陀海峡与欧洲相望，东北与亚洲之间隔着狭长的红海，并以苏伊士运河为陆上分界。非洲有丰饶的资源，但经济发展水平最低。阿尔及利亚经济规模在非洲居第四位，仅次于南非、尼日利亚和埃及。石油与天然气是阿国民经济的支柱。</w:t>
      </w:r>
    </w:p>
    <w:p w14:paraId="0684AD9C">
      <w:pPr>
        <w:spacing w:line="360" w:lineRule="auto"/>
        <w:jc w:val="both"/>
        <w:textAlignment w:val="center"/>
        <w:rPr>
          <w:color w:val="000000"/>
        </w:rPr>
      </w:pPr>
      <w:r>
        <w:rPr>
          <w:color w:val="000000"/>
        </w:rPr>
        <w:t xml:space="preserve">13. </w:t>
      </w:r>
      <w:r>
        <w:rPr>
          <w:rFonts w:ascii="宋体" w:hAnsi="宋体" w:eastAsia="宋体" w:cs="宋体"/>
          <w:color w:val="000000"/>
        </w:rPr>
        <w:t>氢能是一种清洁能源，利用可再生能源制取的氢气称为绿氢。2023年4月，我国首个绿氢长距离输送项目—“西氢东送”工程正式启动。图为“西氢东送”工程线路构想图。据此完成下列问题。</w:t>
      </w:r>
    </w:p>
    <w:p w14:paraId="1A3F1F2D">
      <w:pPr>
        <w:spacing w:line="360" w:lineRule="auto"/>
        <w:jc w:val="both"/>
        <w:textAlignment w:val="center"/>
        <w:rPr>
          <w:color w:val="000000"/>
        </w:rPr>
      </w:pPr>
      <w:r>
        <w:rPr>
          <w:color w:val="000000"/>
        </w:rPr>
        <w:drawing>
          <wp:inline distT="0" distB="0" distL="114300" distR="114300">
            <wp:extent cx="5238750" cy="16541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238750" cy="1654703"/>
                    </a:xfrm>
                    <a:prstGeom prst="rect">
                      <a:avLst/>
                    </a:prstGeom>
                  </pic:spPr>
                </pic:pic>
              </a:graphicData>
            </a:graphic>
          </wp:inline>
        </w:drawing>
      </w:r>
    </w:p>
    <w:p w14:paraId="44F59FEE">
      <w:pPr>
        <w:spacing w:line="360" w:lineRule="auto"/>
        <w:jc w:val="left"/>
        <w:textAlignment w:val="center"/>
        <w:rPr>
          <w:color w:val="000000"/>
        </w:rPr>
      </w:pPr>
      <w:r>
        <w:rPr>
          <w:color w:val="000000"/>
        </w:rPr>
        <w:t>（1）</w:t>
      </w:r>
      <w:r>
        <w:rPr>
          <w:rFonts w:ascii="宋体" w:hAnsi="宋体" w:eastAsia="宋体" w:cs="宋体"/>
          <w:color w:val="000000"/>
        </w:rPr>
        <w:t>“西氢东送”工程西起</w:t>
      </w:r>
      <w:r>
        <w:rPr>
          <w:color w:val="000000"/>
        </w:rPr>
        <w:t>__________</w:t>
      </w:r>
      <w:r>
        <w:rPr>
          <w:rFonts w:ascii="宋体" w:hAnsi="宋体" w:eastAsia="宋体" w:cs="宋体"/>
          <w:color w:val="000000"/>
        </w:rPr>
        <w:t>（省级行政区简称），东至北京市。</w:t>
      </w:r>
    </w:p>
    <w:p w14:paraId="50F716E1">
      <w:pPr>
        <w:spacing w:line="360" w:lineRule="auto"/>
        <w:jc w:val="left"/>
        <w:textAlignment w:val="center"/>
        <w:rPr>
          <w:color w:val="000000"/>
        </w:rPr>
      </w:pPr>
      <w:r>
        <w:rPr>
          <w:color w:val="000000"/>
        </w:rPr>
        <w:t>（2）</w:t>
      </w:r>
      <w:r>
        <w:rPr>
          <w:rFonts w:ascii="宋体" w:hAnsi="宋体" w:eastAsia="宋体" w:cs="宋体"/>
          <w:color w:val="000000"/>
        </w:rPr>
        <w:t>“西氢东送”工程采用的运输方式为</w:t>
      </w:r>
      <w:r>
        <w:rPr>
          <w:color w:val="000000"/>
        </w:rPr>
        <w:t>__________</w:t>
      </w:r>
      <w:r>
        <w:rPr>
          <w:rFonts w:ascii="宋体" w:hAnsi="宋体" w:eastAsia="宋体" w:cs="宋体"/>
          <w:color w:val="000000"/>
        </w:rPr>
        <w:t>，该运输方式的优点是</w:t>
      </w:r>
      <w:r>
        <w:rPr>
          <w:color w:val="000000"/>
        </w:rPr>
        <w:t>_________</w:t>
      </w:r>
      <w:r>
        <w:rPr>
          <w:rFonts w:ascii="宋体" w:hAnsi="宋体" w:eastAsia="宋体" w:cs="宋体"/>
          <w:color w:val="000000"/>
        </w:rPr>
        <w:t>。</w:t>
      </w:r>
    </w:p>
    <w:p w14:paraId="3E4A3D39">
      <w:pPr>
        <w:spacing w:line="360" w:lineRule="auto"/>
        <w:jc w:val="left"/>
        <w:textAlignment w:val="center"/>
        <w:rPr>
          <w:color w:val="000000"/>
        </w:rPr>
      </w:pPr>
      <w:r>
        <w:rPr>
          <w:color w:val="000000"/>
        </w:rPr>
        <w:t>（3）</w:t>
      </w:r>
      <w:r>
        <w:rPr>
          <w:rFonts w:ascii="宋体" w:hAnsi="宋体" w:eastAsia="宋体" w:cs="宋体"/>
          <w:color w:val="000000"/>
        </w:rPr>
        <w:t>乌兰察布市利用太阳能和</w:t>
      </w:r>
      <w:r>
        <w:rPr>
          <w:color w:val="000000"/>
        </w:rPr>
        <w:t>__________</w:t>
      </w:r>
      <w:r>
        <w:rPr>
          <w:rFonts w:ascii="宋体" w:hAnsi="宋体" w:eastAsia="宋体" w:cs="宋体"/>
          <w:color w:val="000000"/>
        </w:rPr>
        <w:t>两种可再生能源制氢。请任选一种该地区用于制氢的可再生能源，分析其丰富的原因</w:t>
      </w:r>
      <w:r>
        <w:rPr>
          <w:color w:val="000000"/>
        </w:rPr>
        <w:t>_________</w:t>
      </w:r>
      <w:r>
        <w:rPr>
          <w:rFonts w:ascii="宋体" w:hAnsi="宋体" w:eastAsia="宋体" w:cs="宋体"/>
          <w:color w:val="000000"/>
        </w:rPr>
        <w:t>。</w:t>
      </w:r>
    </w:p>
    <w:p w14:paraId="3526B684">
      <w:pPr>
        <w:spacing w:line="360" w:lineRule="auto"/>
        <w:jc w:val="left"/>
        <w:textAlignment w:val="center"/>
        <w:rPr>
          <w:color w:val="000000"/>
        </w:rPr>
      </w:pPr>
      <w:r>
        <w:rPr>
          <w:color w:val="000000"/>
        </w:rPr>
        <w:t>（4）</w:t>
      </w:r>
      <w:r>
        <w:rPr>
          <w:rFonts w:ascii="宋体" w:hAnsi="宋体" w:eastAsia="宋体" w:cs="宋体"/>
          <w:color w:val="000000"/>
        </w:rPr>
        <w:t>简述“西氢东送”工程对京津冀地区的积极影响</w:t>
      </w:r>
      <w:r>
        <w:rPr>
          <w:color w:val="000000"/>
        </w:rPr>
        <w:t>_________</w:t>
      </w:r>
      <w:r>
        <w:rPr>
          <w:rFonts w:ascii="宋体" w:hAnsi="宋体" w:eastAsia="宋体" w:cs="宋体"/>
          <w:color w:val="000000"/>
        </w:rPr>
        <w:t>。</w:t>
      </w:r>
    </w:p>
    <w:p w14:paraId="2F54CE50">
      <w:pPr>
        <w:spacing w:line="360" w:lineRule="auto"/>
        <w:textAlignment w:val="center"/>
        <w:rPr>
          <w:color w:val="000000"/>
        </w:rPr>
      </w:pPr>
      <w:r>
        <w:rPr>
          <w:color w:val="2E75B6"/>
        </w:rPr>
        <w:t>【答案】</w:t>
      </w:r>
      <w:r>
        <w:rPr>
          <w:color w:val="000000"/>
        </w:rPr>
        <w:t xml:space="preserve">（1）内蒙古    （2）    ①. 管道运输    ②. 运输量大，损耗小，无污染    </w:t>
      </w:r>
    </w:p>
    <w:p w14:paraId="294CF414">
      <w:pPr>
        <w:spacing w:line="360" w:lineRule="auto"/>
        <w:textAlignment w:val="center"/>
        <w:rPr>
          <w:color w:val="000000"/>
        </w:rPr>
      </w:pPr>
      <w:r>
        <w:rPr>
          <w:color w:val="000000"/>
        </w:rPr>
        <w:t xml:space="preserve">（3）    ①. 风能    ②. 海拔高、晴天多，太阳能丰富。或据冬季风源地近，风能丰富。    </w:t>
      </w:r>
    </w:p>
    <w:p w14:paraId="47C34D5F">
      <w:pPr>
        <w:spacing w:line="360" w:lineRule="auto"/>
        <w:textAlignment w:val="center"/>
        <w:rPr>
          <w:color w:val="000000"/>
        </w:rPr>
      </w:pPr>
      <w:r>
        <w:rPr>
          <w:color w:val="000000"/>
        </w:rPr>
        <w:t>（4）缓解京津冀地区常规能源紧缺的状况，降低环境污染</w:t>
      </w:r>
    </w:p>
    <w:p w14:paraId="6BDA2B8B">
      <w:pPr>
        <w:spacing w:line="360" w:lineRule="auto"/>
        <w:textAlignment w:val="center"/>
        <w:rPr>
          <w:color w:val="000000"/>
        </w:rPr>
      </w:pPr>
      <w:r>
        <w:rPr>
          <w:color w:val="2E75B6"/>
        </w:rPr>
        <w:t>【解析】</w:t>
      </w:r>
    </w:p>
    <w:p w14:paraId="453E7B38">
      <w:pPr>
        <w:spacing w:line="360" w:lineRule="auto"/>
        <w:jc w:val="left"/>
        <w:textAlignment w:val="center"/>
        <w:rPr>
          <w:color w:val="000000"/>
        </w:rPr>
      </w:pPr>
      <w:r>
        <w:rPr>
          <w:color w:val="000000"/>
        </w:rPr>
        <w:t>【分析】</w:t>
      </w:r>
      <w:r>
        <w:rPr>
          <w:rFonts w:ascii="宋体" w:hAnsi="宋体" w:eastAsia="宋体" w:cs="宋体"/>
          <w:color w:val="000000"/>
        </w:rPr>
        <w:t>本大题以西氢东送工程线路构想示意图为材料，涉及省级行政区</w:t>
      </w:r>
      <w:r>
        <w:rPr>
          <w:rFonts w:ascii="宋体" w:hAnsi="宋体" w:eastAsia="宋体" w:cs="宋体"/>
          <w:color w:val="000000"/>
          <w:position w:val="0"/>
        </w:rPr>
        <w:drawing>
          <wp:inline distT="0" distB="0" distL="114300" distR="114300">
            <wp:extent cx="133350" cy="1778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简称、地形区、西部地区的气候、跨区域能源的调配等相关内容，考查学生掌握课本知识的能力和综合思维的地理素养。</w:t>
      </w:r>
    </w:p>
    <w:p w14:paraId="27AEF731">
      <w:pPr>
        <w:spacing w:line="360" w:lineRule="auto"/>
        <w:jc w:val="left"/>
        <w:textAlignment w:val="center"/>
        <w:rPr>
          <w:color w:val="000000"/>
        </w:rPr>
      </w:pPr>
      <w:r>
        <w:rPr>
          <w:color w:val="000000"/>
        </w:rPr>
        <w:t>【小问1详解】</w:t>
      </w:r>
    </w:p>
    <w:p w14:paraId="58270D16">
      <w:pPr>
        <w:spacing w:line="360" w:lineRule="auto"/>
        <w:jc w:val="left"/>
        <w:textAlignment w:val="center"/>
        <w:rPr>
          <w:color w:val="000000"/>
        </w:rPr>
      </w:pPr>
      <w:r>
        <w:rPr>
          <w:rFonts w:ascii="宋体" w:hAnsi="宋体" w:eastAsia="宋体" w:cs="宋体"/>
          <w:color w:val="000000"/>
        </w:rPr>
        <w:t>读图可知，“西氢东送”工程西起乌兰察布位于内蒙古自治区，简称内蒙古，行政中心呼和浩特，东至北京市。</w:t>
      </w:r>
    </w:p>
    <w:p w14:paraId="2A7E3A8A">
      <w:pPr>
        <w:spacing w:line="360" w:lineRule="auto"/>
        <w:jc w:val="left"/>
        <w:textAlignment w:val="center"/>
        <w:rPr>
          <w:color w:val="000000"/>
        </w:rPr>
      </w:pPr>
      <w:r>
        <w:rPr>
          <w:color w:val="000000"/>
        </w:rPr>
        <w:t>【小问2详解】</w:t>
      </w:r>
    </w:p>
    <w:p w14:paraId="5571C6D7">
      <w:pPr>
        <w:spacing w:line="360" w:lineRule="auto"/>
        <w:jc w:val="left"/>
        <w:textAlignment w:val="center"/>
        <w:rPr>
          <w:color w:val="000000"/>
        </w:rPr>
      </w:pPr>
      <w:r>
        <w:rPr>
          <w:rFonts w:ascii="宋体" w:hAnsi="宋体" w:eastAsia="宋体" w:cs="宋体"/>
          <w:color w:val="000000"/>
        </w:rPr>
        <w:t>“西氢东送”送的为气体，具有流动性，最适合的运输方式为管道运输，该运输方式的优点是运输量大，安全可靠，无污染，成本低，损耗少等优点</w:t>
      </w:r>
    </w:p>
    <w:p w14:paraId="28D154BD">
      <w:pPr>
        <w:spacing w:line="360" w:lineRule="auto"/>
        <w:jc w:val="left"/>
        <w:textAlignment w:val="center"/>
        <w:rPr>
          <w:color w:val="000000"/>
        </w:rPr>
      </w:pPr>
      <w:r>
        <w:rPr>
          <w:color w:val="000000"/>
        </w:rPr>
        <w:t>【小问3详解】</w:t>
      </w:r>
    </w:p>
    <w:p w14:paraId="04E11CC1">
      <w:pPr>
        <w:spacing w:line="360" w:lineRule="auto"/>
        <w:jc w:val="left"/>
        <w:textAlignment w:val="center"/>
        <w:rPr>
          <w:color w:val="000000"/>
        </w:rPr>
      </w:pPr>
      <w:r>
        <w:rPr>
          <w:rFonts w:ascii="宋体" w:hAnsi="宋体" w:eastAsia="宋体" w:cs="宋体"/>
          <w:color w:val="000000"/>
        </w:rPr>
        <w:t>乌兰察布位于内蒙古自治区海拔高晴天多，接近冬季风发源地，利用太阳能和风能两种可再生能源制氢。内蒙古自治区海拔高、距海远、晴天多，太阳能丰富；接近冬季风发源地，风能丰富。</w:t>
      </w:r>
    </w:p>
    <w:p w14:paraId="385D82BD">
      <w:pPr>
        <w:spacing w:line="360" w:lineRule="auto"/>
        <w:jc w:val="left"/>
        <w:textAlignment w:val="center"/>
        <w:rPr>
          <w:color w:val="000000"/>
        </w:rPr>
      </w:pPr>
      <w:r>
        <w:rPr>
          <w:color w:val="000000"/>
        </w:rPr>
        <w:t>【小问4详解】</w:t>
      </w:r>
    </w:p>
    <w:p w14:paraId="79757E45">
      <w:pPr>
        <w:spacing w:line="360" w:lineRule="auto"/>
        <w:jc w:val="left"/>
        <w:textAlignment w:val="center"/>
        <w:rPr>
          <w:color w:val="000000"/>
        </w:rPr>
      </w:pPr>
      <w:r>
        <w:rPr>
          <w:rFonts w:ascii="宋体" w:hAnsi="宋体" w:eastAsia="宋体" w:cs="宋体"/>
          <w:color w:val="000000"/>
        </w:rPr>
        <w:t>“西氢东送”工程通气后可以缓解京津冀地区常规能源紧缺</w:t>
      </w:r>
      <w:r>
        <w:rPr>
          <w:rFonts w:ascii="宋体" w:hAnsi="宋体" w:eastAsia="宋体" w:cs="宋体"/>
          <w:color w:val="000000"/>
          <w:position w:val="0"/>
        </w:rPr>
        <w:drawing>
          <wp:inline distT="0" distB="0" distL="114300" distR="114300">
            <wp:extent cx="133350" cy="1778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状况，促进两地的经济发展；可以优化两地的能源消费结构，减少煤炭、石油的使用，降低环境污染；内蒙古自治区可以将资源优势转化为经济优势，促进当地居民的就业，增加财政收入，促进基础设施的建设等，促进西部大开发、大发展，协调区域发展。</w:t>
      </w:r>
      <w:r>
        <w:rPr>
          <w:color w:val="000000"/>
        </w:rPr>
        <w:br w:type="page"/>
      </w:r>
      <w:r>
        <w:rPr>
          <w:color w:val="000000"/>
        </w:rPr>
        <w:drawing>
          <wp:inline distT="0" distB="0" distL="114300" distR="114300">
            <wp:extent cx="5731510" cy="6859270"/>
            <wp:effectExtent l="0" t="0" r="0" b="0"/>
            <wp:docPr id="100026" name="图片 100026"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promotion-pages"/>
                    <pic:cNvPicPr>
                      <a:picLocks noChangeAspect="1"/>
                    </pic:cNvPicPr>
                  </pic:nvPicPr>
                  <pic:blipFill>
                    <a:blip r:embed="rId23"/>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68DBA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DCF1D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8A423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F4B0E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7295B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C6EDF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980523A"/>
    <w:rsid w:val="28DB3251"/>
    <w:rsid w:val="37D210C3"/>
    <w:rsid w:val="38274566"/>
    <w:rsid w:val="401F4D59"/>
    <w:rsid w:val="57784D7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autoRedefine/>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autoRedefine/>
    <w:qFormat/>
    <w:uiPriority w:val="0"/>
    <w:pPr>
      <w:tabs>
        <w:tab w:val="center" w:pos="4153"/>
        <w:tab w:val="right" w:pos="8306"/>
      </w:tabs>
      <w:snapToGrid w:val="0"/>
      <w:jc w:val="left"/>
    </w:pPr>
    <w:rPr>
      <w:sz w:val="18"/>
    </w:rPr>
  </w:style>
  <w:style w:type="paragraph" w:styleId="3">
    <w:name w:val="header"/>
    <w:basedOn w:val="1"/>
    <w:link w:val="8"/>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autoRedefine/>
    <w:unhideWhenUsed/>
    <w:qFormat/>
    <w:uiPriority w:val="99"/>
    <w:rPr>
      <w:color w:val="0000FF"/>
      <w:u w:val="single"/>
    </w:rPr>
  </w:style>
  <w:style w:type="character" w:customStyle="1" w:styleId="8">
    <w:name w:val="页眉 字符"/>
    <w:basedOn w:val="5"/>
    <w:link w:val="3"/>
    <w:autoRedefine/>
    <w:qFormat/>
    <w:uiPriority w:val="99"/>
    <w:rPr>
      <w:kern w:val="2"/>
      <w:sz w:val="18"/>
      <w:szCs w:val="24"/>
    </w:rPr>
  </w:style>
  <w:style w:type="paragraph" w:styleId="9">
    <w:name w:val="No Spacing"/>
    <w:autoRedefine/>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autoRedefine/>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w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4891</Words>
  <Characters>5195</Characters>
  <Lines>0</Lines>
  <Paragraphs>0</Paragraphs>
  <TotalTime>4</TotalTime>
  <ScaleCrop>false</ScaleCrop>
  <LinksUpToDate>false</LinksUpToDate>
  <CharactersWithSpaces>5437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2023-11-28T09:00:00Z</dcterms:created>
  <dc:creator>学科网试题生产平台</dc:creator>
  <dc:description>3365824392126464</dc:description>
  <cp:lastModifiedBy>上帝掷骰子吗</cp:lastModifiedBy>
  <dcterms:modified xsi:type="dcterms:W3CDTF">2024-07-20T15:51:59Z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DD6A0F1B02FB409ABF91A612EAB123D2_12</vt:lpwstr>
  </property>
</Properties>
</file>