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B3F31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12293600</wp:posOffset>
            </wp:positionV>
            <wp:extent cx="279400" cy="419100"/>
            <wp:effectExtent l="0" t="0" r="635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279400" cy="419100"/>
                    </a:xfrm>
                    <a:prstGeom prst="rect">
                      <a:avLst/>
                    </a:prstGeom>
                  </pic:spPr>
                </pic:pic>
              </a:graphicData>
            </a:graphic>
          </wp:anchor>
        </w:drawing>
      </w:r>
      <w:r>
        <w:rPr>
          <w:rFonts w:ascii="宋体" w:hAnsi="宋体" w:eastAsia="宋体" w:cs="宋体"/>
          <w:b/>
          <w:color w:val="auto"/>
          <w:sz w:val="32"/>
        </w:rPr>
        <w:t>2023年盐城市中考地理试卷</w:t>
      </w:r>
    </w:p>
    <w:p w14:paraId="536AE3D0">
      <w:pPr>
        <w:spacing w:line="360" w:lineRule="auto"/>
        <w:jc w:val="center"/>
      </w:pPr>
      <w:r>
        <w:rPr>
          <w:rFonts w:ascii="宋体" w:hAnsi="宋体" w:eastAsia="宋体" w:cs="宋体"/>
          <w:b/>
          <w:color w:val="auto"/>
          <w:sz w:val="32"/>
        </w:rPr>
        <w:t>地理部分</w:t>
      </w:r>
    </w:p>
    <w:p w14:paraId="228C5DDB">
      <w:pPr>
        <w:spacing w:line="360" w:lineRule="auto"/>
        <w:jc w:val="left"/>
      </w:pPr>
      <w:r>
        <w:rPr>
          <w:rFonts w:ascii="宋体" w:hAnsi="宋体" w:eastAsia="宋体" w:cs="宋体"/>
          <w:b/>
          <w:color w:val="auto"/>
          <w:sz w:val="24"/>
        </w:rPr>
        <w:t>一、单项选择题:本题共20小题，每小题0.5分，共10分。每小题有四个选项，只有一个选项最符合题意。</w:t>
      </w:r>
    </w:p>
    <w:p w14:paraId="49F5DE64">
      <w:pPr>
        <w:spacing w:line="360" w:lineRule="auto"/>
        <w:ind w:firstLine="420"/>
        <w:jc w:val="left"/>
      </w:pPr>
      <w:r>
        <w:rPr>
          <w:rFonts w:ascii="楷体" w:hAnsi="楷体" w:eastAsia="楷体" w:cs="楷体"/>
          <w:color w:val="auto"/>
        </w:rPr>
        <w:t>中国一中亚峰会于今年</w:t>
      </w:r>
      <w:r>
        <w:rPr>
          <w:rFonts w:ascii="Times New Roman" w:hAnsi="Times New Roman" w:eastAsia="Times New Roman" w:cs="Times New Roman"/>
          <w:color w:val="auto"/>
        </w:rPr>
        <w:t>5</w:t>
      </w:r>
      <w:r>
        <w:rPr>
          <w:rFonts w:ascii="楷体" w:hAnsi="楷体" w:eastAsia="楷体" w:cs="楷体"/>
          <w:color w:val="auto"/>
        </w:rPr>
        <w:t>月</w:t>
      </w:r>
      <w:r>
        <w:rPr>
          <w:rFonts w:ascii="Times New Roman" w:hAnsi="Times New Roman" w:eastAsia="Times New Roman" w:cs="Times New Roman"/>
          <w:color w:val="auto"/>
        </w:rPr>
        <w:t>18</w:t>
      </w:r>
      <w:r>
        <w:rPr>
          <w:rFonts w:ascii="楷体" w:hAnsi="楷体" w:eastAsia="楷体" w:cs="楷体"/>
          <w:color w:val="auto"/>
        </w:rPr>
        <w:t>至</w:t>
      </w:r>
      <w:r>
        <w:rPr>
          <w:rFonts w:ascii="Times New Roman" w:hAnsi="Times New Roman" w:eastAsia="Times New Roman" w:cs="Times New Roman"/>
          <w:color w:val="auto"/>
        </w:rPr>
        <w:t>19</w:t>
      </w:r>
      <w:r>
        <w:rPr>
          <w:rFonts w:ascii="楷体" w:hAnsi="楷体" w:eastAsia="楷体" w:cs="楷体"/>
          <w:color w:val="auto"/>
        </w:rPr>
        <w:t>日在西安举行，在中国与中亚国家关系的历史上具有里程碑意义。读中国与中亚五国位置示意图，完成下面小题。</w:t>
      </w:r>
    </w:p>
    <w:p w14:paraId="05CCB8B4">
      <w:pPr>
        <w:spacing w:line="360" w:lineRule="auto"/>
        <w:jc w:val="left"/>
      </w:pPr>
      <w:r>
        <w:drawing>
          <wp:inline distT="0" distB="0" distL="114300" distR="114300">
            <wp:extent cx="4924425" cy="2600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924425" cy="2600325"/>
                    </a:xfrm>
                    <a:prstGeom prst="rect">
                      <a:avLst/>
                    </a:prstGeom>
                  </pic:spPr>
                </pic:pic>
              </a:graphicData>
            </a:graphic>
          </wp:inline>
        </w:drawing>
      </w:r>
    </w:p>
    <w:p w14:paraId="5F7DD173">
      <w:pPr>
        <w:spacing w:line="360" w:lineRule="auto"/>
        <w:jc w:val="left"/>
      </w:pPr>
      <w:r>
        <w:rPr>
          <w:color w:val="auto"/>
        </w:rPr>
        <w:t xml:space="preserve">1. </w:t>
      </w:r>
      <w:r>
        <w:rPr>
          <w:rFonts w:ascii="Times New Roman" w:hAnsi="Times New Roman" w:eastAsia="Times New Roman" w:cs="Times New Roman"/>
          <w:color w:val="auto"/>
        </w:rPr>
        <w:t>18</w:t>
      </w:r>
      <w:r>
        <w:rPr>
          <w:rFonts w:ascii="宋体" w:hAnsi="宋体" w:eastAsia="宋体" w:cs="宋体"/>
          <w:color w:val="auto"/>
        </w:rPr>
        <w:t>日上午</w:t>
      </w:r>
      <w:r>
        <w:rPr>
          <w:rFonts w:ascii="Times New Roman" w:hAnsi="Times New Roman" w:eastAsia="Times New Roman" w:cs="Times New Roman"/>
          <w:color w:val="auto"/>
        </w:rPr>
        <w:t>9</w:t>
      </w:r>
      <w:r>
        <w:rPr>
          <w:rFonts w:ascii="宋体" w:hAnsi="宋体" w:eastAsia="宋体" w:cs="宋体"/>
          <w:color w:val="auto"/>
        </w:rPr>
        <w:t>点（北京时间）峰会开幕时，中亚的土库曼斯坦正值（</w:t>
      </w:r>
      <w:r>
        <w:rPr>
          <w:rFonts w:ascii="Times New Roman" w:hAnsi="Times New Roman" w:eastAsia="Times New Roman" w:cs="Times New Roman"/>
          <w:color w:val="auto"/>
        </w:rPr>
        <w:t xml:space="preserve">   </w:t>
      </w:r>
      <w:r>
        <w:rPr>
          <w:rFonts w:ascii="宋体" w:hAnsi="宋体" w:eastAsia="宋体" w:cs="宋体"/>
          <w:color w:val="auto"/>
        </w:rPr>
        <w:t>）</w:t>
      </w:r>
    </w:p>
    <w:p w14:paraId="2634196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日出前后</w:t>
      </w:r>
      <w:r>
        <w:tab/>
      </w:r>
      <w:r>
        <w:t xml:space="preserve">B. </w:t>
      </w:r>
      <w:r>
        <w:rPr>
          <w:rFonts w:ascii="宋体" w:hAnsi="宋体" w:eastAsia="宋体" w:cs="宋体"/>
          <w:color w:val="auto"/>
        </w:rPr>
        <w:t>正午时刻</w:t>
      </w:r>
      <w:r>
        <w:tab/>
      </w:r>
      <w:r>
        <w:t xml:space="preserve">C. </w:t>
      </w:r>
      <w:r>
        <w:rPr>
          <w:rFonts w:ascii="宋体" w:hAnsi="宋体" w:eastAsia="宋体" w:cs="宋体"/>
          <w:color w:val="auto"/>
        </w:rPr>
        <w:t>黄昏时分</w:t>
      </w:r>
      <w:r>
        <w:tab/>
      </w:r>
      <w:r>
        <w:t xml:space="preserve">D. </w:t>
      </w:r>
      <w:r>
        <w:rPr>
          <w:rFonts w:ascii="宋体" w:hAnsi="宋体" w:eastAsia="宋体" w:cs="宋体"/>
          <w:color w:val="auto"/>
        </w:rPr>
        <w:t>子夜时刻</w:t>
      </w:r>
    </w:p>
    <w:p w14:paraId="0B0BA1BA">
      <w:pPr>
        <w:spacing w:line="360" w:lineRule="auto"/>
        <w:jc w:val="left"/>
      </w:pPr>
      <w:r>
        <w:rPr>
          <w:color w:val="auto"/>
        </w:rPr>
        <w:t xml:space="preserve">2. </w:t>
      </w:r>
      <w:r>
        <w:rPr>
          <w:rFonts w:ascii="宋体" w:hAnsi="宋体" w:eastAsia="宋体" w:cs="宋体"/>
          <w:color w:val="auto"/>
        </w:rPr>
        <w:t>在“一带一路”倡议下，中国与中亚的经贸往来频繁，货物运输量巨大，双方物资运输的主要方式是（</w:t>
      </w:r>
      <w:r>
        <w:rPr>
          <w:rFonts w:ascii="Times New Roman" w:hAnsi="Times New Roman" w:eastAsia="Times New Roman" w:cs="Times New Roman"/>
          <w:color w:val="auto"/>
        </w:rPr>
        <w:t xml:space="preserve">   </w:t>
      </w:r>
      <w:r>
        <w:rPr>
          <w:rFonts w:ascii="宋体" w:hAnsi="宋体" w:eastAsia="宋体" w:cs="宋体"/>
          <w:color w:val="auto"/>
        </w:rPr>
        <w:t>）</w:t>
      </w:r>
    </w:p>
    <w:p w14:paraId="35D2A64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水路运输</w:t>
      </w:r>
      <w:r>
        <w:tab/>
      </w:r>
      <w:r>
        <w:t xml:space="preserve">B. </w:t>
      </w:r>
      <w:r>
        <w:rPr>
          <w:rFonts w:ascii="宋体" w:hAnsi="宋体" w:eastAsia="宋体" w:cs="宋体"/>
          <w:color w:val="auto"/>
        </w:rPr>
        <w:t>铁路运输</w:t>
      </w:r>
      <w:r>
        <w:tab/>
      </w:r>
      <w:r>
        <w:t xml:space="preserve">C. </w:t>
      </w:r>
      <w:r>
        <w:rPr>
          <w:rFonts w:ascii="宋体" w:hAnsi="宋体" w:eastAsia="宋体" w:cs="宋体"/>
          <w:color w:val="auto"/>
        </w:rPr>
        <w:t>航空运输</w:t>
      </w:r>
      <w:r>
        <w:tab/>
      </w:r>
      <w:r>
        <w:t xml:space="preserve">D. </w:t>
      </w:r>
      <w:r>
        <w:rPr>
          <w:rFonts w:ascii="宋体" w:hAnsi="宋体" w:eastAsia="宋体" w:cs="宋体"/>
          <w:color w:val="auto"/>
        </w:rPr>
        <w:t>公路运输</w:t>
      </w:r>
    </w:p>
    <w:p w14:paraId="017EF693">
      <w:pPr>
        <w:spacing w:line="360" w:lineRule="auto"/>
        <w:textAlignment w:val="center"/>
        <w:rPr>
          <w:color w:val="000000"/>
        </w:rPr>
      </w:pPr>
      <w:r>
        <w:rPr>
          <w:color w:val="2E75B6"/>
        </w:rPr>
        <w:t>【答案】</w:t>
      </w:r>
      <w:r>
        <w:rPr>
          <w:color w:val="000000"/>
        </w:rPr>
        <w:t>1. A    2. B</w:t>
      </w:r>
    </w:p>
    <w:p w14:paraId="6C8B4FB1">
      <w:pPr>
        <w:spacing w:line="360" w:lineRule="auto"/>
        <w:textAlignment w:val="center"/>
        <w:rPr>
          <w:color w:val="000000"/>
        </w:rPr>
      </w:pPr>
      <w:r>
        <w:rPr>
          <w:color w:val="2E75B6"/>
        </w:rPr>
        <w:t>【解析】</w:t>
      </w:r>
    </w:p>
    <w:p w14:paraId="1BC9E952">
      <w:pPr>
        <w:spacing w:line="360" w:lineRule="auto"/>
        <w:textAlignment w:val="center"/>
        <w:rPr>
          <w:color w:val="000000"/>
        </w:rPr>
      </w:pPr>
      <w:r>
        <w:rPr>
          <w:color w:val="000000"/>
        </w:rPr>
        <w:t>【1题详解】</w:t>
      </w:r>
    </w:p>
    <w:p w14:paraId="5F1B474D">
      <w:pPr>
        <w:spacing w:line="360" w:lineRule="auto"/>
        <w:jc w:val="left"/>
        <w:textAlignment w:val="center"/>
        <w:rPr>
          <w:color w:val="000000"/>
        </w:rPr>
      </w:pPr>
      <w:r>
        <w:rPr>
          <w:color w:val="000000"/>
        </w:rPr>
        <w:t>北京位于东八区，土库曼斯坦主要位于东四区，两地相差四个时区，因此北京时间要比土库曼斯坦时间早四个小时，所以当北京时间为上午9点时，土库曼斯坦约为上午5点，正值日出前后。A正确，BCD错误。故选A。</w:t>
      </w:r>
    </w:p>
    <w:p w14:paraId="1ABDD14E">
      <w:pPr>
        <w:spacing w:line="360" w:lineRule="auto"/>
        <w:jc w:val="left"/>
        <w:textAlignment w:val="center"/>
        <w:rPr>
          <w:color w:val="000000"/>
        </w:rPr>
      </w:pPr>
      <w:r>
        <w:rPr>
          <w:color w:val="000000"/>
          <w:position w:val="0"/>
        </w:rPr>
        <w:drawing>
          <wp:inline distT="0" distB="0" distL="114300" distR="114300">
            <wp:extent cx="95250" cy="171450"/>
            <wp:effectExtent l="0" t="0" r="0" b="0"/>
            <wp:docPr id="1573816857" name="图片 157381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816857" name="图片 1573816857"/>
                    <pic:cNvPicPr>
                      <a:picLocks noChangeAspect="1"/>
                    </pic:cNvPicPr>
                  </pic:nvPicPr>
                  <pic:blipFill>
                    <a:blip r:embed="rId12"/>
                    <a:stretch>
                      <a:fillRect/>
                    </a:stretch>
                  </pic:blipFill>
                  <pic:spPr>
                    <a:xfrm>
                      <a:off x="0" y="0"/>
                      <a:ext cx="95250" cy="171450"/>
                    </a:xfrm>
                    <a:prstGeom prst="rect">
                      <a:avLst/>
                    </a:prstGeom>
                  </pic:spPr>
                </pic:pic>
              </a:graphicData>
            </a:graphic>
          </wp:inline>
        </w:drawing>
      </w:r>
      <w:r>
        <w:rPr>
          <w:color w:val="000000"/>
        </w:rPr>
        <w:t>2题详解】</w:t>
      </w:r>
    </w:p>
    <w:p w14:paraId="4D3353E8">
      <w:pPr>
        <w:spacing w:line="360" w:lineRule="auto"/>
        <w:jc w:val="left"/>
        <w:textAlignment w:val="center"/>
        <w:rPr>
          <w:color w:val="000000"/>
        </w:rPr>
      </w:pPr>
      <w:r>
        <w:rPr>
          <w:color w:val="000000"/>
        </w:rPr>
        <w:t>中国与中亚的经贸往来频繁，货物运输量巨大，两地陆上接壤且运输距离较长，因此双方物资运输的主要方式是铁路运输，B正确；中国与中亚水路不通，航空运输运量小、运价高，公路运输不宜长途运输，ACD错误。故选B。</w:t>
      </w:r>
    </w:p>
    <w:p w14:paraId="56411AC1">
      <w:pPr>
        <w:spacing w:line="360" w:lineRule="auto"/>
        <w:jc w:val="left"/>
        <w:textAlignment w:val="center"/>
        <w:rPr>
          <w:color w:val="000000"/>
        </w:rPr>
      </w:pPr>
      <w:r>
        <w:rPr>
          <w:color w:val="000000"/>
        </w:rPr>
        <w:t>【点睛】依据各种交通运输方式的特点，根据不同的运输情况选择合适的运输方式。公路运输机动灵活、可以从门口到门口，价格适中，适合短距离运输；航空运输速度快、但是运量小，价格高，适合急需情况的长途运输；铁路运输速度较快、运量较大，运价适中，适合运量较大的长途运输；水上运输运量大、运价低，但是速度慢、受地域的限制，适合两海港之间较大运量的长途运输；管道运输在地下，一般适合长距离输送石油、天然气、水。</w:t>
      </w:r>
    </w:p>
    <w:p w14:paraId="73D616CF">
      <w:pPr>
        <w:spacing w:line="360" w:lineRule="auto"/>
        <w:ind w:firstLine="420"/>
        <w:jc w:val="left"/>
        <w:textAlignment w:val="center"/>
        <w:rPr>
          <w:color w:val="000000"/>
        </w:rPr>
      </w:pPr>
      <w:r>
        <w:rPr>
          <w:rFonts w:ascii="楷体" w:hAnsi="楷体" w:eastAsia="楷体" w:cs="楷体"/>
          <w:color w:val="000000"/>
        </w:rPr>
        <w:t>某校地理兴趣小组在暑假期间去我国东南沿海某地开展研学活动。读研学地区等高线地形图，完成下面小题。</w:t>
      </w:r>
    </w:p>
    <w:p w14:paraId="28F680AC">
      <w:pPr>
        <w:spacing w:line="360" w:lineRule="auto"/>
        <w:jc w:val="left"/>
        <w:textAlignment w:val="center"/>
        <w:rPr>
          <w:color w:val="000000"/>
        </w:rPr>
      </w:pPr>
      <w:r>
        <w:rPr>
          <w:color w:val="000000"/>
        </w:rPr>
        <w:drawing>
          <wp:inline distT="0" distB="0" distL="114300" distR="114300">
            <wp:extent cx="3952875" cy="2333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952875" cy="2333625"/>
                    </a:xfrm>
                    <a:prstGeom prst="rect">
                      <a:avLst/>
                    </a:prstGeom>
                  </pic:spPr>
                </pic:pic>
              </a:graphicData>
            </a:graphic>
          </wp:inline>
        </w:drawing>
      </w:r>
    </w:p>
    <w:p w14:paraId="2BE13FB6">
      <w:pPr>
        <w:spacing w:line="360" w:lineRule="auto"/>
        <w:jc w:val="left"/>
        <w:textAlignment w:val="center"/>
        <w:rPr>
          <w:color w:val="000000"/>
        </w:rPr>
      </w:pPr>
      <w:r>
        <w:rPr>
          <w:color w:val="000000"/>
        </w:rPr>
        <w:t xml:space="preserve">3. </w:t>
      </w:r>
      <w:r>
        <w:rPr>
          <w:rFonts w:ascii="宋体" w:hAnsi="宋体" w:eastAsia="宋体" w:cs="宋体"/>
          <w:color w:val="000000"/>
        </w:rPr>
        <w:t>图示考察线路上，最高处的海拔可能是（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7E36D93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560m</w:t>
      </w:r>
      <w:r>
        <w:rPr>
          <w:color w:val="000000"/>
        </w:rPr>
        <w:tab/>
      </w:r>
      <w:r>
        <w:rPr>
          <w:color w:val="000000"/>
        </w:rPr>
        <w:t xml:space="preserve">B. </w:t>
      </w:r>
      <w:r>
        <w:rPr>
          <w:rFonts w:ascii="Times New Roman" w:hAnsi="Times New Roman" w:eastAsia="Times New Roman" w:cs="Times New Roman"/>
          <w:color w:val="000000"/>
        </w:rPr>
        <w:t>740m</w:t>
      </w:r>
      <w:r>
        <w:rPr>
          <w:color w:val="000000"/>
        </w:rPr>
        <w:tab/>
      </w:r>
      <w:r>
        <w:rPr>
          <w:color w:val="000000"/>
        </w:rPr>
        <w:t xml:space="preserve">C. </w:t>
      </w:r>
      <w:r>
        <w:rPr>
          <w:rFonts w:ascii="Times New Roman" w:hAnsi="Times New Roman" w:eastAsia="Times New Roman" w:cs="Times New Roman"/>
          <w:color w:val="000000"/>
        </w:rPr>
        <w:t>920m</w:t>
      </w:r>
      <w:r>
        <w:rPr>
          <w:color w:val="000000"/>
        </w:rPr>
        <w:tab/>
      </w:r>
      <w:r>
        <w:rPr>
          <w:color w:val="000000"/>
        </w:rPr>
        <w:t xml:space="preserve">D. </w:t>
      </w:r>
      <w:r>
        <w:rPr>
          <w:rFonts w:ascii="Times New Roman" w:hAnsi="Times New Roman" w:eastAsia="Times New Roman" w:cs="Times New Roman"/>
          <w:color w:val="000000"/>
        </w:rPr>
        <w:t>1050m</w:t>
      </w:r>
    </w:p>
    <w:p w14:paraId="5CC0D045">
      <w:pPr>
        <w:spacing w:line="360" w:lineRule="auto"/>
        <w:jc w:val="left"/>
        <w:textAlignment w:val="center"/>
        <w:rPr>
          <w:color w:val="000000"/>
        </w:rPr>
      </w:pPr>
      <w:r>
        <w:rPr>
          <w:color w:val="000000"/>
        </w:rPr>
        <w:t xml:space="preserve">4. </w:t>
      </w:r>
      <w:r>
        <w:rPr>
          <w:rFonts w:ascii="宋体" w:hAnsi="宋体" w:eastAsia="宋体" w:cs="宋体"/>
          <w:color w:val="000000"/>
        </w:rPr>
        <w:t>为安全起见，下列研学地点中最不适宜长时间停留的是（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CEA60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1B4C9DE4">
      <w:pPr>
        <w:spacing w:line="360" w:lineRule="auto"/>
        <w:textAlignment w:val="center"/>
        <w:rPr>
          <w:color w:val="000000"/>
        </w:rPr>
      </w:pPr>
      <w:r>
        <w:rPr>
          <w:color w:val="2E75B6"/>
        </w:rPr>
        <w:t>【答案】</w:t>
      </w:r>
      <w:r>
        <w:rPr>
          <w:color w:val="000000"/>
        </w:rPr>
        <w:t>3. C    4. C</w:t>
      </w:r>
    </w:p>
    <w:p w14:paraId="126C9520">
      <w:pPr>
        <w:spacing w:line="360" w:lineRule="auto"/>
        <w:textAlignment w:val="center"/>
        <w:rPr>
          <w:color w:val="000000"/>
        </w:rPr>
      </w:pPr>
      <w:r>
        <w:rPr>
          <w:color w:val="2E75B6"/>
        </w:rPr>
        <w:t>【解析】</w:t>
      </w:r>
    </w:p>
    <w:p w14:paraId="6B112510">
      <w:pPr>
        <w:spacing w:line="360" w:lineRule="auto"/>
        <w:textAlignment w:val="center"/>
        <w:rPr>
          <w:color w:val="000000"/>
        </w:rPr>
      </w:pPr>
      <w:r>
        <w:rPr>
          <w:color w:val="000000"/>
        </w:rPr>
        <w:t>【3题详解】</w:t>
      </w:r>
    </w:p>
    <w:p w14:paraId="5FE47CA2">
      <w:pPr>
        <w:spacing w:line="360" w:lineRule="auto"/>
        <w:jc w:val="left"/>
        <w:textAlignment w:val="center"/>
        <w:rPr>
          <w:color w:val="000000"/>
        </w:rPr>
      </w:pPr>
      <w:r>
        <w:rPr>
          <w:color w:val="000000"/>
        </w:rPr>
        <w:t>由图可知，图中等高距是是100米，图示考察线路上，最高处经过山顶，山顶海拔在900~1000米之间，因此，最高处的海拔可能是920m，C正确，ABD错误；故选C。</w:t>
      </w:r>
    </w:p>
    <w:p w14:paraId="33B5E3A9">
      <w:pPr>
        <w:spacing w:line="360" w:lineRule="auto"/>
        <w:jc w:val="left"/>
        <w:textAlignment w:val="center"/>
        <w:rPr>
          <w:color w:val="000000"/>
        </w:rPr>
      </w:pPr>
      <w:r>
        <w:rPr>
          <w:color w:val="000000"/>
        </w:rPr>
        <w:t>【4题详解】</w:t>
      </w:r>
    </w:p>
    <w:p w14:paraId="201103DE">
      <w:pPr>
        <w:spacing w:line="360" w:lineRule="auto"/>
        <w:jc w:val="left"/>
        <w:textAlignment w:val="center"/>
        <w:rPr>
          <w:color w:val="000000"/>
        </w:rPr>
      </w:pPr>
      <w:r>
        <w:rPr>
          <w:color w:val="000000"/>
        </w:rPr>
        <w:t>由图可知，③处经过河流，为安全起见，最不适宜长时间停留，C正确，ABD错误；故选C。</w:t>
      </w:r>
    </w:p>
    <w:p w14:paraId="664BB9F0">
      <w:pPr>
        <w:spacing w:line="360" w:lineRule="auto"/>
        <w:jc w:val="left"/>
        <w:textAlignment w:val="center"/>
        <w:rPr>
          <w:color w:val="000000"/>
        </w:rPr>
      </w:pPr>
      <w:r>
        <w:rPr>
          <w:color w:val="000000"/>
        </w:rPr>
        <w:t>【点睛】等高线地形图中地形部位的判读：等高线的弯曲部分向低处凸出为山脊、向高处凸出为山谷；等高线闭合，数值从中间向四周逐渐降低为山峰；多条等高线重叠的部分为陡崖；相邻两个山峰之间的低地为鞍部；等高线呈闭合圈状，等高线的数值中心低，四周高为盆地。</w:t>
      </w:r>
    </w:p>
    <w:p w14:paraId="5C26E38A">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23</w:t>
      </w:r>
      <w:r>
        <w:rPr>
          <w:rFonts w:ascii="楷体" w:hAnsi="楷体" w:eastAsia="楷体" w:cs="楷体"/>
          <w:color w:val="000000"/>
        </w:rPr>
        <w:t>日意大利埃特纳火山再次喷发，导致附近机场关闭。读世界局部地区板块构造图，完成下面小题。</w:t>
      </w:r>
    </w:p>
    <w:p w14:paraId="7E43A249">
      <w:pPr>
        <w:spacing w:line="360" w:lineRule="auto"/>
        <w:jc w:val="left"/>
        <w:textAlignment w:val="center"/>
        <w:rPr>
          <w:color w:val="000000"/>
        </w:rPr>
      </w:pPr>
      <w:r>
        <w:rPr>
          <w:color w:val="000000"/>
        </w:rPr>
        <w:drawing>
          <wp:inline distT="0" distB="0" distL="114300" distR="114300">
            <wp:extent cx="2524125" cy="2295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24125" cy="2295525"/>
                    </a:xfrm>
                    <a:prstGeom prst="rect">
                      <a:avLst/>
                    </a:prstGeom>
                  </pic:spPr>
                </pic:pic>
              </a:graphicData>
            </a:graphic>
          </wp:inline>
        </w:drawing>
      </w:r>
    </w:p>
    <w:p w14:paraId="552F2F77">
      <w:pPr>
        <w:spacing w:line="360" w:lineRule="auto"/>
        <w:jc w:val="left"/>
        <w:textAlignment w:val="center"/>
        <w:rPr>
          <w:color w:val="000000"/>
        </w:rPr>
      </w:pPr>
      <w:r>
        <w:rPr>
          <w:color w:val="000000"/>
        </w:rPr>
        <w:t xml:space="preserve">5. </w:t>
      </w:r>
      <w:r>
        <w:rPr>
          <w:rFonts w:ascii="宋体" w:hAnsi="宋体" w:eastAsia="宋体" w:cs="宋体"/>
          <w:color w:val="000000"/>
        </w:rPr>
        <w:t>关于埃特纳火山喷发原因的叙述，正确的是（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B0C99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亚欧板块与非洲板块的碰撞运动</w:t>
      </w:r>
      <w:r>
        <w:rPr>
          <w:color w:val="000000"/>
        </w:rPr>
        <w:tab/>
      </w:r>
      <w:r>
        <w:rPr>
          <w:color w:val="000000"/>
        </w:rPr>
        <w:t xml:space="preserve">B. </w:t>
      </w:r>
      <w:r>
        <w:rPr>
          <w:rFonts w:ascii="宋体" w:hAnsi="宋体" w:eastAsia="宋体" w:cs="宋体"/>
          <w:color w:val="000000"/>
        </w:rPr>
        <w:t>亚欧板块与非洲板块的张裂运动</w:t>
      </w:r>
    </w:p>
    <w:p w14:paraId="08DFBE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印度洋板块与非洲板块的张裂运动</w:t>
      </w:r>
      <w:r>
        <w:rPr>
          <w:color w:val="000000"/>
        </w:rPr>
        <w:tab/>
      </w:r>
      <w:r>
        <w:rPr>
          <w:color w:val="000000"/>
        </w:rPr>
        <w:t xml:space="preserve">D. </w:t>
      </w:r>
      <w:r>
        <w:rPr>
          <w:rFonts w:ascii="宋体" w:hAnsi="宋体" w:eastAsia="宋体" w:cs="宋体"/>
          <w:color w:val="000000"/>
        </w:rPr>
        <w:t>印度洋板块与亚欧板块的碰撞运动</w:t>
      </w:r>
    </w:p>
    <w:p w14:paraId="4032BB0F">
      <w:pPr>
        <w:spacing w:line="360" w:lineRule="auto"/>
        <w:jc w:val="left"/>
        <w:textAlignment w:val="center"/>
        <w:rPr>
          <w:color w:val="000000"/>
        </w:rPr>
      </w:pPr>
      <w:r>
        <w:rPr>
          <w:color w:val="000000"/>
        </w:rPr>
        <w:t xml:space="preserve">6. </w:t>
      </w:r>
      <w:r>
        <w:rPr>
          <w:rFonts w:ascii="宋体" w:hAnsi="宋体" w:eastAsia="宋体" w:cs="宋体"/>
          <w:color w:val="000000"/>
        </w:rPr>
        <w:t>图中甲山脉是（</w:t>
      </w:r>
      <w:r>
        <w:rPr>
          <w:rFonts w:ascii="Times New Roman" w:hAnsi="Times New Roman" w:eastAsia="Times New Roman" w:cs="Times New Roman"/>
          <w:color w:val="000000"/>
        </w:rPr>
        <w:t xml:space="preserve">   </w:t>
      </w:r>
      <w:r>
        <w:rPr>
          <w:rFonts w:ascii="宋体" w:hAnsi="宋体" w:eastAsia="宋体" w:cs="宋体"/>
          <w:color w:val="000000"/>
        </w:rPr>
        <w:t>）</w:t>
      </w:r>
    </w:p>
    <w:p w14:paraId="0F28819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安第斯山脉</w:t>
      </w:r>
      <w:r>
        <w:rPr>
          <w:color w:val="000000"/>
        </w:rPr>
        <w:tab/>
      </w:r>
      <w:r>
        <w:rPr>
          <w:color w:val="000000"/>
        </w:rPr>
        <w:t xml:space="preserve">B. </w:t>
      </w:r>
      <w:r>
        <w:rPr>
          <w:rFonts w:ascii="宋体" w:hAnsi="宋体" w:eastAsia="宋体" w:cs="宋体"/>
          <w:color w:val="000000"/>
        </w:rPr>
        <w:t>喜马拉雅山脉</w:t>
      </w:r>
    </w:p>
    <w:p w14:paraId="2721A1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斯堪的纳维亚山脉</w:t>
      </w:r>
      <w:r>
        <w:rPr>
          <w:color w:val="000000"/>
        </w:rPr>
        <w:tab/>
      </w:r>
      <w:r>
        <w:rPr>
          <w:color w:val="000000"/>
        </w:rPr>
        <w:t xml:space="preserve">D. </w:t>
      </w:r>
      <w:r>
        <w:rPr>
          <w:rFonts w:ascii="宋体" w:hAnsi="宋体" w:eastAsia="宋体" w:cs="宋体"/>
          <w:color w:val="000000"/>
        </w:rPr>
        <w:t>阿尔卑斯山脉</w:t>
      </w:r>
    </w:p>
    <w:p w14:paraId="2B3D844C">
      <w:pPr>
        <w:spacing w:line="360" w:lineRule="auto"/>
        <w:textAlignment w:val="center"/>
        <w:rPr>
          <w:color w:val="000000"/>
        </w:rPr>
      </w:pPr>
      <w:r>
        <w:rPr>
          <w:color w:val="2E75B6"/>
        </w:rPr>
        <w:t>【答案】</w:t>
      </w:r>
      <w:r>
        <w:rPr>
          <w:color w:val="000000"/>
        </w:rPr>
        <w:t>5. A    6. D</w:t>
      </w:r>
    </w:p>
    <w:p w14:paraId="70529CA2">
      <w:pPr>
        <w:spacing w:line="360" w:lineRule="auto"/>
        <w:textAlignment w:val="center"/>
        <w:rPr>
          <w:color w:val="000000"/>
        </w:rPr>
      </w:pPr>
      <w:r>
        <w:rPr>
          <w:color w:val="2E75B6"/>
        </w:rPr>
        <w:t>【解析】</w:t>
      </w:r>
    </w:p>
    <w:p w14:paraId="385BFF70">
      <w:pPr>
        <w:spacing w:line="360" w:lineRule="auto"/>
        <w:textAlignment w:val="center"/>
        <w:rPr>
          <w:color w:val="000000"/>
        </w:rPr>
      </w:pPr>
      <w:r>
        <w:rPr>
          <w:color w:val="000000"/>
        </w:rPr>
        <w:t>【5题详解】</w:t>
      </w:r>
    </w:p>
    <w:p w14:paraId="37E7A928">
      <w:pPr>
        <w:spacing w:line="360" w:lineRule="auto"/>
        <w:jc w:val="left"/>
        <w:textAlignment w:val="center"/>
        <w:rPr>
          <w:color w:val="000000"/>
        </w:rPr>
      </w:pPr>
      <w:r>
        <w:rPr>
          <w:color w:val="000000"/>
        </w:rPr>
        <w:t>读图可知，埃特纳火山位于亚欧板块和非洲板块的碰撞挤压处，地壳运动活跃，导致该火山喷发。A正确，BCD错误。故选A。</w:t>
      </w:r>
    </w:p>
    <w:p w14:paraId="7414F63B">
      <w:pPr>
        <w:spacing w:line="360" w:lineRule="auto"/>
        <w:jc w:val="left"/>
        <w:textAlignment w:val="center"/>
        <w:rPr>
          <w:color w:val="000000"/>
        </w:rPr>
      </w:pPr>
      <w:r>
        <w:rPr>
          <w:color w:val="000000"/>
        </w:rPr>
        <w:t>【6题详解】</w:t>
      </w:r>
    </w:p>
    <w:p w14:paraId="1B5E3386">
      <w:pPr>
        <w:spacing w:line="360" w:lineRule="auto"/>
        <w:jc w:val="left"/>
        <w:textAlignment w:val="center"/>
        <w:rPr>
          <w:color w:val="000000"/>
        </w:rPr>
      </w:pPr>
      <w:r>
        <w:rPr>
          <w:color w:val="000000"/>
        </w:rPr>
        <w:t>读图可知，甲山脉位于欧洲南部，是阿尔卑斯山脉，D正确；安第斯山脉位于南美洲西岸，A错误；喜马拉雅山脉位于亚洲，B错误；</w:t>
      </w:r>
      <w:r>
        <w:rPr>
          <w:rFonts w:ascii="宋体" w:hAnsi="宋体" w:eastAsia="宋体" w:cs="宋体"/>
          <w:color w:val="000000"/>
        </w:rPr>
        <w:t>斯堪的纳维亚山脉位于欧洲北部，C错误。</w:t>
      </w:r>
      <w:r>
        <w:rPr>
          <w:color w:val="000000"/>
        </w:rPr>
        <w:t>故选D。</w:t>
      </w:r>
    </w:p>
    <w:p w14:paraId="44E6F54C">
      <w:pPr>
        <w:spacing w:line="360" w:lineRule="auto"/>
        <w:jc w:val="left"/>
        <w:textAlignment w:val="center"/>
        <w:rPr>
          <w:color w:val="000000"/>
        </w:rPr>
      </w:pPr>
      <w:r>
        <w:rPr>
          <w:color w:val="000000"/>
        </w:rPr>
        <w:t>【点睛】陆地板块和陆地板块碰撞，多形成巨大的褶皱山系；陆地板块和海洋板块碰撞，易形成海沟、岛弧及海岸山脉。</w:t>
      </w:r>
    </w:p>
    <w:p w14:paraId="5C62D1ED">
      <w:pPr>
        <w:spacing w:line="360" w:lineRule="auto"/>
        <w:ind w:firstLine="420"/>
        <w:jc w:val="left"/>
        <w:textAlignment w:val="center"/>
        <w:rPr>
          <w:color w:val="000000"/>
        </w:rPr>
      </w:pPr>
      <w:r>
        <w:rPr>
          <w:rFonts w:ascii="楷体" w:hAnsi="楷体" w:eastAsia="楷体" w:cs="楷体"/>
          <w:color w:val="000000"/>
        </w:rPr>
        <w:t>据联合国《世界人口展望</w:t>
      </w:r>
      <w:r>
        <w:rPr>
          <w:rFonts w:ascii="Times New Roman" w:hAnsi="Times New Roman" w:eastAsia="Times New Roman" w:cs="Times New Roman"/>
          <w:color w:val="000000"/>
        </w:rPr>
        <w:t>2022</w:t>
      </w:r>
      <w:r>
        <w:rPr>
          <w:rFonts w:ascii="楷体" w:hAnsi="楷体" w:eastAsia="楷体" w:cs="楷体"/>
          <w:color w:val="000000"/>
        </w:rPr>
        <w:t>》报告数据，</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15</w:t>
      </w:r>
      <w:r>
        <w:rPr>
          <w:rFonts w:ascii="楷体" w:hAnsi="楷体" w:eastAsia="楷体" w:cs="楷体"/>
          <w:color w:val="000000"/>
        </w:rPr>
        <w:t>日全球人口达到</w:t>
      </w:r>
      <w:r>
        <w:rPr>
          <w:rFonts w:ascii="Times New Roman" w:hAnsi="Times New Roman" w:eastAsia="Times New Roman" w:cs="Times New Roman"/>
          <w:color w:val="000000"/>
        </w:rPr>
        <w:t>80</w:t>
      </w:r>
      <w:r>
        <w:rPr>
          <w:rFonts w:ascii="楷体" w:hAnsi="楷体" w:eastAsia="楷体" w:cs="楷体"/>
          <w:color w:val="000000"/>
        </w:rPr>
        <w:t>亿。读世界人口分布图，完成下面小题。</w:t>
      </w:r>
    </w:p>
    <w:p w14:paraId="0F6FB6A7">
      <w:pPr>
        <w:spacing w:line="360" w:lineRule="auto"/>
        <w:jc w:val="left"/>
        <w:textAlignment w:val="center"/>
        <w:rPr>
          <w:color w:val="000000"/>
        </w:rPr>
      </w:pPr>
      <w:r>
        <w:rPr>
          <w:color w:val="000000"/>
        </w:rPr>
        <w:drawing>
          <wp:inline distT="0" distB="0" distL="114300" distR="114300">
            <wp:extent cx="4457700" cy="32289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457700" cy="3228975"/>
                    </a:xfrm>
                    <a:prstGeom prst="rect">
                      <a:avLst/>
                    </a:prstGeom>
                  </pic:spPr>
                </pic:pic>
              </a:graphicData>
            </a:graphic>
          </wp:inline>
        </w:drawing>
      </w:r>
    </w:p>
    <w:p w14:paraId="0FF0B834">
      <w:pPr>
        <w:spacing w:line="360" w:lineRule="auto"/>
        <w:jc w:val="left"/>
        <w:textAlignment w:val="center"/>
        <w:rPr>
          <w:color w:val="000000"/>
        </w:rPr>
      </w:pPr>
      <w:r>
        <w:rPr>
          <w:color w:val="000000"/>
        </w:rPr>
        <w:t xml:space="preserve">7. </w:t>
      </w:r>
      <w:r>
        <w:rPr>
          <w:rFonts w:ascii="宋体" w:hAnsi="宋体" w:eastAsia="宋体" w:cs="宋体"/>
          <w:color w:val="000000"/>
        </w:rPr>
        <w:t>下列地区中，人口较稠密的是（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F2B4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非洲北部、亚洲东部、欧洲西部</w:t>
      </w:r>
      <w:r>
        <w:rPr>
          <w:color w:val="000000"/>
        </w:rPr>
        <w:tab/>
      </w:r>
      <w:r>
        <w:rPr>
          <w:color w:val="000000"/>
        </w:rPr>
        <w:t xml:space="preserve">B. </w:t>
      </w:r>
      <w:r>
        <w:rPr>
          <w:rFonts w:ascii="宋体" w:hAnsi="宋体" w:eastAsia="宋体" w:cs="宋体"/>
          <w:color w:val="000000"/>
        </w:rPr>
        <w:t>亚洲东部、欧洲西部、北美洲东部</w:t>
      </w:r>
    </w:p>
    <w:p w14:paraId="25F4A80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欧洲西部、亚洲南部、亚马孙平原</w:t>
      </w:r>
      <w:r>
        <w:rPr>
          <w:color w:val="000000"/>
        </w:rPr>
        <w:tab/>
      </w:r>
      <w:r>
        <w:rPr>
          <w:color w:val="000000"/>
        </w:rPr>
        <w:t xml:space="preserve">D. </w:t>
      </w:r>
      <w:r>
        <w:rPr>
          <w:rFonts w:ascii="宋体" w:hAnsi="宋体" w:eastAsia="宋体" w:cs="宋体"/>
          <w:color w:val="000000"/>
        </w:rPr>
        <w:t>青藏高原、亚洲南部、非洲北部</w:t>
      </w:r>
    </w:p>
    <w:p w14:paraId="68CDCFBA">
      <w:pPr>
        <w:spacing w:line="360" w:lineRule="auto"/>
        <w:jc w:val="left"/>
        <w:textAlignment w:val="center"/>
        <w:rPr>
          <w:color w:val="000000"/>
        </w:rPr>
      </w:pPr>
      <w:r>
        <w:rPr>
          <w:color w:val="000000"/>
        </w:rPr>
        <w:t xml:space="preserve">8. </w:t>
      </w:r>
      <w:r>
        <w:rPr>
          <w:rFonts w:ascii="宋体" w:hAnsi="宋体" w:eastAsia="宋体" w:cs="宋体"/>
          <w:color w:val="000000"/>
        </w:rPr>
        <w:t>甲地区人口稀少的主要原因是（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65F7DA5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极端干旱</w:t>
      </w:r>
      <w:r>
        <w:rPr>
          <w:color w:val="000000"/>
        </w:rPr>
        <w:tab/>
      </w:r>
      <w:r>
        <w:rPr>
          <w:color w:val="000000"/>
        </w:rPr>
        <w:t xml:space="preserve">B. </w:t>
      </w:r>
      <w:r>
        <w:rPr>
          <w:rFonts w:ascii="宋体" w:hAnsi="宋体" w:eastAsia="宋体" w:cs="宋体"/>
          <w:color w:val="000000"/>
        </w:rPr>
        <w:t>地势高峻</w:t>
      </w:r>
      <w:r>
        <w:rPr>
          <w:color w:val="000000"/>
        </w:rPr>
        <w:tab/>
      </w:r>
      <w:r>
        <w:rPr>
          <w:color w:val="000000"/>
        </w:rPr>
        <w:t xml:space="preserve">C. </w:t>
      </w:r>
      <w:r>
        <w:rPr>
          <w:rFonts w:ascii="宋体" w:hAnsi="宋体" w:eastAsia="宋体" w:cs="宋体"/>
          <w:color w:val="000000"/>
        </w:rPr>
        <w:t>过于湿热</w:t>
      </w:r>
      <w:r>
        <w:rPr>
          <w:color w:val="000000"/>
        </w:rPr>
        <w:tab/>
      </w:r>
      <w:r>
        <w:rPr>
          <w:color w:val="000000"/>
        </w:rPr>
        <w:t xml:space="preserve">D. </w:t>
      </w:r>
      <w:r>
        <w:rPr>
          <w:rFonts w:ascii="宋体" w:hAnsi="宋体" w:eastAsia="宋体" w:cs="宋体"/>
          <w:color w:val="000000"/>
        </w:rPr>
        <w:t>终年寒冷</w:t>
      </w:r>
    </w:p>
    <w:p w14:paraId="318B7177">
      <w:pPr>
        <w:spacing w:line="360" w:lineRule="auto"/>
        <w:textAlignment w:val="center"/>
        <w:rPr>
          <w:color w:val="000000"/>
        </w:rPr>
      </w:pPr>
      <w:r>
        <w:rPr>
          <w:color w:val="2E75B6"/>
        </w:rPr>
        <w:t>【答案】</w:t>
      </w:r>
      <w:r>
        <w:rPr>
          <w:color w:val="000000"/>
        </w:rPr>
        <w:t>7. B    8. D</w:t>
      </w:r>
    </w:p>
    <w:p w14:paraId="56991BE5">
      <w:pPr>
        <w:spacing w:line="360" w:lineRule="auto"/>
        <w:textAlignment w:val="center"/>
        <w:rPr>
          <w:color w:val="000000"/>
        </w:rPr>
      </w:pPr>
      <w:r>
        <w:rPr>
          <w:color w:val="2E75B6"/>
        </w:rPr>
        <w:t>【解析】</w:t>
      </w:r>
    </w:p>
    <w:p w14:paraId="133BD3D5">
      <w:pPr>
        <w:spacing w:line="360" w:lineRule="auto"/>
        <w:textAlignment w:val="center"/>
        <w:rPr>
          <w:color w:val="000000"/>
        </w:rPr>
      </w:pPr>
      <w:r>
        <w:rPr>
          <w:color w:val="000000"/>
        </w:rPr>
        <w:t>【7题详解】</w:t>
      </w:r>
    </w:p>
    <w:p w14:paraId="74B7E46C">
      <w:pPr>
        <w:spacing w:line="360" w:lineRule="auto"/>
        <w:jc w:val="left"/>
        <w:textAlignment w:val="center"/>
        <w:rPr>
          <w:color w:val="000000"/>
        </w:rPr>
      </w:pPr>
      <w:r>
        <w:rPr>
          <w:color w:val="000000"/>
        </w:rPr>
        <w:t>结合所学知识及图可知，世界人口稠密区有亚洲东部和南部 、欧洲西部，以及北美洲东部的沿海平原地区，B正确；非洲北部、亚马孙平原和青藏高原，人口分布稀疏，ACD错误。故选B。</w:t>
      </w:r>
    </w:p>
    <w:p w14:paraId="34276520">
      <w:pPr>
        <w:spacing w:line="360" w:lineRule="auto"/>
        <w:jc w:val="left"/>
        <w:textAlignment w:val="center"/>
        <w:rPr>
          <w:color w:val="000000"/>
        </w:rPr>
      </w:pPr>
      <w:r>
        <w:rPr>
          <w:color w:val="000000"/>
        </w:rPr>
        <w:t>【8题详解】</w:t>
      </w:r>
    </w:p>
    <w:p w14:paraId="58621FBB">
      <w:pPr>
        <w:spacing w:line="360" w:lineRule="auto"/>
        <w:jc w:val="left"/>
        <w:textAlignment w:val="center"/>
        <w:rPr>
          <w:color w:val="000000"/>
        </w:rPr>
      </w:pPr>
      <w:r>
        <w:rPr>
          <w:color w:val="000000"/>
        </w:rPr>
        <w:t>读图可知，甲地区地处北冰洋沿岸的高纬度地区，这里纬度高，气候终年严寒，因此人口稀疏。结合题意，故选D。</w:t>
      </w:r>
    </w:p>
    <w:p w14:paraId="4A967329">
      <w:pPr>
        <w:spacing w:line="360" w:lineRule="auto"/>
        <w:jc w:val="left"/>
        <w:textAlignment w:val="center"/>
        <w:rPr>
          <w:color w:val="000000"/>
        </w:rPr>
      </w:pPr>
      <w:r>
        <w:rPr>
          <w:color w:val="000000"/>
        </w:rPr>
        <w:t>【点睛】世界人口分布不均，从世界人口分布图中可以看出，亚洲的东部和南部、欧洲西部，以及北美洲东部的沿海和平原地区，人口稠密。极端干旱的沙漠地区、气候过于湿热的雨林地区、终年严寒的高纬度地区或地势高峻的高原、山区，人口稀疏。</w:t>
      </w:r>
    </w:p>
    <w:p w14:paraId="517D0B7D">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22</w:t>
      </w:r>
      <w:r>
        <w:rPr>
          <w:rFonts w:ascii="楷体" w:hAnsi="楷体" w:eastAsia="楷体" w:cs="楷体"/>
          <w:color w:val="000000"/>
        </w:rPr>
        <w:t>日，印度尼西亚雅加达—万隆高铁项目进入调试阶段，该铁路是我国高铁首次全系统、全要素、全产业链在海外建设项目，全线采用中国技术、中国标准。读雅万高铁示意图，完成下面小题。</w:t>
      </w:r>
    </w:p>
    <w:p w14:paraId="14BE0EFE">
      <w:pPr>
        <w:spacing w:line="360" w:lineRule="auto"/>
        <w:jc w:val="left"/>
        <w:textAlignment w:val="center"/>
        <w:rPr>
          <w:color w:val="000000"/>
        </w:rPr>
      </w:pPr>
      <w:r>
        <w:rPr>
          <w:color w:val="000000"/>
        </w:rPr>
        <w:drawing>
          <wp:inline distT="0" distB="0" distL="114300" distR="114300">
            <wp:extent cx="5238750" cy="435673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4356806"/>
                    </a:xfrm>
                    <a:prstGeom prst="rect">
                      <a:avLst/>
                    </a:prstGeom>
                  </pic:spPr>
                </pic:pic>
              </a:graphicData>
            </a:graphic>
          </wp:inline>
        </w:drawing>
      </w:r>
    </w:p>
    <w:p w14:paraId="2CBC13E4">
      <w:pPr>
        <w:spacing w:line="360" w:lineRule="auto"/>
        <w:jc w:val="left"/>
        <w:textAlignment w:val="center"/>
        <w:rPr>
          <w:color w:val="000000"/>
        </w:rPr>
      </w:pPr>
      <w:r>
        <w:rPr>
          <w:color w:val="000000"/>
        </w:rPr>
        <w:t xml:space="preserve">9. </w:t>
      </w:r>
      <w:r>
        <w:rPr>
          <w:rFonts w:ascii="宋体" w:hAnsi="宋体" w:eastAsia="宋体" w:cs="宋体"/>
          <w:color w:val="000000"/>
        </w:rPr>
        <w:t>我国为该铁路专门研制的列车需适应的环境特征是（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337AB02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高温高湿</w:t>
      </w:r>
      <w:r>
        <w:rPr>
          <w:color w:val="000000"/>
        </w:rPr>
        <w:tab/>
      </w:r>
      <w:r>
        <w:rPr>
          <w:color w:val="000000"/>
        </w:rPr>
        <w:t xml:space="preserve">B. </w:t>
      </w:r>
      <w:r>
        <w:rPr>
          <w:rFonts w:ascii="宋体" w:hAnsi="宋体" w:eastAsia="宋体" w:cs="宋体"/>
          <w:color w:val="000000"/>
        </w:rPr>
        <w:t>炎热干燥</w:t>
      </w:r>
      <w:r>
        <w:rPr>
          <w:color w:val="000000"/>
        </w:rPr>
        <w:tab/>
      </w:r>
      <w:r>
        <w:rPr>
          <w:color w:val="000000"/>
        </w:rPr>
        <w:t xml:space="preserve">C. </w:t>
      </w:r>
      <w:r>
        <w:rPr>
          <w:rFonts w:ascii="宋体" w:hAnsi="宋体" w:eastAsia="宋体" w:cs="宋体"/>
          <w:color w:val="000000"/>
        </w:rPr>
        <w:t>大风沙尘</w:t>
      </w:r>
      <w:r>
        <w:rPr>
          <w:color w:val="000000"/>
        </w:rPr>
        <w:tab/>
      </w:r>
      <w:r>
        <w:rPr>
          <w:color w:val="000000"/>
        </w:rPr>
        <w:t xml:space="preserve">D. </w:t>
      </w:r>
      <w:r>
        <w:rPr>
          <w:rFonts w:ascii="宋体" w:hAnsi="宋体" w:eastAsia="宋体" w:cs="宋体"/>
          <w:color w:val="000000"/>
        </w:rPr>
        <w:t>酷寒大风</w:t>
      </w:r>
    </w:p>
    <w:p w14:paraId="710C0CB2">
      <w:pPr>
        <w:spacing w:line="360" w:lineRule="auto"/>
        <w:jc w:val="left"/>
        <w:textAlignment w:val="center"/>
        <w:rPr>
          <w:color w:val="000000"/>
        </w:rPr>
      </w:pPr>
      <w:r>
        <w:rPr>
          <w:color w:val="000000"/>
        </w:rPr>
        <w:t xml:space="preserve">10. </w:t>
      </w:r>
      <w:r>
        <w:rPr>
          <w:rFonts w:ascii="宋体" w:hAnsi="宋体" w:eastAsia="宋体" w:cs="宋体"/>
          <w:color w:val="000000"/>
        </w:rPr>
        <w:t>该项目的建成体现了我国在世界经济格局的优势是（</w:t>
      </w:r>
      <w:r>
        <w:rPr>
          <w:rFonts w:ascii="Times New Roman" w:hAnsi="Times New Roman" w:eastAsia="Times New Roman" w:cs="Times New Roman"/>
          <w:color w:val="000000"/>
        </w:rPr>
        <w:t xml:space="preserve">   </w:t>
      </w:r>
      <w:r>
        <w:rPr>
          <w:rFonts w:ascii="宋体" w:hAnsi="宋体" w:eastAsia="宋体" w:cs="宋体"/>
          <w:color w:val="000000"/>
        </w:rPr>
        <w:t>）</w:t>
      </w:r>
    </w:p>
    <w:p w14:paraId="48E3AF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人口众多，劳动力成本低</w:t>
      </w:r>
      <w:r>
        <w:rPr>
          <w:color w:val="000000"/>
        </w:rPr>
        <w:tab/>
      </w:r>
      <w:r>
        <w:rPr>
          <w:color w:val="000000"/>
        </w:rPr>
        <w:t xml:space="preserve">B. </w:t>
      </w:r>
      <w:r>
        <w:rPr>
          <w:rFonts w:ascii="宋体" w:hAnsi="宋体" w:eastAsia="宋体" w:cs="宋体"/>
          <w:color w:val="000000"/>
        </w:rPr>
        <w:t>科技进步，高铁技术领先</w:t>
      </w:r>
    </w:p>
    <w:p w14:paraId="269994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矿产丰富，产品价格低廉</w:t>
      </w:r>
      <w:r>
        <w:rPr>
          <w:color w:val="000000"/>
        </w:rPr>
        <w:tab/>
      </w:r>
      <w:r>
        <w:rPr>
          <w:color w:val="000000"/>
        </w:rPr>
        <w:t xml:space="preserve">D. </w:t>
      </w:r>
      <w:r>
        <w:rPr>
          <w:rFonts w:ascii="宋体" w:hAnsi="宋体" w:eastAsia="宋体" w:cs="宋体"/>
          <w:color w:val="000000"/>
        </w:rPr>
        <w:t>地域辽阔，环保要求较低</w:t>
      </w:r>
    </w:p>
    <w:p w14:paraId="1A707BE8">
      <w:pPr>
        <w:spacing w:line="360" w:lineRule="auto"/>
        <w:textAlignment w:val="center"/>
        <w:rPr>
          <w:color w:val="000000"/>
        </w:rPr>
      </w:pPr>
      <w:r>
        <w:rPr>
          <w:color w:val="2E75B6"/>
        </w:rPr>
        <w:t>【答案】</w:t>
      </w:r>
      <w:r>
        <w:rPr>
          <w:color w:val="000000"/>
        </w:rPr>
        <w:t>9. A    10. B</w:t>
      </w:r>
    </w:p>
    <w:p w14:paraId="17651345">
      <w:pPr>
        <w:spacing w:line="360" w:lineRule="auto"/>
        <w:textAlignment w:val="center"/>
        <w:rPr>
          <w:color w:val="000000"/>
        </w:rPr>
      </w:pPr>
      <w:r>
        <w:rPr>
          <w:color w:val="2E75B6"/>
        </w:rPr>
        <w:t>【解析】</w:t>
      </w:r>
    </w:p>
    <w:p w14:paraId="62A3F746">
      <w:pPr>
        <w:spacing w:line="360" w:lineRule="auto"/>
        <w:textAlignment w:val="center"/>
        <w:rPr>
          <w:color w:val="000000"/>
        </w:rPr>
      </w:pPr>
      <w:r>
        <w:rPr>
          <w:color w:val="000000"/>
        </w:rPr>
        <w:t>【9题详解】</w:t>
      </w:r>
    </w:p>
    <w:p w14:paraId="0D28F7DB">
      <w:pPr>
        <w:spacing w:line="360" w:lineRule="auto"/>
        <w:jc w:val="left"/>
        <w:textAlignment w:val="center"/>
        <w:rPr>
          <w:color w:val="000000"/>
        </w:rPr>
      </w:pPr>
      <w:r>
        <w:rPr>
          <w:color w:val="000000"/>
        </w:rPr>
        <w:t>由图可知，雅万高铁主要位于热带地区，气候湿热，因此我国为该铁路专门研制的列车需适应的环境特征是高温高湿，A正确，BCD错误；故选A。</w:t>
      </w:r>
    </w:p>
    <w:p w14:paraId="0E101206">
      <w:pPr>
        <w:spacing w:line="360" w:lineRule="auto"/>
        <w:jc w:val="left"/>
        <w:textAlignment w:val="center"/>
        <w:rPr>
          <w:color w:val="000000"/>
        </w:rPr>
      </w:pPr>
      <w:r>
        <w:rPr>
          <w:color w:val="000000"/>
        </w:rPr>
        <w:t>【10题详解】</w:t>
      </w:r>
    </w:p>
    <w:p w14:paraId="5C1DE255">
      <w:pPr>
        <w:spacing w:line="360" w:lineRule="auto"/>
        <w:jc w:val="left"/>
        <w:textAlignment w:val="center"/>
        <w:rPr>
          <w:color w:val="000000"/>
        </w:rPr>
      </w:pPr>
      <w:r>
        <w:rPr>
          <w:color w:val="000000"/>
        </w:rPr>
        <w:t>由材料可知，雅万高铁是我国高铁首次全系统、全要素、全产业链在海外建设项目，全线采用中国技术、中国标准，说明中国在高铁装备制造、线路建设中拥有自主知识产权，该项目的建成体现了我国在世界经济格局的优势是科技进步，高铁技术领先，B正确，ACD错误；故选B。</w:t>
      </w:r>
    </w:p>
    <w:p w14:paraId="21131B64">
      <w:pPr>
        <w:spacing w:line="360" w:lineRule="auto"/>
        <w:jc w:val="left"/>
        <w:textAlignment w:val="center"/>
        <w:rPr>
          <w:color w:val="000000"/>
        </w:rPr>
      </w:pPr>
      <w:r>
        <w:rPr>
          <w:color w:val="000000"/>
        </w:rPr>
        <w:t>【点睛】影响交通运输线的因素主要有自然因素和社会经济因素两方面,自然因素包括气候、地形、地质和水文等;社会经济因素有经济、社会、科技和环境等。随着社会经济的发展,自然因素对交通的影响越来越小，社会经济因素成为影响交通线选择的决定性因素。</w:t>
      </w:r>
    </w:p>
    <w:p w14:paraId="54AE5032">
      <w:pPr>
        <w:spacing w:line="360" w:lineRule="auto"/>
        <w:ind w:firstLine="420"/>
        <w:jc w:val="left"/>
        <w:textAlignment w:val="center"/>
        <w:rPr>
          <w:color w:val="000000"/>
        </w:rPr>
      </w:pPr>
      <w:r>
        <w:rPr>
          <w:rFonts w:ascii="楷体" w:hAnsi="楷体" w:eastAsia="楷体" w:cs="楷体"/>
          <w:color w:val="000000"/>
        </w:rPr>
        <w:t>读美国本土地区图和澳大利亚图，完成下面小题。</w:t>
      </w:r>
    </w:p>
    <w:p w14:paraId="2C889836">
      <w:pPr>
        <w:spacing w:line="360" w:lineRule="auto"/>
        <w:jc w:val="left"/>
        <w:textAlignment w:val="center"/>
        <w:rPr>
          <w:color w:val="000000"/>
        </w:rPr>
      </w:pPr>
      <w:r>
        <w:rPr>
          <w:color w:val="000000"/>
        </w:rPr>
        <w:drawing>
          <wp:inline distT="0" distB="0" distL="114300" distR="114300">
            <wp:extent cx="4781550" cy="27717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781550" cy="2771775"/>
                    </a:xfrm>
                    <a:prstGeom prst="rect">
                      <a:avLst/>
                    </a:prstGeom>
                  </pic:spPr>
                </pic:pic>
              </a:graphicData>
            </a:graphic>
          </wp:inline>
        </w:drawing>
      </w:r>
      <w:r>
        <w:rPr>
          <w:color w:val="000000"/>
        </w:rPr>
        <w:t xml:space="preserve">  </w:t>
      </w:r>
      <w:r>
        <w:rPr>
          <w:color w:val="000000"/>
        </w:rPr>
        <w:drawing>
          <wp:inline distT="0" distB="0" distL="114300" distR="114300">
            <wp:extent cx="2828925" cy="31051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828925" cy="3105150"/>
                    </a:xfrm>
                    <a:prstGeom prst="rect">
                      <a:avLst/>
                    </a:prstGeom>
                  </pic:spPr>
                </pic:pic>
              </a:graphicData>
            </a:graphic>
          </wp:inline>
        </w:drawing>
      </w:r>
    </w:p>
    <w:p w14:paraId="4574E017">
      <w:pPr>
        <w:spacing w:line="360" w:lineRule="auto"/>
        <w:jc w:val="left"/>
        <w:textAlignment w:val="center"/>
        <w:rPr>
          <w:color w:val="000000"/>
        </w:rPr>
      </w:pPr>
      <w:r>
        <w:rPr>
          <w:color w:val="000000"/>
        </w:rPr>
        <w:t xml:space="preserve">11. </w:t>
      </w:r>
      <w:r>
        <w:rPr>
          <w:rFonts w:ascii="宋体" w:hAnsi="宋体" w:eastAsia="宋体" w:cs="宋体"/>
          <w:color w:val="000000"/>
        </w:rPr>
        <w:t>关于两国自然特征的描述，正确的是（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A547C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都濒临大西洋</w:t>
      </w:r>
      <w:r>
        <w:rPr>
          <w:color w:val="000000"/>
        </w:rPr>
        <w:tab/>
      </w:r>
      <w:r>
        <w:rPr>
          <w:color w:val="000000"/>
        </w:rPr>
        <w:t xml:space="preserve">B. </w:t>
      </w:r>
      <w:r>
        <w:rPr>
          <w:rFonts w:ascii="宋体" w:hAnsi="宋体" w:eastAsia="宋体" w:cs="宋体"/>
          <w:color w:val="000000"/>
        </w:rPr>
        <w:t>温带大陆性气候占比最大</w:t>
      </w:r>
    </w:p>
    <w:p w14:paraId="78472F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针叶林分布广</w:t>
      </w:r>
      <w:r>
        <w:rPr>
          <w:color w:val="000000"/>
        </w:rPr>
        <w:tab/>
      </w:r>
      <w:r>
        <w:rPr>
          <w:color w:val="000000"/>
        </w:rPr>
        <w:t xml:space="preserve">D. </w:t>
      </w:r>
      <w:r>
        <w:rPr>
          <w:rFonts w:ascii="宋体" w:hAnsi="宋体" w:eastAsia="宋体" w:cs="宋体"/>
          <w:color w:val="000000"/>
        </w:rPr>
        <w:t>地势都是东西高、中间低</w:t>
      </w:r>
    </w:p>
    <w:p w14:paraId="7DAE2BC5">
      <w:pPr>
        <w:spacing w:line="360" w:lineRule="auto"/>
        <w:jc w:val="left"/>
        <w:textAlignment w:val="center"/>
        <w:rPr>
          <w:color w:val="000000"/>
        </w:rPr>
      </w:pPr>
      <w:r>
        <w:rPr>
          <w:color w:val="000000"/>
        </w:rPr>
        <w:t xml:space="preserve">12. </w:t>
      </w:r>
      <w:r>
        <w:rPr>
          <w:rFonts w:ascii="宋体" w:hAnsi="宋体" w:eastAsia="宋体" w:cs="宋体"/>
          <w:color w:val="000000"/>
        </w:rPr>
        <w:t>两国社会经济的共同特点是（</w:t>
      </w:r>
      <w:r>
        <w:rPr>
          <w:rFonts w:ascii="Times New Roman" w:hAnsi="Times New Roman" w:eastAsia="Times New Roman" w:cs="Times New Roman"/>
          <w:color w:val="000000"/>
        </w:rPr>
        <w:t xml:space="preserve">   </w:t>
      </w:r>
      <w:r>
        <w:rPr>
          <w:rFonts w:ascii="宋体" w:hAnsi="宋体" w:eastAsia="宋体" w:cs="宋体"/>
          <w:color w:val="000000"/>
        </w:rPr>
        <w:t>）</w:t>
      </w:r>
    </w:p>
    <w:p w14:paraId="019786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都是农产品出口大国</w:t>
      </w:r>
      <w:r>
        <w:rPr>
          <w:color w:val="000000"/>
        </w:rPr>
        <w:tab/>
      </w:r>
      <w:r>
        <w:rPr>
          <w:color w:val="000000"/>
        </w:rPr>
        <w:t xml:space="preserve">B. </w:t>
      </w:r>
      <w:r>
        <w:rPr>
          <w:rFonts w:ascii="宋体" w:hAnsi="宋体" w:eastAsia="宋体" w:cs="宋体"/>
          <w:color w:val="000000"/>
        </w:rPr>
        <w:t>人口主要分布在东南沿海</w:t>
      </w:r>
    </w:p>
    <w:p w14:paraId="036C40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服务业所占比重较低</w:t>
      </w:r>
      <w:r>
        <w:rPr>
          <w:color w:val="000000"/>
        </w:rPr>
        <w:tab/>
      </w:r>
      <w:r>
        <w:rPr>
          <w:color w:val="000000"/>
        </w:rPr>
        <w:t xml:space="preserve">D. </w:t>
      </w:r>
      <w:r>
        <w:rPr>
          <w:rFonts w:ascii="宋体" w:hAnsi="宋体" w:eastAsia="宋体" w:cs="宋体"/>
          <w:color w:val="000000"/>
        </w:rPr>
        <w:t>大量进口煤、铁等矿产</w:t>
      </w:r>
    </w:p>
    <w:p w14:paraId="6DA5B652">
      <w:pPr>
        <w:spacing w:line="360" w:lineRule="auto"/>
        <w:textAlignment w:val="center"/>
        <w:rPr>
          <w:color w:val="000000"/>
        </w:rPr>
      </w:pPr>
      <w:r>
        <w:rPr>
          <w:color w:val="2E75B6"/>
        </w:rPr>
        <w:t>【答案】</w:t>
      </w:r>
      <w:r>
        <w:rPr>
          <w:color w:val="000000"/>
        </w:rPr>
        <w:t>11. D    12. A</w:t>
      </w:r>
    </w:p>
    <w:p w14:paraId="69610528">
      <w:pPr>
        <w:spacing w:line="360" w:lineRule="auto"/>
        <w:textAlignment w:val="center"/>
        <w:rPr>
          <w:color w:val="000000"/>
        </w:rPr>
      </w:pPr>
      <w:r>
        <w:rPr>
          <w:color w:val="2E75B6"/>
        </w:rPr>
        <w:t>【解析】</w:t>
      </w:r>
    </w:p>
    <w:p w14:paraId="2894BF32">
      <w:pPr>
        <w:spacing w:line="360" w:lineRule="auto"/>
        <w:textAlignment w:val="center"/>
        <w:rPr>
          <w:color w:val="000000"/>
        </w:rPr>
      </w:pPr>
      <w:r>
        <w:rPr>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95250" cy="171450"/>
                    </a:xfrm>
                    <a:prstGeom prst="rect">
                      <a:avLst/>
                    </a:prstGeom>
                  </pic:spPr>
                </pic:pic>
              </a:graphicData>
            </a:graphic>
          </wp:inline>
        </w:drawing>
      </w:r>
      <w:r>
        <w:rPr>
          <w:color w:val="000000"/>
        </w:rPr>
        <w:t>11题详解】</w:t>
      </w:r>
    </w:p>
    <w:p w14:paraId="465C4DE5">
      <w:pPr>
        <w:spacing w:line="360" w:lineRule="auto"/>
        <w:jc w:val="left"/>
        <w:textAlignment w:val="center"/>
        <w:rPr>
          <w:color w:val="000000"/>
        </w:rPr>
      </w:pPr>
      <w:r>
        <w:rPr>
          <w:color w:val="000000"/>
        </w:rPr>
        <w:t>读图结合所学知识可知，美国东临大西洋，西临太平洋;澳大利亚西临印度洋，东临太平洋，A错误。美国以温带大陆性气候面积最大，植被主要是温带落叶阔叶林，澳大利亚以以热带草原气候和热带沙漠气候为主，植被主要是荒漠草原，B、C错误；美国的地形东部是低矮的山地，中部是广阔的大平原和中央平原，西部是高大的高原和山地，澳大利亚的地形西部是高原、中部是平原、东部是山地，地势都是东西高、中间低，D正确；故选D。</w:t>
      </w:r>
    </w:p>
    <w:p w14:paraId="235C4CF1">
      <w:pPr>
        <w:spacing w:line="360" w:lineRule="auto"/>
        <w:jc w:val="left"/>
        <w:textAlignment w:val="center"/>
        <w:rPr>
          <w:color w:val="000000"/>
        </w:rPr>
      </w:pPr>
      <w:r>
        <w:rPr>
          <w:color w:val="000000"/>
        </w:rPr>
        <w:t>【12题详解】</w:t>
      </w:r>
    </w:p>
    <w:p w14:paraId="786B7517">
      <w:pPr>
        <w:spacing w:line="360" w:lineRule="auto"/>
        <w:jc w:val="left"/>
        <w:textAlignment w:val="center"/>
        <w:rPr>
          <w:color w:val="000000"/>
        </w:rPr>
      </w:pPr>
      <w:r>
        <w:rPr>
          <w:color w:val="000000"/>
        </w:rPr>
        <w:t>澳大利亚和美国都是农产品出口大国，A正确；澳大利亚人口和城市集中分布在东南沿海地区，美国人口分布不均，沿海平原和东北部的五大湖附近是人口稠密地区，B错误；澳大利亚的服务业迅速发展，已经成为澳大利亚新的支柱产业，同时服务业在美国经济中占有很大比重，C错误；澳大利亚大量出口煤、铁等矿产，D错误；故选A。</w:t>
      </w:r>
    </w:p>
    <w:p w14:paraId="2A3CE2FF">
      <w:pPr>
        <w:spacing w:line="360" w:lineRule="auto"/>
        <w:jc w:val="left"/>
        <w:textAlignment w:val="center"/>
        <w:rPr>
          <w:color w:val="000000"/>
        </w:rPr>
      </w:pPr>
      <w:r>
        <w:rPr>
          <w:color w:val="000000"/>
        </w:rPr>
        <w:t>【点睛】澳大利亚是世界矿产品的主要出口国之一，生产的矿产品80%以上用于出口，主要销往中国、印度、日本、韩国等亚洲国家。由于矿产品出口占商品出口总额的比重很大，澳大利亚也被称为“坐在矿车上的国家"。</w:t>
      </w:r>
    </w:p>
    <w:p w14:paraId="30EC00F5">
      <w:pPr>
        <w:spacing w:line="360" w:lineRule="auto"/>
        <w:ind w:firstLine="420"/>
        <w:jc w:val="left"/>
        <w:textAlignment w:val="center"/>
        <w:rPr>
          <w:color w:val="000000"/>
        </w:rPr>
      </w:pPr>
      <w:r>
        <w:rPr>
          <w:rFonts w:ascii="楷体" w:hAnsi="楷体" w:eastAsia="楷体" w:cs="楷体"/>
          <w:color w:val="000000"/>
        </w:rPr>
        <w:t>读东北地区图，完成下面小题。</w:t>
      </w:r>
    </w:p>
    <w:p w14:paraId="13D77923">
      <w:pPr>
        <w:spacing w:line="360" w:lineRule="auto"/>
        <w:jc w:val="left"/>
        <w:textAlignment w:val="center"/>
        <w:rPr>
          <w:color w:val="000000"/>
        </w:rPr>
      </w:pPr>
      <w:r>
        <w:rPr>
          <w:color w:val="000000"/>
        </w:rPr>
        <w:drawing>
          <wp:inline distT="0" distB="0" distL="114300" distR="114300">
            <wp:extent cx="2590800" cy="27432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590800" cy="2743200"/>
                    </a:xfrm>
                    <a:prstGeom prst="rect">
                      <a:avLst/>
                    </a:prstGeom>
                  </pic:spPr>
                </pic:pic>
              </a:graphicData>
            </a:graphic>
          </wp:inline>
        </w:drawing>
      </w:r>
    </w:p>
    <w:p w14:paraId="4D4178F6">
      <w:pPr>
        <w:spacing w:line="360" w:lineRule="auto"/>
        <w:jc w:val="left"/>
        <w:textAlignment w:val="center"/>
        <w:rPr>
          <w:color w:val="000000"/>
        </w:rPr>
      </w:pPr>
      <w:r>
        <w:rPr>
          <w:color w:val="000000"/>
        </w:rPr>
        <w:t xml:space="preserve">13. </w:t>
      </w:r>
      <w:r>
        <w:rPr>
          <w:rFonts w:ascii="宋体" w:hAnsi="宋体" w:eastAsia="宋体" w:cs="宋体"/>
          <w:color w:val="000000"/>
        </w:rPr>
        <w:t>图中甲乙所代表的地理事物分别是（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5E4CB4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大兴安岭、黑龙江</w:t>
      </w:r>
      <w:r>
        <w:rPr>
          <w:color w:val="000000"/>
        </w:rPr>
        <w:tab/>
      </w:r>
      <w:r>
        <w:rPr>
          <w:color w:val="000000"/>
        </w:rPr>
        <w:t xml:space="preserve">B. </w:t>
      </w:r>
      <w:r>
        <w:rPr>
          <w:rFonts w:ascii="宋体" w:hAnsi="宋体" w:eastAsia="宋体" w:cs="宋体"/>
          <w:color w:val="000000"/>
        </w:rPr>
        <w:t>小兴安岭、鸭绿江</w:t>
      </w:r>
    </w:p>
    <w:p w14:paraId="66D009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太行山、松花江</w:t>
      </w:r>
      <w:r>
        <w:rPr>
          <w:color w:val="000000"/>
        </w:rPr>
        <w:tab/>
      </w:r>
      <w:r>
        <w:rPr>
          <w:color w:val="000000"/>
        </w:rPr>
        <w:t xml:space="preserve">D. </w:t>
      </w:r>
      <w:r>
        <w:rPr>
          <w:rFonts w:ascii="宋体" w:hAnsi="宋体" w:eastAsia="宋体" w:cs="宋体"/>
          <w:color w:val="000000"/>
        </w:rPr>
        <w:t>长白山、图们江</w:t>
      </w:r>
    </w:p>
    <w:p w14:paraId="2765D935">
      <w:pPr>
        <w:spacing w:line="360" w:lineRule="auto"/>
        <w:jc w:val="left"/>
        <w:textAlignment w:val="center"/>
        <w:rPr>
          <w:color w:val="000000"/>
        </w:rPr>
      </w:pPr>
      <w:r>
        <w:rPr>
          <w:color w:val="000000"/>
        </w:rPr>
        <w:t xml:space="preserve">14. </w:t>
      </w:r>
      <w:r>
        <w:rPr>
          <w:rFonts w:ascii="宋体" w:hAnsi="宋体" w:eastAsia="宋体" w:cs="宋体"/>
          <w:color w:val="000000"/>
        </w:rPr>
        <w:t>关于东北地区可持续发展方向的叙述，正确的是（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AC633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大量采伐森林，增加经济收入</w:t>
      </w:r>
      <w:r>
        <w:rPr>
          <w:color w:val="000000"/>
        </w:rPr>
        <w:tab/>
      </w:r>
      <w:r>
        <w:rPr>
          <w:color w:val="000000"/>
        </w:rPr>
        <w:t xml:space="preserve">B. </w:t>
      </w:r>
      <w:r>
        <w:rPr>
          <w:rFonts w:ascii="宋体" w:hAnsi="宋体" w:eastAsia="宋体" w:cs="宋体"/>
          <w:color w:val="000000"/>
        </w:rPr>
        <w:t>加快产业升级，振兴传统工业</w:t>
      </w:r>
    </w:p>
    <w:p w14:paraId="616FFA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加快开垦湿地，增加粮食产量</w:t>
      </w:r>
      <w:r>
        <w:rPr>
          <w:color w:val="000000"/>
        </w:rPr>
        <w:tab/>
      </w:r>
      <w:r>
        <w:rPr>
          <w:color w:val="000000"/>
        </w:rPr>
        <w:t xml:space="preserve">D. </w:t>
      </w:r>
      <w:r>
        <w:rPr>
          <w:rFonts w:ascii="宋体" w:hAnsi="宋体" w:eastAsia="宋体" w:cs="宋体"/>
          <w:color w:val="000000"/>
        </w:rPr>
        <w:t>大力发展水运，降低运输成本</w:t>
      </w:r>
    </w:p>
    <w:p w14:paraId="4A4E4AD8">
      <w:pPr>
        <w:spacing w:line="360" w:lineRule="auto"/>
        <w:textAlignment w:val="center"/>
        <w:rPr>
          <w:color w:val="000000"/>
        </w:rPr>
      </w:pPr>
      <w:r>
        <w:rPr>
          <w:color w:val="2E75B6"/>
        </w:rPr>
        <w:t>【答案】</w:t>
      </w:r>
      <w:r>
        <w:rPr>
          <w:color w:val="000000"/>
        </w:rPr>
        <w:t>13. A    14. B</w:t>
      </w:r>
    </w:p>
    <w:p w14:paraId="323D2737">
      <w:pPr>
        <w:spacing w:line="360" w:lineRule="auto"/>
        <w:textAlignment w:val="center"/>
        <w:rPr>
          <w:color w:val="000000"/>
        </w:rPr>
      </w:pPr>
      <w:r>
        <w:rPr>
          <w:color w:val="2E75B6"/>
        </w:rPr>
        <w:t>【解析】</w:t>
      </w:r>
    </w:p>
    <w:p w14:paraId="43FF3D3D">
      <w:pPr>
        <w:spacing w:line="360" w:lineRule="auto"/>
        <w:textAlignment w:val="center"/>
        <w:rPr>
          <w:color w:val="000000"/>
        </w:rPr>
      </w:pPr>
      <w:r>
        <w:rPr>
          <w:color w:val="000000"/>
        </w:rPr>
        <w:t>【13题详解】</w:t>
      </w:r>
    </w:p>
    <w:p w14:paraId="652538BE">
      <w:pPr>
        <w:spacing w:line="360" w:lineRule="auto"/>
        <w:jc w:val="left"/>
        <w:textAlignment w:val="center"/>
        <w:rPr>
          <w:color w:val="000000"/>
        </w:rPr>
      </w:pPr>
      <w:r>
        <w:rPr>
          <w:color w:val="000000"/>
        </w:rPr>
        <w:t>由图可知，甲为大兴安岭，是第二级阶梯与第三级阶梯的分界线之一；乙为黑龙江，黑龙江是结冰期最长的河流。A正确，BCD错误。故选A。</w:t>
      </w:r>
    </w:p>
    <w:p w14:paraId="5F540C2D">
      <w:pPr>
        <w:spacing w:line="360" w:lineRule="auto"/>
        <w:jc w:val="left"/>
        <w:textAlignment w:val="center"/>
        <w:rPr>
          <w:color w:val="000000"/>
        </w:rPr>
      </w:pPr>
      <w:r>
        <w:rPr>
          <w:color w:val="000000"/>
        </w:rPr>
        <w:t>【14题详解】</w:t>
      </w:r>
    </w:p>
    <w:p w14:paraId="1D52A148">
      <w:pPr>
        <w:spacing w:line="360" w:lineRule="auto"/>
        <w:jc w:val="left"/>
        <w:textAlignment w:val="center"/>
        <w:rPr>
          <w:color w:val="000000"/>
        </w:rPr>
      </w:pPr>
      <w:r>
        <w:rPr>
          <w:color w:val="000000"/>
        </w:rPr>
        <w:t>大量采伐森林，会破坏生态环境，A错误；加快产业升级，振兴传统工业，B正确；加快开垦湿地，会破坏生态环境，C错误；东北地区纬度高、气温低，河流结冰期长，不利于发展水运，D错误</w:t>
      </w:r>
      <w:r>
        <w:rPr>
          <w:color w:val="000000"/>
          <w:position w:val="-12"/>
        </w:rPr>
        <w:drawing>
          <wp:inline distT="0" distB="0" distL="114300" distR="114300">
            <wp:extent cx="127000" cy="762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r>
        <w:rPr>
          <w:color w:val="000000"/>
        </w:rPr>
        <w:t>故选B。</w:t>
      </w:r>
    </w:p>
    <w:p w14:paraId="133D136D">
      <w:pPr>
        <w:spacing w:line="360" w:lineRule="auto"/>
        <w:jc w:val="left"/>
        <w:textAlignment w:val="center"/>
        <w:rPr>
          <w:color w:val="000000"/>
        </w:rPr>
      </w:pPr>
      <w:r>
        <w:rPr>
          <w:color w:val="000000"/>
        </w:rPr>
        <w:t>【点睛】东北地区位于中国东北部，地处东北亚的核心位置，东、北两面与朝鲜及俄罗斯为邻;西接内蒙古自治区;南连河北省，与山东半岛隔海相望，战略地位十分重要。</w:t>
      </w:r>
    </w:p>
    <w:p w14:paraId="1D8B2A06">
      <w:pPr>
        <w:spacing w:line="360" w:lineRule="auto"/>
        <w:ind w:firstLine="420"/>
        <w:jc w:val="left"/>
        <w:textAlignment w:val="center"/>
        <w:rPr>
          <w:color w:val="000000"/>
        </w:rPr>
      </w:pPr>
      <w:r>
        <w:rPr>
          <w:rFonts w:ascii="楷体" w:hAnsi="楷体" w:eastAsia="楷体" w:cs="楷体"/>
          <w:color w:val="000000"/>
        </w:rPr>
        <w:t>河西走廊被誉为西北地区种子繁育的“黄金走廊”，玉米制种占全国比重</w:t>
      </w:r>
      <w:r>
        <w:rPr>
          <w:rFonts w:ascii="Times New Roman" w:hAnsi="Times New Roman" w:eastAsia="Times New Roman" w:cs="Times New Roman"/>
          <w:color w:val="000000"/>
        </w:rPr>
        <w:t>70%</w:t>
      </w:r>
      <w:r>
        <w:rPr>
          <w:rFonts w:ascii="楷体" w:hAnsi="楷体" w:eastAsia="楷体" w:cs="楷体"/>
          <w:color w:val="000000"/>
        </w:rPr>
        <w:t>。读河西走廊制种基地分布示意图，完成下面小题。</w:t>
      </w:r>
    </w:p>
    <w:p w14:paraId="3AC93585">
      <w:pPr>
        <w:spacing w:line="360" w:lineRule="auto"/>
        <w:jc w:val="left"/>
        <w:textAlignment w:val="center"/>
        <w:rPr>
          <w:color w:val="000000"/>
        </w:rPr>
      </w:pPr>
      <w:r>
        <w:rPr>
          <w:color w:val="000000"/>
        </w:rPr>
        <w:drawing>
          <wp:inline distT="0" distB="0" distL="114300" distR="114300">
            <wp:extent cx="5191125" cy="2000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191125" cy="2000250"/>
                    </a:xfrm>
                    <a:prstGeom prst="rect">
                      <a:avLst/>
                    </a:prstGeom>
                  </pic:spPr>
                </pic:pic>
              </a:graphicData>
            </a:graphic>
          </wp:inline>
        </w:drawing>
      </w:r>
    </w:p>
    <w:p w14:paraId="5EDB7AB6">
      <w:pPr>
        <w:spacing w:line="360" w:lineRule="auto"/>
        <w:jc w:val="left"/>
        <w:textAlignment w:val="center"/>
        <w:rPr>
          <w:color w:val="000000"/>
        </w:rPr>
      </w:pPr>
      <w:r>
        <w:rPr>
          <w:color w:val="000000"/>
        </w:rPr>
        <w:t xml:space="preserve">15. </w:t>
      </w:r>
      <w:r>
        <w:rPr>
          <w:rFonts w:ascii="宋体" w:hAnsi="宋体" w:eastAsia="宋体" w:cs="宋体"/>
          <w:color w:val="000000"/>
        </w:rPr>
        <w:t>河西走廊所在省级行政的简称是（</w:t>
      </w:r>
      <w:r>
        <w:rPr>
          <w:rFonts w:ascii="Times New Roman" w:hAnsi="Times New Roman" w:eastAsia="Times New Roman" w:cs="Times New Roman"/>
          <w:color w:val="000000"/>
        </w:rPr>
        <w:t xml:space="preserve">   </w:t>
      </w:r>
      <w:r>
        <w:rPr>
          <w:rFonts w:ascii="宋体" w:hAnsi="宋体" w:eastAsia="宋体" w:cs="宋体"/>
          <w:color w:val="000000"/>
        </w:rPr>
        <w:t>）</w:t>
      </w:r>
    </w:p>
    <w:p w14:paraId="444534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w:t>
      </w:r>
      <w:r>
        <w:rPr>
          <w:color w:val="000000"/>
        </w:rPr>
        <w:tab/>
      </w:r>
      <w:r>
        <w:rPr>
          <w:color w:val="000000"/>
        </w:rPr>
        <w:t xml:space="preserve">B. </w:t>
      </w:r>
      <w:r>
        <w:rPr>
          <w:rFonts w:ascii="宋体" w:hAnsi="宋体" w:eastAsia="宋体" w:cs="宋体"/>
          <w:color w:val="000000"/>
        </w:rPr>
        <w:t>青</w:t>
      </w:r>
      <w:r>
        <w:rPr>
          <w:color w:val="000000"/>
        </w:rPr>
        <w:tab/>
      </w:r>
      <w:r>
        <w:rPr>
          <w:color w:val="000000"/>
        </w:rPr>
        <w:t xml:space="preserve">C. </w:t>
      </w:r>
      <w:r>
        <w:rPr>
          <w:rFonts w:ascii="宋体" w:hAnsi="宋体" w:eastAsia="宋体" w:cs="宋体"/>
          <w:color w:val="000000"/>
        </w:rPr>
        <w:t>宁</w:t>
      </w:r>
      <w:r>
        <w:rPr>
          <w:color w:val="000000"/>
        </w:rPr>
        <w:tab/>
      </w:r>
      <w:r>
        <w:rPr>
          <w:color w:val="000000"/>
        </w:rPr>
        <w:t xml:space="preserve">D. </w:t>
      </w:r>
      <w:r>
        <w:rPr>
          <w:rFonts w:ascii="宋体" w:hAnsi="宋体" w:eastAsia="宋体" w:cs="宋体"/>
          <w:color w:val="000000"/>
        </w:rPr>
        <w:t>陕</w:t>
      </w:r>
    </w:p>
    <w:p w14:paraId="4EEFD561">
      <w:pPr>
        <w:spacing w:line="360" w:lineRule="auto"/>
        <w:jc w:val="left"/>
        <w:textAlignment w:val="center"/>
        <w:rPr>
          <w:color w:val="000000"/>
        </w:rPr>
      </w:pPr>
      <w:r>
        <w:rPr>
          <w:color w:val="000000"/>
        </w:rPr>
        <w:t xml:space="preserve">16. </w:t>
      </w:r>
      <w:r>
        <w:rPr>
          <w:rFonts w:ascii="宋体" w:hAnsi="宋体" w:eastAsia="宋体" w:cs="宋体"/>
          <w:color w:val="000000"/>
        </w:rPr>
        <w:t>晾晒脱水是制种过程中的重要环节，河西走廊地区种子易晾晒的有利条件是（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6EBD1956">
      <w:pPr>
        <w:spacing w:line="360" w:lineRule="auto"/>
        <w:jc w:val="left"/>
        <w:textAlignment w:val="center"/>
        <w:rPr>
          <w:color w:val="000000"/>
        </w:rPr>
      </w:pPr>
      <w:r>
        <w:rPr>
          <w:rFonts w:ascii="宋体" w:hAnsi="宋体" w:eastAsia="宋体" w:cs="宋体"/>
          <w:color w:val="000000"/>
        </w:rPr>
        <w:t>①纬度较低，热量丰富②晴天较多，光照充足</w:t>
      </w:r>
    </w:p>
    <w:p w14:paraId="0D1CB43F">
      <w:pPr>
        <w:spacing w:line="360" w:lineRule="auto"/>
        <w:jc w:val="left"/>
        <w:textAlignment w:val="center"/>
        <w:rPr>
          <w:color w:val="000000"/>
        </w:rPr>
      </w:pPr>
      <w:r>
        <w:rPr>
          <w:rFonts w:ascii="宋体" w:hAnsi="宋体" w:eastAsia="宋体" w:cs="宋体"/>
          <w:color w:val="000000"/>
        </w:rPr>
        <w:t>③气候干燥，风力强劲④空地较多，晾晒方便</w:t>
      </w:r>
    </w:p>
    <w:p w14:paraId="4382E3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2E84585">
      <w:pPr>
        <w:spacing w:line="360" w:lineRule="auto"/>
        <w:textAlignment w:val="center"/>
        <w:rPr>
          <w:color w:val="000000"/>
        </w:rPr>
      </w:pPr>
      <w:r>
        <w:rPr>
          <w:color w:val="2E75B6"/>
        </w:rPr>
        <w:t>【答案】</w:t>
      </w:r>
      <w:r>
        <w:rPr>
          <w:color w:val="000000"/>
        </w:rPr>
        <w:t>15. A    16. D</w:t>
      </w:r>
    </w:p>
    <w:p w14:paraId="7D08CC76">
      <w:pPr>
        <w:spacing w:line="360" w:lineRule="auto"/>
        <w:textAlignment w:val="center"/>
        <w:rPr>
          <w:color w:val="000000"/>
        </w:rPr>
      </w:pPr>
      <w:r>
        <w:rPr>
          <w:color w:val="2E75B6"/>
        </w:rPr>
        <w:t>【解析】</w:t>
      </w:r>
    </w:p>
    <w:p w14:paraId="171E8211">
      <w:pPr>
        <w:spacing w:line="360" w:lineRule="auto"/>
        <w:textAlignment w:val="center"/>
        <w:rPr>
          <w:color w:val="000000"/>
        </w:rPr>
      </w:pPr>
      <w:r>
        <w:rPr>
          <w:color w:val="000000"/>
        </w:rPr>
        <w:t>【15题详解】</w:t>
      </w:r>
    </w:p>
    <w:p w14:paraId="1C12C10D">
      <w:pPr>
        <w:spacing w:line="360" w:lineRule="auto"/>
        <w:jc w:val="left"/>
        <w:textAlignment w:val="center"/>
        <w:rPr>
          <w:color w:val="000000"/>
        </w:rPr>
      </w:pPr>
      <w:r>
        <w:rPr>
          <w:color w:val="000000"/>
        </w:rPr>
        <w:t>由图可知，河西走廊位于甘肃省，简称甘或陇，A正确；青是青海省的简称，B排除；宁是宁夏回族自治区的简称，C排除；陕或秦是陕西省的简称，D排除；故选A。</w:t>
      </w:r>
    </w:p>
    <w:p w14:paraId="69C1B19A">
      <w:pPr>
        <w:spacing w:line="360" w:lineRule="auto"/>
        <w:jc w:val="left"/>
        <w:textAlignment w:val="center"/>
        <w:rPr>
          <w:color w:val="000000"/>
        </w:rPr>
      </w:pPr>
      <w:r>
        <w:rPr>
          <w:color w:val="000000"/>
        </w:rPr>
        <w:t>【16题详解】</w:t>
      </w:r>
    </w:p>
    <w:p w14:paraId="35AD4A7A">
      <w:pPr>
        <w:spacing w:line="360" w:lineRule="auto"/>
        <w:jc w:val="left"/>
        <w:textAlignment w:val="center"/>
        <w:rPr>
          <w:color w:val="000000"/>
        </w:rPr>
      </w:pPr>
      <w:r>
        <w:rPr>
          <w:color w:val="000000"/>
        </w:rPr>
        <w:t>河西走廊制种基地位于中纬度的温带地区，①错误;位于西北内陆，晴天较多，光照充足;气候干燥，风力强劲;空地较多，晾晒方便;②③④正确，故选D。</w:t>
      </w:r>
    </w:p>
    <w:p w14:paraId="01AC140C">
      <w:pPr>
        <w:spacing w:line="360" w:lineRule="auto"/>
        <w:jc w:val="left"/>
        <w:textAlignment w:val="center"/>
        <w:rPr>
          <w:color w:val="000000"/>
        </w:rPr>
      </w:pPr>
      <w:r>
        <w:rPr>
          <w:color w:val="000000"/>
        </w:rPr>
        <w:t>【点睛】祁连山地抬升气流，多地形雨，降水较多;山地海拔高，发育了众多冰川，夏季冰川融水和山地降水补给河流及地下水，为绿洲提供水源，绿洲地区水源充足，成为我国的制种基地。</w:t>
      </w:r>
    </w:p>
    <w:p w14:paraId="4D013C3C">
      <w:pPr>
        <w:spacing w:line="360" w:lineRule="auto"/>
        <w:ind w:firstLine="420"/>
        <w:jc w:val="left"/>
        <w:textAlignment w:val="center"/>
        <w:rPr>
          <w:color w:val="000000"/>
        </w:rPr>
      </w:pPr>
      <w:r>
        <w:rPr>
          <w:rFonts w:ascii="楷体" w:hAnsi="楷体" w:eastAsia="楷体" w:cs="楷体"/>
          <w:color w:val="000000"/>
        </w:rPr>
        <w:t>随着粤港澳大湾区建设的推进，香港、澳门迎来崭新的发展机遇。结合粤港澳大湾区范围示意图，完成下面小题。</w:t>
      </w:r>
    </w:p>
    <w:p w14:paraId="72C661DF">
      <w:pPr>
        <w:spacing w:line="360" w:lineRule="auto"/>
        <w:jc w:val="left"/>
        <w:textAlignment w:val="center"/>
        <w:rPr>
          <w:color w:val="000000"/>
        </w:rPr>
      </w:pPr>
      <w:r>
        <w:rPr>
          <w:color w:val="000000"/>
        </w:rPr>
        <w:drawing>
          <wp:inline distT="0" distB="0" distL="114300" distR="114300">
            <wp:extent cx="2952750" cy="18002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952750" cy="1800225"/>
                    </a:xfrm>
                    <a:prstGeom prst="rect">
                      <a:avLst/>
                    </a:prstGeom>
                  </pic:spPr>
                </pic:pic>
              </a:graphicData>
            </a:graphic>
          </wp:inline>
        </w:drawing>
      </w:r>
    </w:p>
    <w:p w14:paraId="74EB9D45">
      <w:pPr>
        <w:spacing w:line="360" w:lineRule="auto"/>
        <w:jc w:val="left"/>
        <w:textAlignment w:val="center"/>
        <w:rPr>
          <w:color w:val="000000"/>
        </w:rPr>
      </w:pPr>
      <w:r>
        <w:rPr>
          <w:color w:val="000000"/>
        </w:rPr>
        <w:t xml:space="preserve">17. </w:t>
      </w:r>
      <w:r>
        <w:rPr>
          <w:rFonts w:ascii="宋体" w:hAnsi="宋体" w:eastAsia="宋体" w:cs="宋体"/>
          <w:color w:val="000000"/>
        </w:rPr>
        <w:t>图中甲地是（</w:t>
      </w:r>
      <w:r>
        <w:rPr>
          <w:rFonts w:ascii="Times New Roman" w:hAnsi="Times New Roman" w:eastAsia="Times New Roman" w:cs="Times New Roman"/>
          <w:color w:val="000000"/>
        </w:rPr>
        <w:t xml:space="preserve">   </w:t>
      </w:r>
      <w:r>
        <w:rPr>
          <w:rFonts w:ascii="宋体" w:hAnsi="宋体" w:eastAsia="宋体" w:cs="宋体"/>
          <w:color w:val="000000"/>
        </w:rPr>
        <w:t>）</w:t>
      </w:r>
    </w:p>
    <w:p w14:paraId="0E38DC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澳门特别行政区</w:t>
      </w:r>
      <w:r>
        <w:rPr>
          <w:color w:val="000000"/>
        </w:rPr>
        <w:tab/>
      </w:r>
      <w:r>
        <w:rPr>
          <w:color w:val="000000"/>
        </w:rPr>
        <w:t xml:space="preserve">B. </w:t>
      </w:r>
      <w:r>
        <w:rPr>
          <w:rFonts w:ascii="宋体" w:hAnsi="宋体" w:eastAsia="宋体" w:cs="宋体"/>
          <w:color w:val="000000"/>
        </w:rPr>
        <w:t>香港特别行政区</w:t>
      </w:r>
      <w:r>
        <w:rPr>
          <w:color w:val="000000"/>
        </w:rPr>
        <w:tab/>
      </w:r>
      <w:r>
        <w:rPr>
          <w:color w:val="000000"/>
        </w:rPr>
        <w:t xml:space="preserve">C. </w:t>
      </w:r>
      <w:r>
        <w:rPr>
          <w:rFonts w:ascii="宋体" w:hAnsi="宋体" w:eastAsia="宋体" w:cs="宋体"/>
          <w:color w:val="000000"/>
        </w:rPr>
        <w:t>珠海经济特区</w:t>
      </w:r>
      <w:r>
        <w:rPr>
          <w:color w:val="000000"/>
        </w:rPr>
        <w:tab/>
      </w:r>
      <w:r>
        <w:rPr>
          <w:color w:val="000000"/>
        </w:rPr>
        <w:t xml:space="preserve">D. </w:t>
      </w:r>
      <w:r>
        <w:rPr>
          <w:rFonts w:ascii="宋体" w:hAnsi="宋体" w:eastAsia="宋体" w:cs="宋体"/>
          <w:color w:val="000000"/>
        </w:rPr>
        <w:t>深圳经济特区</w:t>
      </w:r>
    </w:p>
    <w:p w14:paraId="08991CEA">
      <w:pPr>
        <w:spacing w:line="360" w:lineRule="auto"/>
        <w:jc w:val="left"/>
        <w:textAlignment w:val="center"/>
        <w:rPr>
          <w:color w:val="000000"/>
        </w:rPr>
      </w:pPr>
      <w:r>
        <w:rPr>
          <w:color w:val="000000"/>
        </w:rPr>
        <w:t xml:space="preserve">18. </w:t>
      </w:r>
      <w:r>
        <w:rPr>
          <w:rFonts w:ascii="宋体" w:hAnsi="宋体" w:eastAsia="宋体" w:cs="宋体"/>
          <w:color w:val="000000"/>
        </w:rPr>
        <w:t>关于该地区社会经济特点的叙述，正确的是（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DAF4D4">
      <w:pPr>
        <w:spacing w:line="360" w:lineRule="auto"/>
        <w:jc w:val="left"/>
        <w:textAlignment w:val="center"/>
        <w:rPr>
          <w:color w:val="000000"/>
        </w:rPr>
      </w:pPr>
      <w:r>
        <w:rPr>
          <w:color w:val="000000"/>
        </w:rPr>
        <w:t xml:space="preserve">A. </w:t>
      </w:r>
      <w:r>
        <w:rPr>
          <w:rFonts w:ascii="宋体" w:hAnsi="宋体" w:eastAsia="宋体" w:cs="宋体"/>
          <w:color w:val="000000"/>
        </w:rPr>
        <w:t>香港、澳门矿产资源丰富，重工业发达</w:t>
      </w:r>
    </w:p>
    <w:p w14:paraId="61D25909">
      <w:pPr>
        <w:spacing w:line="360" w:lineRule="auto"/>
        <w:jc w:val="left"/>
        <w:textAlignment w:val="center"/>
        <w:rPr>
          <w:color w:val="000000"/>
        </w:rPr>
      </w:pPr>
      <w:r>
        <w:rPr>
          <w:color w:val="000000"/>
        </w:rPr>
        <w:t xml:space="preserve">B. </w:t>
      </w:r>
      <w:r>
        <w:rPr>
          <w:rFonts w:ascii="宋体" w:hAnsi="宋体" w:eastAsia="宋体" w:cs="宋体"/>
          <w:color w:val="000000"/>
        </w:rPr>
        <w:t>博彩旅游业是香港经济发展的支柱产业</w:t>
      </w:r>
    </w:p>
    <w:p w14:paraId="6FFD6659">
      <w:pPr>
        <w:spacing w:line="360" w:lineRule="auto"/>
        <w:jc w:val="left"/>
        <w:textAlignment w:val="center"/>
        <w:rPr>
          <w:color w:val="000000"/>
        </w:rPr>
      </w:pPr>
      <w:r>
        <w:rPr>
          <w:color w:val="000000"/>
        </w:rPr>
        <w:t xml:space="preserve">C. </w:t>
      </w:r>
      <w:r>
        <w:rPr>
          <w:rFonts w:ascii="宋体" w:hAnsi="宋体" w:eastAsia="宋体" w:cs="宋体"/>
          <w:color w:val="000000"/>
        </w:rPr>
        <w:t>港澳地区所需的淡水、食品、燃料等主要依靠内地供应</w:t>
      </w:r>
    </w:p>
    <w:p w14:paraId="33BCEAEA">
      <w:pPr>
        <w:spacing w:line="360" w:lineRule="auto"/>
        <w:jc w:val="left"/>
        <w:textAlignment w:val="center"/>
        <w:rPr>
          <w:color w:val="000000"/>
        </w:rPr>
      </w:pPr>
      <w:r>
        <w:rPr>
          <w:color w:val="000000"/>
        </w:rPr>
        <w:t xml:space="preserve">D. </w:t>
      </w:r>
      <w:r>
        <w:rPr>
          <w:rFonts w:ascii="宋体" w:hAnsi="宋体" w:eastAsia="宋体" w:cs="宋体"/>
          <w:color w:val="000000"/>
        </w:rPr>
        <w:t>香港的制造业与广东的服务业在双方合作中实现优势互补</w:t>
      </w:r>
    </w:p>
    <w:p w14:paraId="477A4322">
      <w:pPr>
        <w:spacing w:line="360" w:lineRule="auto"/>
        <w:textAlignment w:val="center"/>
        <w:rPr>
          <w:color w:val="000000"/>
        </w:rPr>
      </w:pPr>
      <w:r>
        <w:rPr>
          <w:color w:val="2E75B6"/>
        </w:rPr>
        <w:t>【答案】</w:t>
      </w:r>
      <w:r>
        <w:rPr>
          <w:color w:val="000000"/>
        </w:rPr>
        <w:t>17. B    18. C</w:t>
      </w:r>
    </w:p>
    <w:p w14:paraId="4FE12541">
      <w:pPr>
        <w:spacing w:line="360" w:lineRule="auto"/>
        <w:textAlignment w:val="center"/>
        <w:rPr>
          <w:color w:val="000000"/>
        </w:rPr>
      </w:pPr>
      <w:r>
        <w:rPr>
          <w:color w:val="2E75B6"/>
        </w:rPr>
        <w:t>【解析】</w:t>
      </w:r>
    </w:p>
    <w:p w14:paraId="6C8EEBAD">
      <w:pPr>
        <w:spacing w:line="360" w:lineRule="auto"/>
        <w:textAlignment w:val="center"/>
        <w:rPr>
          <w:color w:val="000000"/>
        </w:rPr>
      </w:pPr>
      <w:r>
        <w:rPr>
          <w:color w:val="000000"/>
        </w:rPr>
        <w:t>【17题详解】</w:t>
      </w:r>
    </w:p>
    <w:p w14:paraId="5E9DD33C">
      <w:pPr>
        <w:spacing w:line="360" w:lineRule="auto"/>
        <w:jc w:val="left"/>
        <w:textAlignment w:val="center"/>
        <w:rPr>
          <w:color w:val="000000"/>
        </w:rPr>
      </w:pPr>
      <w:r>
        <w:rPr>
          <w:color w:val="000000"/>
        </w:rPr>
        <w:t>由图可知，甲位于珠江口东侧，与深圳毗邻，是香港特别行政区，B正确，ACD错误；故选B。</w:t>
      </w:r>
    </w:p>
    <w:p w14:paraId="3C05B858">
      <w:pPr>
        <w:spacing w:line="360" w:lineRule="auto"/>
        <w:jc w:val="left"/>
        <w:textAlignment w:val="center"/>
        <w:rPr>
          <w:color w:val="000000"/>
        </w:rPr>
      </w:pPr>
      <w:r>
        <w:rPr>
          <w:color w:val="000000"/>
        </w:rPr>
        <w:t>【18题详解】</w:t>
      </w:r>
    </w:p>
    <w:p w14:paraId="369C005C">
      <w:pPr>
        <w:spacing w:line="360" w:lineRule="auto"/>
        <w:jc w:val="left"/>
        <w:textAlignment w:val="center"/>
        <w:rPr>
          <w:color w:val="000000"/>
        </w:rPr>
      </w:pPr>
      <w:r>
        <w:rPr>
          <w:color w:val="000000"/>
        </w:rPr>
        <w:t>香港、澳门矿产资源贫乏，重工业不发达，A错误；博彩旅游业是澳|门经济发展的支柱产业，B错误；港澳所需的淡水、食品、燃料等主要依靠祖国内地供应，C正确；香港的服务业与广东的制造业在双方合作中实现优势互补，D错误；故选C。</w:t>
      </w:r>
    </w:p>
    <w:p w14:paraId="3A7A0303">
      <w:pPr>
        <w:spacing w:line="360" w:lineRule="auto"/>
        <w:jc w:val="left"/>
        <w:textAlignment w:val="center"/>
        <w:rPr>
          <w:color w:val="000000"/>
        </w:rPr>
      </w:pPr>
      <w:r>
        <w:rPr>
          <w:color w:val="000000"/>
        </w:rPr>
        <w:t>【点睛】香港的经济以国际贸易为基础，以对外贸易为主导产业，以加工业、金融业、房地产业和旅游业为支柱；澳门的主要经济支柱有博彩业、旅游业、加工工业、建筑业等,以博彩业和旅游业为主。</w:t>
      </w:r>
    </w:p>
    <w:p w14:paraId="46BB9956">
      <w:pPr>
        <w:spacing w:line="360" w:lineRule="auto"/>
        <w:ind w:firstLine="420"/>
        <w:jc w:val="left"/>
        <w:textAlignment w:val="center"/>
        <w:rPr>
          <w:color w:val="000000"/>
        </w:rPr>
      </w:pPr>
      <w:r>
        <w:rPr>
          <w:rFonts w:ascii="楷体" w:hAnsi="楷体" w:eastAsia="楷体" w:cs="楷体"/>
          <w:color w:val="000000"/>
        </w:rPr>
        <w:t>今年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2</w:t>
      </w:r>
      <w:r>
        <w:rPr>
          <w:rFonts w:ascii="楷体" w:hAnsi="楷体" w:eastAsia="楷体" w:cs="楷体"/>
          <w:color w:val="000000"/>
        </w:rPr>
        <w:t>日央视《非遗里的中国》节目走进建湖九龙口特色小镇，向全国观众展示了这里的地方特色剧种、杂技、藕粉圆制作等非物质文化遗产的传承与保护情况。结合九龙口湿地景观图，完成下面小题。</w:t>
      </w:r>
    </w:p>
    <w:p w14:paraId="2EECE283">
      <w:pPr>
        <w:spacing w:line="360" w:lineRule="auto"/>
        <w:jc w:val="left"/>
        <w:textAlignment w:val="center"/>
        <w:rPr>
          <w:color w:val="000000"/>
        </w:rPr>
      </w:pPr>
      <w:r>
        <w:rPr>
          <w:color w:val="000000"/>
        </w:rPr>
        <w:drawing>
          <wp:inline distT="0" distB="0" distL="114300" distR="114300">
            <wp:extent cx="5238750" cy="197104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1971573"/>
                    </a:xfrm>
                    <a:prstGeom prst="rect">
                      <a:avLst/>
                    </a:prstGeom>
                  </pic:spPr>
                </pic:pic>
              </a:graphicData>
            </a:graphic>
          </wp:inline>
        </w:drawing>
      </w:r>
    </w:p>
    <w:p w14:paraId="64637396">
      <w:pPr>
        <w:spacing w:line="360" w:lineRule="auto"/>
        <w:jc w:val="left"/>
        <w:textAlignment w:val="center"/>
        <w:rPr>
          <w:color w:val="000000"/>
        </w:rPr>
      </w:pPr>
      <w:r>
        <w:rPr>
          <w:color w:val="000000"/>
        </w:rPr>
        <w:t xml:space="preserve">19. </w:t>
      </w:r>
      <w:r>
        <w:rPr>
          <w:rFonts w:ascii="宋体" w:hAnsi="宋体" w:eastAsia="宋体" w:cs="宋体"/>
          <w:color w:val="000000"/>
        </w:rPr>
        <w:t>该特色小镇保护传承的地方剧种是（</w:t>
      </w:r>
      <w:r>
        <w:rPr>
          <w:rFonts w:ascii="Times New Roman" w:hAnsi="Times New Roman" w:eastAsia="Times New Roman" w:cs="Times New Roman"/>
          <w:color w:val="000000"/>
        </w:rPr>
        <w:t xml:space="preserve">   </w:t>
      </w:r>
      <w:r>
        <w:rPr>
          <w:rFonts w:ascii="宋体" w:hAnsi="宋体" w:eastAsia="宋体" w:cs="宋体"/>
          <w:color w:val="000000"/>
        </w:rPr>
        <w:t>）</w:t>
      </w:r>
    </w:p>
    <w:p w14:paraId="40F62E1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昆曲</w:t>
      </w:r>
      <w:r>
        <w:rPr>
          <w:color w:val="000000"/>
        </w:rPr>
        <w:tab/>
      </w:r>
      <w:r>
        <w:rPr>
          <w:color w:val="000000"/>
        </w:rPr>
        <w:t xml:space="preserve">B. </w:t>
      </w:r>
      <w:r>
        <w:rPr>
          <w:rFonts w:ascii="宋体" w:hAnsi="宋体" w:eastAsia="宋体" w:cs="宋体"/>
          <w:color w:val="000000"/>
        </w:rPr>
        <w:t>扬剧</w:t>
      </w:r>
      <w:r>
        <w:rPr>
          <w:color w:val="000000"/>
        </w:rPr>
        <w:tab/>
      </w:r>
      <w:r>
        <w:rPr>
          <w:color w:val="000000"/>
        </w:rPr>
        <w:t xml:space="preserve">C. </w:t>
      </w:r>
      <w:r>
        <w:rPr>
          <w:rFonts w:ascii="宋体" w:hAnsi="宋体" w:eastAsia="宋体" w:cs="宋体"/>
          <w:color w:val="000000"/>
        </w:rPr>
        <w:t>淮剧</w:t>
      </w:r>
      <w:r>
        <w:rPr>
          <w:color w:val="000000"/>
        </w:rPr>
        <w:tab/>
      </w:r>
      <w:r>
        <w:rPr>
          <w:color w:val="000000"/>
        </w:rPr>
        <w:t xml:space="preserve">D. </w:t>
      </w:r>
      <w:r>
        <w:rPr>
          <w:rFonts w:ascii="宋体" w:hAnsi="宋体" w:eastAsia="宋体" w:cs="宋体"/>
          <w:color w:val="000000"/>
        </w:rPr>
        <w:t>沪剧</w:t>
      </w:r>
    </w:p>
    <w:p w14:paraId="7CA5DD9D">
      <w:pPr>
        <w:spacing w:line="360" w:lineRule="auto"/>
        <w:jc w:val="left"/>
        <w:textAlignment w:val="center"/>
        <w:rPr>
          <w:color w:val="000000"/>
        </w:rPr>
      </w:pPr>
      <w:r>
        <w:rPr>
          <w:color w:val="000000"/>
        </w:rPr>
        <w:t xml:space="preserve">20. </w:t>
      </w:r>
      <w:r>
        <w:rPr>
          <w:rFonts w:ascii="宋体" w:hAnsi="宋体" w:eastAsia="宋体" w:cs="宋体"/>
          <w:color w:val="000000"/>
        </w:rPr>
        <w:t>九龙口湖荡湿地总面积约</w:t>
      </w:r>
      <w:r>
        <w:rPr>
          <w:rFonts w:ascii="Times New Roman" w:hAnsi="Times New Roman" w:eastAsia="Times New Roman" w:cs="Times New Roman"/>
          <w:color w:val="000000"/>
        </w:rPr>
        <w:t>660</w:t>
      </w:r>
      <w:r>
        <w:rPr>
          <w:rFonts w:ascii="宋体" w:hAnsi="宋体" w:eastAsia="宋体" w:cs="宋体"/>
          <w:color w:val="000000"/>
        </w:rPr>
        <w:t>公顷，景色宜人，今后合理利用的方向是（</w:t>
      </w:r>
      <w:r>
        <w:rPr>
          <w:rFonts w:ascii="Times New Roman" w:hAnsi="Times New Roman" w:eastAsia="Times New Roman" w:cs="Times New Roman"/>
          <w:color w:val="000000"/>
        </w:rPr>
        <w:t xml:space="preserve">   </w:t>
      </w:r>
      <w:r>
        <w:rPr>
          <w:rFonts w:ascii="宋体" w:hAnsi="宋体" w:eastAsia="宋体" w:cs="宋体"/>
          <w:color w:val="000000"/>
        </w:rPr>
        <w:t>）</w:t>
      </w:r>
    </w:p>
    <w:p w14:paraId="50CCC2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围垦成耕地，增加粮食产量</w:t>
      </w:r>
      <w:r>
        <w:rPr>
          <w:color w:val="000000"/>
        </w:rPr>
        <w:tab/>
      </w:r>
      <w:r>
        <w:rPr>
          <w:color w:val="000000"/>
        </w:rPr>
        <w:t xml:space="preserve">B. </w:t>
      </w:r>
      <w:r>
        <w:rPr>
          <w:rFonts w:ascii="宋体" w:hAnsi="宋体" w:eastAsia="宋体" w:cs="宋体"/>
          <w:color w:val="000000"/>
        </w:rPr>
        <w:t>发展重化工，提高经济收入</w:t>
      </w:r>
    </w:p>
    <w:p w14:paraId="0CDE1F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建设商品房，改善居住条件</w:t>
      </w:r>
      <w:r>
        <w:rPr>
          <w:color w:val="000000"/>
        </w:rPr>
        <w:tab/>
      </w:r>
      <w:r>
        <w:rPr>
          <w:color w:val="000000"/>
        </w:rPr>
        <w:t xml:space="preserve">D. </w:t>
      </w:r>
      <w:r>
        <w:rPr>
          <w:rFonts w:ascii="宋体" w:hAnsi="宋体" w:eastAsia="宋体" w:cs="宋体"/>
          <w:color w:val="000000"/>
        </w:rPr>
        <w:t>保护优先，适当发展旅游业</w:t>
      </w:r>
    </w:p>
    <w:p w14:paraId="08A94DCB">
      <w:pPr>
        <w:spacing w:line="360" w:lineRule="auto"/>
        <w:textAlignment w:val="center"/>
        <w:rPr>
          <w:color w:val="000000"/>
        </w:rPr>
      </w:pPr>
      <w:r>
        <w:rPr>
          <w:color w:val="2E75B6"/>
        </w:rPr>
        <w:t>【答案】</w:t>
      </w:r>
      <w:r>
        <w:rPr>
          <w:color w:val="000000"/>
        </w:rPr>
        <w:t>19</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color w:val="000000"/>
        </w:rPr>
        <w:t xml:space="preserve"> C    20. D</w:t>
      </w:r>
    </w:p>
    <w:p w14:paraId="70E43FBD">
      <w:pPr>
        <w:spacing w:line="360" w:lineRule="auto"/>
        <w:textAlignment w:val="center"/>
        <w:rPr>
          <w:color w:val="000000"/>
        </w:rPr>
      </w:pPr>
      <w:r>
        <w:rPr>
          <w:color w:val="2E75B6"/>
        </w:rPr>
        <w:t>【解析】</w:t>
      </w:r>
    </w:p>
    <w:p w14:paraId="037B715C">
      <w:pPr>
        <w:spacing w:line="360" w:lineRule="auto"/>
        <w:textAlignment w:val="center"/>
        <w:rPr>
          <w:color w:val="000000"/>
        </w:rPr>
      </w:pPr>
      <w:r>
        <w:rPr>
          <w:color w:val="000000"/>
        </w:rPr>
        <w:t>【19题详解】</w:t>
      </w:r>
    </w:p>
    <w:p w14:paraId="212F763A">
      <w:pPr>
        <w:spacing w:line="360" w:lineRule="auto"/>
        <w:jc w:val="left"/>
        <w:textAlignment w:val="center"/>
        <w:rPr>
          <w:color w:val="000000"/>
        </w:rPr>
      </w:pPr>
      <w:r>
        <w:rPr>
          <w:color w:val="000000"/>
        </w:rPr>
        <w:t>九龙口以淮剧文化为突破口，打造淮剧文化小镇，复兴淮剧文化，培养淮剧人才，创新淮剧作品，提升淮剧文化魅力，因此，该特色小镇保护传承</w:t>
      </w:r>
      <w:r>
        <w:rPr>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color w:val="000000"/>
        </w:rPr>
        <w:t>地方剧种是淮剧，C正确，ABD错误；故选C。</w:t>
      </w:r>
    </w:p>
    <w:p w14:paraId="78BEBB94">
      <w:pPr>
        <w:spacing w:line="360" w:lineRule="auto"/>
        <w:jc w:val="left"/>
        <w:textAlignment w:val="center"/>
        <w:rPr>
          <w:color w:val="000000"/>
        </w:rPr>
      </w:pPr>
      <w:r>
        <w:rPr>
          <w:color w:val="000000"/>
        </w:rPr>
        <w:t>【20题详解】</w:t>
      </w:r>
    </w:p>
    <w:p w14:paraId="0777F9F6">
      <w:pPr>
        <w:spacing w:line="360" w:lineRule="auto"/>
        <w:jc w:val="left"/>
        <w:textAlignment w:val="center"/>
        <w:rPr>
          <w:color w:val="000000"/>
        </w:rPr>
      </w:pPr>
      <w:r>
        <w:rPr>
          <w:color w:val="000000"/>
        </w:rPr>
        <w:t>九龙口湿地在江淮生态经济区建设中有重要作用，在今后合理利用的方向是保护优先，适当发展旅游业，D正确；围垦成耕地、发展重化工、建设商品房，都会破坏该湿地的生态环境，ABC错误；故选D。</w:t>
      </w:r>
    </w:p>
    <w:p w14:paraId="78650201">
      <w:pPr>
        <w:spacing w:line="360" w:lineRule="auto"/>
        <w:jc w:val="left"/>
        <w:textAlignment w:val="center"/>
        <w:rPr>
          <w:color w:val="000000"/>
        </w:rPr>
      </w:pPr>
      <w:r>
        <w:rPr>
          <w:color w:val="000000"/>
        </w:rPr>
        <w:t>【点睛】建湖是中国淮剧之乡，九龙口拥有浓厚的淮剧文化底蕴；原汁原味的唱腔，独特的艺术魅力，九龙口为观众呈现淮剧文化的盛宴。</w:t>
      </w:r>
    </w:p>
    <w:p w14:paraId="48761346">
      <w:pPr>
        <w:spacing w:line="360" w:lineRule="auto"/>
        <w:jc w:val="left"/>
        <w:textAlignment w:val="center"/>
        <w:rPr>
          <w:color w:val="000000"/>
        </w:rPr>
      </w:pPr>
      <w:r>
        <w:rPr>
          <w:rFonts w:ascii="宋体" w:hAnsi="宋体" w:eastAsia="宋体" w:cs="宋体"/>
          <w:b/>
          <w:color w:val="000000"/>
          <w:sz w:val="24"/>
        </w:rPr>
        <w:t>二、读图题：本题共2小题，每空1分，共10分。</w:t>
      </w:r>
    </w:p>
    <w:p w14:paraId="50F6A82D">
      <w:pPr>
        <w:spacing w:line="360" w:lineRule="auto"/>
        <w:jc w:val="left"/>
        <w:textAlignment w:val="center"/>
        <w:rPr>
          <w:color w:val="000000"/>
        </w:rPr>
      </w:pPr>
      <w:r>
        <w:rPr>
          <w:color w:val="000000"/>
        </w:rPr>
        <w:t xml:space="preserve">21. </w:t>
      </w:r>
      <w:r>
        <w:rPr>
          <w:rFonts w:ascii="宋体" w:hAnsi="宋体" w:eastAsia="宋体" w:cs="宋体"/>
          <w:color w:val="000000"/>
        </w:rPr>
        <w:t>中东地区地处“三洲五海”之地，一直纷争不断，是全世界关注的热点地区。在我国的斡旋下，沙特阿拉伯和伊朗于今年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日恢复了外交关系，体现了中国外交的耐心和智慧。读中东地区图，回答下列问题。</w:t>
      </w:r>
    </w:p>
    <w:p w14:paraId="2635AD1A">
      <w:pPr>
        <w:spacing w:line="360" w:lineRule="auto"/>
        <w:jc w:val="left"/>
        <w:textAlignment w:val="center"/>
        <w:rPr>
          <w:color w:val="000000"/>
        </w:rPr>
      </w:pPr>
      <w:r>
        <w:rPr>
          <w:color w:val="000000"/>
        </w:rPr>
        <w:drawing>
          <wp:inline distT="0" distB="0" distL="114300" distR="114300">
            <wp:extent cx="3228975" cy="25431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228975" cy="2543175"/>
                    </a:xfrm>
                    <a:prstGeom prst="rect">
                      <a:avLst/>
                    </a:prstGeom>
                  </pic:spPr>
                </pic:pic>
              </a:graphicData>
            </a:graphic>
          </wp:inline>
        </w:drawing>
      </w:r>
    </w:p>
    <w:p w14:paraId="40AECE1E">
      <w:pPr>
        <w:spacing w:line="360" w:lineRule="auto"/>
        <w:jc w:val="left"/>
        <w:textAlignment w:val="center"/>
        <w:rPr>
          <w:color w:val="000000"/>
        </w:rPr>
      </w:pPr>
      <w:r>
        <w:rPr>
          <w:color w:val="000000"/>
        </w:rPr>
        <w:t>（1）</w:t>
      </w:r>
      <w:r>
        <w:rPr>
          <w:rFonts w:ascii="宋体" w:hAnsi="宋体" w:eastAsia="宋体" w:cs="宋体"/>
          <w:color w:val="000000"/>
        </w:rPr>
        <w:t>图中甲是</w:t>
      </w:r>
      <w:r>
        <w:rPr>
          <w:color w:val="000000"/>
        </w:rPr>
        <w:t>____</w:t>
      </w:r>
      <w:r>
        <w:rPr>
          <w:rFonts w:ascii="宋体" w:hAnsi="宋体" w:eastAsia="宋体" w:cs="宋体"/>
          <w:color w:val="000000"/>
        </w:rPr>
        <w:t>半岛，乙是</w:t>
      </w:r>
      <w:r>
        <w:rPr>
          <w:color w:val="000000"/>
        </w:rPr>
        <w:t>____</w:t>
      </w:r>
      <w:r>
        <w:rPr>
          <w:rFonts w:ascii="宋体" w:hAnsi="宋体" w:eastAsia="宋体" w:cs="宋体"/>
          <w:color w:val="000000"/>
        </w:rPr>
        <w:t>（国家）。</w:t>
      </w:r>
    </w:p>
    <w:p w14:paraId="44855B5B">
      <w:pPr>
        <w:spacing w:line="360" w:lineRule="auto"/>
        <w:jc w:val="left"/>
        <w:textAlignment w:val="center"/>
        <w:rPr>
          <w:color w:val="000000"/>
        </w:rPr>
      </w:pPr>
      <w:r>
        <w:rPr>
          <w:color w:val="000000"/>
        </w:rPr>
        <w:t>（2）</w:t>
      </w:r>
      <w:r>
        <w:rPr>
          <w:rFonts w:ascii="宋体" w:hAnsi="宋体" w:eastAsia="宋体" w:cs="宋体"/>
          <w:color w:val="000000"/>
        </w:rPr>
        <w:t>丙是</w:t>
      </w:r>
      <w:r>
        <w:rPr>
          <w:color w:val="000000"/>
        </w:rPr>
        <w:t>____</w:t>
      </w:r>
      <w:r>
        <w:rPr>
          <w:rFonts w:ascii="宋体" w:hAnsi="宋体" w:eastAsia="宋体" w:cs="宋体"/>
          <w:color w:val="000000"/>
        </w:rPr>
        <w:t>，该海域及沿岸是世界上石油资源最丰富的地区。</w:t>
      </w:r>
    </w:p>
    <w:p w14:paraId="77761802">
      <w:pPr>
        <w:spacing w:line="360" w:lineRule="auto"/>
        <w:jc w:val="left"/>
        <w:textAlignment w:val="center"/>
        <w:rPr>
          <w:color w:val="000000"/>
        </w:rPr>
      </w:pPr>
      <w:r>
        <w:rPr>
          <w:color w:val="000000"/>
        </w:rPr>
        <w:t>（3）</w:t>
      </w:r>
      <w:r>
        <w:rPr>
          <w:rFonts w:ascii="宋体" w:hAnsi="宋体" w:eastAsia="宋体" w:cs="宋体"/>
          <w:color w:val="000000"/>
        </w:rPr>
        <w:t>该地区纷争不断的主要原因是</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005205F7">
      <w:pPr>
        <w:spacing w:line="360" w:lineRule="auto"/>
        <w:textAlignment w:val="center"/>
        <w:rPr>
          <w:color w:val="000000"/>
        </w:rPr>
      </w:pPr>
      <w:r>
        <w:rPr>
          <w:color w:val="2E75B6"/>
        </w:rPr>
        <w:t>【答案】</w:t>
      </w:r>
      <w:r>
        <w:rPr>
          <w:color w:val="000000"/>
        </w:rPr>
        <w:t xml:space="preserve">（1）    ①. 阿拉伯    ②. 伊朗    </w:t>
      </w:r>
    </w:p>
    <w:p w14:paraId="53E37417">
      <w:pPr>
        <w:spacing w:line="360" w:lineRule="auto"/>
        <w:textAlignment w:val="center"/>
        <w:rPr>
          <w:color w:val="000000"/>
        </w:rPr>
      </w:pPr>
      <w:r>
        <w:rPr>
          <w:color w:val="000000"/>
        </w:rPr>
        <w:t>（2）波斯湾    （3）    ①. 地理位置重要    ②. 石油资源丰富</w:t>
      </w:r>
    </w:p>
    <w:p w14:paraId="4A69DED1">
      <w:pPr>
        <w:spacing w:line="360" w:lineRule="auto"/>
        <w:textAlignment w:val="center"/>
        <w:rPr>
          <w:color w:val="000000"/>
        </w:rPr>
      </w:pPr>
      <w:r>
        <w:rPr>
          <w:color w:val="2E75B6"/>
        </w:rPr>
        <w:t>【解析】</w:t>
      </w:r>
    </w:p>
    <w:p w14:paraId="638EAC88">
      <w:pPr>
        <w:spacing w:line="360" w:lineRule="auto"/>
        <w:jc w:val="left"/>
        <w:textAlignment w:val="center"/>
        <w:rPr>
          <w:color w:val="000000"/>
        </w:rPr>
      </w:pPr>
      <w:r>
        <w:rPr>
          <w:color w:val="000000"/>
        </w:rPr>
        <w:t xml:space="preserve">【分析】本题以中东地区图为材料，涉及中东的国家、地理位置、冲突的原因等知识点，考查学生读图分析能力和调动及运用基础知识解决问题的素养。 </w:t>
      </w:r>
    </w:p>
    <w:p w14:paraId="5CCF513E">
      <w:pPr>
        <w:spacing w:line="360" w:lineRule="auto"/>
        <w:jc w:val="left"/>
        <w:textAlignment w:val="center"/>
        <w:rPr>
          <w:color w:val="000000"/>
        </w:rPr>
      </w:pPr>
      <w:r>
        <w:rPr>
          <w:color w:val="000000"/>
        </w:rPr>
        <w:t>【小问1详解】</w:t>
      </w:r>
    </w:p>
    <w:p w14:paraId="01F91E0A">
      <w:pPr>
        <w:spacing w:line="360" w:lineRule="auto"/>
        <w:jc w:val="left"/>
        <w:textAlignment w:val="center"/>
        <w:rPr>
          <w:color w:val="000000"/>
        </w:rPr>
      </w:pPr>
      <w:r>
        <w:rPr>
          <w:color w:val="000000"/>
        </w:rPr>
        <w:t>由图可知，甲为阿拉伯半岛，是世界上最大半岛 ；乙为伊朗，处于伊朗高原。</w:t>
      </w:r>
    </w:p>
    <w:p w14:paraId="08FBBE06">
      <w:pPr>
        <w:spacing w:line="360" w:lineRule="auto"/>
        <w:jc w:val="left"/>
        <w:textAlignment w:val="center"/>
        <w:rPr>
          <w:color w:val="000000"/>
        </w:rPr>
      </w:pPr>
      <w:r>
        <w:rPr>
          <w:color w:val="000000"/>
        </w:rPr>
        <w:t>【小问2详解】</w:t>
      </w:r>
    </w:p>
    <w:p w14:paraId="401B4738">
      <w:pPr>
        <w:spacing w:line="360" w:lineRule="auto"/>
        <w:jc w:val="left"/>
        <w:textAlignment w:val="center"/>
        <w:rPr>
          <w:color w:val="000000"/>
        </w:rPr>
      </w:pPr>
      <w:r>
        <w:rPr>
          <w:color w:val="000000"/>
        </w:rPr>
        <w:t>由图可知，丙为波斯湾，该海域及沿岸是世界上石油资源最丰富的地区。中东是世界上石油储量最为丰富、石油产量和输出量最多的地区。</w:t>
      </w:r>
    </w:p>
    <w:p w14:paraId="23DEB32A">
      <w:pPr>
        <w:spacing w:line="360" w:lineRule="auto"/>
        <w:jc w:val="left"/>
        <w:textAlignment w:val="center"/>
        <w:rPr>
          <w:color w:val="000000"/>
        </w:rPr>
      </w:pPr>
      <w:r>
        <w:rPr>
          <w:color w:val="000000"/>
        </w:rPr>
        <w:t>【小问3详解】</w:t>
      </w:r>
    </w:p>
    <w:p w14:paraId="33A92B96">
      <w:pPr>
        <w:spacing w:line="360" w:lineRule="auto"/>
        <w:jc w:val="left"/>
        <w:textAlignment w:val="center"/>
        <w:rPr>
          <w:color w:val="000000"/>
        </w:rPr>
      </w:pPr>
      <w:r>
        <w:rPr>
          <w:color w:val="000000"/>
        </w:rPr>
        <w:t>中东战争、冲突不断的原因： 东西方交通要道，“ 三洲五海之地” ；为石油而战，丰富的石油资源；为水而战，匮乏的水资源 ；宗教纷争，巨大的宗教文化差异 等。</w:t>
      </w:r>
    </w:p>
    <w:p w14:paraId="40015C57">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白鹤滩水电站投产发电，该工程显示我国大型水利工程从“中国制造”到“中国创造”的跨越，与乌东德、溪洛渡、向家坝、三峡、葛洲坝等水电站共同构成了世界最大的清洁能源走廊。读长江水系示意图，回答下列问题。</w:t>
      </w:r>
    </w:p>
    <w:p w14:paraId="72F234E4">
      <w:pPr>
        <w:spacing w:line="360" w:lineRule="auto"/>
        <w:jc w:val="left"/>
        <w:textAlignment w:val="center"/>
        <w:rPr>
          <w:color w:val="000000"/>
        </w:rPr>
      </w:pPr>
      <w:r>
        <w:rPr>
          <w:color w:val="000000"/>
        </w:rPr>
        <w:drawing>
          <wp:inline distT="0" distB="0" distL="114300" distR="114300">
            <wp:extent cx="4905375" cy="2390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905375" cy="2390775"/>
                    </a:xfrm>
                    <a:prstGeom prst="rect">
                      <a:avLst/>
                    </a:prstGeom>
                  </pic:spPr>
                </pic:pic>
              </a:graphicData>
            </a:graphic>
          </wp:inline>
        </w:drawing>
      </w:r>
    </w:p>
    <w:p w14:paraId="6DCA15A0">
      <w:pPr>
        <w:spacing w:line="360" w:lineRule="auto"/>
        <w:jc w:val="left"/>
        <w:textAlignment w:val="center"/>
        <w:rPr>
          <w:color w:val="000000"/>
        </w:rPr>
      </w:pPr>
      <w:r>
        <w:rPr>
          <w:color w:val="000000"/>
        </w:rPr>
        <w:t>（1）</w:t>
      </w:r>
      <w:r>
        <w:rPr>
          <w:rFonts w:ascii="宋体" w:hAnsi="宋体" w:eastAsia="宋体" w:cs="宋体"/>
          <w:color w:val="000000"/>
        </w:rPr>
        <w:t>该清洁能源走廊位于长江</w:t>
      </w:r>
      <w:r>
        <w:rPr>
          <w:color w:val="000000"/>
        </w:rPr>
        <w:t>____</w:t>
      </w:r>
      <w:r>
        <w:rPr>
          <w:rFonts w:ascii="宋体" w:hAnsi="宋体" w:eastAsia="宋体" w:cs="宋体"/>
          <w:color w:val="000000"/>
        </w:rPr>
        <w:t>游，这里地势</w:t>
      </w:r>
      <w:r>
        <w:rPr>
          <w:color w:val="000000"/>
        </w:rPr>
        <w:t>____</w:t>
      </w:r>
      <w:r>
        <w:rPr>
          <w:rFonts w:ascii="宋体" w:hAnsi="宋体" w:eastAsia="宋体" w:cs="宋体"/>
          <w:color w:val="000000"/>
        </w:rPr>
        <w:t>大，河流径流量大，水能资源丰富。</w:t>
      </w:r>
    </w:p>
    <w:p w14:paraId="68F513EA">
      <w:pPr>
        <w:spacing w:line="360" w:lineRule="auto"/>
        <w:jc w:val="left"/>
        <w:textAlignment w:val="center"/>
        <w:rPr>
          <w:color w:val="000000"/>
        </w:rPr>
      </w:pPr>
      <w:r>
        <w:rPr>
          <w:color w:val="000000"/>
        </w:rPr>
        <w:t>（2）</w:t>
      </w:r>
      <w:r>
        <w:rPr>
          <w:rFonts w:ascii="宋体" w:hAnsi="宋体" w:eastAsia="宋体" w:cs="宋体"/>
          <w:color w:val="000000"/>
        </w:rPr>
        <w:t>图中甲处是</w:t>
      </w:r>
      <w:r>
        <w:rPr>
          <w:color w:val="000000"/>
        </w:rPr>
        <w:t>____</w:t>
      </w:r>
      <w:r>
        <w:rPr>
          <w:rFonts w:ascii="宋体" w:hAnsi="宋体" w:eastAsia="宋体" w:cs="宋体"/>
          <w:color w:val="000000"/>
        </w:rPr>
        <w:t>工业基地，从清洁能源走廊输入的电能对该工业基地的积极影响是</w:t>
      </w:r>
      <w:r>
        <w:rPr>
          <w:color w:val="000000"/>
        </w:rPr>
        <w:t>____</w:t>
      </w:r>
      <w:r>
        <w:rPr>
          <w:rFonts w:ascii="宋体" w:hAnsi="宋体" w:eastAsia="宋体" w:cs="宋体"/>
          <w:color w:val="000000"/>
        </w:rPr>
        <w:t>。</w:t>
      </w:r>
    </w:p>
    <w:p w14:paraId="448FB82E">
      <w:pPr>
        <w:spacing w:line="360" w:lineRule="auto"/>
        <w:jc w:val="left"/>
        <w:textAlignment w:val="center"/>
        <w:rPr>
          <w:color w:val="000000"/>
        </w:rPr>
      </w:pPr>
      <w:r>
        <w:rPr>
          <w:color w:val="000000"/>
        </w:rPr>
        <w:t>（3）</w:t>
      </w:r>
      <w:r>
        <w:rPr>
          <w:rFonts w:ascii="宋体" w:hAnsi="宋体" w:eastAsia="宋体" w:cs="宋体"/>
          <w:color w:val="000000"/>
        </w:rPr>
        <w:t>该清洁能源走廊对我国实现“双碳”目标的意义是</w:t>
      </w:r>
      <w:r>
        <w:rPr>
          <w:color w:val="000000"/>
        </w:rPr>
        <w:t>____</w:t>
      </w:r>
      <w:r>
        <w:rPr>
          <w:rFonts w:ascii="宋体" w:hAnsi="宋体" w:eastAsia="宋体" w:cs="宋体"/>
          <w:color w:val="000000"/>
        </w:rPr>
        <w:t>。</w:t>
      </w:r>
    </w:p>
    <w:p w14:paraId="1569FB34">
      <w:pPr>
        <w:spacing w:line="360" w:lineRule="auto"/>
        <w:textAlignment w:val="center"/>
        <w:rPr>
          <w:color w:val="000000"/>
        </w:rPr>
      </w:pPr>
      <w:r>
        <w:rPr>
          <w:color w:val="2E75B6"/>
        </w:rPr>
        <w:t>【答案】</w:t>
      </w:r>
      <w:r>
        <w:rPr>
          <w:color w:val="000000"/>
        </w:rPr>
        <w:t xml:space="preserve">（1）    ①. 上    ②. 起伏    </w:t>
      </w:r>
    </w:p>
    <w:p w14:paraId="1A5E2C9A">
      <w:pPr>
        <w:spacing w:line="360" w:lineRule="auto"/>
        <w:textAlignment w:val="center"/>
        <w:rPr>
          <w:color w:val="000000"/>
        </w:rPr>
      </w:pPr>
      <w:r>
        <w:rPr>
          <w:color w:val="000000"/>
        </w:rPr>
        <w:t xml:space="preserve">（2）    ①. 长江三角洲    ②. 缓解能源紧张问题、减轻环境污染、优化能源消费结构等    </w:t>
      </w:r>
    </w:p>
    <w:p w14:paraId="122C9476">
      <w:pPr>
        <w:spacing w:line="360" w:lineRule="auto"/>
        <w:textAlignment w:val="center"/>
        <w:rPr>
          <w:color w:val="000000"/>
        </w:rPr>
      </w:pPr>
      <w:r>
        <w:rPr>
          <w:color w:val="000000"/>
        </w:rPr>
        <w:t>（3）降低温室气体排放量，减缓气候变暖</w:t>
      </w:r>
    </w:p>
    <w:p w14:paraId="1545F25D">
      <w:pPr>
        <w:spacing w:line="360" w:lineRule="auto"/>
        <w:textAlignment w:val="center"/>
        <w:rPr>
          <w:color w:val="000000"/>
        </w:rPr>
      </w:pPr>
      <w:r>
        <w:rPr>
          <w:color w:val="2E75B6"/>
        </w:rPr>
        <w:t>【解析】</w:t>
      </w:r>
    </w:p>
    <w:p w14:paraId="1EC57AB5">
      <w:pPr>
        <w:spacing w:line="360" w:lineRule="auto"/>
        <w:jc w:val="left"/>
        <w:textAlignment w:val="center"/>
        <w:rPr>
          <w:color w:val="000000"/>
        </w:rPr>
      </w:pPr>
      <w:r>
        <w:rPr>
          <w:color w:val="000000"/>
        </w:rPr>
        <w:t xml:space="preserve">【分析】本题以长江水系示意图为材料，涉及长江基本概况，西电东送的积极影响等知识点，考查学生读图分析能力和调动及运用基础知识解决问题的素养。 </w:t>
      </w:r>
    </w:p>
    <w:p w14:paraId="5F79E976">
      <w:pPr>
        <w:spacing w:line="360" w:lineRule="auto"/>
        <w:jc w:val="left"/>
        <w:textAlignment w:val="center"/>
        <w:rPr>
          <w:color w:val="000000"/>
        </w:rPr>
      </w:pPr>
      <w:r>
        <w:rPr>
          <w:color w:val="000000"/>
        </w:rPr>
        <w:t>【小问1详解】</w:t>
      </w:r>
    </w:p>
    <w:p w14:paraId="5438E357">
      <w:pPr>
        <w:spacing w:line="360" w:lineRule="auto"/>
        <w:jc w:val="left"/>
        <w:textAlignment w:val="center"/>
        <w:rPr>
          <w:color w:val="000000"/>
        </w:rPr>
      </w:pPr>
      <w:r>
        <w:rPr>
          <w:color w:val="000000"/>
        </w:rPr>
        <w:t>由图可知，长江上游与中游的分界线是湖北的宜昌，该清洁能源走廊位于长江上游，位于我国第一、二阶梯交界处，地势起伏大，河流</w:t>
      </w:r>
      <w:r>
        <w:rPr>
          <w:rFonts w:ascii="宋体" w:hAnsi="宋体" w:eastAsia="宋体" w:cs="宋体"/>
          <w:color w:val="000000"/>
        </w:rPr>
        <w:t>径</w:t>
      </w:r>
      <w:r>
        <w:rPr>
          <w:color w:val="000000"/>
        </w:rPr>
        <w:t>流量大，地势落差大，水能资源丰富。</w:t>
      </w:r>
    </w:p>
    <w:p w14:paraId="5C170C6F">
      <w:pPr>
        <w:spacing w:line="360" w:lineRule="auto"/>
        <w:jc w:val="left"/>
        <w:textAlignment w:val="center"/>
        <w:rPr>
          <w:color w:val="000000"/>
        </w:rPr>
      </w:pPr>
      <w:r>
        <w:rPr>
          <w:color w:val="000000"/>
        </w:rPr>
        <w:t>【小问2详解】</w:t>
      </w:r>
    </w:p>
    <w:p w14:paraId="0D88B9F7">
      <w:pPr>
        <w:spacing w:line="360" w:lineRule="auto"/>
        <w:jc w:val="left"/>
        <w:textAlignment w:val="center"/>
        <w:rPr>
          <w:color w:val="000000"/>
        </w:rPr>
      </w:pPr>
      <w:r>
        <w:rPr>
          <w:color w:val="000000"/>
        </w:rPr>
        <w:t>由图可知，甲处是长江三角洲工业基地，清洁能源走廊输入的电能对该工业基地的积极影响是缓解能源紧张问题、减轻环境污染、优化能源消费结构等。</w:t>
      </w:r>
    </w:p>
    <w:p w14:paraId="77CA345B">
      <w:pPr>
        <w:spacing w:line="360" w:lineRule="auto"/>
        <w:jc w:val="left"/>
        <w:textAlignment w:val="center"/>
        <w:rPr>
          <w:color w:val="000000"/>
        </w:rPr>
      </w:pPr>
      <w:r>
        <w:rPr>
          <w:color w:val="000000"/>
        </w:rPr>
        <w:t>【小问3详解】</w:t>
      </w:r>
    </w:p>
    <w:p w14:paraId="23EDAC3E">
      <w:pPr>
        <w:spacing w:line="360" w:lineRule="auto"/>
        <w:jc w:val="left"/>
        <w:textAlignment w:val="center"/>
        <w:rPr>
          <w:color w:val="000000"/>
        </w:rPr>
      </w:pPr>
      <w:r>
        <w:rPr>
          <w:color w:val="000000"/>
        </w:rPr>
        <w:t>清洁能源指水电站用来发电的水能资源，水能资源在短时间内可以再生，属于可再生资源；该清洁能源走廊对我国实现“双碳”目标的意义是降低温室气体排放量，减缓气候变暖。</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8DFA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FC7BB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2EFD4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07F3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7E3D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826F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804061"/>
    <w:rsid w:val="11A17014"/>
    <w:rsid w:val="38274566"/>
    <w:rsid w:val="52F1447C"/>
    <w:rsid w:val="5F785722"/>
    <w:rsid w:val="7F4776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jpe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5804</Words>
  <Characters>6077</Characters>
  <Lines>0</Lines>
  <Paragraphs>0</Paragraphs>
  <TotalTime>4</TotalTime>
  <ScaleCrop>false</ScaleCrop>
  <LinksUpToDate>false</LinksUpToDate>
  <CharactersWithSpaces>6414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2024-03-03T21:20:00Z</dcterms:created>
  <dc:creator>学科网试题生产平台</dc:creator>
  <dc:description>3440732004425728</dc:description>
  <cp:lastModifiedBy>上帝掷骰子吗</cp:lastModifiedBy>
  <dcterms:modified xsi:type="dcterms:W3CDTF">2024-07-20T15:52:01Z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BD47FB17C40F4953AD7C10DA37354A89_12</vt:lpwstr>
  </property>
</Properties>
</file>