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AC466E3">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10629900</wp:posOffset>
            </wp:positionH>
            <wp:positionV relativeFrom="topMargin">
              <wp:posOffset>10274300</wp:posOffset>
            </wp:positionV>
            <wp:extent cx="495300" cy="482600"/>
            <wp:effectExtent l="0" t="0" r="0" b="12700"/>
            <wp:wrapNone/>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0"/>
                    <a:stretch>
                      <a:fillRect/>
                    </a:stretch>
                  </pic:blipFill>
                  <pic:spPr>
                    <a:xfrm>
                      <a:off x="0" y="0"/>
                      <a:ext cx="495300" cy="482600"/>
                    </a:xfrm>
                    <a:prstGeom prst="rect">
                      <a:avLst/>
                    </a:prstGeom>
                  </pic:spPr>
                </pic:pic>
              </a:graphicData>
            </a:graphic>
          </wp:anchor>
        </w:drawing>
      </w:r>
      <w:r>
        <w:rPr>
          <w:rFonts w:ascii="宋体" w:hAnsi="宋体" w:eastAsia="宋体" w:cs="宋体"/>
          <w:b/>
          <w:color w:val="auto"/>
          <w:sz w:val="32"/>
        </w:rPr>
        <w:t>江西省2023年初中学业水平考试</w:t>
      </w:r>
    </w:p>
    <w:p w14:paraId="2CD5764F">
      <w:pPr>
        <w:spacing w:line="360" w:lineRule="auto"/>
        <w:jc w:val="center"/>
      </w:pPr>
      <w:r>
        <w:rPr>
          <w:rFonts w:ascii="宋体" w:hAnsi="宋体" w:eastAsia="宋体" w:cs="宋体"/>
          <w:b/>
          <w:color w:val="auto"/>
          <w:sz w:val="32"/>
        </w:rPr>
        <w:t>地理·生物试题卷（合卷）</w:t>
      </w:r>
    </w:p>
    <w:p w14:paraId="51CC7292">
      <w:pPr>
        <w:spacing w:line="360" w:lineRule="auto"/>
        <w:jc w:val="center"/>
      </w:pPr>
      <w:r>
        <w:rPr>
          <w:rFonts w:ascii="宋体" w:hAnsi="宋体" w:eastAsia="宋体" w:cs="宋体"/>
          <w:b/>
          <w:color w:val="auto"/>
          <w:sz w:val="32"/>
        </w:rPr>
        <w:t>地理部分（共50分）</w:t>
      </w:r>
    </w:p>
    <w:p w14:paraId="0B320BB4">
      <w:pPr>
        <w:spacing w:line="360" w:lineRule="auto"/>
        <w:jc w:val="left"/>
      </w:pPr>
      <w:r>
        <w:rPr>
          <w:rFonts w:ascii="宋体" w:hAnsi="宋体" w:eastAsia="宋体" w:cs="宋体"/>
          <w:b/>
          <w:color w:val="auto"/>
          <w:sz w:val="24"/>
        </w:rPr>
        <w:t>说明：1.本试题卷分地理和生物两部分，满分100分，考试时间为100分钟。</w:t>
      </w:r>
    </w:p>
    <w:p w14:paraId="6F638A63">
      <w:pPr>
        <w:spacing w:line="360" w:lineRule="auto"/>
        <w:jc w:val="left"/>
      </w:pPr>
      <w:r>
        <w:rPr>
          <w:rFonts w:ascii="宋体" w:hAnsi="宋体" w:eastAsia="宋体" w:cs="宋体"/>
          <w:b/>
          <w:color w:val="auto"/>
          <w:sz w:val="24"/>
        </w:rPr>
        <w:t>2.请按试题序号在答题卡相应位置作答，答在试题卷或其它位置无效。</w:t>
      </w:r>
    </w:p>
    <w:p w14:paraId="6F0483A6">
      <w:pPr>
        <w:spacing w:line="360" w:lineRule="auto"/>
        <w:jc w:val="left"/>
      </w:pPr>
      <w:r>
        <w:rPr>
          <w:rFonts w:ascii="宋体" w:hAnsi="宋体" w:eastAsia="宋体" w:cs="宋体"/>
          <w:b/>
          <w:color w:val="auto"/>
          <w:sz w:val="24"/>
        </w:rPr>
        <w:t>一、单项选择题（本大题共24小题，每小题1分，共24分）</w:t>
      </w:r>
    </w:p>
    <w:p w14:paraId="161847FA">
      <w:pPr>
        <w:spacing w:line="360" w:lineRule="auto"/>
        <w:jc w:val="left"/>
      </w:pPr>
      <w:r>
        <w:rPr>
          <w:rFonts w:ascii="宋体" w:hAnsi="宋体" w:eastAsia="宋体" w:cs="宋体"/>
          <w:b/>
          <w:color w:val="auto"/>
          <w:sz w:val="24"/>
        </w:rPr>
        <w:t>在每小题列出的四个备选项中只有一项是最符合题目要求的，请将其代码填涂在答题卡相应位置。错选、多选或未选均不得分。</w:t>
      </w:r>
    </w:p>
    <w:p w14:paraId="1110A53D">
      <w:pPr>
        <w:spacing w:line="360" w:lineRule="auto"/>
        <w:ind w:firstLine="420"/>
        <w:jc w:val="left"/>
      </w:pPr>
      <w:r>
        <w:rPr>
          <w:rFonts w:ascii="楷体" w:hAnsi="楷体" w:eastAsia="楷体" w:cs="楷体"/>
          <w:color w:val="auto"/>
        </w:rPr>
        <w:t>下图为南亚局部地区略图，据此完成下面小题。</w:t>
      </w:r>
    </w:p>
    <w:p w14:paraId="155024BA">
      <w:pPr>
        <w:spacing w:line="360" w:lineRule="auto"/>
        <w:jc w:val="left"/>
      </w:pPr>
      <w:r>
        <w:drawing>
          <wp:inline distT="0" distB="0" distL="114300" distR="114300">
            <wp:extent cx="3086100" cy="33813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086100" cy="3381375"/>
                    </a:xfrm>
                    <a:prstGeom prst="rect">
                      <a:avLst/>
                    </a:prstGeom>
                  </pic:spPr>
                </pic:pic>
              </a:graphicData>
            </a:graphic>
          </wp:inline>
        </w:drawing>
      </w:r>
      <w:r>
        <w:rPr>
          <w:color w:val="auto"/>
        </w:rPr>
        <w:t xml:space="preserve">  </w:t>
      </w:r>
    </w:p>
    <w:p w14:paraId="4E1DD0B9">
      <w:pPr>
        <w:spacing w:line="360" w:lineRule="auto"/>
        <w:jc w:val="left"/>
        <w:textAlignment w:val="center"/>
        <w:rPr>
          <w:color w:val="auto"/>
        </w:rPr>
      </w:pPr>
      <w:r>
        <w:t xml:space="preserve">1. </w:t>
      </w:r>
      <w:r>
        <w:rPr>
          <w:rFonts w:ascii="宋体" w:hAnsi="宋体" w:eastAsia="宋体" w:cs="宋体"/>
          <w:color w:val="auto"/>
        </w:rPr>
        <w:t>图示海域属于（   ）</w:t>
      </w:r>
    </w:p>
    <w:p w14:paraId="2889C143">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太平洋</w:t>
      </w:r>
      <w:r>
        <w:tab/>
      </w:r>
      <w:r>
        <w:t xml:space="preserve">B. </w:t>
      </w:r>
      <w:r>
        <w:rPr>
          <w:rFonts w:ascii="宋体" w:hAnsi="宋体" w:eastAsia="宋体" w:cs="宋体"/>
          <w:color w:val="auto"/>
        </w:rPr>
        <w:t>大西洋</w:t>
      </w:r>
      <w:r>
        <w:tab/>
      </w:r>
      <w:r>
        <w:t xml:space="preserve">C. </w:t>
      </w:r>
      <w:r>
        <w:rPr>
          <w:rFonts w:ascii="宋体" w:hAnsi="宋体" w:eastAsia="宋体" w:cs="宋体"/>
          <w:color w:val="auto"/>
        </w:rPr>
        <w:t>印度洋</w:t>
      </w:r>
      <w:r>
        <w:tab/>
      </w:r>
      <w:r>
        <w:t xml:space="preserve">D. </w:t>
      </w:r>
      <w:r>
        <w:rPr>
          <w:rFonts w:ascii="宋体" w:hAnsi="宋体" w:eastAsia="宋体" w:cs="宋体"/>
          <w:color w:val="auto"/>
        </w:rPr>
        <w:t>北冰洋</w:t>
      </w:r>
    </w:p>
    <w:p w14:paraId="772D4E3A">
      <w:pPr>
        <w:spacing w:line="360" w:lineRule="auto"/>
        <w:jc w:val="left"/>
        <w:textAlignment w:val="center"/>
        <w:rPr>
          <w:color w:val="auto"/>
        </w:rPr>
      </w:pPr>
      <w:r>
        <w:t xml:space="preserve">2. </w:t>
      </w:r>
      <w:r>
        <w:rPr>
          <w:rFonts w:ascii="宋体" w:hAnsi="宋体" w:eastAsia="宋体" w:cs="宋体"/>
          <w:color w:val="auto"/>
        </w:rPr>
        <w:t>印度半岛南部地势总体特征为（   ）</w:t>
      </w:r>
    </w:p>
    <w:p w14:paraId="779A1537">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东高西低</w:t>
      </w:r>
      <w:r>
        <w:tab/>
      </w:r>
      <w:r>
        <w:t xml:space="preserve">B. </w:t>
      </w:r>
      <w:r>
        <w:rPr>
          <w:rFonts w:ascii="宋体" w:hAnsi="宋体" w:eastAsia="宋体" w:cs="宋体"/>
          <w:color w:val="auto"/>
        </w:rPr>
        <w:t>西高东低</w:t>
      </w:r>
      <w:r>
        <w:tab/>
      </w:r>
      <w:r>
        <w:t xml:space="preserve">C. </w:t>
      </w:r>
      <w:r>
        <w:rPr>
          <w:rFonts w:ascii="宋体" w:hAnsi="宋体" w:eastAsia="宋体" w:cs="宋体"/>
          <w:color w:val="auto"/>
        </w:rPr>
        <w:t>南高北低</w:t>
      </w:r>
      <w:r>
        <w:tab/>
      </w:r>
      <w:r>
        <w:t xml:space="preserve">D. </w:t>
      </w:r>
      <w:r>
        <w:rPr>
          <w:rFonts w:ascii="宋体" w:hAnsi="宋体" w:eastAsia="宋体" w:cs="宋体"/>
          <w:color w:val="auto"/>
        </w:rPr>
        <w:t>北高南低</w:t>
      </w:r>
    </w:p>
    <w:p w14:paraId="0312E1CC">
      <w:pPr>
        <w:spacing w:line="360" w:lineRule="auto"/>
        <w:jc w:val="left"/>
        <w:textAlignment w:val="center"/>
        <w:rPr>
          <w:color w:val="auto"/>
        </w:rPr>
      </w:pPr>
      <w:r>
        <w:t>3</w:t>
      </w:r>
      <w:r>
        <w:rPr>
          <w:position w:val="-22"/>
        </w:rPr>
        <w:drawing>
          <wp:inline distT="0" distB="0" distL="114300" distR="114300">
            <wp:extent cx="31750" cy="889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t xml:space="preserve"> </w:t>
      </w:r>
      <w:r>
        <w:rPr>
          <w:rFonts w:ascii="宋体" w:hAnsi="宋体" w:eastAsia="宋体" w:cs="宋体"/>
          <w:color w:val="auto"/>
        </w:rPr>
        <w:t>受季风影响，印度半岛（   ）</w:t>
      </w:r>
    </w:p>
    <w:p w14:paraId="3613E2D6">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分旱雨两季</w:t>
      </w:r>
      <w:r>
        <w:tab/>
      </w:r>
      <w:r>
        <w:t xml:space="preserve">B. </w:t>
      </w:r>
      <w:r>
        <w:rPr>
          <w:rFonts w:ascii="宋体" w:hAnsi="宋体" w:eastAsia="宋体" w:cs="宋体"/>
          <w:color w:val="auto"/>
        </w:rPr>
        <w:t>全年多雨</w:t>
      </w:r>
      <w:r>
        <w:tab/>
      </w:r>
      <w:r>
        <w:t xml:space="preserve">C. </w:t>
      </w:r>
      <w:r>
        <w:rPr>
          <w:rFonts w:ascii="宋体" w:hAnsi="宋体" w:eastAsia="宋体" w:cs="宋体"/>
          <w:color w:val="auto"/>
        </w:rPr>
        <w:t>冬季降水多</w:t>
      </w:r>
      <w:r>
        <w:tab/>
      </w:r>
      <w:r>
        <w:t xml:space="preserve">D. </w:t>
      </w:r>
      <w:r>
        <w:rPr>
          <w:rFonts w:ascii="宋体" w:hAnsi="宋体" w:eastAsia="宋体" w:cs="宋体"/>
          <w:color w:val="auto"/>
        </w:rPr>
        <w:t>全年少雨</w:t>
      </w:r>
    </w:p>
    <w:p w14:paraId="7BF13E32">
      <w:pPr>
        <w:spacing w:line="360" w:lineRule="auto"/>
        <w:jc w:val="left"/>
        <w:textAlignment w:val="center"/>
        <w:rPr>
          <w:color w:val="auto"/>
        </w:rPr>
      </w:pPr>
      <w:r>
        <w:t xml:space="preserve">4. </w:t>
      </w:r>
      <w:r>
        <w:rPr>
          <w:rFonts w:ascii="宋体" w:hAnsi="宋体" w:eastAsia="宋体" w:cs="宋体"/>
          <w:color w:val="auto"/>
        </w:rPr>
        <w:t>在乞拉朋齐建造民居，应重点考虑（   ）</w:t>
      </w:r>
    </w:p>
    <w:p w14:paraId="672CB55C">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防风沙</w:t>
      </w:r>
      <w:r>
        <w:tab/>
      </w:r>
      <w:r>
        <w:t xml:space="preserve">B. </w:t>
      </w:r>
      <w:r>
        <w:rPr>
          <w:rFonts w:ascii="宋体" w:hAnsi="宋体" w:eastAsia="宋体" w:cs="宋体"/>
          <w:color w:val="auto"/>
        </w:rPr>
        <w:t>防寒保暖</w:t>
      </w:r>
      <w:r>
        <w:tab/>
      </w:r>
      <w:r>
        <w:t xml:space="preserve">C. </w:t>
      </w:r>
      <w:r>
        <w:rPr>
          <w:rFonts w:ascii="宋体" w:hAnsi="宋体" w:eastAsia="宋体" w:cs="宋体"/>
          <w:color w:val="auto"/>
        </w:rPr>
        <w:t>易拆装</w:t>
      </w:r>
      <w:r>
        <w:tab/>
      </w:r>
      <w:r>
        <w:t xml:space="preserve">D. </w:t>
      </w:r>
      <w:r>
        <w:rPr>
          <w:rFonts w:ascii="宋体" w:hAnsi="宋体" w:eastAsia="宋体" w:cs="宋体"/>
          <w:color w:val="auto"/>
        </w:rPr>
        <w:t>排水散热</w:t>
      </w:r>
    </w:p>
    <w:p w14:paraId="572EC4F6">
      <w:pPr>
        <w:spacing w:line="360" w:lineRule="auto"/>
        <w:textAlignment w:val="center"/>
        <w:rPr>
          <w:color w:val="000000"/>
        </w:rPr>
      </w:pPr>
      <w:r>
        <w:rPr>
          <w:color w:val="2E75B6"/>
        </w:rPr>
        <w:t>【答案】</w:t>
      </w:r>
      <w:r>
        <w:rPr>
          <w:color w:val="000000"/>
        </w:rPr>
        <w:t>1</w:t>
      </w:r>
      <w:r>
        <w:rPr>
          <w:color w:val="000000"/>
          <w:position w:val="-22"/>
        </w:rPr>
        <w:drawing>
          <wp:inline distT="0" distB="0" distL="114300" distR="114300">
            <wp:extent cx="31750" cy="889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C    2. B    3. A    4. D</w:t>
      </w:r>
    </w:p>
    <w:p w14:paraId="5A1A5DA6">
      <w:pPr>
        <w:spacing w:line="360" w:lineRule="auto"/>
        <w:textAlignment w:val="center"/>
        <w:rPr>
          <w:color w:val="000000"/>
        </w:rPr>
      </w:pPr>
      <w:r>
        <w:rPr>
          <w:color w:val="2E75B6"/>
        </w:rPr>
        <w:t>【解析】</w:t>
      </w:r>
    </w:p>
    <w:p w14:paraId="67D901AF">
      <w:pPr>
        <w:spacing w:line="360" w:lineRule="auto"/>
        <w:textAlignment w:val="center"/>
        <w:rPr>
          <w:color w:val="000000"/>
        </w:rPr>
      </w:pPr>
      <w:r>
        <w:rPr>
          <w:color w:val="000000"/>
        </w:rPr>
        <w:t>【1题详解】</w:t>
      </w:r>
    </w:p>
    <w:p w14:paraId="127339A0">
      <w:pPr>
        <w:spacing w:line="360" w:lineRule="auto"/>
        <w:jc w:val="left"/>
        <w:textAlignment w:val="center"/>
        <w:rPr>
          <w:color w:val="000000"/>
        </w:rPr>
      </w:pPr>
      <w:r>
        <w:rPr>
          <w:color w:val="000000"/>
        </w:rPr>
        <w:t>该区域属于南亚的印度洋海域，故C正确，故ABD错误，故选择C。</w:t>
      </w:r>
    </w:p>
    <w:p w14:paraId="0B9DB91B">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3"/>
                    <a:stretch>
                      <a:fillRect/>
                    </a:stretch>
                  </pic:blipFill>
                  <pic:spPr>
                    <a:xfrm>
                      <a:off x="0" y="0"/>
                      <a:ext cx="95250" cy="171450"/>
                    </a:xfrm>
                    <a:prstGeom prst="rect">
                      <a:avLst/>
                    </a:prstGeom>
                  </pic:spPr>
                </pic:pic>
              </a:graphicData>
            </a:graphic>
          </wp:inline>
        </w:drawing>
      </w:r>
      <w:r>
        <w:rPr>
          <w:color w:val="000000"/>
        </w:rPr>
        <w:t>2题详解】</w:t>
      </w:r>
    </w:p>
    <w:p w14:paraId="7022F20D">
      <w:pPr>
        <w:spacing w:line="360" w:lineRule="auto"/>
        <w:jc w:val="left"/>
        <w:textAlignment w:val="center"/>
        <w:rPr>
          <w:color w:val="000000"/>
        </w:rPr>
      </w:pPr>
      <w:r>
        <w:rPr>
          <w:color w:val="000000"/>
        </w:rPr>
        <w:t>印度半岛的东部地区河流较多，西部河流较少，且大致呈现东西走向，河流由西部流向东部，因此印度半岛南部地势总体特征为西高东低，故B正确，故ACD错误，故选择B。</w:t>
      </w:r>
    </w:p>
    <w:p w14:paraId="040FEF29">
      <w:pPr>
        <w:spacing w:line="360" w:lineRule="auto"/>
        <w:jc w:val="left"/>
        <w:textAlignment w:val="center"/>
        <w:rPr>
          <w:color w:val="000000"/>
        </w:rPr>
      </w:pPr>
      <w:r>
        <w:rPr>
          <w:color w:val="000000"/>
        </w:rPr>
        <w:t>【3题详解】</w:t>
      </w:r>
    </w:p>
    <w:p w14:paraId="42F77C4E">
      <w:pPr>
        <w:spacing w:line="360" w:lineRule="auto"/>
        <w:jc w:val="left"/>
        <w:textAlignment w:val="center"/>
        <w:rPr>
          <w:color w:val="000000"/>
        </w:rPr>
      </w:pPr>
      <w:r>
        <w:rPr>
          <w:color w:val="000000"/>
        </w:rPr>
        <w:t>印度半岛的气候以热带季风气候为主，该气候全年高温，分旱、雨两季，故A正确，故BCD错误，故选择A。</w:t>
      </w:r>
    </w:p>
    <w:p w14:paraId="6F721E8E">
      <w:pPr>
        <w:spacing w:line="360" w:lineRule="auto"/>
        <w:jc w:val="left"/>
        <w:textAlignment w:val="center"/>
        <w:rPr>
          <w:color w:val="000000"/>
        </w:rPr>
      </w:pPr>
      <w:r>
        <w:rPr>
          <w:color w:val="000000"/>
        </w:rPr>
        <w:t>【4题详解】</w:t>
      </w:r>
    </w:p>
    <w:p w14:paraId="7A2B4051">
      <w:pPr>
        <w:spacing w:line="360" w:lineRule="auto"/>
        <w:jc w:val="left"/>
        <w:textAlignment w:val="center"/>
        <w:rPr>
          <w:color w:val="000000"/>
        </w:rPr>
      </w:pPr>
      <w:r>
        <w:rPr>
          <w:color w:val="000000"/>
        </w:rPr>
        <w:t>乞拉朋齐位于喜马拉雅山脉的南麓，处于热带气候区，因此气温较高，且当地属于西南季风的迎风坡，因此夏季降水较多，故乞拉朋齐被称为”世界的雨极“，因此在乞拉朋齐建造民居，应重点考虑排水散热的问题，故D正确；降水丰富，植被覆盖率高，风沙少；纬度低，气温高，不要防寒保暖，与易拆装无关，故ABC错误，故选择D。</w:t>
      </w:r>
    </w:p>
    <w:p w14:paraId="360C6626">
      <w:pPr>
        <w:spacing w:line="360" w:lineRule="auto"/>
        <w:jc w:val="left"/>
        <w:textAlignment w:val="center"/>
        <w:rPr>
          <w:color w:val="000000"/>
        </w:rPr>
      </w:pPr>
      <w:r>
        <w:rPr>
          <w:color w:val="000000"/>
        </w:rPr>
        <w:t>【点睛】南亚地区大部分属于热带季风气候，该气候全年高温，分旱、雨两季，受西南季风的影响较大，但由于季风不稳定，因此当地时常发生旱涝、灾害，对农作物生产产生不利的影响。</w:t>
      </w:r>
    </w:p>
    <w:p w14:paraId="7AEFFF3B">
      <w:pPr>
        <w:spacing w:line="360" w:lineRule="auto"/>
        <w:ind w:firstLine="420"/>
        <w:jc w:val="left"/>
        <w:textAlignment w:val="center"/>
        <w:rPr>
          <w:color w:val="000000"/>
        </w:rPr>
      </w:pPr>
      <w:r>
        <w:rPr>
          <w:rFonts w:ascii="楷体" w:hAnsi="楷体" w:eastAsia="楷体" w:cs="楷体"/>
          <w:color w:val="000000"/>
        </w:rPr>
        <w:t>日本工业发达，良港众多，但资源贫乏，国内市场狭小。日本对外贸易主要面向美国、中国及欧洲各国。经过多年发展，沿海工业高度集中。下图示意日本主要工业区分布，据此完成下面小题。</w:t>
      </w:r>
    </w:p>
    <w:p w14:paraId="58DDEBA5">
      <w:pPr>
        <w:spacing w:line="360" w:lineRule="auto"/>
        <w:jc w:val="left"/>
        <w:textAlignment w:val="center"/>
        <w:rPr>
          <w:color w:val="000000"/>
        </w:rPr>
      </w:pPr>
      <w:r>
        <w:rPr>
          <w:color w:val="000000"/>
        </w:rPr>
        <w:drawing>
          <wp:inline distT="0" distB="0" distL="114300" distR="114300">
            <wp:extent cx="2819400" cy="27241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819400" cy="2724150"/>
                    </a:xfrm>
                    <a:prstGeom prst="rect">
                      <a:avLst/>
                    </a:prstGeom>
                  </pic:spPr>
                </pic:pic>
              </a:graphicData>
            </a:graphic>
          </wp:inline>
        </w:drawing>
      </w:r>
      <w:r>
        <w:rPr>
          <w:color w:val="000000"/>
        </w:rPr>
        <w:t xml:space="preserve">  </w:t>
      </w:r>
    </w:p>
    <w:p w14:paraId="1BDE5CFD">
      <w:pPr>
        <w:spacing w:line="360" w:lineRule="auto"/>
        <w:jc w:val="left"/>
        <w:textAlignment w:val="center"/>
        <w:rPr>
          <w:color w:val="000000"/>
        </w:rPr>
      </w:pPr>
      <w:r>
        <w:rPr>
          <w:color w:val="000000"/>
        </w:rPr>
        <w:t xml:space="preserve">5. </w:t>
      </w:r>
      <w:r>
        <w:rPr>
          <w:rFonts w:ascii="宋体" w:hAnsi="宋体" w:eastAsia="宋体" w:cs="宋体"/>
          <w:color w:val="000000"/>
        </w:rPr>
        <w:t>要获取日本主要对外贸易国的位置信息，应查阅（   ）</w:t>
      </w:r>
    </w:p>
    <w:p w14:paraId="66C00D4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世界政区图</w:t>
      </w:r>
      <w:r>
        <w:rPr>
          <w:color w:val="000000"/>
        </w:rPr>
        <w:tab/>
      </w:r>
      <w:r>
        <w:rPr>
          <w:color w:val="000000"/>
        </w:rPr>
        <w:t xml:space="preserve">B. </w:t>
      </w:r>
      <w:r>
        <w:rPr>
          <w:rFonts w:ascii="宋体" w:hAnsi="宋体" w:eastAsia="宋体" w:cs="宋体"/>
          <w:color w:val="000000"/>
        </w:rPr>
        <w:t>亚洲气候图</w:t>
      </w:r>
      <w:r>
        <w:rPr>
          <w:color w:val="000000"/>
        </w:rPr>
        <w:tab/>
      </w:r>
      <w:r>
        <w:rPr>
          <w:color w:val="000000"/>
        </w:rPr>
        <w:t xml:space="preserve">C. </w:t>
      </w:r>
      <w:r>
        <w:rPr>
          <w:rFonts w:ascii="宋体" w:hAnsi="宋体" w:eastAsia="宋体" w:cs="宋体"/>
          <w:color w:val="000000"/>
        </w:rPr>
        <w:t>世界地形图</w:t>
      </w:r>
      <w:r>
        <w:rPr>
          <w:color w:val="000000"/>
        </w:rPr>
        <w:tab/>
      </w:r>
      <w:r>
        <w:rPr>
          <w:color w:val="000000"/>
        </w:rPr>
        <w:t xml:space="preserve">D. </w:t>
      </w:r>
      <w:r>
        <w:rPr>
          <w:rFonts w:ascii="宋体" w:hAnsi="宋体" w:eastAsia="宋体" w:cs="宋体"/>
          <w:color w:val="000000"/>
        </w:rPr>
        <w:t>亚洲人口图</w:t>
      </w:r>
    </w:p>
    <w:p w14:paraId="4A445FB5">
      <w:pPr>
        <w:spacing w:line="360" w:lineRule="auto"/>
        <w:jc w:val="left"/>
        <w:textAlignment w:val="center"/>
        <w:rPr>
          <w:color w:val="000000"/>
        </w:rPr>
      </w:pPr>
      <w:r>
        <w:rPr>
          <w:color w:val="000000"/>
        </w:rPr>
        <w:t xml:space="preserve">6. </w:t>
      </w:r>
      <w:r>
        <w:rPr>
          <w:rFonts w:ascii="宋体" w:hAnsi="宋体" w:eastAsia="宋体" w:cs="宋体"/>
          <w:color w:val="000000"/>
        </w:rPr>
        <w:t>日本工业区主要分布在（   ）</w:t>
      </w:r>
    </w:p>
    <w:p w14:paraId="2FE1F2E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北海道岛</w:t>
      </w:r>
      <w:r>
        <w:rPr>
          <w:color w:val="000000"/>
        </w:rPr>
        <w:tab/>
      </w:r>
      <w:r>
        <w:rPr>
          <w:color w:val="000000"/>
        </w:rPr>
        <w:t xml:space="preserve">B. </w:t>
      </w:r>
      <w:r>
        <w:rPr>
          <w:rFonts w:ascii="宋体" w:hAnsi="宋体" w:eastAsia="宋体" w:cs="宋体"/>
          <w:color w:val="000000"/>
        </w:rPr>
        <w:t>本州岛</w:t>
      </w:r>
      <w:r>
        <w:rPr>
          <w:color w:val="000000"/>
        </w:rPr>
        <w:tab/>
      </w:r>
      <w:r>
        <w:rPr>
          <w:color w:val="000000"/>
        </w:rPr>
        <w:t xml:space="preserve">C. </w:t>
      </w:r>
      <w:r>
        <w:rPr>
          <w:rFonts w:ascii="宋体" w:hAnsi="宋体" w:eastAsia="宋体" w:cs="宋体"/>
          <w:color w:val="000000"/>
        </w:rPr>
        <w:t>四国岛</w:t>
      </w:r>
      <w:r>
        <w:rPr>
          <w:color w:val="000000"/>
        </w:rPr>
        <w:tab/>
      </w:r>
      <w:r>
        <w:rPr>
          <w:color w:val="000000"/>
        </w:rPr>
        <w:t xml:space="preserve">D. </w:t>
      </w:r>
      <w:r>
        <w:rPr>
          <w:rFonts w:ascii="宋体" w:hAnsi="宋体" w:eastAsia="宋体" w:cs="宋体"/>
          <w:color w:val="000000"/>
        </w:rPr>
        <w:t>九州岛</w:t>
      </w:r>
    </w:p>
    <w:p w14:paraId="501D53EE">
      <w:pPr>
        <w:spacing w:line="360" w:lineRule="auto"/>
        <w:jc w:val="left"/>
        <w:textAlignment w:val="center"/>
        <w:rPr>
          <w:color w:val="000000"/>
        </w:rPr>
      </w:pPr>
      <w:r>
        <w:rPr>
          <w:color w:val="000000"/>
        </w:rPr>
        <w:t xml:space="preserve">7. </w:t>
      </w:r>
      <w:r>
        <w:rPr>
          <w:rFonts w:ascii="宋体" w:hAnsi="宋体" w:eastAsia="宋体" w:cs="宋体"/>
          <w:color w:val="000000"/>
        </w:rPr>
        <w:t>日本工业沿海布局的有利条件有（   ）</w:t>
      </w:r>
    </w:p>
    <w:p w14:paraId="1683BC9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土地价格低</w:t>
      </w:r>
      <w:r>
        <w:rPr>
          <w:color w:val="000000"/>
        </w:rPr>
        <w:tab/>
      </w:r>
      <w:r>
        <w:rPr>
          <w:color w:val="000000"/>
        </w:rPr>
        <w:t xml:space="preserve">B. </w:t>
      </w:r>
      <w:r>
        <w:rPr>
          <w:rFonts w:ascii="宋体" w:hAnsi="宋体" w:eastAsia="宋体" w:cs="宋体"/>
          <w:color w:val="000000"/>
        </w:rPr>
        <w:t>矿产资源丰富</w:t>
      </w:r>
      <w:r>
        <w:rPr>
          <w:color w:val="000000"/>
        </w:rPr>
        <w:tab/>
      </w:r>
      <w:r>
        <w:rPr>
          <w:color w:val="000000"/>
        </w:rPr>
        <w:t xml:space="preserve">C. </w:t>
      </w:r>
      <w:r>
        <w:rPr>
          <w:rFonts w:ascii="宋体" w:hAnsi="宋体" w:eastAsia="宋体" w:cs="宋体"/>
          <w:color w:val="000000"/>
        </w:rPr>
        <w:t>劳动力廉价</w:t>
      </w:r>
      <w:r>
        <w:rPr>
          <w:color w:val="000000"/>
        </w:rPr>
        <w:tab/>
      </w:r>
      <w:r>
        <w:rPr>
          <w:color w:val="000000"/>
        </w:rPr>
        <w:t xml:space="preserve">D. </w:t>
      </w:r>
      <w:r>
        <w:rPr>
          <w:rFonts w:ascii="宋体" w:hAnsi="宋体" w:eastAsia="宋体" w:cs="宋体"/>
          <w:color w:val="000000"/>
        </w:rPr>
        <w:t>优良港口众多</w:t>
      </w:r>
    </w:p>
    <w:p w14:paraId="022199EF">
      <w:pPr>
        <w:spacing w:line="360" w:lineRule="auto"/>
        <w:jc w:val="left"/>
        <w:textAlignment w:val="center"/>
        <w:rPr>
          <w:color w:val="000000"/>
        </w:rPr>
      </w:pPr>
      <w:r>
        <w:rPr>
          <w:color w:val="000000"/>
        </w:rPr>
        <w:t xml:space="preserve">8. </w:t>
      </w:r>
      <w:r>
        <w:rPr>
          <w:rFonts w:ascii="宋体" w:hAnsi="宋体" w:eastAsia="宋体" w:cs="宋体"/>
          <w:color w:val="000000"/>
        </w:rPr>
        <w:t>日本工业高度集中，产生的问题有（   ）</w:t>
      </w:r>
    </w:p>
    <w:p w14:paraId="391D990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环境污染加剧</w:t>
      </w:r>
      <w:r>
        <w:rPr>
          <w:color w:val="000000"/>
        </w:rPr>
        <w:tab/>
      </w:r>
      <w:r>
        <w:rPr>
          <w:color w:val="000000"/>
        </w:rPr>
        <w:t xml:space="preserve">B. </w:t>
      </w:r>
      <w:r>
        <w:rPr>
          <w:rFonts w:ascii="宋体" w:hAnsi="宋体" w:eastAsia="宋体" w:cs="宋体"/>
          <w:color w:val="000000"/>
        </w:rPr>
        <w:t>原料消耗减少</w:t>
      </w:r>
      <w:r>
        <w:rPr>
          <w:color w:val="000000"/>
        </w:rPr>
        <w:tab/>
      </w:r>
      <w:r>
        <w:rPr>
          <w:color w:val="000000"/>
        </w:rPr>
        <w:t xml:space="preserve">C. </w:t>
      </w:r>
      <w:r>
        <w:rPr>
          <w:rFonts w:ascii="宋体" w:hAnsi="宋体" w:eastAsia="宋体" w:cs="宋体"/>
          <w:color w:val="000000"/>
        </w:rPr>
        <w:t>产品质量下降</w:t>
      </w:r>
      <w:r>
        <w:rPr>
          <w:color w:val="000000"/>
        </w:rPr>
        <w:tab/>
      </w:r>
      <w:r>
        <w:rPr>
          <w:color w:val="000000"/>
        </w:rPr>
        <w:t xml:space="preserve">D. </w:t>
      </w:r>
      <w:r>
        <w:rPr>
          <w:rFonts w:ascii="宋体" w:hAnsi="宋体" w:eastAsia="宋体" w:cs="宋体"/>
          <w:color w:val="000000"/>
        </w:rPr>
        <w:t>优化产业结构</w:t>
      </w:r>
    </w:p>
    <w:p w14:paraId="53C97D08">
      <w:pPr>
        <w:spacing w:line="360" w:lineRule="auto"/>
        <w:textAlignment w:val="center"/>
        <w:rPr>
          <w:color w:val="000000"/>
        </w:rPr>
      </w:pPr>
      <w:r>
        <w:rPr>
          <w:color w:val="2E75B6"/>
        </w:rPr>
        <w:t>【答案】</w:t>
      </w:r>
      <w:r>
        <w:rPr>
          <w:color w:val="000000"/>
        </w:rPr>
        <w:t>5. A    6. B    7. D    8. A</w:t>
      </w:r>
    </w:p>
    <w:p w14:paraId="3A75B5BD">
      <w:pPr>
        <w:spacing w:line="360" w:lineRule="auto"/>
        <w:textAlignment w:val="center"/>
        <w:rPr>
          <w:color w:val="000000"/>
        </w:rPr>
      </w:pPr>
      <w:r>
        <w:rPr>
          <w:color w:val="2E75B6"/>
        </w:rPr>
        <w:t>【解析】</w:t>
      </w:r>
    </w:p>
    <w:p w14:paraId="12DB9BD5">
      <w:pPr>
        <w:spacing w:line="360" w:lineRule="auto"/>
        <w:textAlignment w:val="center"/>
        <w:rPr>
          <w:color w:val="000000"/>
        </w:rPr>
      </w:pPr>
      <w:r>
        <w:rPr>
          <w:color w:val="000000"/>
        </w:rPr>
        <w:t>【5题详解】</w:t>
      </w:r>
    </w:p>
    <w:p w14:paraId="52855A78">
      <w:pPr>
        <w:spacing w:line="360" w:lineRule="auto"/>
        <w:jc w:val="left"/>
        <w:textAlignment w:val="center"/>
        <w:rPr>
          <w:color w:val="000000"/>
        </w:rPr>
      </w:pPr>
      <w:r>
        <w:rPr>
          <w:color w:val="000000"/>
        </w:rPr>
        <w:t>国家涉及到行政区划，因此要获取日本主要对外贸易国</w:t>
      </w:r>
      <w:r>
        <w:rPr>
          <w:color w:val="000000"/>
          <w:position w:val="0"/>
        </w:rPr>
        <w:drawing>
          <wp:inline distT="0" distB="0" distL="114300" distR="114300">
            <wp:extent cx="133350" cy="177800"/>
            <wp:effectExtent l="0" t="0" r="0" b="13335"/>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color w:val="000000"/>
        </w:rPr>
        <w:t>位置信息，应查阅世界政区图，故A正确；亚洲气候图和气候类型名称、分布有关，故B错误；世界地形图探究的是世界各地的地形分布特征，故C错误；亚洲人口图探究的是亚洲人口分布特征及增长特征等，故D错误，故选择A。</w:t>
      </w:r>
    </w:p>
    <w:p w14:paraId="713BC456">
      <w:pPr>
        <w:spacing w:line="360" w:lineRule="auto"/>
        <w:jc w:val="left"/>
        <w:textAlignment w:val="center"/>
        <w:rPr>
          <w:color w:val="000000"/>
        </w:rPr>
      </w:pPr>
      <w:r>
        <w:rPr>
          <w:color w:val="000000"/>
        </w:rPr>
        <w:t>【6题详解】</w:t>
      </w:r>
    </w:p>
    <w:p w14:paraId="42C56F03">
      <w:pPr>
        <w:spacing w:line="360" w:lineRule="auto"/>
        <w:jc w:val="left"/>
        <w:textAlignment w:val="center"/>
        <w:rPr>
          <w:color w:val="000000"/>
        </w:rPr>
      </w:pPr>
      <w:r>
        <w:rPr>
          <w:color w:val="000000"/>
        </w:rPr>
        <w:t>依据所给地图和已学知识分析可知，本州岛工业区的阴影分布较多，故日本工业区主要分布在本州岛，故B正确，故ACD错误，故选择B。</w:t>
      </w:r>
    </w:p>
    <w:p w14:paraId="0B5FB176">
      <w:pPr>
        <w:spacing w:line="360" w:lineRule="auto"/>
        <w:jc w:val="left"/>
        <w:textAlignment w:val="center"/>
        <w:rPr>
          <w:color w:val="000000"/>
        </w:rPr>
      </w:pPr>
      <w:r>
        <w:rPr>
          <w:color w:val="000000"/>
        </w:rPr>
        <w:t>【7题详解】</w:t>
      </w:r>
    </w:p>
    <w:p w14:paraId="10039BA2">
      <w:pPr>
        <w:spacing w:line="360" w:lineRule="auto"/>
        <w:jc w:val="left"/>
        <w:textAlignment w:val="center"/>
        <w:rPr>
          <w:color w:val="000000"/>
        </w:rPr>
      </w:pPr>
      <w:r>
        <w:rPr>
          <w:color w:val="000000"/>
        </w:rPr>
        <w:t>日本是岛国，国土面积狭小，土地价格高，国内矿产资源匮乏，资源严重依赖进口，故AB错误；日本经济发达，科技强，劳动力价格高，故C错误；日本海岸线曲折，多优良港湾，工业布局在沿海地区有利于工业原料的进口和工业制成品的出口，故D正确，故选择D。</w:t>
      </w:r>
    </w:p>
    <w:p w14:paraId="6A683052">
      <w:pPr>
        <w:spacing w:line="360" w:lineRule="auto"/>
        <w:jc w:val="left"/>
        <w:textAlignment w:val="center"/>
        <w:rPr>
          <w:color w:val="000000"/>
        </w:rPr>
      </w:pPr>
      <w:r>
        <w:rPr>
          <w:color w:val="000000"/>
        </w:rPr>
        <w:t>【8题详解】</w:t>
      </w:r>
    </w:p>
    <w:p w14:paraId="09D25E65">
      <w:pPr>
        <w:spacing w:line="360" w:lineRule="auto"/>
        <w:jc w:val="left"/>
        <w:textAlignment w:val="center"/>
        <w:rPr>
          <w:color w:val="000000"/>
        </w:rPr>
      </w:pPr>
      <w:r>
        <w:rPr>
          <w:color w:val="000000"/>
        </w:rPr>
        <w:t>日本工业高度集中，有利于资源的调配，提高产品的质量，有效利用基础设施，减少生产成本，提高利润，但高度集中的工业会加剧资源的消耗、加剧环境污染等不良问题，故A正确；工业高度集中不能够优化产业结构，故BCD错误，故选择A。</w:t>
      </w:r>
    </w:p>
    <w:p w14:paraId="00853EE2">
      <w:pPr>
        <w:spacing w:line="360" w:lineRule="auto"/>
        <w:jc w:val="left"/>
        <w:textAlignment w:val="center"/>
        <w:rPr>
          <w:color w:val="000000"/>
        </w:rPr>
      </w:pPr>
      <w:r>
        <w:rPr>
          <w:color w:val="000000"/>
        </w:rPr>
        <w:t>【点睛】日本的国内资源匮乏，但海岸线曲折，多优良港湾，因此工业主要分布于太平洋沿岸和濑户内海沿岸，便于原料的进口和工业制成品的出口。</w:t>
      </w:r>
    </w:p>
    <w:p w14:paraId="4F1F8040">
      <w:pPr>
        <w:spacing w:line="360" w:lineRule="auto"/>
        <w:ind w:firstLine="420"/>
        <w:jc w:val="left"/>
        <w:textAlignment w:val="center"/>
        <w:rPr>
          <w:color w:val="000000"/>
        </w:rPr>
      </w:pPr>
      <w:r>
        <w:rPr>
          <w:rFonts w:ascii="楷体" w:hAnsi="楷体" w:eastAsia="楷体" w:cs="楷体"/>
          <w:color w:val="000000"/>
        </w:rPr>
        <w:t>下图示意某次国际考察队穿越南极大陆的一段路线，据此完成下面小题。</w:t>
      </w:r>
    </w:p>
    <w:p w14:paraId="709E0D27">
      <w:pPr>
        <w:spacing w:line="360" w:lineRule="auto"/>
        <w:jc w:val="left"/>
        <w:textAlignment w:val="center"/>
        <w:rPr>
          <w:color w:val="000000"/>
        </w:rPr>
      </w:pPr>
      <w:r>
        <w:rPr>
          <w:color w:val="000000"/>
        </w:rPr>
        <w:drawing>
          <wp:inline distT="0" distB="0" distL="114300" distR="114300">
            <wp:extent cx="2990850" cy="23241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990850" cy="2324100"/>
                    </a:xfrm>
                    <a:prstGeom prst="rect">
                      <a:avLst/>
                    </a:prstGeom>
                  </pic:spPr>
                </pic:pic>
              </a:graphicData>
            </a:graphic>
          </wp:inline>
        </w:drawing>
      </w:r>
      <w:r>
        <w:rPr>
          <w:color w:val="000000"/>
        </w:rPr>
        <w:t xml:space="preserve">  </w:t>
      </w:r>
    </w:p>
    <w:p w14:paraId="3D3FE9BA">
      <w:pPr>
        <w:spacing w:line="360" w:lineRule="auto"/>
        <w:jc w:val="left"/>
        <w:textAlignment w:val="center"/>
        <w:rPr>
          <w:color w:val="000000"/>
        </w:rPr>
      </w:pPr>
      <w:r>
        <w:rPr>
          <w:color w:val="000000"/>
        </w:rPr>
        <w:t xml:space="preserve">9. </w:t>
      </w:r>
      <w:r>
        <w:rPr>
          <w:rFonts w:ascii="宋体" w:hAnsi="宋体" w:eastAsia="宋体" w:cs="宋体"/>
          <w:color w:val="000000"/>
        </w:rPr>
        <w:t>图示路线中，国际考察队大致的行进方向是（   ）</w:t>
      </w:r>
    </w:p>
    <w:p w14:paraId="3843154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向东</w:t>
      </w:r>
      <w:r>
        <w:rPr>
          <w:color w:val="000000"/>
        </w:rPr>
        <w:tab/>
      </w:r>
      <w:r>
        <w:rPr>
          <w:color w:val="000000"/>
        </w:rPr>
        <w:t xml:space="preserve">B. </w:t>
      </w:r>
      <w:r>
        <w:rPr>
          <w:rFonts w:ascii="宋体" w:hAnsi="宋体" w:eastAsia="宋体" w:cs="宋体"/>
          <w:color w:val="000000"/>
        </w:rPr>
        <w:t>向南</w:t>
      </w:r>
      <w:r>
        <w:rPr>
          <w:color w:val="000000"/>
        </w:rPr>
        <w:tab/>
      </w:r>
      <w:r>
        <w:rPr>
          <w:color w:val="000000"/>
        </w:rPr>
        <w:t xml:space="preserve">C. </w:t>
      </w:r>
      <w:r>
        <w:rPr>
          <w:rFonts w:ascii="宋体" w:hAnsi="宋体" w:eastAsia="宋体" w:cs="宋体"/>
          <w:color w:val="000000"/>
        </w:rPr>
        <w:t>向西</w:t>
      </w:r>
      <w:r>
        <w:rPr>
          <w:color w:val="000000"/>
        </w:rPr>
        <w:tab/>
      </w:r>
      <w:r>
        <w:rPr>
          <w:color w:val="000000"/>
        </w:rPr>
        <w:t xml:space="preserve">D. </w:t>
      </w:r>
      <w:r>
        <w:rPr>
          <w:rFonts w:ascii="宋体" w:hAnsi="宋体" w:eastAsia="宋体" w:cs="宋体"/>
          <w:color w:val="000000"/>
        </w:rPr>
        <w:t>向北</w:t>
      </w:r>
    </w:p>
    <w:p w14:paraId="2D0EECB6">
      <w:pPr>
        <w:spacing w:line="360" w:lineRule="auto"/>
        <w:jc w:val="left"/>
        <w:textAlignment w:val="center"/>
        <w:rPr>
          <w:color w:val="000000"/>
        </w:rPr>
      </w:pPr>
      <w:r>
        <w:rPr>
          <w:color w:val="000000"/>
        </w:rPr>
        <w:t xml:space="preserve">10. </w:t>
      </w:r>
      <w:r>
        <w:rPr>
          <w:rFonts w:ascii="宋体" w:hAnsi="宋体" w:eastAsia="宋体" w:cs="宋体"/>
          <w:color w:val="000000"/>
        </w:rPr>
        <w:t>国际考察队从南极点前往和平站的过程中（   ）</w:t>
      </w:r>
    </w:p>
    <w:p w14:paraId="3CC8732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海拔逐渐升高</w:t>
      </w:r>
      <w:r>
        <w:rPr>
          <w:color w:val="000000"/>
        </w:rPr>
        <w:tab/>
      </w:r>
      <w:r>
        <w:rPr>
          <w:color w:val="000000"/>
        </w:rPr>
        <w:t xml:space="preserve">B. </w:t>
      </w:r>
      <w:r>
        <w:rPr>
          <w:rFonts w:ascii="宋体" w:hAnsi="宋体" w:eastAsia="宋体" w:cs="宋体"/>
          <w:color w:val="000000"/>
        </w:rPr>
        <w:t>一直处于黑夜</w:t>
      </w:r>
      <w:r>
        <w:rPr>
          <w:color w:val="000000"/>
        </w:rPr>
        <w:tab/>
      </w:r>
      <w:r>
        <w:rPr>
          <w:color w:val="000000"/>
        </w:rPr>
        <w:t xml:space="preserve">C. </w:t>
      </w:r>
      <w:r>
        <w:rPr>
          <w:rFonts w:ascii="宋体" w:hAnsi="宋体" w:eastAsia="宋体" w:cs="宋体"/>
          <w:color w:val="000000"/>
        </w:rPr>
        <w:t>距南极点渐近</w:t>
      </w:r>
      <w:r>
        <w:rPr>
          <w:color w:val="000000"/>
        </w:rPr>
        <w:tab/>
      </w:r>
      <w:r>
        <w:rPr>
          <w:color w:val="000000"/>
        </w:rPr>
        <w:t xml:space="preserve">D. </w:t>
      </w:r>
      <w:r>
        <w:rPr>
          <w:rFonts w:ascii="宋体" w:hAnsi="宋体" w:eastAsia="宋体" w:cs="宋体"/>
          <w:color w:val="000000"/>
        </w:rPr>
        <w:t>遇到了大风天气</w:t>
      </w:r>
    </w:p>
    <w:p w14:paraId="2CD31757">
      <w:pPr>
        <w:spacing w:line="360" w:lineRule="auto"/>
        <w:jc w:val="left"/>
        <w:textAlignment w:val="center"/>
        <w:rPr>
          <w:color w:val="000000"/>
        </w:rPr>
      </w:pPr>
      <w:r>
        <w:rPr>
          <w:color w:val="000000"/>
        </w:rPr>
        <w:t xml:space="preserve">11. </w:t>
      </w:r>
      <w:r>
        <w:rPr>
          <w:rFonts w:ascii="宋体" w:hAnsi="宋体" w:eastAsia="宋体" w:cs="宋体"/>
          <w:color w:val="000000"/>
        </w:rPr>
        <w:t>队员们应该将考察过程中产生的垃圾（   ）</w:t>
      </w:r>
    </w:p>
    <w:p w14:paraId="4EA5A93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带回站内处理</w:t>
      </w:r>
      <w:r>
        <w:rPr>
          <w:color w:val="000000"/>
        </w:rPr>
        <w:tab/>
      </w:r>
      <w:r>
        <w:rPr>
          <w:color w:val="000000"/>
        </w:rPr>
        <w:t xml:space="preserve">B. </w:t>
      </w:r>
      <w:r>
        <w:rPr>
          <w:rFonts w:ascii="宋体" w:hAnsi="宋体" w:eastAsia="宋体" w:cs="宋体"/>
          <w:color w:val="000000"/>
        </w:rPr>
        <w:t>就地掩埋</w:t>
      </w:r>
      <w:r>
        <w:rPr>
          <w:color w:val="000000"/>
        </w:rPr>
        <w:tab/>
      </w:r>
      <w:r>
        <w:rPr>
          <w:color w:val="000000"/>
        </w:rPr>
        <w:t xml:space="preserve">C. </w:t>
      </w:r>
      <w:r>
        <w:rPr>
          <w:rFonts w:ascii="宋体" w:hAnsi="宋体" w:eastAsia="宋体" w:cs="宋体"/>
          <w:color w:val="000000"/>
        </w:rPr>
        <w:t>丢弃在野外</w:t>
      </w:r>
      <w:r>
        <w:rPr>
          <w:color w:val="000000"/>
        </w:rPr>
        <w:tab/>
      </w:r>
      <w:r>
        <w:rPr>
          <w:color w:val="000000"/>
        </w:rPr>
        <w:t xml:space="preserve">D. </w:t>
      </w:r>
      <w:r>
        <w:rPr>
          <w:rFonts w:ascii="宋体" w:hAnsi="宋体" w:eastAsia="宋体" w:cs="宋体"/>
          <w:color w:val="000000"/>
        </w:rPr>
        <w:t>焚烧处理</w:t>
      </w:r>
    </w:p>
    <w:p w14:paraId="69C8B9FC">
      <w:pPr>
        <w:spacing w:line="360" w:lineRule="auto"/>
        <w:textAlignment w:val="center"/>
        <w:rPr>
          <w:color w:val="000000"/>
        </w:rPr>
      </w:pPr>
      <w:r>
        <w:rPr>
          <w:color w:val="2E75B6"/>
        </w:rPr>
        <w:t>【答案】</w:t>
      </w:r>
      <w:r>
        <w:rPr>
          <w:color w:val="000000"/>
        </w:rPr>
        <w:t>9. D    10. D    11. A</w:t>
      </w:r>
    </w:p>
    <w:p w14:paraId="547C8CFB">
      <w:pPr>
        <w:spacing w:line="360" w:lineRule="auto"/>
        <w:textAlignment w:val="center"/>
        <w:rPr>
          <w:color w:val="000000"/>
        </w:rPr>
      </w:pPr>
      <w:r>
        <w:rPr>
          <w:color w:val="2E75B6"/>
        </w:rPr>
        <w:t>【解析】</w:t>
      </w:r>
    </w:p>
    <w:p w14:paraId="69EAB34E">
      <w:pPr>
        <w:spacing w:line="360" w:lineRule="auto"/>
        <w:textAlignment w:val="center"/>
        <w:rPr>
          <w:color w:val="000000"/>
        </w:rPr>
      </w:pPr>
      <w:r>
        <w:rPr>
          <w:color w:val="000000"/>
        </w:rPr>
        <w:t>【9题详解】</w:t>
      </w:r>
    </w:p>
    <w:p w14:paraId="7ED9D2B8">
      <w:pPr>
        <w:spacing w:line="360" w:lineRule="auto"/>
        <w:jc w:val="left"/>
        <w:textAlignment w:val="center"/>
        <w:rPr>
          <w:color w:val="000000"/>
        </w:rPr>
      </w:pPr>
      <w:r>
        <w:rPr>
          <w:color w:val="000000"/>
        </w:rPr>
        <w:t>依据所给地图和已学知识分析可知，国际考察队大致的是从南极点向南极圈前进，而从南极点出发的任意方向都是正北方向，故其前进的方向是向北，故D正确，故ABC错误，故选择D。</w:t>
      </w:r>
    </w:p>
    <w:p w14:paraId="51117680">
      <w:pPr>
        <w:spacing w:line="360" w:lineRule="auto"/>
        <w:jc w:val="left"/>
        <w:textAlignment w:val="center"/>
        <w:rPr>
          <w:color w:val="000000"/>
        </w:rPr>
      </w:pPr>
      <w:r>
        <w:rPr>
          <w:color w:val="000000"/>
        </w:rPr>
        <w:t>【10题详解】</w:t>
      </w:r>
    </w:p>
    <w:p w14:paraId="0D4200CF">
      <w:pPr>
        <w:spacing w:line="360" w:lineRule="auto"/>
        <w:jc w:val="left"/>
        <w:textAlignment w:val="center"/>
        <w:rPr>
          <w:color w:val="000000"/>
        </w:rPr>
      </w:pPr>
      <w:r>
        <w:rPr>
          <w:color w:val="000000"/>
        </w:rPr>
        <w:t>依据所给地图和已学知识分析可知，南极点附近海拔较高，南极圈附近海拔较低，故A错误；12月2日至次年3月3日期间，太阳直射南半球，在此期间，南极部分地区出现极昼，故B错误；国际考察队大致的是从南极点向南极圈前进，故其离南极点越来越远，故C错误；国际考察队穿越南极大陆大致是南极地区的【夏季】期间，南极地区常年多大风降温，故国际考察队从南极点前往和平站的过程中，可能遇到大风天气，故D正确。故选择D。</w:t>
      </w:r>
    </w:p>
    <w:p w14:paraId="32DA2F72">
      <w:pPr>
        <w:spacing w:line="360" w:lineRule="auto"/>
        <w:jc w:val="left"/>
        <w:textAlignment w:val="center"/>
        <w:rPr>
          <w:color w:val="000000"/>
        </w:rPr>
      </w:pPr>
      <w:r>
        <w:rPr>
          <w:color w:val="000000"/>
        </w:rPr>
        <w:t>【11题详解】</w:t>
      </w:r>
    </w:p>
    <w:p w14:paraId="07E5E40E">
      <w:pPr>
        <w:spacing w:line="360" w:lineRule="auto"/>
        <w:jc w:val="left"/>
        <w:textAlignment w:val="center"/>
        <w:rPr>
          <w:color w:val="000000"/>
        </w:rPr>
      </w:pPr>
      <w:r>
        <w:rPr>
          <w:color w:val="000000"/>
        </w:rPr>
        <w:t>南极地区生态环境脆弱，环境一旦破坏很难恢复，因此队员们应该将考察过程中产生的垃圾最好是带回站内处理，故A正确，就地掩埋、丢弃在野外、焚烧处理都会破环当地环境，故BCD错误。故选择A。</w:t>
      </w:r>
    </w:p>
    <w:p w14:paraId="0BF0F7F7">
      <w:pPr>
        <w:spacing w:line="360" w:lineRule="auto"/>
        <w:jc w:val="left"/>
        <w:textAlignment w:val="center"/>
        <w:rPr>
          <w:color w:val="000000"/>
        </w:rPr>
      </w:pPr>
      <w:r>
        <w:rPr>
          <w:color w:val="000000"/>
        </w:rPr>
        <w:t>【点睛】从南极点出发的任意方向都是正北方向，而且南极地区多狂风，因此当地被称为“风库，对于南极地区的科学考察应以保护为主。</w:t>
      </w:r>
    </w:p>
    <w:p w14:paraId="3AACC131">
      <w:pPr>
        <w:spacing w:line="360" w:lineRule="auto"/>
        <w:ind w:firstLine="420"/>
        <w:jc w:val="left"/>
        <w:textAlignment w:val="center"/>
        <w:rPr>
          <w:color w:val="000000"/>
        </w:rPr>
      </w:pPr>
      <w:r>
        <w:rPr>
          <w:rFonts w:ascii="楷体" w:hAnsi="楷体" w:eastAsia="楷体" w:cs="楷体"/>
          <w:color w:val="000000"/>
        </w:rPr>
        <w:t>在“走进非洲”地理知识竞赛活动中，某同学抽取到如图题卡，请你作为场外援助，与他一起完成下面小题。</w:t>
      </w:r>
    </w:p>
    <w:p w14:paraId="3B080DD5">
      <w:pPr>
        <w:spacing w:line="360" w:lineRule="auto"/>
        <w:jc w:val="left"/>
        <w:textAlignment w:val="center"/>
        <w:rPr>
          <w:color w:val="000000"/>
        </w:rPr>
      </w:pPr>
      <w:r>
        <w:rPr>
          <w:color w:val="000000"/>
        </w:rPr>
        <w:drawing>
          <wp:inline distT="0" distB="0" distL="114300" distR="114300">
            <wp:extent cx="4000500" cy="22479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000500" cy="2247900"/>
                    </a:xfrm>
                    <a:prstGeom prst="rect">
                      <a:avLst/>
                    </a:prstGeom>
                  </pic:spPr>
                </pic:pic>
              </a:graphicData>
            </a:graphic>
          </wp:inline>
        </w:drawing>
      </w:r>
      <w:r>
        <w:rPr>
          <w:color w:val="000000"/>
        </w:rPr>
        <w:t xml:space="preserve">  </w:t>
      </w:r>
    </w:p>
    <w:p w14:paraId="3D29DAEF">
      <w:pPr>
        <w:spacing w:line="360" w:lineRule="auto"/>
        <w:jc w:val="left"/>
        <w:textAlignment w:val="center"/>
        <w:rPr>
          <w:color w:val="000000"/>
        </w:rPr>
      </w:pPr>
      <w:r>
        <w:rPr>
          <w:color w:val="000000"/>
        </w:rPr>
        <w:t xml:space="preserve">12. </w:t>
      </w:r>
      <w:r>
        <w:rPr>
          <w:rFonts w:ascii="宋体" w:hAnsi="宋体" w:eastAsia="宋体" w:cs="宋体"/>
          <w:color w:val="000000"/>
        </w:rPr>
        <w:t>图中甲、乙处分别填入的序号是（   ）</w:t>
      </w:r>
    </w:p>
    <w:p w14:paraId="2F3231E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①、④</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1C581B69">
      <w:pPr>
        <w:spacing w:line="360" w:lineRule="auto"/>
        <w:jc w:val="left"/>
        <w:textAlignment w:val="center"/>
        <w:rPr>
          <w:color w:val="000000"/>
        </w:rPr>
      </w:pPr>
      <w:r>
        <w:rPr>
          <w:color w:val="000000"/>
        </w:rPr>
        <w:t xml:space="preserve">13. </w:t>
      </w:r>
      <w:r>
        <w:rPr>
          <w:rFonts w:ascii="宋体" w:hAnsi="宋体" w:eastAsia="宋体" w:cs="宋体"/>
          <w:color w:val="000000"/>
        </w:rPr>
        <w:t>当地居民滥伐森林主要是为了（   ）</w:t>
      </w:r>
    </w:p>
    <w:p w14:paraId="4DF6EA4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增加城市用地</w:t>
      </w:r>
      <w:r>
        <w:rPr>
          <w:color w:val="000000"/>
        </w:rPr>
        <w:tab/>
      </w:r>
      <w:r>
        <w:rPr>
          <w:color w:val="000000"/>
        </w:rPr>
        <w:t xml:space="preserve">B. </w:t>
      </w:r>
      <w:r>
        <w:rPr>
          <w:rFonts w:ascii="宋体" w:hAnsi="宋体" w:eastAsia="宋体" w:cs="宋体"/>
          <w:color w:val="000000"/>
        </w:rPr>
        <w:t>获取林草资源</w:t>
      </w:r>
      <w:r>
        <w:rPr>
          <w:color w:val="000000"/>
        </w:rPr>
        <w:tab/>
      </w:r>
      <w:r>
        <w:rPr>
          <w:color w:val="000000"/>
        </w:rPr>
        <w:t xml:space="preserve">C. </w:t>
      </w:r>
      <w:r>
        <w:rPr>
          <w:rFonts w:ascii="宋体" w:hAnsi="宋体" w:eastAsia="宋体" w:cs="宋体"/>
          <w:color w:val="000000"/>
        </w:rPr>
        <w:t>扩大耕地面积</w:t>
      </w:r>
      <w:r>
        <w:rPr>
          <w:color w:val="000000"/>
        </w:rPr>
        <w:tab/>
      </w:r>
      <w:r>
        <w:rPr>
          <w:color w:val="000000"/>
        </w:rPr>
        <w:t xml:space="preserve">D. </w:t>
      </w:r>
      <w:r>
        <w:rPr>
          <w:rFonts w:ascii="宋体" w:hAnsi="宋体" w:eastAsia="宋体" w:cs="宋体"/>
          <w:color w:val="000000"/>
        </w:rPr>
        <w:t>完善基础设施</w:t>
      </w:r>
    </w:p>
    <w:p w14:paraId="24D6CD17">
      <w:pPr>
        <w:spacing w:line="360" w:lineRule="auto"/>
        <w:jc w:val="left"/>
        <w:textAlignment w:val="center"/>
        <w:rPr>
          <w:color w:val="000000"/>
        </w:rPr>
      </w:pPr>
      <w:r>
        <w:rPr>
          <w:color w:val="000000"/>
        </w:rPr>
        <w:t xml:space="preserve">14. </w:t>
      </w:r>
      <w:r>
        <w:rPr>
          <w:rFonts w:ascii="宋体" w:hAnsi="宋体" w:eastAsia="宋体" w:cs="宋体"/>
          <w:color w:val="000000"/>
        </w:rPr>
        <w:t>造成撒哈拉以南非洲人地关系恶性循环的根本原因是（   ）</w:t>
      </w:r>
    </w:p>
    <w:p w14:paraId="6DF476F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粮食产量下降</w:t>
      </w:r>
      <w:r>
        <w:rPr>
          <w:color w:val="000000"/>
        </w:rPr>
        <w:tab/>
      </w:r>
      <w:r>
        <w:rPr>
          <w:color w:val="000000"/>
        </w:rPr>
        <w:t xml:space="preserve">B. </w:t>
      </w:r>
      <w:r>
        <w:rPr>
          <w:rFonts w:ascii="宋体" w:hAnsi="宋体" w:eastAsia="宋体" w:cs="宋体"/>
          <w:color w:val="000000"/>
        </w:rPr>
        <w:t>自然灾害频发</w:t>
      </w:r>
      <w:r>
        <w:rPr>
          <w:color w:val="000000"/>
        </w:rPr>
        <w:tab/>
      </w:r>
      <w:r>
        <w:rPr>
          <w:color w:val="000000"/>
        </w:rPr>
        <w:t xml:space="preserve">C. </w:t>
      </w:r>
      <w:r>
        <w:rPr>
          <w:rFonts w:ascii="宋体" w:hAnsi="宋体" w:eastAsia="宋体" w:cs="宋体"/>
          <w:color w:val="000000"/>
        </w:rPr>
        <w:t>人口增长过快</w:t>
      </w:r>
      <w:r>
        <w:rPr>
          <w:color w:val="000000"/>
        </w:rPr>
        <w:tab/>
      </w:r>
      <w:r>
        <w:rPr>
          <w:color w:val="000000"/>
        </w:rPr>
        <w:t xml:space="preserve">D. </w:t>
      </w:r>
      <w:r>
        <w:rPr>
          <w:rFonts w:ascii="宋体" w:hAnsi="宋体" w:eastAsia="宋体" w:cs="宋体"/>
          <w:color w:val="000000"/>
        </w:rPr>
        <w:t>滥伐森林</w:t>
      </w:r>
    </w:p>
    <w:p w14:paraId="6A01E902">
      <w:pPr>
        <w:spacing w:line="360" w:lineRule="auto"/>
        <w:textAlignment w:val="center"/>
        <w:rPr>
          <w:color w:val="000000"/>
        </w:rPr>
      </w:pPr>
      <w:r>
        <w:rPr>
          <w:color w:val="2E75B6"/>
        </w:rPr>
        <w:t>【答案】</w:t>
      </w:r>
      <w:r>
        <w:rPr>
          <w:color w:val="000000"/>
        </w:rPr>
        <w:t>12. B    13. C    14. C</w:t>
      </w:r>
    </w:p>
    <w:p w14:paraId="74B60731">
      <w:pPr>
        <w:spacing w:line="360" w:lineRule="auto"/>
        <w:textAlignment w:val="center"/>
        <w:rPr>
          <w:color w:val="000000"/>
        </w:rPr>
      </w:pPr>
      <w:r>
        <w:rPr>
          <w:color w:val="2E75B6"/>
        </w:rPr>
        <w:t>【解析】</w:t>
      </w:r>
    </w:p>
    <w:p w14:paraId="33303C32">
      <w:pPr>
        <w:spacing w:line="360" w:lineRule="auto"/>
        <w:textAlignment w:val="center"/>
        <w:rPr>
          <w:color w:val="000000"/>
        </w:rPr>
      </w:pPr>
      <w:r>
        <w:rPr>
          <w:color w:val="000000"/>
        </w:rPr>
        <w:t>【12题详解】</w:t>
      </w:r>
    </w:p>
    <w:p w14:paraId="500FBD15">
      <w:pPr>
        <w:spacing w:line="360" w:lineRule="auto"/>
        <w:jc w:val="left"/>
        <w:textAlignment w:val="center"/>
        <w:rPr>
          <w:color w:val="000000"/>
        </w:rPr>
      </w:pPr>
      <w:r>
        <w:rPr>
          <w:color w:val="000000"/>
        </w:rPr>
        <w:t>依据所给地图和已学知识分析可知，非洲地区由于人口的快速增长，导致粮食产量不足，当地居民为了满足粮食供应，因此进行滥伐森林和滥垦草地活动，但也因此导致了当地生态环境的恶化与自然灾害的频繁发生，进而导致粮食产量下降，当地被迫再次进行毁林开荒，因此陷入了恶性循环。故甲处应填写①，乙处填写②，故B正确，故ACD错误，故选择B。</w:t>
      </w:r>
    </w:p>
    <w:p w14:paraId="6C6C5AEA">
      <w:pPr>
        <w:spacing w:line="360" w:lineRule="auto"/>
        <w:jc w:val="left"/>
        <w:textAlignment w:val="center"/>
        <w:rPr>
          <w:color w:val="000000"/>
        </w:rPr>
      </w:pPr>
      <w:r>
        <w:rPr>
          <w:color w:val="000000"/>
        </w:rPr>
        <w:t>【13题详解】</w:t>
      </w:r>
    </w:p>
    <w:p w14:paraId="63BB7AED">
      <w:pPr>
        <w:spacing w:line="360" w:lineRule="auto"/>
        <w:jc w:val="left"/>
        <w:textAlignment w:val="center"/>
        <w:rPr>
          <w:color w:val="000000"/>
        </w:rPr>
      </w:pPr>
      <w:r>
        <w:rPr>
          <w:color w:val="000000"/>
        </w:rPr>
        <w:t>依据所给地图和已学知识分析可知，当地居民滥伐森林主要是为了扩大耕地面积，来满足日益增长的粮食需求，故C正确，故ABD错误，故选择C。</w:t>
      </w:r>
    </w:p>
    <w:p w14:paraId="7E45B334">
      <w:pPr>
        <w:spacing w:line="360" w:lineRule="auto"/>
        <w:jc w:val="left"/>
        <w:textAlignment w:val="center"/>
        <w:rPr>
          <w:color w:val="000000"/>
        </w:rPr>
      </w:pPr>
      <w:r>
        <w:rPr>
          <w:color w:val="000000"/>
        </w:rPr>
        <w:t>【14题详解】</w:t>
      </w:r>
    </w:p>
    <w:p w14:paraId="77F05833">
      <w:pPr>
        <w:spacing w:line="360" w:lineRule="auto"/>
        <w:jc w:val="left"/>
        <w:textAlignment w:val="center"/>
        <w:rPr>
          <w:color w:val="000000"/>
        </w:rPr>
      </w:pPr>
      <w:r>
        <w:rPr>
          <w:color w:val="000000"/>
        </w:rPr>
        <w:t>依据所给地图和已学知识分析可知，造成撒哈拉以南非洲人地关系恶性循环的根本原因是当地的人口增长超过了粮食的产量增长，因此当地迫进行毁林开荒运动，进而导致当地的人地关系恶性循环。故C正确，故ABD错误，故选择C。</w:t>
      </w:r>
    </w:p>
    <w:p w14:paraId="3EC84F02">
      <w:pPr>
        <w:spacing w:line="360" w:lineRule="auto"/>
        <w:jc w:val="left"/>
        <w:textAlignment w:val="center"/>
        <w:rPr>
          <w:color w:val="000000"/>
        </w:rPr>
      </w:pPr>
      <w:r>
        <w:rPr>
          <w:color w:val="000000"/>
        </w:rPr>
        <w:t>【点睛】非洲地区由于人口众多、人口增长快、科技落后，导致当地的粮食产量远远低于日益增长的粮食需求，因此当地的毁林开荒现象严重，当地的人地关系紧张，人与地的关系目前陷入毁林开荒——粮食增加——土地肥力下降——毁林开荒的恶性循环的过程中。</w:t>
      </w:r>
    </w:p>
    <w:p w14:paraId="4AC5A054">
      <w:pPr>
        <w:spacing w:line="360" w:lineRule="auto"/>
        <w:ind w:firstLine="420"/>
        <w:jc w:val="left"/>
        <w:textAlignment w:val="center"/>
        <w:rPr>
          <w:color w:val="000000"/>
        </w:rPr>
      </w:pPr>
      <w:r>
        <w:rPr>
          <w:rFonts w:ascii="楷体" w:hAnsi="楷体" w:eastAsia="楷体" w:cs="楷体"/>
          <w:color w:val="000000"/>
        </w:rPr>
        <w:t>江西省矿产资源丰富。其西部地区曾经是浙江、上海等地的能源输出基地，近年来该地区煤炭开采量下降，工业发展面临挑战和机遇。下图示意江西省主要矿产分布，据此完成下面小题。</w:t>
      </w:r>
    </w:p>
    <w:p w14:paraId="3C69AA85">
      <w:pPr>
        <w:spacing w:line="360" w:lineRule="auto"/>
        <w:jc w:val="left"/>
        <w:textAlignment w:val="center"/>
        <w:rPr>
          <w:color w:val="000000"/>
        </w:rPr>
      </w:pPr>
      <w:r>
        <w:rPr>
          <w:color w:val="000000"/>
        </w:rPr>
        <w:drawing>
          <wp:inline distT="0" distB="0" distL="114300" distR="114300">
            <wp:extent cx="2162175" cy="27241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162175" cy="2724150"/>
                    </a:xfrm>
                    <a:prstGeom prst="rect">
                      <a:avLst/>
                    </a:prstGeom>
                  </pic:spPr>
                </pic:pic>
              </a:graphicData>
            </a:graphic>
          </wp:inline>
        </w:drawing>
      </w:r>
      <w:r>
        <w:rPr>
          <w:color w:val="000000"/>
        </w:rPr>
        <w:t xml:space="preserve">  </w:t>
      </w:r>
    </w:p>
    <w:p w14:paraId="3872A8EE">
      <w:pPr>
        <w:spacing w:line="360" w:lineRule="auto"/>
        <w:jc w:val="left"/>
        <w:textAlignment w:val="center"/>
        <w:rPr>
          <w:color w:val="000000"/>
        </w:rPr>
      </w:pPr>
      <w:r>
        <w:rPr>
          <w:color w:val="000000"/>
        </w:rPr>
        <w:t xml:space="preserve">15. </w:t>
      </w:r>
      <w:r>
        <w:rPr>
          <w:rFonts w:ascii="宋体" w:hAnsi="宋体" w:eastAsia="宋体" w:cs="宋体"/>
          <w:color w:val="000000"/>
        </w:rPr>
        <w:t>江西南部地区分布较广的矿产是（   ）</w:t>
      </w:r>
    </w:p>
    <w:p w14:paraId="5FA21CD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煤</w:t>
      </w:r>
      <w:r>
        <w:rPr>
          <w:color w:val="000000"/>
        </w:rPr>
        <w:tab/>
      </w:r>
      <w:r>
        <w:rPr>
          <w:color w:val="000000"/>
        </w:rPr>
        <w:t xml:space="preserve">B. </w:t>
      </w:r>
      <w:r>
        <w:rPr>
          <w:rFonts w:ascii="宋体" w:hAnsi="宋体" w:eastAsia="宋体" w:cs="宋体"/>
          <w:color w:val="000000"/>
        </w:rPr>
        <w:t>铁</w:t>
      </w:r>
      <w:r>
        <w:rPr>
          <w:color w:val="000000"/>
        </w:rPr>
        <w:tab/>
      </w:r>
      <w:r>
        <w:rPr>
          <w:color w:val="000000"/>
        </w:rPr>
        <w:t xml:space="preserve">C. </w:t>
      </w:r>
      <w:r>
        <w:rPr>
          <w:rFonts w:ascii="宋体" w:hAnsi="宋体" w:eastAsia="宋体" w:cs="宋体"/>
          <w:color w:val="000000"/>
        </w:rPr>
        <w:t>钨</w:t>
      </w:r>
      <w:r>
        <w:rPr>
          <w:color w:val="000000"/>
        </w:rPr>
        <w:tab/>
      </w:r>
      <w:r>
        <w:rPr>
          <w:color w:val="000000"/>
        </w:rPr>
        <w:t xml:space="preserve">D. </w:t>
      </w:r>
      <w:r>
        <w:rPr>
          <w:rFonts w:ascii="宋体" w:hAnsi="宋体" w:eastAsia="宋体" w:cs="宋体"/>
          <w:color w:val="000000"/>
        </w:rPr>
        <w:t>铜</w:t>
      </w:r>
    </w:p>
    <w:p w14:paraId="10014716">
      <w:pPr>
        <w:spacing w:line="360" w:lineRule="auto"/>
        <w:jc w:val="left"/>
        <w:textAlignment w:val="center"/>
        <w:rPr>
          <w:color w:val="000000"/>
        </w:rPr>
      </w:pPr>
      <w:r>
        <w:rPr>
          <w:color w:val="000000"/>
        </w:rPr>
        <w:t xml:space="preserve">16. </w:t>
      </w:r>
      <w:r>
        <w:rPr>
          <w:rFonts w:ascii="宋体" w:hAnsi="宋体" w:eastAsia="宋体" w:cs="宋体"/>
          <w:color w:val="000000"/>
        </w:rPr>
        <w:t>江西西部地区依托丰富</w:t>
      </w:r>
      <w:r>
        <w:rPr>
          <w:rFonts w:ascii="宋体" w:hAnsi="宋体" w:eastAsia="宋体" w:cs="宋体"/>
          <w:color w:val="000000"/>
          <w:position w:val="0"/>
        </w:rPr>
        <w:drawing>
          <wp:inline distT="0" distB="0" distL="114300" distR="114300">
            <wp:extent cx="133350" cy="1778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矿产资源可发展（   ）</w:t>
      </w:r>
    </w:p>
    <w:p w14:paraId="2A37601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钢铁工业</w:t>
      </w:r>
      <w:r>
        <w:rPr>
          <w:color w:val="000000"/>
        </w:rPr>
        <w:tab/>
      </w:r>
      <w:r>
        <w:rPr>
          <w:color w:val="000000"/>
        </w:rPr>
        <w:t xml:space="preserve">B. </w:t>
      </w:r>
      <w:r>
        <w:rPr>
          <w:rFonts w:ascii="宋体" w:hAnsi="宋体" w:eastAsia="宋体" w:cs="宋体"/>
          <w:color w:val="000000"/>
        </w:rPr>
        <w:t>纺织工业</w:t>
      </w:r>
      <w:r>
        <w:rPr>
          <w:color w:val="000000"/>
        </w:rPr>
        <w:tab/>
      </w:r>
      <w:r>
        <w:rPr>
          <w:color w:val="000000"/>
        </w:rPr>
        <w:t xml:space="preserve">C. </w:t>
      </w:r>
      <w:r>
        <w:rPr>
          <w:rFonts w:ascii="宋体" w:hAnsi="宋体" w:eastAsia="宋体" w:cs="宋体"/>
          <w:color w:val="000000"/>
        </w:rPr>
        <w:t>制糖工业</w:t>
      </w:r>
      <w:r>
        <w:rPr>
          <w:color w:val="000000"/>
        </w:rPr>
        <w:tab/>
      </w:r>
      <w:r>
        <w:rPr>
          <w:color w:val="000000"/>
        </w:rPr>
        <w:t xml:space="preserve">D. </w:t>
      </w:r>
      <w:r>
        <w:rPr>
          <w:rFonts w:ascii="宋体" w:hAnsi="宋体" w:eastAsia="宋体" w:cs="宋体"/>
          <w:color w:val="000000"/>
        </w:rPr>
        <w:t>石油化学工业</w:t>
      </w:r>
    </w:p>
    <w:p w14:paraId="64B4898D">
      <w:pPr>
        <w:spacing w:line="360" w:lineRule="auto"/>
        <w:jc w:val="left"/>
        <w:textAlignment w:val="center"/>
        <w:rPr>
          <w:color w:val="000000"/>
        </w:rPr>
      </w:pPr>
      <w:r>
        <w:rPr>
          <w:color w:val="000000"/>
        </w:rPr>
        <w:t xml:space="preserve">17. </w:t>
      </w:r>
      <w:r>
        <w:rPr>
          <w:rFonts w:ascii="宋体" w:hAnsi="宋体" w:eastAsia="宋体" w:cs="宋体"/>
          <w:color w:val="000000"/>
        </w:rPr>
        <w:t>符合江西西部地区工业可持续发展的措施是（   ）</w:t>
      </w:r>
    </w:p>
    <w:p w14:paraId="21EE3A9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增加矿产品输出</w:t>
      </w:r>
      <w:r>
        <w:rPr>
          <w:color w:val="000000"/>
        </w:rPr>
        <w:tab/>
      </w:r>
      <w:r>
        <w:rPr>
          <w:color w:val="000000"/>
        </w:rPr>
        <w:t xml:space="preserve">B. </w:t>
      </w:r>
      <w:r>
        <w:rPr>
          <w:rFonts w:ascii="宋体" w:hAnsi="宋体" w:eastAsia="宋体" w:cs="宋体"/>
          <w:color w:val="000000"/>
        </w:rPr>
        <w:t>发展新兴产业</w:t>
      </w:r>
    </w:p>
    <w:p w14:paraId="56DC8AA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加大矿产开采量</w:t>
      </w:r>
      <w:r>
        <w:rPr>
          <w:color w:val="000000"/>
        </w:rPr>
        <w:tab/>
      </w:r>
      <w:r>
        <w:rPr>
          <w:color w:val="000000"/>
        </w:rPr>
        <w:t xml:space="preserve">D. </w:t>
      </w:r>
      <w:r>
        <w:rPr>
          <w:rFonts w:ascii="宋体" w:hAnsi="宋体" w:eastAsia="宋体" w:cs="宋体"/>
          <w:color w:val="000000"/>
        </w:rPr>
        <w:t>发展单一商品经济</w:t>
      </w:r>
    </w:p>
    <w:p w14:paraId="5D115EB4">
      <w:pPr>
        <w:spacing w:line="360" w:lineRule="auto"/>
        <w:textAlignment w:val="center"/>
        <w:rPr>
          <w:color w:val="000000"/>
        </w:rPr>
      </w:pPr>
      <w:r>
        <w:rPr>
          <w:color w:val="2E75B6"/>
        </w:rPr>
        <w:t>【答案】</w:t>
      </w:r>
      <w:r>
        <w:rPr>
          <w:color w:val="000000"/>
        </w:rPr>
        <w:t>15. C    16. A    17. B</w:t>
      </w:r>
    </w:p>
    <w:p w14:paraId="3B3533DC">
      <w:pPr>
        <w:spacing w:line="360" w:lineRule="auto"/>
        <w:textAlignment w:val="center"/>
        <w:rPr>
          <w:color w:val="000000"/>
        </w:rPr>
      </w:pPr>
      <w:r>
        <w:rPr>
          <w:color w:val="2E75B6"/>
        </w:rPr>
        <w:t>【解析】</w:t>
      </w:r>
    </w:p>
    <w:p w14:paraId="186E7247">
      <w:pPr>
        <w:spacing w:line="360" w:lineRule="auto"/>
        <w:textAlignment w:val="center"/>
        <w:rPr>
          <w:color w:val="000000"/>
        </w:rPr>
      </w:pPr>
      <w:r>
        <w:rPr>
          <w:color w:val="000000"/>
        </w:rPr>
        <w:t>【15题详解】</w:t>
      </w:r>
    </w:p>
    <w:p w14:paraId="1DD702B3">
      <w:pPr>
        <w:spacing w:line="360" w:lineRule="auto"/>
        <w:jc w:val="left"/>
        <w:textAlignment w:val="center"/>
        <w:rPr>
          <w:color w:val="000000"/>
        </w:rPr>
      </w:pPr>
      <w:r>
        <w:rPr>
          <w:color w:val="000000"/>
        </w:rPr>
        <w:t>读图可知，江西南部分布较广的矿产是钨矿；煤矿主要分布在西部和北部，铁矿主要分布在西部，铜矿主要分布在北部。故选C。</w:t>
      </w:r>
    </w:p>
    <w:p w14:paraId="26ECF6C3">
      <w:pPr>
        <w:spacing w:line="360" w:lineRule="auto"/>
        <w:jc w:val="left"/>
        <w:textAlignment w:val="center"/>
        <w:rPr>
          <w:color w:val="000000"/>
        </w:rPr>
      </w:pPr>
      <w:r>
        <w:rPr>
          <w:color w:val="000000"/>
        </w:rPr>
        <w:t>【16题详解】</w:t>
      </w:r>
    </w:p>
    <w:p w14:paraId="15CE8841">
      <w:pPr>
        <w:spacing w:line="360" w:lineRule="auto"/>
        <w:jc w:val="left"/>
        <w:textAlignment w:val="center"/>
        <w:rPr>
          <w:color w:val="000000"/>
        </w:rPr>
      </w:pPr>
      <w:r>
        <w:rPr>
          <w:color w:val="000000"/>
        </w:rPr>
        <w:t>读图分析，江西西部有丰富的煤、铁资源，适合发展钢铁工业，A正确；江西西部没有发展纺织、制糖、石油化学工业所需要的资源条件，BCD错误。故选A。</w:t>
      </w:r>
    </w:p>
    <w:p w14:paraId="01774348">
      <w:pPr>
        <w:spacing w:line="360" w:lineRule="auto"/>
        <w:jc w:val="left"/>
        <w:textAlignment w:val="center"/>
        <w:rPr>
          <w:color w:val="000000"/>
        </w:rPr>
      </w:pPr>
      <w:r>
        <w:rPr>
          <w:color w:val="000000"/>
        </w:rPr>
        <w:t>【17题详解】</w:t>
      </w:r>
    </w:p>
    <w:p w14:paraId="0646A9D4">
      <w:pPr>
        <w:spacing w:line="360" w:lineRule="auto"/>
        <w:jc w:val="left"/>
        <w:textAlignment w:val="center"/>
        <w:rPr>
          <w:color w:val="000000"/>
        </w:rPr>
      </w:pPr>
      <w:r>
        <w:rPr>
          <w:color w:val="000000"/>
        </w:rPr>
        <w:t>矿产资源属于非可再生资源，加大矿产开采量、增加矿产品输出附加值低，而且易破坏生态环境，不利于工业可持续发展，AC错误；发展新兴产业可以促进工业结构升级，形成新的经济增长点，有利于工业可持续发展，B正确；发展单一商品经济易形成单一的产业结构，不利于工业可持续发展，D错误。故选B。</w:t>
      </w:r>
    </w:p>
    <w:p w14:paraId="6DDC7575">
      <w:pPr>
        <w:spacing w:line="360" w:lineRule="auto"/>
        <w:jc w:val="left"/>
        <w:textAlignment w:val="center"/>
        <w:rPr>
          <w:color w:val="000000"/>
        </w:rPr>
      </w:pPr>
      <w:r>
        <w:rPr>
          <w:color w:val="000000"/>
        </w:rPr>
        <w:t>【点睛】</w:t>
      </w:r>
      <w:r>
        <w:rPr>
          <w:rFonts w:ascii="宋体" w:hAnsi="宋体" w:eastAsia="宋体" w:cs="宋体"/>
          <w:color w:val="000000"/>
        </w:rPr>
        <w:t>工业可持续发展的措施：1.调整产业结构,发展新兴工业(高新技术产业)和第三产业;2.调整工业布局,合理计划,确保各行业平衡发展;3.拓展交通,完善交通网,提升区域开放程度;4.发展科技,更新设备,提升资源利用率。</w:t>
      </w:r>
    </w:p>
    <w:p w14:paraId="6532FA8F">
      <w:pPr>
        <w:spacing w:line="360" w:lineRule="auto"/>
        <w:ind w:firstLine="420"/>
        <w:jc w:val="left"/>
        <w:textAlignment w:val="center"/>
        <w:rPr>
          <w:color w:val="000000"/>
        </w:rPr>
      </w:pPr>
      <w:r>
        <w:rPr>
          <w:rFonts w:ascii="楷体" w:hAnsi="楷体" w:eastAsia="楷体" w:cs="楷体"/>
          <w:color w:val="000000"/>
        </w:rPr>
        <w:t>准噶尔盆地气候干旱，内部多荒漠。其东北侧的阿尔泰山水分条件好，多优质牧场。本区人口多沿河或山麓水源地分布。下图示意卓娅家的放牧路线，据此完成下面小题。</w:t>
      </w:r>
    </w:p>
    <w:p w14:paraId="170C656D">
      <w:pPr>
        <w:spacing w:line="360" w:lineRule="auto"/>
        <w:jc w:val="left"/>
        <w:textAlignment w:val="center"/>
        <w:rPr>
          <w:color w:val="000000"/>
        </w:rPr>
      </w:pPr>
      <w:r>
        <w:rPr>
          <w:color w:val="000000"/>
        </w:rPr>
        <w:drawing>
          <wp:inline distT="0" distB="0" distL="114300" distR="114300">
            <wp:extent cx="3714750" cy="25622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714750" cy="2562225"/>
                    </a:xfrm>
                    <a:prstGeom prst="rect">
                      <a:avLst/>
                    </a:prstGeom>
                  </pic:spPr>
                </pic:pic>
              </a:graphicData>
            </a:graphic>
          </wp:inline>
        </w:drawing>
      </w:r>
      <w:r>
        <w:rPr>
          <w:color w:val="000000"/>
        </w:rPr>
        <w:t xml:space="preserve">  </w:t>
      </w:r>
    </w:p>
    <w:p w14:paraId="40726168">
      <w:pPr>
        <w:spacing w:line="360" w:lineRule="auto"/>
        <w:jc w:val="left"/>
        <w:textAlignment w:val="center"/>
        <w:rPr>
          <w:color w:val="000000"/>
        </w:rPr>
      </w:pPr>
      <w:r>
        <w:rPr>
          <w:color w:val="000000"/>
        </w:rPr>
        <w:t xml:space="preserve">18. </w:t>
      </w:r>
      <w:r>
        <w:rPr>
          <w:rFonts w:ascii="宋体" w:hAnsi="宋体" w:eastAsia="宋体" w:cs="宋体"/>
          <w:color w:val="000000"/>
        </w:rPr>
        <w:t>在山下水源充足的地方，分布有（   ）</w:t>
      </w:r>
    </w:p>
    <w:p w14:paraId="3F47284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桑蚕基地</w:t>
      </w:r>
      <w:r>
        <w:rPr>
          <w:color w:val="000000"/>
        </w:rPr>
        <w:tab/>
      </w:r>
      <w:r>
        <w:rPr>
          <w:color w:val="000000"/>
        </w:rPr>
        <w:t xml:space="preserve">B. </w:t>
      </w:r>
      <w:r>
        <w:rPr>
          <w:rFonts w:ascii="宋体" w:hAnsi="宋体" w:eastAsia="宋体" w:cs="宋体"/>
          <w:color w:val="000000"/>
        </w:rPr>
        <w:t>常绿阔叶林</w:t>
      </w:r>
      <w:r>
        <w:rPr>
          <w:color w:val="000000"/>
        </w:rPr>
        <w:tab/>
      </w:r>
      <w:r>
        <w:rPr>
          <w:color w:val="000000"/>
        </w:rPr>
        <w:t xml:space="preserve">C. </w:t>
      </w:r>
      <w:r>
        <w:rPr>
          <w:rFonts w:ascii="宋体" w:hAnsi="宋体" w:eastAsia="宋体" w:cs="宋体"/>
          <w:color w:val="000000"/>
        </w:rPr>
        <w:t>绿洲</w:t>
      </w:r>
      <w:r>
        <w:rPr>
          <w:color w:val="000000"/>
        </w:rPr>
        <w:tab/>
      </w:r>
      <w:r>
        <w:rPr>
          <w:color w:val="000000"/>
        </w:rPr>
        <w:t xml:space="preserve">D. </w:t>
      </w:r>
      <w:r>
        <w:rPr>
          <w:rFonts w:ascii="宋体" w:hAnsi="宋体" w:eastAsia="宋体" w:cs="宋体"/>
          <w:color w:val="000000"/>
        </w:rPr>
        <w:t>野生牦牛群</w:t>
      </w:r>
    </w:p>
    <w:p w14:paraId="7D786008">
      <w:pPr>
        <w:spacing w:line="360" w:lineRule="auto"/>
        <w:jc w:val="left"/>
        <w:textAlignment w:val="center"/>
        <w:rPr>
          <w:color w:val="000000"/>
        </w:rPr>
      </w:pPr>
      <w:r>
        <w:rPr>
          <w:color w:val="000000"/>
        </w:rPr>
        <w:t xml:space="preserve">19. </w:t>
      </w:r>
      <w:r>
        <w:rPr>
          <w:rFonts w:ascii="宋体" w:hAnsi="宋体" w:eastAsia="宋体" w:cs="宋体"/>
          <w:color w:val="000000"/>
        </w:rPr>
        <w:t>影响不同季节牧场位置变化的主要因素是（   ）</w:t>
      </w:r>
    </w:p>
    <w:p w14:paraId="3D88B15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纬度位置</w:t>
      </w:r>
      <w:r>
        <w:rPr>
          <w:color w:val="000000"/>
        </w:rPr>
        <w:tab/>
      </w:r>
      <w:r>
        <w:rPr>
          <w:color w:val="000000"/>
        </w:rPr>
        <w:t xml:space="preserve">B. </w:t>
      </w:r>
      <w:r>
        <w:rPr>
          <w:rFonts w:ascii="宋体" w:hAnsi="宋体" w:eastAsia="宋体" w:cs="宋体"/>
          <w:color w:val="000000"/>
        </w:rPr>
        <w:t>海陆位置</w:t>
      </w:r>
      <w:r>
        <w:rPr>
          <w:color w:val="000000"/>
        </w:rPr>
        <w:tab/>
      </w:r>
      <w:r>
        <w:rPr>
          <w:color w:val="000000"/>
        </w:rPr>
        <w:t xml:space="preserve">C. </w:t>
      </w:r>
      <w:r>
        <w:rPr>
          <w:rFonts w:ascii="宋体" w:hAnsi="宋体" w:eastAsia="宋体" w:cs="宋体"/>
          <w:color w:val="000000"/>
        </w:rPr>
        <w:t>地形地势</w:t>
      </w:r>
      <w:r>
        <w:rPr>
          <w:color w:val="000000"/>
        </w:rPr>
        <w:tab/>
      </w:r>
      <w:r>
        <w:rPr>
          <w:color w:val="000000"/>
        </w:rPr>
        <w:t xml:space="preserve">D. </w:t>
      </w:r>
      <w:r>
        <w:rPr>
          <w:rFonts w:ascii="宋体" w:hAnsi="宋体" w:eastAsia="宋体" w:cs="宋体"/>
          <w:color w:val="000000"/>
        </w:rPr>
        <w:t>经度位置</w:t>
      </w:r>
    </w:p>
    <w:p w14:paraId="3C746764">
      <w:pPr>
        <w:spacing w:line="360" w:lineRule="auto"/>
        <w:jc w:val="left"/>
        <w:textAlignment w:val="center"/>
        <w:rPr>
          <w:color w:val="000000"/>
        </w:rPr>
      </w:pPr>
      <w:r>
        <w:rPr>
          <w:color w:val="000000"/>
        </w:rPr>
        <w:t xml:space="preserve">20. </w:t>
      </w:r>
      <w:r>
        <w:rPr>
          <w:rFonts w:ascii="宋体" w:hAnsi="宋体" w:eastAsia="宋体" w:cs="宋体"/>
          <w:color w:val="000000"/>
        </w:rPr>
        <w:t>卓娅家的畜产品主要销往新疆省级行政中心（   ）</w:t>
      </w:r>
    </w:p>
    <w:p w14:paraId="5E103DD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乌鲁木齐</w:t>
      </w:r>
      <w:r>
        <w:rPr>
          <w:color w:val="000000"/>
        </w:rPr>
        <w:tab/>
      </w:r>
      <w:r>
        <w:rPr>
          <w:color w:val="000000"/>
        </w:rPr>
        <w:t xml:space="preserve">B. </w:t>
      </w:r>
      <w:r>
        <w:rPr>
          <w:rFonts w:ascii="宋体" w:hAnsi="宋体" w:eastAsia="宋体" w:cs="宋体"/>
          <w:color w:val="000000"/>
        </w:rPr>
        <w:t>拉萨</w:t>
      </w:r>
      <w:r>
        <w:rPr>
          <w:color w:val="000000"/>
        </w:rPr>
        <w:tab/>
      </w:r>
      <w:r>
        <w:rPr>
          <w:color w:val="000000"/>
        </w:rPr>
        <w:t xml:space="preserve">C. </w:t>
      </w:r>
      <w:r>
        <w:rPr>
          <w:rFonts w:ascii="宋体" w:hAnsi="宋体" w:eastAsia="宋体" w:cs="宋体"/>
          <w:color w:val="000000"/>
        </w:rPr>
        <w:t>兰州</w:t>
      </w:r>
      <w:r>
        <w:rPr>
          <w:color w:val="000000"/>
        </w:rPr>
        <w:tab/>
      </w:r>
      <w:r>
        <w:rPr>
          <w:color w:val="000000"/>
        </w:rPr>
        <w:t xml:space="preserve">D. </w:t>
      </w:r>
      <w:r>
        <w:rPr>
          <w:rFonts w:ascii="宋体" w:hAnsi="宋体" w:eastAsia="宋体" w:cs="宋体"/>
          <w:color w:val="000000"/>
        </w:rPr>
        <w:t>西宁</w:t>
      </w:r>
    </w:p>
    <w:p w14:paraId="3EFDE233">
      <w:pPr>
        <w:spacing w:line="360" w:lineRule="auto"/>
        <w:textAlignment w:val="center"/>
        <w:rPr>
          <w:color w:val="000000"/>
        </w:rPr>
      </w:pPr>
      <w:r>
        <w:rPr>
          <w:color w:val="2E75B6"/>
        </w:rPr>
        <w:t>【答案】</w:t>
      </w:r>
      <w:r>
        <w:rPr>
          <w:color w:val="000000"/>
        </w:rPr>
        <w:t>18. C    19. C    20. A</w:t>
      </w:r>
    </w:p>
    <w:p w14:paraId="7ABC10D3">
      <w:pPr>
        <w:spacing w:line="360" w:lineRule="auto"/>
        <w:textAlignment w:val="center"/>
        <w:rPr>
          <w:color w:val="000000"/>
        </w:rPr>
      </w:pPr>
      <w:r>
        <w:rPr>
          <w:color w:val="2E75B6"/>
        </w:rPr>
        <w:t>【解析】</w:t>
      </w:r>
    </w:p>
    <w:p w14:paraId="23559684">
      <w:pPr>
        <w:spacing w:line="360" w:lineRule="auto"/>
        <w:textAlignment w:val="center"/>
        <w:rPr>
          <w:color w:val="000000"/>
        </w:rPr>
      </w:pPr>
      <w:r>
        <w:rPr>
          <w:color w:val="000000"/>
        </w:rPr>
        <w:t>【18题详解】</w:t>
      </w:r>
    </w:p>
    <w:p w14:paraId="6091A5A3">
      <w:pPr>
        <w:spacing w:line="360" w:lineRule="auto"/>
        <w:jc w:val="left"/>
        <w:textAlignment w:val="center"/>
        <w:rPr>
          <w:color w:val="000000"/>
        </w:rPr>
      </w:pPr>
      <w:r>
        <w:rPr>
          <w:color w:val="000000"/>
        </w:rPr>
        <w:t>依据所给地图和所学知识分析可知，准噶尔盆地位于中国的西北内陆地区。桑蚕基地多分布于中国的南方地区，其中太湖流域、四川盆地和珠江三角洲合称为我国著名的三大桑蚕基地，故A错误；常绿阔叶林多分布于南方地区，故B错误；中国的西北内陆地区气候干旱，内部多荒漠，因此在水源较多的盆地边缘地区多有绿洲分布，故C正确；野生牦牛群多分布于中国的青海省和西藏自治区，准噶尔盆地气候炎热不适合牦牛生存，故D错误，故选择C。</w:t>
      </w:r>
      <w:r>
        <w:rPr>
          <w:color w:val="000000"/>
        </w:rPr>
        <w:br w:type="textWrapping"/>
      </w:r>
    </w:p>
    <w:p w14:paraId="6F54D9C0">
      <w:pPr>
        <w:spacing w:line="360" w:lineRule="auto"/>
        <w:jc w:val="left"/>
        <w:textAlignment w:val="center"/>
        <w:rPr>
          <w:color w:val="000000"/>
        </w:rPr>
      </w:pPr>
      <w:r>
        <w:rPr>
          <w:color w:val="000000"/>
        </w:rPr>
        <w:t>【19题详解】</w:t>
      </w:r>
    </w:p>
    <w:p w14:paraId="13B28DBF">
      <w:pPr>
        <w:spacing w:line="360" w:lineRule="auto"/>
        <w:jc w:val="left"/>
        <w:textAlignment w:val="center"/>
        <w:rPr>
          <w:color w:val="000000"/>
        </w:rPr>
      </w:pPr>
      <w:r>
        <w:rPr>
          <w:color w:val="000000"/>
        </w:rPr>
        <w:t>依据所给地图和所学知识分析可知，当地的牧场为山地牧场，草场随山地海拔高度不同而具有分带性。不同的季节导致不同的海拔高度气温不同，进而导致不同的海拔处牧草的生长情况不同。夏季气温较高，山上水源充足，山腰的气温较为适宜牧草生长，因此夏季牧场多位于山腰处，冬季气温较低，山下温度较高，地面没有厚雪覆盖，牲畜能觅食牧草，因此冬季牧场多位于山下处。故C正确，故ABD错误，故选择C。</w:t>
      </w:r>
    </w:p>
    <w:p w14:paraId="285470C6">
      <w:pPr>
        <w:spacing w:line="360" w:lineRule="auto"/>
        <w:jc w:val="left"/>
        <w:textAlignment w:val="center"/>
        <w:rPr>
          <w:color w:val="000000"/>
        </w:rPr>
      </w:pPr>
      <w:r>
        <w:rPr>
          <w:color w:val="000000"/>
        </w:rPr>
        <w:t>【20题详解】</w:t>
      </w:r>
    </w:p>
    <w:p w14:paraId="22A8DD59">
      <w:pPr>
        <w:spacing w:line="360" w:lineRule="auto"/>
        <w:jc w:val="left"/>
        <w:textAlignment w:val="center"/>
        <w:rPr>
          <w:color w:val="000000"/>
        </w:rPr>
      </w:pPr>
      <w:r>
        <w:rPr>
          <w:color w:val="000000"/>
        </w:rPr>
        <w:t>新疆省级行政中心为乌鲁木齐，故A正确；拉萨为西藏自治区的省级行政中心，故B错误；兰州为甘肃的省级行政中心，故C错误；西宁为青海省的省级行政中心，故D错误，故选择A。</w:t>
      </w:r>
    </w:p>
    <w:p w14:paraId="6CCCDD6E">
      <w:pPr>
        <w:spacing w:line="360" w:lineRule="auto"/>
        <w:jc w:val="left"/>
        <w:textAlignment w:val="center"/>
        <w:rPr>
          <w:color w:val="000000"/>
        </w:rPr>
      </w:pPr>
      <w:r>
        <w:rPr>
          <w:color w:val="000000"/>
        </w:rPr>
        <w:t>【点睛】 阿尔泰山位于我国西北，冬季气温低，牧民在海拔较低、较温暖的草原放牧；春季转暖，向高处草原转移；夏季我国普遍高温，牧民转移至海拔较高、温度较低的高山草甸、草场放牧；秋季天气转冷，牧民又向海拔较低的草原转移；冬季回到山麓牧场，利用囤积的牧草过冬。</w:t>
      </w:r>
    </w:p>
    <w:p w14:paraId="01DD11CA">
      <w:pPr>
        <w:spacing w:line="360" w:lineRule="auto"/>
        <w:ind w:firstLine="420"/>
        <w:jc w:val="left"/>
        <w:textAlignment w:val="center"/>
        <w:rPr>
          <w:color w:val="000000"/>
        </w:rPr>
      </w:pPr>
      <w:r>
        <w:rPr>
          <w:rFonts w:ascii="楷体" w:hAnsi="楷体" w:eastAsia="楷体" w:cs="楷体"/>
          <w:color w:val="000000"/>
        </w:rPr>
        <w:t>某骑行爱好者5月初从杭州出发，沿京杭大运河骑行，用时半个月到达北京。下图示意京杭大运河略图，据此完成下面小题。</w:t>
      </w:r>
    </w:p>
    <w:p w14:paraId="60D9E912">
      <w:pPr>
        <w:spacing w:line="360" w:lineRule="auto"/>
        <w:jc w:val="left"/>
        <w:textAlignment w:val="center"/>
        <w:rPr>
          <w:color w:val="000000"/>
        </w:rPr>
      </w:pPr>
      <w:r>
        <w:rPr>
          <w:color w:val="000000"/>
        </w:rPr>
        <w:drawing>
          <wp:inline distT="0" distB="0" distL="114300" distR="114300">
            <wp:extent cx="2752725" cy="45339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752725" cy="4533900"/>
                    </a:xfrm>
                    <a:prstGeom prst="rect">
                      <a:avLst/>
                    </a:prstGeom>
                  </pic:spPr>
                </pic:pic>
              </a:graphicData>
            </a:graphic>
          </wp:inline>
        </w:drawing>
      </w:r>
      <w:r>
        <w:rPr>
          <w:color w:val="000000"/>
        </w:rPr>
        <w:t xml:space="preserve">  </w:t>
      </w:r>
    </w:p>
    <w:p w14:paraId="13E388F4">
      <w:pPr>
        <w:spacing w:line="360" w:lineRule="auto"/>
        <w:jc w:val="left"/>
        <w:textAlignment w:val="center"/>
        <w:rPr>
          <w:color w:val="000000"/>
        </w:rPr>
      </w:pPr>
      <w:r>
        <w:rPr>
          <w:color w:val="000000"/>
        </w:rPr>
        <w:t xml:space="preserve">21. </w:t>
      </w:r>
      <w:r>
        <w:rPr>
          <w:rFonts w:ascii="宋体" w:hAnsi="宋体" w:eastAsia="宋体" w:cs="宋体"/>
          <w:color w:val="000000"/>
        </w:rPr>
        <w:t>以下天气适合户外骑行的是（   ）</w:t>
      </w:r>
    </w:p>
    <w:p w14:paraId="07DAE759">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495300" cy="5048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95300" cy="504825"/>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438150" cy="4572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38150" cy="457200"/>
                    </a:xfrm>
                    <a:prstGeom prst="rect">
                      <a:avLst/>
                    </a:prstGeom>
                  </pic:spPr>
                </pic:pic>
              </a:graphicData>
            </a:graphic>
          </wp:inline>
        </w:drawing>
      </w:r>
      <w:r>
        <w:rPr>
          <w:color w:val="000000"/>
        </w:rPr>
        <w:t xml:space="preserve">  </w:t>
      </w:r>
      <w:r>
        <w:rPr>
          <w:color w:val="000000"/>
        </w:rPr>
        <w:tab/>
      </w:r>
      <w:r>
        <w:rPr>
          <w:color w:val="000000"/>
        </w:rPr>
        <w:t xml:space="preserve">C. </w:t>
      </w:r>
      <w:r>
        <w:rPr>
          <w:color w:val="000000"/>
        </w:rPr>
        <w:drawing>
          <wp:inline distT="0" distB="0" distL="114300" distR="114300">
            <wp:extent cx="514350" cy="3905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514350" cy="390525"/>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504825" cy="4667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04825" cy="466725"/>
                    </a:xfrm>
                    <a:prstGeom prst="rect">
                      <a:avLst/>
                    </a:prstGeom>
                  </pic:spPr>
                </pic:pic>
              </a:graphicData>
            </a:graphic>
          </wp:inline>
        </w:drawing>
      </w:r>
      <w:r>
        <w:rPr>
          <w:color w:val="000000"/>
        </w:rPr>
        <w:t xml:space="preserve">  </w:t>
      </w:r>
    </w:p>
    <w:p w14:paraId="76838110">
      <w:pPr>
        <w:spacing w:line="360" w:lineRule="auto"/>
        <w:jc w:val="left"/>
        <w:textAlignment w:val="center"/>
        <w:rPr>
          <w:color w:val="000000"/>
        </w:rPr>
      </w:pPr>
      <w:r>
        <w:rPr>
          <w:color w:val="000000"/>
        </w:rPr>
        <w:t xml:space="preserve">22. </w:t>
      </w:r>
      <w:r>
        <w:rPr>
          <w:rFonts w:ascii="宋体" w:hAnsi="宋体" w:eastAsia="宋体" w:cs="宋体"/>
          <w:color w:val="000000"/>
        </w:rPr>
        <w:t>骑行经过的河流中，属于南、北方地区分界线的是（   ）</w:t>
      </w:r>
    </w:p>
    <w:p w14:paraId="6E297B0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长江</w:t>
      </w:r>
      <w:r>
        <w:rPr>
          <w:color w:val="000000"/>
        </w:rPr>
        <w:tab/>
      </w:r>
      <w:r>
        <w:rPr>
          <w:color w:val="000000"/>
        </w:rPr>
        <w:t xml:space="preserve">B. </w:t>
      </w:r>
      <w:r>
        <w:rPr>
          <w:rFonts w:ascii="宋体" w:hAnsi="宋体" w:eastAsia="宋体" w:cs="宋体"/>
          <w:color w:val="000000"/>
        </w:rPr>
        <w:t>淮河</w:t>
      </w:r>
      <w:r>
        <w:rPr>
          <w:color w:val="000000"/>
        </w:rPr>
        <w:tab/>
      </w:r>
      <w:r>
        <w:rPr>
          <w:color w:val="000000"/>
        </w:rPr>
        <w:t xml:space="preserve">C. </w:t>
      </w:r>
      <w:r>
        <w:rPr>
          <w:rFonts w:ascii="宋体" w:hAnsi="宋体" w:eastAsia="宋体" w:cs="宋体"/>
          <w:color w:val="000000"/>
        </w:rPr>
        <w:t>黄河</w:t>
      </w:r>
      <w:r>
        <w:rPr>
          <w:color w:val="000000"/>
        </w:rPr>
        <w:tab/>
      </w:r>
      <w:r>
        <w:rPr>
          <w:color w:val="000000"/>
        </w:rPr>
        <w:t xml:space="preserve">D. </w:t>
      </w:r>
      <w:r>
        <w:rPr>
          <w:rFonts w:ascii="宋体" w:hAnsi="宋体" w:eastAsia="宋体" w:cs="宋体"/>
          <w:color w:val="000000"/>
        </w:rPr>
        <w:t>海河</w:t>
      </w:r>
    </w:p>
    <w:p w14:paraId="2DF6041A">
      <w:pPr>
        <w:spacing w:line="360" w:lineRule="auto"/>
        <w:jc w:val="left"/>
        <w:textAlignment w:val="center"/>
        <w:rPr>
          <w:color w:val="000000"/>
        </w:rPr>
      </w:pPr>
      <w:r>
        <w:rPr>
          <w:color w:val="000000"/>
        </w:rPr>
        <w:t xml:space="preserve">23. </w:t>
      </w:r>
      <w:r>
        <w:rPr>
          <w:rFonts w:ascii="宋体" w:hAnsi="宋体" w:eastAsia="宋体" w:cs="宋体"/>
          <w:color w:val="000000"/>
        </w:rPr>
        <w:t>骑行者在④路段可看到的主要农业景观有（   ）</w:t>
      </w:r>
    </w:p>
    <w:p w14:paraId="29B1816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青稞地</w:t>
      </w:r>
      <w:r>
        <w:rPr>
          <w:color w:val="000000"/>
        </w:rPr>
        <w:tab/>
      </w:r>
      <w:r>
        <w:rPr>
          <w:color w:val="000000"/>
        </w:rPr>
        <w:t xml:space="preserve">B. </w:t>
      </w:r>
      <w:r>
        <w:rPr>
          <w:rFonts w:ascii="宋体" w:hAnsi="宋体" w:eastAsia="宋体" w:cs="宋体"/>
          <w:color w:val="000000"/>
        </w:rPr>
        <w:t>橡胶园</w:t>
      </w:r>
      <w:r>
        <w:rPr>
          <w:color w:val="000000"/>
        </w:rPr>
        <w:tab/>
      </w:r>
      <w:r>
        <w:rPr>
          <w:color w:val="000000"/>
        </w:rPr>
        <w:t xml:space="preserve">C. </w:t>
      </w:r>
      <w:r>
        <w:rPr>
          <w:rFonts w:ascii="宋体" w:hAnsi="宋体" w:eastAsia="宋体" w:cs="宋体"/>
          <w:color w:val="000000"/>
        </w:rPr>
        <w:t>甘蔗园</w:t>
      </w:r>
      <w:r>
        <w:rPr>
          <w:color w:val="000000"/>
        </w:rPr>
        <w:tab/>
      </w:r>
      <w:r>
        <w:rPr>
          <w:color w:val="000000"/>
        </w:rPr>
        <w:t xml:space="preserve">D. </w:t>
      </w:r>
      <w:r>
        <w:rPr>
          <w:rFonts w:ascii="宋体" w:hAnsi="宋体" w:eastAsia="宋体" w:cs="宋体"/>
          <w:color w:val="000000"/>
        </w:rPr>
        <w:t>小麦地</w:t>
      </w:r>
    </w:p>
    <w:p w14:paraId="41053E94">
      <w:pPr>
        <w:spacing w:line="360" w:lineRule="auto"/>
        <w:jc w:val="left"/>
        <w:textAlignment w:val="center"/>
        <w:rPr>
          <w:color w:val="000000"/>
        </w:rPr>
      </w:pPr>
      <w:r>
        <w:rPr>
          <w:color w:val="000000"/>
        </w:rPr>
        <w:t xml:space="preserve">24. </w:t>
      </w:r>
      <w:r>
        <w:rPr>
          <w:rFonts w:ascii="宋体" w:hAnsi="宋体" w:eastAsia="宋体" w:cs="宋体"/>
          <w:color w:val="000000"/>
        </w:rPr>
        <w:t>骑行者在北上途中，很可能遭遇到的困难是（   ）</w:t>
      </w:r>
    </w:p>
    <w:p w14:paraId="57397BB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①段—春雨淅沥，路面湿滑</w:t>
      </w:r>
      <w:r>
        <w:rPr>
          <w:color w:val="000000"/>
        </w:rPr>
        <w:tab/>
      </w:r>
      <w:r>
        <w:rPr>
          <w:color w:val="000000"/>
        </w:rPr>
        <w:t xml:space="preserve">B. </w:t>
      </w:r>
      <w:r>
        <w:rPr>
          <w:rFonts w:ascii="宋体" w:hAnsi="宋体" w:eastAsia="宋体" w:cs="宋体"/>
          <w:color w:val="000000"/>
        </w:rPr>
        <w:t>②段—寒潮来袭，积雪封路</w:t>
      </w:r>
    </w:p>
    <w:p w14:paraId="0C4440A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③段—雨林茂密，骑行受阻</w:t>
      </w:r>
      <w:r>
        <w:rPr>
          <w:color w:val="000000"/>
        </w:rPr>
        <w:tab/>
      </w:r>
      <w:r>
        <w:rPr>
          <w:color w:val="000000"/>
        </w:rPr>
        <w:t xml:space="preserve">D. </w:t>
      </w:r>
      <w:r>
        <w:rPr>
          <w:rFonts w:ascii="宋体" w:hAnsi="宋体" w:eastAsia="宋体" w:cs="宋体"/>
          <w:color w:val="000000"/>
        </w:rPr>
        <w:t>④段—山高路陡，颠簸难行</w:t>
      </w:r>
    </w:p>
    <w:p w14:paraId="650D754D">
      <w:pPr>
        <w:spacing w:line="360" w:lineRule="auto"/>
        <w:textAlignment w:val="center"/>
        <w:rPr>
          <w:color w:val="000000"/>
        </w:rPr>
      </w:pPr>
      <w:r>
        <w:rPr>
          <w:color w:val="2E75B6"/>
        </w:rPr>
        <w:t>【答案】</w:t>
      </w:r>
      <w:r>
        <w:rPr>
          <w:color w:val="000000"/>
        </w:rPr>
        <w:t>21. B    22. B    23. D    24. A</w:t>
      </w:r>
    </w:p>
    <w:p w14:paraId="17081D27">
      <w:pPr>
        <w:spacing w:line="360" w:lineRule="auto"/>
        <w:textAlignment w:val="center"/>
        <w:rPr>
          <w:color w:val="000000"/>
        </w:rPr>
      </w:pPr>
      <w:r>
        <w:rPr>
          <w:color w:val="2E75B6"/>
        </w:rPr>
        <w:t>【解析】</w:t>
      </w:r>
    </w:p>
    <w:p w14:paraId="2A74660F">
      <w:pPr>
        <w:spacing w:line="360" w:lineRule="auto"/>
        <w:textAlignment w:val="center"/>
        <w:rPr>
          <w:color w:val="000000"/>
        </w:rPr>
      </w:pPr>
      <w:r>
        <w:rPr>
          <w:color w:val="000000"/>
        </w:rPr>
        <w:t>【21题详解】</w:t>
      </w:r>
    </w:p>
    <w:p w14:paraId="24DAF759">
      <w:pPr>
        <w:spacing w:line="360" w:lineRule="auto"/>
        <w:jc w:val="left"/>
        <w:textAlignment w:val="center"/>
        <w:rPr>
          <w:color w:val="000000"/>
        </w:rPr>
      </w:pPr>
      <w:r>
        <w:rPr>
          <w:color w:val="000000"/>
        </w:rPr>
        <w:t>A天气符号表示沙尘暴，B天气符号表示晴天，C天气符号表示雾，D天气符号表示大雨。适合户外骑行的是晴天，故选B。</w:t>
      </w:r>
    </w:p>
    <w:p w14:paraId="616592F4">
      <w:pPr>
        <w:spacing w:line="360" w:lineRule="auto"/>
        <w:jc w:val="left"/>
        <w:textAlignment w:val="center"/>
        <w:rPr>
          <w:color w:val="000000"/>
        </w:rPr>
      </w:pPr>
      <w:r>
        <w:rPr>
          <w:color w:val="000000"/>
        </w:rPr>
        <w:t>【22题详解】</w:t>
      </w:r>
    </w:p>
    <w:p w14:paraId="36239A22">
      <w:pPr>
        <w:spacing w:line="360" w:lineRule="auto"/>
        <w:jc w:val="left"/>
        <w:textAlignment w:val="center"/>
        <w:rPr>
          <w:color w:val="000000"/>
        </w:rPr>
      </w:pPr>
      <w:r>
        <w:rPr>
          <w:color w:val="000000"/>
        </w:rPr>
        <w:t>南、北方地区的分界线是秦岭-淮河一线，故选B。</w:t>
      </w:r>
    </w:p>
    <w:p w14:paraId="1952BAE1">
      <w:pPr>
        <w:spacing w:line="360" w:lineRule="auto"/>
        <w:jc w:val="left"/>
        <w:textAlignment w:val="center"/>
        <w:rPr>
          <w:color w:val="000000"/>
        </w:rPr>
      </w:pPr>
      <w:r>
        <w:rPr>
          <w:color w:val="000000"/>
        </w:rPr>
        <w:t>【23题详解】</w:t>
      </w:r>
    </w:p>
    <w:p w14:paraId="1EA90E32">
      <w:pPr>
        <w:spacing w:line="360" w:lineRule="auto"/>
        <w:jc w:val="left"/>
        <w:textAlignment w:val="center"/>
        <w:rPr>
          <w:color w:val="000000"/>
        </w:rPr>
      </w:pPr>
      <w:r>
        <w:rPr>
          <w:color w:val="000000"/>
        </w:rPr>
        <w:t>④路段位于秦岭-淮河一线以北，属于北方地区，主要农业景观是小麦地，D正确；青稞地主要位于青藏高原，A错误；橡胶园、甘蔗园主要位于热带地区，BC错误。故选D。</w:t>
      </w:r>
    </w:p>
    <w:p w14:paraId="2068DC73">
      <w:pPr>
        <w:spacing w:line="360" w:lineRule="auto"/>
        <w:jc w:val="left"/>
        <w:textAlignment w:val="center"/>
        <w:rPr>
          <w:color w:val="000000"/>
        </w:rPr>
      </w:pPr>
      <w:r>
        <w:rPr>
          <w:color w:val="000000"/>
        </w:rPr>
        <w:t>【24题详解】</w:t>
      </w:r>
    </w:p>
    <w:p w14:paraId="7627FD36">
      <w:pPr>
        <w:spacing w:line="360" w:lineRule="auto"/>
        <w:jc w:val="left"/>
        <w:textAlignment w:val="center"/>
        <w:rPr>
          <w:color w:val="000000"/>
        </w:rPr>
      </w:pPr>
      <w:r>
        <w:rPr>
          <w:color w:val="000000"/>
        </w:rPr>
        <w:t>①段位于秦岭-淮河一线以南，5月初已进入雨季，春雨淅沥，路面湿滑，A正确；②段此时为春季，不会有降雪和寒潮，B错误；③段植被为温带落叶阔叶林，C错误；④段位于华北平原，地形平坦，D错误。故选A。</w:t>
      </w:r>
    </w:p>
    <w:p w14:paraId="73F53E49">
      <w:pPr>
        <w:spacing w:line="360" w:lineRule="auto"/>
        <w:jc w:val="left"/>
        <w:textAlignment w:val="center"/>
        <w:rPr>
          <w:color w:val="000000"/>
        </w:rPr>
      </w:pPr>
      <w:r>
        <w:rPr>
          <w:color w:val="000000"/>
        </w:rPr>
        <w:t>【点睛】南、北方地区的分界线是秦岭-淮河一线，北方地区属于温带，主要的农作物是小麦，5月为我国的春季。</w:t>
      </w:r>
    </w:p>
    <w:p w14:paraId="325590B2">
      <w:pPr>
        <w:spacing w:line="360" w:lineRule="auto"/>
        <w:jc w:val="left"/>
        <w:textAlignment w:val="center"/>
        <w:rPr>
          <w:color w:val="000000"/>
        </w:rPr>
      </w:pPr>
      <w:r>
        <w:rPr>
          <w:rFonts w:ascii="宋体" w:hAnsi="宋体" w:eastAsia="宋体" w:cs="宋体"/>
          <w:b/>
          <w:color w:val="000000"/>
          <w:sz w:val="24"/>
        </w:rPr>
        <w:t>二、综合题（本大题共4小题，共26分）</w:t>
      </w:r>
    </w:p>
    <w:p w14:paraId="666B7BBD">
      <w:pPr>
        <w:spacing w:line="360" w:lineRule="auto"/>
        <w:jc w:val="left"/>
        <w:textAlignment w:val="center"/>
        <w:rPr>
          <w:color w:val="000000"/>
        </w:rPr>
      </w:pPr>
      <w:r>
        <w:rPr>
          <w:color w:val="000000"/>
        </w:rPr>
        <w:t xml:space="preserve">25. </w:t>
      </w:r>
      <w:r>
        <w:rPr>
          <w:rFonts w:ascii="宋体" w:hAnsi="宋体" w:eastAsia="宋体" w:cs="宋体"/>
          <w:color w:val="000000"/>
        </w:rPr>
        <w:t>阅读材料，完成下列问题。</w:t>
      </w:r>
    </w:p>
    <w:p w14:paraId="5596CF8E">
      <w:pPr>
        <w:spacing w:line="360" w:lineRule="auto"/>
        <w:ind w:firstLine="420"/>
        <w:jc w:val="left"/>
        <w:textAlignment w:val="center"/>
        <w:rPr>
          <w:color w:val="000000"/>
        </w:rPr>
      </w:pPr>
      <w:r>
        <w:rPr>
          <w:rFonts w:ascii="楷体" w:hAnsi="楷体" w:eastAsia="楷体" w:cs="楷体"/>
          <w:color w:val="000000"/>
        </w:rPr>
        <w:t>欧洲西部国家众多，经济发达。境内多平原，河网密布。莱茵河发源于阿尔卑斯山脉，流域面积广，沿岸人口稠密，城市众多，航运繁忙，是著名的国际性河流。下图为欧洲西部及莱茵河所在区域略图。</w:t>
      </w:r>
    </w:p>
    <w:p w14:paraId="386F0475">
      <w:pPr>
        <w:spacing w:line="360" w:lineRule="auto"/>
        <w:jc w:val="left"/>
        <w:textAlignment w:val="center"/>
        <w:rPr>
          <w:color w:val="000000"/>
        </w:rPr>
      </w:pPr>
      <w:r>
        <w:rPr>
          <w:color w:val="000000"/>
        </w:rPr>
        <w:drawing>
          <wp:inline distT="0" distB="0" distL="114300" distR="114300">
            <wp:extent cx="5238750" cy="319976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238750" cy="3199910"/>
                    </a:xfrm>
                    <a:prstGeom prst="rect">
                      <a:avLst/>
                    </a:prstGeom>
                  </pic:spPr>
                </pic:pic>
              </a:graphicData>
            </a:graphic>
          </wp:inline>
        </w:drawing>
      </w:r>
      <w:r>
        <w:rPr>
          <w:color w:val="000000"/>
        </w:rPr>
        <w:t xml:space="preserve">  </w:t>
      </w:r>
    </w:p>
    <w:p w14:paraId="5B37A3DB">
      <w:pPr>
        <w:spacing w:line="360" w:lineRule="auto"/>
        <w:jc w:val="left"/>
        <w:textAlignment w:val="center"/>
        <w:rPr>
          <w:color w:val="000000"/>
        </w:rPr>
      </w:pPr>
      <w:r>
        <w:rPr>
          <w:color w:val="000000"/>
        </w:rPr>
        <w:t>（1）</w:t>
      </w:r>
      <w:r>
        <w:rPr>
          <w:rFonts w:ascii="宋体" w:hAnsi="宋体" w:eastAsia="宋体" w:cs="宋体"/>
          <w:color w:val="000000"/>
        </w:rPr>
        <w:t>阿尔卑斯山脉是由非洲板块与</w:t>
      </w:r>
      <w:r>
        <w:rPr>
          <w:color w:val="000000"/>
        </w:rPr>
        <w:t>____</w:t>
      </w:r>
      <w:r>
        <w:rPr>
          <w:rFonts w:ascii="宋体" w:hAnsi="宋体" w:eastAsia="宋体" w:cs="宋体"/>
          <w:color w:val="000000"/>
        </w:rPr>
        <w:t>板块碰撞挤压而形成。</w:t>
      </w:r>
    </w:p>
    <w:p w14:paraId="2A0A3299">
      <w:pPr>
        <w:spacing w:line="360" w:lineRule="auto"/>
        <w:jc w:val="left"/>
        <w:textAlignment w:val="center"/>
        <w:rPr>
          <w:color w:val="000000"/>
        </w:rPr>
      </w:pPr>
      <w:r>
        <w:rPr>
          <w:color w:val="000000"/>
        </w:rPr>
        <w:t>（2）</w:t>
      </w:r>
      <w:r>
        <w:rPr>
          <w:rFonts w:ascii="宋体" w:hAnsi="宋体" w:eastAsia="宋体" w:cs="宋体"/>
          <w:color w:val="000000"/>
        </w:rPr>
        <w:t>说出莱茵河的水文特征。（提示：从流量、结冰期等角度作答）</w:t>
      </w:r>
    </w:p>
    <w:p w14:paraId="2292B7A0">
      <w:pPr>
        <w:spacing w:line="360" w:lineRule="auto"/>
        <w:jc w:val="left"/>
        <w:textAlignment w:val="center"/>
        <w:rPr>
          <w:color w:val="000000"/>
        </w:rPr>
      </w:pPr>
      <w:r>
        <w:rPr>
          <w:color w:val="000000"/>
        </w:rPr>
        <w:t>（3）</w:t>
      </w:r>
      <w:r>
        <w:rPr>
          <w:rFonts w:ascii="宋体" w:hAnsi="宋体" w:eastAsia="宋体" w:cs="宋体"/>
          <w:color w:val="000000"/>
        </w:rPr>
        <w:t>莱茵河对沿岸城市发展提供了哪些有利条件？</w:t>
      </w:r>
    </w:p>
    <w:p w14:paraId="6E705DDE">
      <w:pPr>
        <w:spacing w:line="360" w:lineRule="auto"/>
        <w:jc w:val="left"/>
        <w:textAlignment w:val="center"/>
        <w:rPr>
          <w:color w:val="000000"/>
        </w:rPr>
      </w:pPr>
      <w:r>
        <w:rPr>
          <w:color w:val="000000"/>
        </w:rPr>
        <w:t>（4）</w:t>
      </w:r>
      <w:r>
        <w:rPr>
          <w:rFonts w:ascii="宋体" w:hAnsi="宋体" w:eastAsia="宋体" w:cs="宋体"/>
          <w:color w:val="000000"/>
        </w:rPr>
        <w:t>有人建议在城市①与城市②之间修建一条运河（图示虚线处），你是否赞同并说明理由。</w:t>
      </w:r>
    </w:p>
    <w:p w14:paraId="1B2B4DB7">
      <w:pPr>
        <w:spacing w:line="360" w:lineRule="auto"/>
        <w:textAlignment w:val="center"/>
        <w:rPr>
          <w:color w:val="000000"/>
        </w:rPr>
      </w:pPr>
      <w:r>
        <w:rPr>
          <w:color w:val="2E75B6"/>
        </w:rPr>
        <w:t>【答案】</w:t>
      </w:r>
      <w:r>
        <w:rPr>
          <w:color w:val="000000"/>
        </w:rPr>
        <w:t>（1）</w:t>
      </w:r>
      <w:r>
        <w:rPr>
          <w:rFonts w:ascii="宋体" w:hAnsi="宋体" w:eastAsia="宋体" w:cs="宋体"/>
          <w:color w:val="000000"/>
        </w:rPr>
        <w:t>亚欧</w:t>
      </w:r>
      <w:r>
        <w:rPr>
          <w:color w:val="000000"/>
        </w:rPr>
        <w:t xml:space="preserve">    （2）</w:t>
      </w:r>
      <w:r>
        <w:rPr>
          <w:rFonts w:ascii="宋体" w:hAnsi="宋体" w:eastAsia="宋体" w:cs="宋体"/>
          <w:color w:val="000000"/>
        </w:rPr>
        <w:t>流量大、无结冰期、水位季节变化小。</w:t>
      </w:r>
      <w:r>
        <w:rPr>
          <w:color w:val="000000"/>
        </w:rPr>
        <w:t xml:space="preserve">    </w:t>
      </w:r>
    </w:p>
    <w:p w14:paraId="64A00EDE">
      <w:pPr>
        <w:spacing w:line="360" w:lineRule="auto"/>
        <w:textAlignment w:val="center"/>
        <w:rPr>
          <w:color w:val="000000"/>
        </w:rPr>
      </w:pPr>
      <w:r>
        <w:rPr>
          <w:color w:val="000000"/>
        </w:rPr>
        <w:t>（3）</w:t>
      </w:r>
      <w:r>
        <w:rPr>
          <w:rFonts w:ascii="宋体" w:hAnsi="宋体" w:eastAsia="宋体" w:cs="宋体"/>
          <w:color w:val="000000"/>
        </w:rPr>
        <w:t>提供水源；提供便利的水运条件；河流沿岸地形平坦，为城市提供建设用地。</w:t>
      </w:r>
      <w:r>
        <w:rPr>
          <w:color w:val="000000"/>
        </w:rPr>
        <w:t xml:space="preserve">    </w:t>
      </w:r>
    </w:p>
    <w:p w14:paraId="0B54300D">
      <w:pPr>
        <w:spacing w:line="360" w:lineRule="auto"/>
        <w:textAlignment w:val="center"/>
        <w:rPr>
          <w:color w:val="000000"/>
        </w:rPr>
      </w:pPr>
      <w:r>
        <w:rPr>
          <w:color w:val="000000"/>
        </w:rPr>
        <w:t>（4）</w:t>
      </w:r>
      <w:r>
        <w:rPr>
          <w:rFonts w:ascii="宋体" w:hAnsi="宋体" w:eastAsia="宋体" w:cs="宋体"/>
          <w:color w:val="000000"/>
        </w:rPr>
        <w:t>赞成理由：提高航运能力；所经地区地势起伏小，修建成本低；经济发达，资金雄厚。</w:t>
      </w:r>
    </w:p>
    <w:p w14:paraId="0EE918E9">
      <w:pPr>
        <w:spacing w:line="360" w:lineRule="auto"/>
        <w:jc w:val="both"/>
        <w:textAlignment w:val="center"/>
        <w:rPr>
          <w:color w:val="000000"/>
        </w:rPr>
      </w:pPr>
      <w:r>
        <w:rPr>
          <w:rFonts w:ascii="宋体" w:hAnsi="宋体" w:eastAsia="宋体" w:cs="宋体"/>
          <w:color w:val="000000"/>
        </w:rPr>
        <w:t>反对理由：城市①位于莱茵河沿岸，城市②位于易北河沿岸，两河之间已有运河相通，无需重复建设；征用土地难度大；破坏生态环境。</w:t>
      </w:r>
    </w:p>
    <w:p w14:paraId="09192153">
      <w:pPr>
        <w:spacing w:line="360" w:lineRule="auto"/>
        <w:textAlignment w:val="center"/>
        <w:rPr>
          <w:color w:val="000000"/>
        </w:rPr>
      </w:pPr>
      <w:r>
        <w:rPr>
          <w:color w:val="2E75B6"/>
        </w:rPr>
        <w:t>【解析】</w:t>
      </w:r>
    </w:p>
    <w:p w14:paraId="66184CDE">
      <w:pPr>
        <w:spacing w:line="360" w:lineRule="auto"/>
        <w:jc w:val="left"/>
        <w:textAlignment w:val="center"/>
        <w:rPr>
          <w:color w:val="000000"/>
        </w:rPr>
      </w:pPr>
      <w:r>
        <w:rPr>
          <w:color w:val="000000"/>
        </w:rPr>
        <w:t>【分析】本大题以欧洲西部及莱茵河所在区域略图为材料，共分为四道小题，涉及板块构造学说、欧洲西部河流的水文特征以及对沿岸城市影响等内容，考查学生对相关知识的掌握程度以及材料分析能力。</w:t>
      </w:r>
    </w:p>
    <w:p w14:paraId="0A23ADB5">
      <w:pPr>
        <w:spacing w:line="360" w:lineRule="auto"/>
        <w:jc w:val="left"/>
        <w:textAlignment w:val="center"/>
        <w:rPr>
          <w:color w:val="000000"/>
        </w:rPr>
      </w:pPr>
      <w:r>
        <w:rPr>
          <w:color w:val="000000"/>
        </w:rPr>
        <w:t>【小问1详解】</w:t>
      </w:r>
    </w:p>
    <w:p w14:paraId="2D910A23">
      <w:pPr>
        <w:spacing w:line="360" w:lineRule="auto"/>
        <w:jc w:val="left"/>
        <w:textAlignment w:val="center"/>
        <w:rPr>
          <w:color w:val="000000"/>
        </w:rPr>
      </w:pPr>
      <w:r>
        <w:rPr>
          <w:color w:val="000000"/>
        </w:rPr>
        <w:t>据图及所学可知，阿尔卑斯山脉是由亚欧板块与非洲板块碰撞挤压而形成，全球共分为6大板块，板块交界处地壳运动活跃。</w:t>
      </w:r>
    </w:p>
    <w:p w14:paraId="0C177DD4">
      <w:pPr>
        <w:spacing w:line="360" w:lineRule="auto"/>
        <w:jc w:val="left"/>
        <w:textAlignment w:val="center"/>
        <w:rPr>
          <w:color w:val="000000"/>
        </w:rPr>
      </w:pPr>
      <w:r>
        <w:rPr>
          <w:color w:val="000000"/>
        </w:rPr>
        <w:t>【小问2详解】</w:t>
      </w:r>
    </w:p>
    <w:p w14:paraId="1E752817">
      <w:pPr>
        <w:spacing w:line="360" w:lineRule="auto"/>
        <w:jc w:val="left"/>
        <w:textAlignment w:val="center"/>
        <w:rPr>
          <w:color w:val="000000"/>
        </w:rPr>
      </w:pPr>
      <w:r>
        <w:rPr>
          <w:color w:val="000000"/>
        </w:rPr>
        <w:t>莱茵河发源于阿尔卑斯山脉，流域面积广，流域范围以温带海洋性气候为主，气候特点是终年温和湿润，所以河流流量较大，没有结冰期，水位的季节变化较小。</w:t>
      </w:r>
    </w:p>
    <w:p w14:paraId="3416D56F">
      <w:pPr>
        <w:spacing w:line="360" w:lineRule="auto"/>
        <w:jc w:val="left"/>
        <w:textAlignment w:val="center"/>
        <w:rPr>
          <w:color w:val="000000"/>
        </w:rPr>
      </w:pPr>
      <w:r>
        <w:rPr>
          <w:color w:val="000000"/>
        </w:rPr>
        <w:t>【小问3详解】</w:t>
      </w:r>
    </w:p>
    <w:p w14:paraId="4150B36B">
      <w:pPr>
        <w:spacing w:line="360" w:lineRule="auto"/>
        <w:jc w:val="left"/>
        <w:textAlignment w:val="center"/>
        <w:rPr>
          <w:color w:val="000000"/>
        </w:rPr>
      </w:pPr>
      <w:r>
        <w:rPr>
          <w:color w:val="000000"/>
        </w:rPr>
        <w:t>莱茵河对沿岸城市发展提供以下有利条件：① 莱茵河提供了一定的水源，为城市的工农业生产和市民生活提供了基础保障。② 莱茵河为沿岸城市提供了便利的水运条件，可以加快商品和人员的交通速度，推动城市经济的发展。莱茵河也可以通过连接不同的城市，促进地区之间的贸易和经济发展。③ 莱茵河沿岸地形较平坦，为城市提供了良好的建设用地条件，这使得城市有更多的发展空间和更多的建设用地，可以建设更多的住宅和工业用地，以满足城市经济和人口增长的需求。</w:t>
      </w:r>
    </w:p>
    <w:p w14:paraId="3891C259">
      <w:pPr>
        <w:spacing w:line="360" w:lineRule="auto"/>
        <w:jc w:val="left"/>
        <w:textAlignment w:val="center"/>
        <w:rPr>
          <w:color w:val="000000"/>
        </w:rPr>
      </w:pPr>
      <w:r>
        <w:rPr>
          <w:color w:val="000000"/>
        </w:rPr>
        <w:t>【小问4详解】</w:t>
      </w:r>
    </w:p>
    <w:p w14:paraId="28CEE9A9">
      <w:pPr>
        <w:spacing w:line="360" w:lineRule="auto"/>
        <w:jc w:val="left"/>
        <w:textAlignment w:val="center"/>
        <w:rPr>
          <w:color w:val="000000"/>
        </w:rPr>
      </w:pPr>
      <w:r>
        <w:rPr>
          <w:color w:val="000000"/>
        </w:rPr>
        <w:t>赞成理由：修建一条新的运河可以显著提高沿岸城市的航运能力和物流效率。新的运河可以确保货物和人员能够更快捷地通过这两个城市。而且新运河所经过的地区地势起伏小，修建成本相对较低，可以避免在建设过程中出现难度较大的工程。而且，如果两个城市的经济比较发达，且资金雄厚，那么即使修建成本相对较高，这些城市也可以获得长期的收益，包括更多的贸易和国际商务机会等。</w:t>
      </w:r>
    </w:p>
    <w:p w14:paraId="3BD2D62D">
      <w:pPr>
        <w:spacing w:line="360" w:lineRule="auto"/>
        <w:jc w:val="left"/>
        <w:textAlignment w:val="center"/>
        <w:rPr>
          <w:color w:val="000000"/>
        </w:rPr>
      </w:pPr>
      <w:r>
        <w:rPr>
          <w:color w:val="000000"/>
        </w:rPr>
        <w:t>反对理由：城市①位于莱茵河沿岸，城市②位于易北河沿岸，两河之间已有运河相通，无需重复建设，重新修建运河需要大量的土地征用和基础设施建设，这可能会给沿岸城市带来未知的深远影响。建设运河涉及的城市规划和土地征用需要协调沿岸城市的规划、用地分配以及环境保护，占用土地会带来大量的破坏生态环境的潜在风险，而且规划征用土地也会带来大量的社会抵触。</w:t>
      </w:r>
    </w:p>
    <w:p w14:paraId="614E50BC">
      <w:pPr>
        <w:spacing w:line="360" w:lineRule="auto"/>
        <w:jc w:val="left"/>
        <w:textAlignment w:val="center"/>
        <w:rPr>
          <w:color w:val="000000"/>
        </w:rPr>
      </w:pPr>
      <w:r>
        <w:rPr>
          <w:color w:val="000000"/>
        </w:rPr>
        <w:t xml:space="preserve">26. </w:t>
      </w:r>
      <w:r>
        <w:rPr>
          <w:rFonts w:ascii="宋体" w:hAnsi="宋体" w:eastAsia="宋体" w:cs="宋体"/>
          <w:color w:val="000000"/>
        </w:rPr>
        <w:t>阅读材料，完成下列问题。</w:t>
      </w:r>
    </w:p>
    <w:p w14:paraId="6308208A">
      <w:pPr>
        <w:spacing w:line="360" w:lineRule="auto"/>
        <w:ind w:firstLine="420"/>
        <w:jc w:val="left"/>
        <w:textAlignment w:val="center"/>
        <w:rPr>
          <w:color w:val="000000"/>
        </w:rPr>
      </w:pPr>
      <w:r>
        <w:rPr>
          <w:rFonts w:ascii="楷体" w:hAnsi="楷体" w:eastAsia="楷体" w:cs="楷体"/>
          <w:color w:val="000000"/>
        </w:rPr>
        <w:t>据澳大利亚最新人口普查数据反映，该国人口出生率和劳动力人口比重下降，人口老龄化加重。对此，有人口专家建议放宽移民政策，吸纳海外移民。</w:t>
      </w:r>
    </w:p>
    <w:p w14:paraId="268FC7FE">
      <w:pPr>
        <w:spacing w:line="360" w:lineRule="auto"/>
        <w:ind w:firstLine="420"/>
        <w:jc w:val="left"/>
        <w:textAlignment w:val="center"/>
        <w:rPr>
          <w:color w:val="000000"/>
        </w:rPr>
      </w:pPr>
      <w:r>
        <w:rPr>
          <w:rFonts w:ascii="楷体" w:hAnsi="楷体" w:eastAsia="楷体" w:cs="楷体"/>
          <w:color w:val="000000"/>
        </w:rPr>
        <w:t>下图示意澳大利亚气候和主要城市分布。</w:t>
      </w:r>
    </w:p>
    <w:p w14:paraId="30BCCF95">
      <w:pPr>
        <w:spacing w:line="360" w:lineRule="auto"/>
        <w:jc w:val="left"/>
        <w:textAlignment w:val="center"/>
        <w:rPr>
          <w:color w:val="000000"/>
        </w:rPr>
      </w:pPr>
      <w:r>
        <w:rPr>
          <w:color w:val="000000"/>
        </w:rPr>
        <w:drawing>
          <wp:inline distT="0" distB="0" distL="114300" distR="114300">
            <wp:extent cx="3171825" cy="22669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171825" cy="2266950"/>
                    </a:xfrm>
                    <a:prstGeom prst="rect">
                      <a:avLst/>
                    </a:prstGeom>
                  </pic:spPr>
                </pic:pic>
              </a:graphicData>
            </a:graphic>
          </wp:inline>
        </w:drawing>
      </w:r>
      <w:r>
        <w:rPr>
          <w:color w:val="000000"/>
        </w:rPr>
        <w:t xml:space="preserve">  </w:t>
      </w:r>
    </w:p>
    <w:p w14:paraId="585F6181">
      <w:pPr>
        <w:spacing w:line="360" w:lineRule="auto"/>
        <w:jc w:val="left"/>
        <w:textAlignment w:val="center"/>
        <w:rPr>
          <w:color w:val="000000"/>
        </w:rPr>
      </w:pPr>
      <w:r>
        <w:rPr>
          <w:color w:val="000000"/>
        </w:rPr>
        <w:t>（1）</w:t>
      </w:r>
      <w:r>
        <w:rPr>
          <w:rFonts w:ascii="宋体" w:hAnsi="宋体" w:eastAsia="宋体" w:cs="宋体"/>
          <w:color w:val="000000"/>
        </w:rPr>
        <w:t>从南、北半球看，澳大利亚位于</w:t>
      </w:r>
      <w:r>
        <w:rPr>
          <w:color w:val="000000"/>
        </w:rPr>
        <w:t>____</w:t>
      </w:r>
      <w:r>
        <w:rPr>
          <w:rFonts w:ascii="宋体" w:hAnsi="宋体" w:eastAsia="宋体" w:cs="宋体"/>
          <w:color w:val="000000"/>
        </w:rPr>
        <w:t>半球；根据发展水平差异，属于</w:t>
      </w:r>
      <w:r>
        <w:rPr>
          <w:color w:val="000000"/>
        </w:rPr>
        <w:t>____</w:t>
      </w:r>
      <w:r>
        <w:rPr>
          <w:rFonts w:ascii="宋体" w:hAnsi="宋体" w:eastAsia="宋体" w:cs="宋体"/>
          <w:color w:val="000000"/>
        </w:rPr>
        <w:t>国家。</w:t>
      </w:r>
    </w:p>
    <w:p w14:paraId="4402DAA2">
      <w:pPr>
        <w:spacing w:line="360" w:lineRule="auto"/>
        <w:jc w:val="left"/>
        <w:textAlignment w:val="center"/>
        <w:rPr>
          <w:color w:val="000000"/>
        </w:rPr>
      </w:pPr>
      <w:r>
        <w:rPr>
          <w:color w:val="000000"/>
        </w:rPr>
        <w:t>（2）</w:t>
      </w:r>
      <w:r>
        <w:rPr>
          <w:rFonts w:ascii="宋体" w:hAnsi="宋体" w:eastAsia="宋体" w:cs="宋体"/>
          <w:color w:val="000000"/>
        </w:rPr>
        <w:t>澳大利亚城市主要分布在</w:t>
      </w:r>
      <w:r>
        <w:rPr>
          <w:color w:val="000000"/>
        </w:rPr>
        <w:t>____</w:t>
      </w:r>
      <w:r>
        <w:rPr>
          <w:rFonts w:ascii="宋体" w:hAnsi="宋体" w:eastAsia="宋体" w:cs="宋体"/>
          <w:color w:val="000000"/>
        </w:rPr>
        <w:t>，试简析原因</w:t>
      </w:r>
      <w:r>
        <w:rPr>
          <w:color w:val="000000"/>
        </w:rPr>
        <w:t>____</w:t>
      </w:r>
      <w:r>
        <w:rPr>
          <w:rFonts w:ascii="宋体" w:hAnsi="宋体" w:eastAsia="宋体" w:cs="宋体"/>
          <w:color w:val="000000"/>
        </w:rPr>
        <w:t>。</w:t>
      </w:r>
    </w:p>
    <w:p w14:paraId="062304EE">
      <w:pPr>
        <w:spacing w:line="360" w:lineRule="auto"/>
        <w:jc w:val="left"/>
        <w:textAlignment w:val="center"/>
        <w:rPr>
          <w:color w:val="000000"/>
        </w:rPr>
      </w:pPr>
      <w:r>
        <w:rPr>
          <w:color w:val="000000"/>
        </w:rPr>
        <w:t>（3）</w:t>
      </w:r>
      <w:r>
        <w:rPr>
          <w:rFonts w:ascii="宋体" w:hAnsi="宋体" w:eastAsia="宋体" w:cs="宋体"/>
          <w:color w:val="000000"/>
        </w:rPr>
        <w:t>若专家建议被采纳，会对澳大利亚人口方面带来哪些有利影响？</w:t>
      </w:r>
    </w:p>
    <w:p w14:paraId="75F4109A">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南</w:t>
      </w:r>
      <w:r>
        <w:rPr>
          <w:color w:val="000000"/>
        </w:rPr>
        <w:t xml:space="preserve">    ②. </w:t>
      </w:r>
      <w:r>
        <w:rPr>
          <w:rFonts w:ascii="宋体" w:hAnsi="宋体" w:eastAsia="宋体" w:cs="宋体"/>
          <w:color w:val="000000"/>
        </w:rPr>
        <w:t>发达</w:t>
      </w:r>
      <w:r>
        <w:rPr>
          <w:color w:val="000000"/>
        </w:rPr>
        <w:t xml:space="preserve">    </w:t>
      </w:r>
    </w:p>
    <w:p w14:paraId="68EB8683">
      <w:pPr>
        <w:spacing w:line="360" w:lineRule="auto"/>
        <w:textAlignment w:val="center"/>
        <w:rPr>
          <w:color w:val="000000"/>
        </w:rPr>
      </w:pPr>
      <w:r>
        <w:rPr>
          <w:color w:val="000000"/>
        </w:rPr>
        <w:t xml:space="preserve">（2）    ①. </w:t>
      </w:r>
      <w:r>
        <w:rPr>
          <w:rFonts w:ascii="宋体" w:hAnsi="宋体" w:eastAsia="宋体" w:cs="宋体"/>
          <w:color w:val="000000"/>
        </w:rPr>
        <w:t>东南沿海地区</w:t>
      </w:r>
      <w:r>
        <w:rPr>
          <w:color w:val="000000"/>
        </w:rPr>
        <w:t xml:space="preserve">    ②. </w:t>
      </w:r>
      <w:r>
        <w:rPr>
          <w:rFonts w:ascii="宋体" w:hAnsi="宋体" w:eastAsia="宋体" w:cs="宋体"/>
          <w:color w:val="000000"/>
        </w:rPr>
        <w:t>气候适宜；海运便利；经济发展水平高。</w:t>
      </w:r>
      <w:r>
        <w:rPr>
          <w:color w:val="000000"/>
        </w:rPr>
        <w:t xml:space="preserve">    </w:t>
      </w:r>
    </w:p>
    <w:p w14:paraId="25F7A7FD">
      <w:pPr>
        <w:spacing w:line="360" w:lineRule="auto"/>
        <w:textAlignment w:val="center"/>
        <w:rPr>
          <w:color w:val="000000"/>
        </w:rPr>
      </w:pPr>
      <w:r>
        <w:rPr>
          <w:color w:val="000000"/>
        </w:rPr>
        <w:t>（3）</w:t>
      </w:r>
      <w:r>
        <w:rPr>
          <w:rFonts w:ascii="宋体" w:hAnsi="宋体" w:eastAsia="宋体" w:cs="宋体"/>
          <w:color w:val="000000"/>
        </w:rPr>
        <w:t>缓解人口老龄化；增加劳动力人口比重。</w:t>
      </w:r>
    </w:p>
    <w:p w14:paraId="7CE06CC0">
      <w:pPr>
        <w:spacing w:line="360" w:lineRule="auto"/>
        <w:textAlignment w:val="center"/>
        <w:rPr>
          <w:color w:val="000000"/>
        </w:rPr>
      </w:pPr>
      <w:r>
        <w:rPr>
          <w:color w:val="2E75B6"/>
        </w:rPr>
        <w:t>【解析】</w:t>
      </w:r>
    </w:p>
    <w:p w14:paraId="0039E69E">
      <w:pPr>
        <w:spacing w:line="360" w:lineRule="auto"/>
        <w:jc w:val="left"/>
        <w:textAlignment w:val="center"/>
        <w:rPr>
          <w:color w:val="000000"/>
        </w:rPr>
      </w:pPr>
      <w:r>
        <w:rPr>
          <w:color w:val="000000"/>
        </w:rPr>
        <w:t>【分析】本题以澳大利亚的图文资料设置问题，涉及澳大利亚的位置、城市分布、人口增长等知识点，主要考查学生分析和运用地理知识的能力。</w:t>
      </w:r>
    </w:p>
    <w:p w14:paraId="03793661">
      <w:pPr>
        <w:spacing w:line="360" w:lineRule="auto"/>
        <w:jc w:val="left"/>
        <w:textAlignment w:val="center"/>
        <w:rPr>
          <w:color w:val="000000"/>
        </w:rPr>
      </w:pPr>
      <w:r>
        <w:rPr>
          <w:color w:val="000000"/>
        </w:rPr>
        <w:t>【小问1详解】</w:t>
      </w:r>
    </w:p>
    <w:p w14:paraId="02509AF5">
      <w:pPr>
        <w:spacing w:line="360" w:lineRule="auto"/>
        <w:jc w:val="left"/>
        <w:textAlignment w:val="center"/>
        <w:rPr>
          <w:color w:val="000000"/>
        </w:rPr>
      </w:pPr>
      <w:r>
        <w:rPr>
          <w:color w:val="000000"/>
        </w:rPr>
        <w:t>读图分析，从南、北半球看，澳大利亚位于赤道以南，属于南半球；根据经济发展水平差异，澳大利亚属于发达国家。</w:t>
      </w:r>
    </w:p>
    <w:p w14:paraId="7EA6F48E">
      <w:pPr>
        <w:spacing w:line="360" w:lineRule="auto"/>
        <w:jc w:val="left"/>
        <w:textAlignment w:val="center"/>
        <w:rPr>
          <w:color w:val="000000"/>
        </w:rPr>
      </w:pPr>
      <w:r>
        <w:rPr>
          <w:color w:val="000000"/>
        </w:rPr>
        <w:t>【小问2详解】</w:t>
      </w:r>
    </w:p>
    <w:p w14:paraId="56A77F36">
      <w:pPr>
        <w:spacing w:line="360" w:lineRule="auto"/>
        <w:jc w:val="left"/>
        <w:textAlignment w:val="center"/>
        <w:rPr>
          <w:color w:val="000000"/>
        </w:rPr>
      </w:pPr>
      <w:r>
        <w:rPr>
          <w:color w:val="000000"/>
        </w:rPr>
        <w:t>澳大利亚的城市主要分布在东南沿海地区。自然原因：地形平坦，气候温暖湿润，适合居住；社会经济原因：位于沿海，海运便利；开发历史早；经济发展水平高。</w:t>
      </w:r>
    </w:p>
    <w:p w14:paraId="3E58195F">
      <w:pPr>
        <w:spacing w:line="360" w:lineRule="auto"/>
        <w:jc w:val="left"/>
        <w:textAlignment w:val="center"/>
        <w:rPr>
          <w:color w:val="000000"/>
        </w:rPr>
      </w:pPr>
      <w:r>
        <w:rPr>
          <w:color w:val="000000"/>
        </w:rPr>
        <w:t>【小问3详解】</w:t>
      </w:r>
    </w:p>
    <w:p w14:paraId="20F19CBC">
      <w:pPr>
        <w:spacing w:line="360" w:lineRule="auto"/>
        <w:jc w:val="left"/>
        <w:textAlignment w:val="center"/>
        <w:rPr>
          <w:color w:val="000000"/>
        </w:rPr>
      </w:pPr>
      <w:r>
        <w:rPr>
          <w:color w:val="000000"/>
        </w:rPr>
        <w:t>结合材料分析，澳大利亚目前人口出生率和劳动力人口比重下降，人口老龄化加重，放宽移民政策有利于增加劳动力人口比重，促进经济发展；缓解人口老龄化。</w:t>
      </w:r>
    </w:p>
    <w:p w14:paraId="52D5182B">
      <w:pPr>
        <w:spacing w:line="360" w:lineRule="auto"/>
        <w:jc w:val="left"/>
        <w:textAlignment w:val="center"/>
        <w:rPr>
          <w:color w:val="000000"/>
        </w:rPr>
      </w:pPr>
      <w:r>
        <w:rPr>
          <w:color w:val="000000"/>
        </w:rPr>
        <w:t xml:space="preserve">27. </w:t>
      </w:r>
      <w:r>
        <w:rPr>
          <w:rFonts w:ascii="宋体" w:hAnsi="宋体" w:eastAsia="宋体" w:cs="宋体"/>
          <w:color w:val="000000"/>
        </w:rPr>
        <w:t>生活在东北地区的某同学对家乡农业生产及环境状况开展了调查活动，根据他收集的图文资料及撰写的调查报告，完成下列问题。</w:t>
      </w:r>
    </w:p>
    <w:p w14:paraId="40B78CF8">
      <w:pPr>
        <w:spacing w:line="360" w:lineRule="auto"/>
        <w:ind w:firstLine="420"/>
        <w:jc w:val="left"/>
        <w:textAlignment w:val="center"/>
        <w:rPr>
          <w:color w:val="000000"/>
        </w:rPr>
      </w:pPr>
      <w:r>
        <w:rPr>
          <w:rFonts w:ascii="楷体" w:hAnsi="楷体" w:eastAsia="楷体" w:cs="楷体"/>
          <w:color w:val="000000"/>
        </w:rPr>
        <w:t>东北地区地广人稀，农业类型多样。平原地区夏季温暖多雨，沃野千里，机械化耕作，粮食产量高，大量粮食外运，是我国重要的商品粮基地。山区森林资源丰富，因地制宜开展了林下种植、养殖等农业经营活动。20世纪50年代以来，我国在三江平原新建了许多国营农场，为国家粮食安全做出了贡献。</w:t>
      </w:r>
    </w:p>
    <w:p w14:paraId="7FE5A0B6">
      <w:pPr>
        <w:spacing w:line="360" w:lineRule="auto"/>
        <w:ind w:firstLine="420"/>
        <w:jc w:val="left"/>
        <w:textAlignment w:val="center"/>
        <w:rPr>
          <w:color w:val="000000"/>
        </w:rPr>
      </w:pPr>
      <w:r>
        <w:rPr>
          <w:rFonts w:ascii="楷体" w:hAnsi="楷体" w:eastAsia="楷体" w:cs="楷体"/>
          <w:color w:val="000000"/>
        </w:rPr>
        <w:t>左图示意东北地区略图，右图为三江平原沼泽湿地环境变迁调查报告。</w:t>
      </w:r>
    </w:p>
    <w:p w14:paraId="205EC560">
      <w:pPr>
        <w:spacing w:line="360" w:lineRule="auto"/>
        <w:jc w:val="left"/>
        <w:textAlignment w:val="center"/>
        <w:rPr>
          <w:color w:val="000000"/>
        </w:rPr>
      </w:pPr>
      <w:r>
        <w:rPr>
          <w:color w:val="000000"/>
        </w:rPr>
        <w:drawing>
          <wp:inline distT="0" distB="0" distL="114300" distR="114300">
            <wp:extent cx="5238750" cy="183007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5238750" cy="1830444"/>
                    </a:xfrm>
                    <a:prstGeom prst="rect">
                      <a:avLst/>
                    </a:prstGeom>
                  </pic:spPr>
                </pic:pic>
              </a:graphicData>
            </a:graphic>
          </wp:inline>
        </w:drawing>
      </w:r>
      <w:r>
        <w:rPr>
          <w:color w:val="000000"/>
        </w:rPr>
        <w:t xml:space="preserve">  </w:t>
      </w:r>
    </w:p>
    <w:p w14:paraId="1ABC109B">
      <w:pPr>
        <w:spacing w:line="360" w:lineRule="auto"/>
        <w:jc w:val="left"/>
        <w:textAlignment w:val="center"/>
        <w:rPr>
          <w:color w:val="000000"/>
        </w:rPr>
      </w:pPr>
      <w:r>
        <w:rPr>
          <w:color w:val="000000"/>
        </w:rPr>
        <w:t>（1）</w:t>
      </w:r>
      <w:r>
        <w:rPr>
          <w:rFonts w:ascii="宋体" w:hAnsi="宋体" w:eastAsia="宋体" w:cs="宋体"/>
          <w:color w:val="000000"/>
        </w:rPr>
        <w:t>甲、乙两地中，适宜发展林下种植、养殖的是</w:t>
      </w:r>
      <w:r>
        <w:rPr>
          <w:color w:val="000000"/>
        </w:rPr>
        <w:t>____</w:t>
      </w:r>
      <w:r>
        <w:rPr>
          <w:rFonts w:ascii="宋体" w:hAnsi="宋体" w:eastAsia="宋体" w:cs="宋体"/>
          <w:color w:val="000000"/>
        </w:rPr>
        <w:t>地。</w:t>
      </w:r>
    </w:p>
    <w:p w14:paraId="40029ED4">
      <w:pPr>
        <w:spacing w:line="360" w:lineRule="auto"/>
        <w:jc w:val="left"/>
        <w:textAlignment w:val="center"/>
        <w:rPr>
          <w:color w:val="000000"/>
        </w:rPr>
      </w:pPr>
      <w:r>
        <w:rPr>
          <w:color w:val="000000"/>
        </w:rPr>
        <w:t>（2）</w:t>
      </w:r>
      <w:r>
        <w:rPr>
          <w:rFonts w:ascii="宋体" w:hAnsi="宋体" w:eastAsia="宋体" w:cs="宋体"/>
          <w:color w:val="000000"/>
        </w:rPr>
        <w:t>东北地区</w:t>
      </w:r>
      <w:r>
        <w:rPr>
          <w:color w:val="000000"/>
        </w:rPr>
        <w:t>____</w:t>
      </w:r>
      <w:r>
        <w:rPr>
          <w:rFonts w:ascii="宋体" w:hAnsi="宋体" w:eastAsia="宋体" w:cs="宋体"/>
          <w:color w:val="000000"/>
        </w:rPr>
        <w:t>（土壤类型）广布，土壤肥沃；大部分地区年降水量</w:t>
      </w:r>
      <w:r>
        <w:rPr>
          <w:color w:val="000000"/>
        </w:rPr>
        <w:t>____</w:t>
      </w:r>
      <w:r>
        <w:rPr>
          <w:rFonts w:ascii="宋体" w:hAnsi="宋体" w:eastAsia="宋体" w:cs="宋体"/>
          <w:color w:val="000000"/>
        </w:rPr>
        <w:t>（大于或小于）400mm，有利于农作物生长。</w:t>
      </w:r>
    </w:p>
    <w:p w14:paraId="7073125A">
      <w:pPr>
        <w:spacing w:line="360" w:lineRule="auto"/>
        <w:jc w:val="left"/>
        <w:textAlignment w:val="center"/>
        <w:rPr>
          <w:color w:val="000000"/>
        </w:rPr>
      </w:pPr>
      <w:r>
        <w:rPr>
          <w:color w:val="000000"/>
        </w:rPr>
        <w:t>（3）</w:t>
      </w:r>
      <w:r>
        <w:rPr>
          <w:rFonts w:ascii="宋体" w:hAnsi="宋体" w:eastAsia="宋体" w:cs="宋体"/>
          <w:color w:val="000000"/>
        </w:rPr>
        <w:t>从社会经济方面分析东北地区成为我国重要商品粮基地的有利条件。</w:t>
      </w:r>
    </w:p>
    <w:p w14:paraId="2950D66A">
      <w:pPr>
        <w:spacing w:line="360" w:lineRule="auto"/>
        <w:jc w:val="left"/>
        <w:textAlignment w:val="center"/>
        <w:rPr>
          <w:color w:val="000000"/>
        </w:rPr>
      </w:pPr>
      <w:r>
        <w:rPr>
          <w:color w:val="000000"/>
        </w:rPr>
        <w:t>（4）</w:t>
      </w:r>
      <w:r>
        <w:rPr>
          <w:rFonts w:ascii="宋体" w:hAnsi="宋体" w:eastAsia="宋体" w:cs="宋体"/>
          <w:color w:val="000000"/>
        </w:rPr>
        <w:t>说出三江平原沼泽湿地在生态环境中所起的作用。</w:t>
      </w:r>
    </w:p>
    <w:p w14:paraId="513CDAC1">
      <w:pPr>
        <w:spacing w:line="360" w:lineRule="auto"/>
        <w:textAlignment w:val="center"/>
        <w:rPr>
          <w:color w:val="000000"/>
        </w:rPr>
      </w:pPr>
      <w:r>
        <w:rPr>
          <w:color w:val="2E75B6"/>
        </w:rPr>
        <w:t>【答案】</w:t>
      </w:r>
      <w:r>
        <w:rPr>
          <w:color w:val="000000"/>
        </w:rPr>
        <w:t>（1）</w:t>
      </w:r>
      <w:r>
        <w:rPr>
          <w:rFonts w:ascii="宋体" w:hAnsi="宋体" w:eastAsia="宋体" w:cs="宋体"/>
          <w:color w:val="000000"/>
        </w:rPr>
        <w:t>甲</w:t>
      </w:r>
      <w:r>
        <w:rPr>
          <w:color w:val="000000"/>
        </w:rPr>
        <w:t xml:space="preserve">    （2）    ①. </w:t>
      </w:r>
      <w:r>
        <w:rPr>
          <w:rFonts w:ascii="宋体" w:hAnsi="宋体" w:eastAsia="宋体" w:cs="宋体"/>
          <w:color w:val="000000"/>
        </w:rPr>
        <w:t>黑土</w:t>
      </w:r>
      <w:r>
        <w:rPr>
          <w:color w:val="000000"/>
        </w:rPr>
        <w:t xml:space="preserve">    ②. </w:t>
      </w:r>
      <w:r>
        <w:rPr>
          <w:rFonts w:ascii="宋体" w:hAnsi="宋体" w:eastAsia="宋体" w:cs="宋体"/>
          <w:color w:val="000000"/>
        </w:rPr>
        <w:t>大于</w:t>
      </w:r>
      <w:r>
        <w:rPr>
          <w:color w:val="000000"/>
        </w:rPr>
        <w:t xml:space="preserve">    </w:t>
      </w:r>
    </w:p>
    <w:p w14:paraId="28895A4C">
      <w:pPr>
        <w:spacing w:line="360" w:lineRule="auto"/>
        <w:textAlignment w:val="center"/>
        <w:rPr>
          <w:color w:val="000000"/>
        </w:rPr>
      </w:pPr>
      <w:r>
        <w:rPr>
          <w:color w:val="000000"/>
        </w:rPr>
        <w:t>（3）</w:t>
      </w:r>
      <w:r>
        <w:rPr>
          <w:rFonts w:ascii="宋体" w:hAnsi="宋体" w:eastAsia="宋体" w:cs="宋体"/>
          <w:color w:val="000000"/>
        </w:rPr>
        <w:t>粮食产量高；人均耕地面积大；机械化程度高；铁路、海运等交通便利；国家政策支持。</w:t>
      </w:r>
      <w:r>
        <w:rPr>
          <w:color w:val="000000"/>
        </w:rPr>
        <w:t xml:space="preserve">    </w:t>
      </w:r>
    </w:p>
    <w:p w14:paraId="4647B3AD">
      <w:pPr>
        <w:spacing w:line="360" w:lineRule="auto"/>
        <w:textAlignment w:val="center"/>
        <w:rPr>
          <w:color w:val="000000"/>
        </w:rPr>
      </w:pPr>
      <w:r>
        <w:rPr>
          <w:color w:val="000000"/>
        </w:rPr>
        <w:t>（4）</w:t>
      </w:r>
      <w:r>
        <w:rPr>
          <w:rFonts w:ascii="宋体" w:hAnsi="宋体" w:eastAsia="宋体" w:cs="宋体"/>
          <w:color w:val="000000"/>
        </w:rPr>
        <w:t>维护生物多样性；涵养水源，保持水土；蓄洪抗旱。</w:t>
      </w:r>
    </w:p>
    <w:p w14:paraId="14475183">
      <w:pPr>
        <w:spacing w:line="360" w:lineRule="auto"/>
        <w:textAlignment w:val="center"/>
        <w:rPr>
          <w:color w:val="000000"/>
        </w:rPr>
      </w:pPr>
      <w:r>
        <w:rPr>
          <w:color w:val="2E75B6"/>
        </w:rPr>
        <w:t>【解析】</w:t>
      </w:r>
    </w:p>
    <w:p w14:paraId="5DF191CF">
      <w:pPr>
        <w:spacing w:line="360" w:lineRule="auto"/>
        <w:jc w:val="left"/>
        <w:textAlignment w:val="center"/>
        <w:rPr>
          <w:color w:val="000000"/>
        </w:rPr>
      </w:pPr>
      <w:r>
        <w:rPr>
          <w:color w:val="000000"/>
        </w:rPr>
        <w:t>【分析】本题以东北地区的图文资料设置问题，涉及东北地区的农业生产、湿地的生态环境效益等知识点，主要考查学生获取地理信息、分析和运用地理知识的能力。</w:t>
      </w:r>
    </w:p>
    <w:p w14:paraId="150B12D2">
      <w:pPr>
        <w:spacing w:line="360" w:lineRule="auto"/>
        <w:jc w:val="left"/>
        <w:textAlignment w:val="center"/>
        <w:rPr>
          <w:color w:val="000000"/>
        </w:rPr>
      </w:pPr>
      <w:r>
        <w:rPr>
          <w:color w:val="000000"/>
        </w:rPr>
        <w:t>【小问1详解】</w:t>
      </w:r>
    </w:p>
    <w:p w14:paraId="3A8B08AE">
      <w:pPr>
        <w:spacing w:line="360" w:lineRule="auto"/>
        <w:jc w:val="left"/>
        <w:textAlignment w:val="center"/>
        <w:rPr>
          <w:color w:val="000000"/>
        </w:rPr>
      </w:pPr>
      <w:r>
        <w:rPr>
          <w:color w:val="000000"/>
        </w:rPr>
        <w:t>读图分析，甲位于大兴安岭，以林地为主；乙位于松嫩平原，以种植业为主；适合发展林下种植、养殖的是甲地。</w:t>
      </w:r>
    </w:p>
    <w:p w14:paraId="7C355739">
      <w:pPr>
        <w:spacing w:line="360" w:lineRule="auto"/>
        <w:jc w:val="left"/>
        <w:textAlignment w:val="center"/>
        <w:rPr>
          <w:color w:val="000000"/>
        </w:rPr>
      </w:pPr>
      <w:r>
        <w:rPr>
          <w:color w:val="000000"/>
        </w:rPr>
        <w:t>【小问2详解】</w:t>
      </w:r>
    </w:p>
    <w:p w14:paraId="49D072CE">
      <w:pPr>
        <w:spacing w:line="360" w:lineRule="auto"/>
        <w:jc w:val="left"/>
        <w:textAlignment w:val="center"/>
        <w:rPr>
          <w:color w:val="000000"/>
        </w:rPr>
      </w:pPr>
      <w:r>
        <w:rPr>
          <w:color w:val="000000"/>
        </w:rPr>
        <w:t>东北地区地形平坦，黑土广布，土壤肥沃；东北大部分地区年降水量大于400mm，有利于农作物生长。</w:t>
      </w:r>
    </w:p>
    <w:p w14:paraId="64C3F4BB">
      <w:pPr>
        <w:spacing w:line="360" w:lineRule="auto"/>
        <w:jc w:val="left"/>
        <w:textAlignment w:val="center"/>
        <w:rPr>
          <w:color w:val="000000"/>
        </w:rPr>
      </w:pPr>
      <w:r>
        <w:rPr>
          <w:color w:val="000000"/>
        </w:rPr>
        <w:t>【小问3详解】</w:t>
      </w:r>
    </w:p>
    <w:p w14:paraId="40C280E1">
      <w:pPr>
        <w:spacing w:line="360" w:lineRule="auto"/>
        <w:jc w:val="left"/>
        <w:textAlignment w:val="center"/>
        <w:rPr>
          <w:color w:val="000000"/>
        </w:rPr>
      </w:pPr>
      <w:r>
        <w:rPr>
          <w:color w:val="000000"/>
        </w:rPr>
        <w:t>东北地区地广人稀，人均耕地面积大，粮食产量高；东北地区机械化水平高；铁路、海运等交通便利，便于粮食运输；我国粮食的市场需求量大；有国家政策的支持。</w:t>
      </w:r>
    </w:p>
    <w:p w14:paraId="6F9E37DC">
      <w:pPr>
        <w:spacing w:line="360" w:lineRule="auto"/>
        <w:jc w:val="left"/>
        <w:textAlignment w:val="center"/>
        <w:rPr>
          <w:color w:val="000000"/>
        </w:rPr>
      </w:pPr>
      <w:r>
        <w:rPr>
          <w:color w:val="000000"/>
        </w:rPr>
        <w:t>【小问4详解】</w:t>
      </w:r>
    </w:p>
    <w:p w14:paraId="10F85115">
      <w:pPr>
        <w:spacing w:line="360" w:lineRule="auto"/>
        <w:jc w:val="left"/>
        <w:textAlignment w:val="center"/>
        <w:rPr>
          <w:color w:val="000000"/>
        </w:rPr>
      </w:pPr>
      <w:r>
        <w:rPr>
          <w:color w:val="000000"/>
        </w:rPr>
        <w:t>湿地被称为“地球之肾”，能够涵养水源，保持水土；净化水质；蓄洪抗旱；调节径流；保护生物多样性等。</w:t>
      </w:r>
    </w:p>
    <w:p w14:paraId="027F6729">
      <w:pPr>
        <w:spacing w:line="360" w:lineRule="auto"/>
        <w:jc w:val="left"/>
        <w:textAlignment w:val="center"/>
        <w:rPr>
          <w:color w:val="000000"/>
        </w:rPr>
      </w:pPr>
      <w:r>
        <w:rPr>
          <w:color w:val="000000"/>
        </w:rPr>
        <w:t xml:space="preserve">28. </w:t>
      </w:r>
      <w:r>
        <w:rPr>
          <w:rFonts w:ascii="宋体" w:hAnsi="宋体" w:eastAsia="宋体" w:cs="宋体"/>
          <w:color w:val="000000"/>
        </w:rPr>
        <w:t>阅读材料，完成问题探究。</w:t>
      </w:r>
    </w:p>
    <w:p w14:paraId="6B7E2449">
      <w:pPr>
        <w:spacing w:line="360" w:lineRule="auto"/>
        <w:ind w:firstLine="420"/>
        <w:jc w:val="left"/>
        <w:textAlignment w:val="center"/>
        <w:rPr>
          <w:color w:val="000000"/>
        </w:rPr>
      </w:pPr>
      <w:r>
        <w:rPr>
          <w:rFonts w:ascii="楷体" w:hAnsi="楷体" w:eastAsia="楷体" w:cs="楷体"/>
          <w:color w:val="000000"/>
        </w:rPr>
        <w:t>探究主题：庐山旅游资源和旅游业。</w:t>
      </w:r>
    </w:p>
    <w:p w14:paraId="383DA775">
      <w:pPr>
        <w:spacing w:line="360" w:lineRule="auto"/>
        <w:ind w:firstLine="420"/>
        <w:jc w:val="left"/>
        <w:textAlignment w:val="center"/>
        <w:rPr>
          <w:color w:val="000000"/>
        </w:rPr>
      </w:pPr>
      <w:r>
        <w:rPr>
          <w:rFonts w:ascii="楷体" w:hAnsi="楷体" w:eastAsia="楷体" w:cs="楷体"/>
          <w:color w:val="000000"/>
        </w:rPr>
        <w:t>庐山位于长江南岸，鄱阳湖之滨，京九铁路沿北部山麓而过。庐山属于亚热带季风气候，年均降水量在1800mm以上，雨热同期。庐山群峰耸立，多河谷和陡崖。山上云雾缭绕、瀑布直下、植被茂密，自然风光秀美。</w:t>
      </w:r>
    </w:p>
    <w:p w14:paraId="32DBE57D">
      <w:pPr>
        <w:spacing w:line="360" w:lineRule="auto"/>
        <w:ind w:firstLine="420"/>
        <w:jc w:val="left"/>
        <w:textAlignment w:val="center"/>
        <w:rPr>
          <w:color w:val="000000"/>
        </w:rPr>
      </w:pPr>
      <w:r>
        <w:rPr>
          <w:rFonts w:ascii="楷体" w:hAnsi="楷体" w:eastAsia="楷体" w:cs="楷体"/>
          <w:color w:val="000000"/>
        </w:rPr>
        <w:t>庐山历史悠久，人文景观丰富。近代以来，庐山以避暑胜地闻名于海内外，1996年被列入世界文化遗产。庐山是人与自然和谐共生的生态佳地，每年接待了大量国内外游客。</w:t>
      </w:r>
    </w:p>
    <w:p w14:paraId="4DA65CF1">
      <w:pPr>
        <w:spacing w:line="360" w:lineRule="auto"/>
        <w:ind w:firstLine="420"/>
        <w:jc w:val="left"/>
        <w:textAlignment w:val="center"/>
        <w:rPr>
          <w:color w:val="000000"/>
        </w:rPr>
      </w:pPr>
      <w:r>
        <w:rPr>
          <w:rFonts w:ascii="楷体" w:hAnsi="楷体" w:eastAsia="楷体" w:cs="楷体"/>
          <w:color w:val="000000"/>
        </w:rPr>
        <w:t>下图为文人墨客游庐山写下的诗词。</w:t>
      </w:r>
    </w:p>
    <w:p w14:paraId="12F67D1D">
      <w:pPr>
        <w:spacing w:line="360" w:lineRule="auto"/>
        <w:jc w:val="left"/>
        <w:textAlignment w:val="center"/>
        <w:rPr>
          <w:color w:val="000000"/>
        </w:rPr>
      </w:pPr>
      <w:r>
        <w:rPr>
          <w:color w:val="000000"/>
        </w:rPr>
        <w:drawing>
          <wp:inline distT="0" distB="0" distL="114300" distR="114300">
            <wp:extent cx="5238750" cy="1486535"/>
            <wp:effectExtent l="0" t="0" r="0" b="0"/>
            <wp:docPr id="959576020" name="图片 959576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576020" name="图片 959576020"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5238750" cy="1486751"/>
                    </a:xfrm>
                    <a:prstGeom prst="rect">
                      <a:avLst/>
                    </a:prstGeom>
                  </pic:spPr>
                </pic:pic>
              </a:graphicData>
            </a:graphic>
          </wp:inline>
        </w:drawing>
      </w:r>
    </w:p>
    <w:p w14:paraId="66D5CFA8">
      <w:pPr>
        <w:spacing w:line="360" w:lineRule="auto"/>
        <w:jc w:val="left"/>
        <w:textAlignment w:val="center"/>
        <w:rPr>
          <w:color w:val="000000"/>
        </w:rPr>
      </w:pPr>
      <w:r>
        <w:rPr>
          <w:color w:val="000000"/>
        </w:rPr>
        <w:t>（1）</w:t>
      </w:r>
      <w:r>
        <w:rPr>
          <w:rFonts w:ascii="宋体" w:hAnsi="宋体" w:eastAsia="宋体" w:cs="宋体"/>
          <w:color w:val="000000"/>
        </w:rPr>
        <w:t>读古诗《大林寺桃花》可知，山上桃花盛开时间明显晚于山下。产生这种现象的原因是什么？</w:t>
      </w:r>
    </w:p>
    <w:p w14:paraId="1CADADA9">
      <w:pPr>
        <w:spacing w:line="360" w:lineRule="auto"/>
        <w:jc w:val="left"/>
        <w:textAlignment w:val="center"/>
        <w:rPr>
          <w:color w:val="000000"/>
        </w:rPr>
      </w:pPr>
      <w:r>
        <w:rPr>
          <w:color w:val="000000"/>
        </w:rPr>
        <w:t>（2）</w:t>
      </w:r>
      <w:r>
        <w:rPr>
          <w:rFonts w:ascii="宋体" w:hAnsi="宋体" w:eastAsia="宋体" w:cs="宋体"/>
          <w:color w:val="000000"/>
        </w:rPr>
        <w:t>只考虑流量因素，欣赏庐山瀑布的最佳季节是</w:t>
      </w:r>
      <w:r>
        <w:rPr>
          <w:color w:val="000000"/>
        </w:rPr>
        <w:t>____</w:t>
      </w:r>
      <w:r>
        <w:rPr>
          <w:rFonts w:ascii="宋体" w:hAnsi="宋体" w:eastAsia="宋体" w:cs="宋体"/>
          <w:color w:val="000000"/>
        </w:rPr>
        <w:t>季。从地形和降水两方面说明庐山多瀑布的原因。</w:t>
      </w:r>
      <w:r>
        <w:rPr>
          <w:color w:val="000000"/>
        </w:rPr>
        <w:t>____</w:t>
      </w:r>
    </w:p>
    <w:p w14:paraId="29CC9BE4">
      <w:pPr>
        <w:spacing w:line="360" w:lineRule="auto"/>
        <w:jc w:val="left"/>
        <w:textAlignment w:val="center"/>
        <w:rPr>
          <w:color w:val="000000"/>
        </w:rPr>
      </w:pPr>
      <w:r>
        <w:rPr>
          <w:color w:val="000000"/>
        </w:rPr>
        <w:t>（3）</w:t>
      </w:r>
      <w:r>
        <w:rPr>
          <w:rFonts w:ascii="宋体" w:hAnsi="宋体" w:eastAsia="宋体" w:cs="宋体"/>
          <w:color w:val="000000"/>
        </w:rPr>
        <w:t>雨季游庐山，游客需要防范哪些地质灾害？试列举两种。</w:t>
      </w:r>
    </w:p>
    <w:p w14:paraId="1CA9FFF8">
      <w:pPr>
        <w:spacing w:line="360" w:lineRule="auto"/>
        <w:jc w:val="left"/>
        <w:textAlignment w:val="center"/>
        <w:rPr>
          <w:color w:val="000000"/>
        </w:rPr>
      </w:pPr>
      <w:r>
        <w:rPr>
          <w:color w:val="000000"/>
        </w:rPr>
        <w:t>（4）</w:t>
      </w:r>
      <w:r>
        <w:rPr>
          <w:rFonts w:ascii="宋体" w:hAnsi="宋体" w:eastAsia="宋体" w:cs="宋体"/>
          <w:color w:val="000000"/>
        </w:rPr>
        <w:t>探究庐山发展旅游业的优势条件。</w:t>
      </w:r>
    </w:p>
    <w:p w14:paraId="68A663C2">
      <w:pPr>
        <w:spacing w:line="360" w:lineRule="auto"/>
        <w:textAlignment w:val="center"/>
        <w:rPr>
          <w:color w:val="000000"/>
        </w:rPr>
      </w:pPr>
      <w:r>
        <w:rPr>
          <w:color w:val="2E75B6"/>
        </w:rPr>
        <w:t>【答案】</w:t>
      </w:r>
      <w:r>
        <w:rPr>
          <w:color w:val="000000"/>
        </w:rPr>
        <w:t>（1）</w:t>
      </w:r>
      <w:r>
        <w:rPr>
          <w:rFonts w:ascii="宋体" w:hAnsi="宋体" w:eastAsia="宋体" w:cs="宋体"/>
          <w:color w:val="000000"/>
        </w:rPr>
        <w:t>海拔高，气温低。</w:t>
      </w:r>
      <w:r>
        <w:rPr>
          <w:color w:val="000000"/>
        </w:rPr>
        <w:t xml:space="preserve">    </w:t>
      </w:r>
    </w:p>
    <w:p w14:paraId="1C202DDE">
      <w:pPr>
        <w:spacing w:line="360" w:lineRule="auto"/>
        <w:textAlignment w:val="center"/>
        <w:rPr>
          <w:color w:val="000000"/>
        </w:rPr>
      </w:pPr>
      <w:r>
        <w:rPr>
          <w:color w:val="000000"/>
        </w:rPr>
        <w:t xml:space="preserve">（2）    ①. </w:t>
      </w:r>
      <w:r>
        <w:rPr>
          <w:rFonts w:ascii="宋体" w:hAnsi="宋体" w:eastAsia="宋体" w:cs="宋体"/>
          <w:color w:val="000000"/>
        </w:rPr>
        <w:t>夏</w:t>
      </w:r>
      <w:r>
        <w:rPr>
          <w:color w:val="000000"/>
        </w:rPr>
        <w:t xml:space="preserve">    ②. </w:t>
      </w:r>
      <w:r>
        <w:rPr>
          <w:rFonts w:ascii="宋体" w:hAnsi="宋体" w:eastAsia="宋体" w:cs="宋体"/>
          <w:color w:val="000000"/>
        </w:rPr>
        <w:t>原因：多河谷和陡崖；降水丰沛。</w:t>
      </w:r>
      <w:r>
        <w:rPr>
          <w:color w:val="000000"/>
        </w:rPr>
        <w:t xml:space="preserve">    </w:t>
      </w:r>
    </w:p>
    <w:p w14:paraId="2B9480C6">
      <w:pPr>
        <w:spacing w:line="360" w:lineRule="auto"/>
        <w:textAlignment w:val="center"/>
        <w:rPr>
          <w:color w:val="000000"/>
        </w:rPr>
      </w:pPr>
      <w:r>
        <w:rPr>
          <w:color w:val="000000"/>
        </w:rPr>
        <w:t>（3）</w:t>
      </w:r>
      <w:r>
        <w:rPr>
          <w:rFonts w:ascii="宋体" w:hAnsi="宋体" w:eastAsia="宋体" w:cs="宋体"/>
          <w:color w:val="000000"/>
        </w:rPr>
        <w:t>滑坡、泥石流。</w:t>
      </w:r>
      <w:r>
        <w:rPr>
          <w:color w:val="000000"/>
        </w:rPr>
        <w:t xml:space="preserve">    （4）</w:t>
      </w:r>
      <w:r>
        <w:rPr>
          <w:rFonts w:ascii="宋体" w:hAnsi="宋体" w:eastAsia="宋体" w:cs="宋体"/>
          <w:color w:val="000000"/>
        </w:rPr>
        <w:t>旅游资源丰富；交通便利；生态环境优良；知名度高。</w:t>
      </w:r>
    </w:p>
    <w:p w14:paraId="2426D639">
      <w:pPr>
        <w:spacing w:line="360" w:lineRule="auto"/>
        <w:textAlignment w:val="center"/>
        <w:rPr>
          <w:color w:val="000000"/>
        </w:rPr>
      </w:pPr>
      <w:r>
        <w:rPr>
          <w:color w:val="2E75B6"/>
        </w:rPr>
        <w:t>【解析】</w:t>
      </w:r>
    </w:p>
    <w:p w14:paraId="03A73671">
      <w:pPr>
        <w:spacing w:line="360" w:lineRule="auto"/>
        <w:jc w:val="left"/>
        <w:textAlignment w:val="center"/>
        <w:rPr>
          <w:color w:val="000000"/>
        </w:rPr>
      </w:pPr>
      <w:r>
        <w:rPr>
          <w:color w:val="000000"/>
        </w:rPr>
        <w:t>【分析】本题以庐山旅游资源和旅游业为材料设置试题，共四答题，涉及南方降水众多的原因、雨季游庐山常见的地质灾害、影响气温分布的原因、庐山多瀑布的原因的知识点，考查学生对中国的降水特征、常见灾害等知识点的掌握能力和会分析所给地图、合理提炼已学知识、合理作答的素养。</w:t>
      </w:r>
    </w:p>
    <w:p w14:paraId="233123AE">
      <w:pPr>
        <w:spacing w:line="360" w:lineRule="auto"/>
        <w:jc w:val="left"/>
        <w:textAlignment w:val="center"/>
        <w:rPr>
          <w:color w:val="000000"/>
        </w:rPr>
      </w:pPr>
      <w:r>
        <w:rPr>
          <w:color w:val="000000"/>
        </w:rPr>
        <w:t>【小问1详解】</w:t>
      </w:r>
    </w:p>
    <w:p w14:paraId="3B664DAE">
      <w:pPr>
        <w:spacing w:line="360" w:lineRule="auto"/>
        <w:jc w:val="left"/>
        <w:textAlignment w:val="center"/>
        <w:rPr>
          <w:color w:val="000000"/>
        </w:rPr>
      </w:pPr>
      <w:r>
        <w:rPr>
          <w:color w:val="000000"/>
        </w:rPr>
        <w:t>依据已学知识分析可知，山上的气温低于山下的气温，海拔每升高100米气温下降约0.6°C，故随着海拔的升高，气温的降低，山上桃花盛开时间明显晚于山下。</w:t>
      </w:r>
    </w:p>
    <w:p w14:paraId="31DFA593">
      <w:pPr>
        <w:spacing w:line="360" w:lineRule="auto"/>
        <w:jc w:val="left"/>
        <w:textAlignment w:val="center"/>
        <w:rPr>
          <w:color w:val="000000"/>
        </w:rPr>
      </w:pPr>
      <w:r>
        <w:rPr>
          <w:color w:val="000000"/>
        </w:rPr>
        <w:t>【小问2详解】</w:t>
      </w:r>
    </w:p>
    <w:p w14:paraId="4DD0D2AA">
      <w:pPr>
        <w:spacing w:line="360" w:lineRule="auto"/>
        <w:jc w:val="left"/>
        <w:textAlignment w:val="center"/>
        <w:rPr>
          <w:color w:val="000000"/>
        </w:rPr>
      </w:pPr>
      <w:r>
        <w:rPr>
          <w:color w:val="000000"/>
        </w:rPr>
        <w:t>依据已学知识和题干提示分析可知，庐山属于亚热带季风气候，夏季降水较多，水量大，因此夏季是欣赏庐山瀑布的最佳季节；庐山群峰耸立，多河谷和陡崖，地势落差较大，且夏季降水较多，水量大，因此庐山多瀑布。</w:t>
      </w:r>
    </w:p>
    <w:p w14:paraId="5C82A62E">
      <w:pPr>
        <w:spacing w:line="360" w:lineRule="auto"/>
        <w:jc w:val="left"/>
        <w:textAlignment w:val="center"/>
        <w:rPr>
          <w:color w:val="000000"/>
        </w:rPr>
      </w:pPr>
      <w:r>
        <w:rPr>
          <w:color w:val="000000"/>
        </w:rPr>
        <w:t>【小问3详解】</w:t>
      </w:r>
    </w:p>
    <w:p w14:paraId="30357ED9">
      <w:pPr>
        <w:spacing w:line="360" w:lineRule="auto"/>
        <w:jc w:val="left"/>
        <w:textAlignment w:val="center"/>
        <w:rPr>
          <w:color w:val="000000"/>
        </w:rPr>
      </w:pPr>
      <w:r>
        <w:rPr>
          <w:color w:val="000000"/>
        </w:rPr>
        <w:t>庐山当地群峰耸立，多河谷和陡崖，地势较陡峭，且雨季降水较多，易发生滑坡、泥石流、崩塌等地质灾害。</w:t>
      </w:r>
    </w:p>
    <w:p w14:paraId="1F5D6A00">
      <w:pPr>
        <w:spacing w:line="360" w:lineRule="auto"/>
        <w:jc w:val="left"/>
        <w:textAlignment w:val="center"/>
        <w:rPr>
          <w:color w:val="000000"/>
        </w:rPr>
      </w:pPr>
      <w:r>
        <w:rPr>
          <w:color w:val="000000"/>
        </w:rPr>
        <w:t>【小问4详解】</w:t>
      </w:r>
    </w:p>
    <w:p w14:paraId="2ECFD0BF">
      <w:pPr>
        <w:spacing w:line="360" w:lineRule="auto"/>
        <w:jc w:val="left"/>
        <w:textAlignment w:val="center"/>
        <w:rPr>
          <w:color w:val="000000"/>
        </w:rPr>
      </w:pPr>
      <w:r>
        <w:rPr>
          <w:color w:val="000000"/>
        </w:rPr>
        <w:t>依据已学知识和题干提示分析可知，庐山当地的自然风光秀美，历史悠久，人文景观丰富，以避暑胜地闻名于海内外，因此庐山可以利用当地丰富的旅游资源丰富、便利的交通设施、优美的生态环境和较高的知名度来发展旅游业。</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9172B8">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F538F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1745C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5E7338">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B6456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A1B7F1">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6AF0D67"/>
    <w:rsid w:val="11481158"/>
    <w:rsid w:val="38274566"/>
    <w:rsid w:val="40003FCA"/>
    <w:rsid w:val="46B4550B"/>
    <w:rsid w:val="4C2634C0"/>
    <w:rsid w:val="639233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15</Pages>
  <Words>8177</Words>
  <Characters>8479</Characters>
  <Lines>0</Lines>
  <Paragraphs>0</Paragraphs>
  <TotalTime>4</TotalTime>
  <ScaleCrop>false</ScaleCrop>
  <LinksUpToDate>false</LinksUpToDate>
  <CharactersWithSpaces>8953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2023-06-22T12:00:00Z</dcterms:created>
  <dc:creator>学科网试题生产平台</dc:creator>
  <dc:description>3263268718944256</dc:description>
  <cp:lastModifiedBy>上帝掷骰子吗</cp:lastModifiedBy>
  <dcterms:modified xsi:type="dcterms:W3CDTF">2024-07-20T15:52:06Z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194866003FEC40C9B355488ABEB76B00_12</vt:lpwstr>
  </property>
</Properties>
</file>