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7F34A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10909300</wp:posOffset>
            </wp:positionH>
            <wp:positionV relativeFrom="topMargin">
              <wp:posOffset>12560300</wp:posOffset>
            </wp:positionV>
            <wp:extent cx="431800" cy="292100"/>
            <wp:effectExtent l="0" t="0" r="635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31800" cy="292100"/>
                    </a:xfrm>
                    <a:prstGeom prst="rect">
                      <a:avLst/>
                    </a:prstGeom>
                  </pic:spPr>
                </pic:pic>
              </a:graphicData>
            </a:graphic>
          </wp:anchor>
        </w:drawing>
      </w:r>
      <w:r>
        <w:rPr>
          <w:rFonts w:ascii="宋体" w:hAnsi="宋体" w:eastAsia="宋体" w:cs="宋体"/>
          <w:b/>
          <w:color w:val="auto"/>
          <w:sz w:val="32"/>
        </w:rPr>
        <w:t>淄博市2023年初中学业水平考试</w:t>
      </w:r>
    </w:p>
    <w:p w14:paraId="72EE6EE3">
      <w:pPr>
        <w:spacing w:line="360" w:lineRule="auto"/>
        <w:jc w:val="center"/>
      </w:pPr>
      <w:r>
        <w:rPr>
          <w:rFonts w:ascii="宋体" w:hAnsi="宋体" w:eastAsia="宋体" w:cs="宋体"/>
          <w:b/>
          <w:color w:val="auto"/>
          <w:sz w:val="32"/>
        </w:rPr>
        <w:t>地理</w:t>
      </w:r>
    </w:p>
    <w:p w14:paraId="17B21156">
      <w:pPr>
        <w:spacing w:line="360" w:lineRule="auto"/>
        <w:jc w:val="center"/>
      </w:pPr>
      <w:r>
        <w:rPr>
          <w:rFonts w:ascii="宋体" w:hAnsi="宋体" w:eastAsia="宋体" w:cs="宋体"/>
          <w:b/>
          <w:color w:val="auto"/>
          <w:sz w:val="24"/>
        </w:rPr>
        <w:t>满分：50分；时间：60分钟</w:t>
      </w:r>
    </w:p>
    <w:p w14:paraId="432EEE8C">
      <w:pPr>
        <w:spacing w:line="360" w:lineRule="auto"/>
        <w:jc w:val="left"/>
      </w:pPr>
      <w:r>
        <w:rPr>
          <w:rFonts w:ascii="宋体" w:hAnsi="宋体" w:eastAsia="宋体" w:cs="宋体"/>
          <w:b/>
          <w:color w:val="auto"/>
          <w:sz w:val="24"/>
        </w:rPr>
        <w:t>一、选择题（本题共15个小题，每小题1分，共15分。在每小题给出的四个选项中，只有一项最符合题意）</w:t>
      </w:r>
    </w:p>
    <w:p w14:paraId="4268FD92">
      <w:pPr>
        <w:spacing w:line="360" w:lineRule="auto"/>
        <w:ind w:firstLine="420"/>
        <w:jc w:val="left"/>
      </w:pPr>
      <w:r>
        <w:rPr>
          <w:rFonts w:ascii="楷体" w:hAnsi="楷体" w:eastAsia="楷体" w:cs="楷体"/>
          <w:color w:val="auto"/>
        </w:rPr>
        <w:t>下面是经纬网示意图。据图完成下面小题。</w:t>
      </w:r>
    </w:p>
    <w:p w14:paraId="596CC35D">
      <w:pPr>
        <w:spacing w:line="360" w:lineRule="auto"/>
        <w:jc w:val="left"/>
      </w:pPr>
      <w:r>
        <w:drawing>
          <wp:inline distT="0" distB="0" distL="114300" distR="114300">
            <wp:extent cx="2447925" cy="21145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47925" cy="2114550"/>
                    </a:xfrm>
                    <a:prstGeom prst="rect">
                      <a:avLst/>
                    </a:prstGeom>
                  </pic:spPr>
                </pic:pic>
              </a:graphicData>
            </a:graphic>
          </wp:inline>
        </w:drawing>
      </w:r>
      <w:r>
        <w:rPr>
          <w:color w:val="auto"/>
        </w:rPr>
        <w:t xml:space="preserve">    </w:t>
      </w:r>
    </w:p>
    <w:p w14:paraId="4C5FC5D3">
      <w:pPr>
        <w:spacing w:line="360" w:lineRule="auto"/>
        <w:jc w:val="left"/>
        <w:textAlignment w:val="center"/>
        <w:rPr>
          <w:color w:val="auto"/>
        </w:rPr>
      </w:pPr>
      <w:r>
        <w:t xml:space="preserve">1. </w:t>
      </w:r>
      <w:r>
        <w:rPr>
          <w:rFonts w:ascii="宋体" w:hAnsi="宋体" w:eastAsia="宋体" w:cs="宋体"/>
          <w:color w:val="auto"/>
        </w:rPr>
        <w:t>对图中四地位置叙述正确的是（   ）</w:t>
      </w:r>
    </w:p>
    <w:p w14:paraId="0D1A03BC">
      <w:pPr>
        <w:tabs>
          <w:tab w:val="left" w:pos="4873"/>
        </w:tabs>
        <w:spacing w:line="360" w:lineRule="auto"/>
        <w:jc w:val="left"/>
        <w:textAlignment w:val="center"/>
        <w:rPr>
          <w:color w:val="auto"/>
        </w:rPr>
      </w:pPr>
      <w:r>
        <w:t xml:space="preserve">A. </w:t>
      </w:r>
      <w:r>
        <w:rPr>
          <w:rFonts w:ascii="宋体" w:hAnsi="宋体" w:eastAsia="宋体" w:cs="宋体"/>
          <w:color w:val="auto"/>
        </w:rPr>
        <w:t>①地位于低纬度地区</w:t>
      </w:r>
      <w:r>
        <w:tab/>
      </w:r>
      <w:r>
        <w:t xml:space="preserve">B. </w:t>
      </w:r>
      <w:r>
        <w:rPr>
          <w:rFonts w:ascii="宋体" w:hAnsi="宋体" w:eastAsia="宋体" w:cs="宋体"/>
          <w:color w:val="auto"/>
        </w:rPr>
        <w:t>②地位于西半球</w:t>
      </w:r>
    </w:p>
    <w:p w14:paraId="78890302">
      <w:pPr>
        <w:tabs>
          <w:tab w:val="left" w:pos="4873"/>
        </w:tabs>
        <w:spacing w:line="360" w:lineRule="auto"/>
        <w:jc w:val="left"/>
        <w:textAlignment w:val="center"/>
        <w:rPr>
          <w:color w:val="auto"/>
        </w:rPr>
      </w:pPr>
      <w:r>
        <w:t xml:space="preserve">C. </w:t>
      </w:r>
      <w:r>
        <w:rPr>
          <w:rFonts w:ascii="宋体" w:hAnsi="宋体" w:eastAsia="宋体" w:cs="宋体"/>
          <w:color w:val="auto"/>
        </w:rPr>
        <w:t>③地位于②地的西北方向</w:t>
      </w:r>
      <w:r>
        <w:tab/>
      </w:r>
      <w:r>
        <w:t xml:space="preserve">D. </w:t>
      </w:r>
      <w:r>
        <w:rPr>
          <w:rFonts w:ascii="宋体" w:hAnsi="宋体" w:eastAsia="宋体" w:cs="宋体"/>
          <w:color w:val="auto"/>
        </w:rPr>
        <w:t>④地经度为20°E</w:t>
      </w:r>
    </w:p>
    <w:p w14:paraId="16474D24">
      <w:pPr>
        <w:spacing w:line="360" w:lineRule="auto"/>
        <w:jc w:val="left"/>
        <w:textAlignment w:val="center"/>
        <w:rPr>
          <w:color w:val="auto"/>
        </w:rPr>
      </w:pPr>
      <w:r>
        <w:t xml:space="preserve">2. </w:t>
      </w:r>
      <w:r>
        <w:rPr>
          <w:rFonts w:ascii="宋体" w:hAnsi="宋体" w:eastAsia="宋体" w:cs="宋体"/>
          <w:color w:val="auto"/>
        </w:rPr>
        <w:t>7—8月份，日出时间越来越早的是（   ）</w:t>
      </w:r>
    </w:p>
    <w:p w14:paraId="1A8A17B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①地</w:t>
      </w:r>
      <w:r>
        <w:tab/>
      </w:r>
      <w:r>
        <w:t xml:space="preserve">B. </w:t>
      </w:r>
      <w:r>
        <w:rPr>
          <w:rFonts w:ascii="宋体" w:hAnsi="宋体" w:eastAsia="宋体" w:cs="宋体"/>
          <w:color w:val="auto"/>
        </w:rPr>
        <w:t>②地</w:t>
      </w:r>
      <w:r>
        <w:tab/>
      </w:r>
      <w:r>
        <w:t xml:space="preserve">C. </w:t>
      </w:r>
      <w:r>
        <w:rPr>
          <w:rFonts w:ascii="宋体" w:hAnsi="宋体" w:eastAsia="宋体" w:cs="宋体"/>
          <w:color w:val="auto"/>
        </w:rPr>
        <w:t>③地</w:t>
      </w:r>
      <w:r>
        <w:tab/>
      </w:r>
      <w:r>
        <w:t xml:space="preserve">D. </w:t>
      </w:r>
      <w:r>
        <w:rPr>
          <w:rFonts w:ascii="宋体" w:hAnsi="宋体" w:eastAsia="宋体" w:cs="宋体"/>
          <w:color w:val="auto"/>
        </w:rPr>
        <w:t>④地</w:t>
      </w:r>
    </w:p>
    <w:p w14:paraId="127532DC">
      <w:pPr>
        <w:spacing w:line="360" w:lineRule="auto"/>
        <w:jc w:val="left"/>
        <w:textAlignment w:val="center"/>
        <w:rPr>
          <w:color w:val="auto"/>
        </w:rPr>
      </w:pPr>
      <w:r>
        <w:t xml:space="preserve">3. </w:t>
      </w:r>
      <w:r>
        <w:rPr>
          <w:rFonts w:ascii="宋体" w:hAnsi="宋体" w:eastAsia="宋体" w:cs="宋体"/>
          <w:color w:val="auto"/>
        </w:rPr>
        <w:t>属于①地地理现象的是（   ）</w:t>
      </w:r>
    </w:p>
    <w:p w14:paraId="5FE22279">
      <w:pPr>
        <w:tabs>
          <w:tab w:val="left" w:pos="4873"/>
        </w:tabs>
        <w:spacing w:line="360" w:lineRule="auto"/>
        <w:jc w:val="left"/>
        <w:textAlignment w:val="center"/>
        <w:rPr>
          <w:color w:val="auto"/>
        </w:rPr>
      </w:pPr>
      <w:r>
        <w:t>A</w:t>
      </w:r>
      <w:r>
        <w:rPr>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一年中太阳直射两次</w:t>
      </w:r>
      <w:r>
        <w:tab/>
      </w:r>
      <w:r>
        <w:t xml:space="preserve">B. </w:t>
      </w:r>
      <w:r>
        <w:rPr>
          <w:rFonts w:ascii="宋体" w:hAnsi="宋体" w:eastAsia="宋体" w:cs="宋体"/>
          <w:color w:val="auto"/>
        </w:rPr>
        <w:t>终年炎热</w:t>
      </w:r>
    </w:p>
    <w:p w14:paraId="2F9E1F9A">
      <w:pPr>
        <w:tabs>
          <w:tab w:val="left" w:pos="4873"/>
        </w:tabs>
        <w:spacing w:line="360" w:lineRule="auto"/>
        <w:jc w:val="left"/>
        <w:textAlignment w:val="center"/>
        <w:rPr>
          <w:color w:val="000000"/>
        </w:rPr>
      </w:pPr>
      <w:r>
        <w:t xml:space="preserve">C. </w:t>
      </w:r>
      <w:r>
        <w:rPr>
          <w:rFonts w:ascii="宋体" w:hAnsi="宋体" w:eastAsia="宋体" w:cs="宋体"/>
          <w:color w:val="auto"/>
        </w:rPr>
        <w:t>正午时刻树影朝南</w:t>
      </w:r>
      <w:r>
        <w:tab/>
      </w:r>
      <w:r>
        <w:t xml:space="preserve">D. </w:t>
      </w:r>
      <w:r>
        <w:rPr>
          <w:rFonts w:ascii="宋体" w:hAnsi="宋体" w:eastAsia="宋体" w:cs="宋体"/>
          <w:color w:val="auto"/>
        </w:rPr>
        <w:t>一天中，比②地先看到日出</w:t>
      </w:r>
    </w:p>
    <w:p w14:paraId="09478229">
      <w:pPr>
        <w:spacing w:line="360" w:lineRule="auto"/>
        <w:ind w:firstLine="420"/>
        <w:jc w:val="left"/>
        <w:textAlignment w:val="center"/>
        <w:rPr>
          <w:color w:val="000000"/>
        </w:rPr>
      </w:pPr>
      <w:r>
        <w:rPr>
          <w:rFonts w:ascii="楷体" w:hAnsi="楷体" w:eastAsia="楷体" w:cs="楷体"/>
          <w:color w:val="000000"/>
        </w:rPr>
        <w:t>下面是我国某地区等高线地形图（单位：米）。据图完成下面小题。</w:t>
      </w:r>
    </w:p>
    <w:p w14:paraId="08C18F8A">
      <w:pPr>
        <w:spacing w:line="360" w:lineRule="auto"/>
        <w:jc w:val="left"/>
        <w:textAlignment w:val="center"/>
        <w:rPr>
          <w:color w:val="000000"/>
        </w:rPr>
      </w:pPr>
      <w:r>
        <w:rPr>
          <w:color w:val="000000"/>
        </w:rPr>
        <w:br w:type="textWrapping"/>
      </w:r>
      <w:r>
        <w:rPr>
          <w:color w:val="000000"/>
        </w:rPr>
        <w:drawing>
          <wp:inline distT="0" distB="0" distL="114300" distR="114300">
            <wp:extent cx="4219575" cy="2552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219575" cy="2552700"/>
                    </a:xfrm>
                    <a:prstGeom prst="rect">
                      <a:avLst/>
                    </a:prstGeom>
                  </pic:spPr>
                </pic:pic>
              </a:graphicData>
            </a:graphic>
          </wp:inline>
        </w:drawing>
      </w:r>
      <w:r>
        <w:rPr>
          <w:color w:val="000000"/>
        </w:rPr>
        <w:t xml:space="preserve">  </w:t>
      </w:r>
    </w:p>
    <w:p w14:paraId="1A426FEE">
      <w:pPr>
        <w:spacing w:line="360" w:lineRule="auto"/>
        <w:jc w:val="left"/>
        <w:textAlignment w:val="center"/>
        <w:rPr>
          <w:color w:val="000000"/>
        </w:rPr>
      </w:pPr>
      <w:r>
        <w:rPr>
          <w:color w:val="000000"/>
        </w:rPr>
        <w:t xml:space="preserve">4. </w:t>
      </w:r>
      <w:r>
        <w:rPr>
          <w:rFonts w:ascii="宋体" w:hAnsi="宋体" w:eastAsia="宋体" w:cs="宋体"/>
          <w:color w:val="000000"/>
        </w:rPr>
        <w:t>图示区域（   ）</w:t>
      </w:r>
    </w:p>
    <w:p w14:paraId="1C97AF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地形以丘陵为主</w:t>
      </w:r>
      <w:r>
        <w:rPr>
          <w:color w:val="000000"/>
        </w:rPr>
        <w:tab/>
      </w:r>
      <w:r>
        <w:rPr>
          <w:color w:val="000000"/>
        </w:rPr>
        <w:t xml:space="preserve">B. </w:t>
      </w:r>
      <w:r>
        <w:rPr>
          <w:rFonts w:ascii="宋体" w:hAnsi="宋体" w:eastAsia="宋体" w:cs="宋体"/>
          <w:color w:val="000000"/>
        </w:rPr>
        <w:t>地势四周高中部低</w:t>
      </w:r>
    </w:p>
    <w:p w14:paraId="2B2F970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499311825" name="图片 49931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11825" name="图片 4993118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两山峰相对高度不超过100米</w:t>
      </w:r>
      <w:r>
        <w:rPr>
          <w:color w:val="000000"/>
        </w:rPr>
        <w:tab/>
      </w:r>
      <w:r>
        <w:rPr>
          <w:color w:val="000000"/>
        </w:rPr>
        <w:t xml:space="preserve">D. </w:t>
      </w:r>
      <w:r>
        <w:rPr>
          <w:rFonts w:ascii="宋体" w:hAnsi="宋体" w:eastAsia="宋体" w:cs="宋体"/>
          <w:color w:val="000000"/>
        </w:rPr>
        <w:t>位于北方地区</w:t>
      </w:r>
    </w:p>
    <w:p w14:paraId="7964B362">
      <w:pPr>
        <w:spacing w:line="360" w:lineRule="auto"/>
        <w:jc w:val="left"/>
        <w:textAlignment w:val="center"/>
        <w:rPr>
          <w:color w:val="000000"/>
        </w:rPr>
      </w:pPr>
      <w:r>
        <w:rPr>
          <w:color w:val="000000"/>
        </w:rPr>
        <w:t xml:space="preserve">5. </w:t>
      </w:r>
      <w:r>
        <w:rPr>
          <w:rFonts w:ascii="宋体" w:hAnsi="宋体" w:eastAsia="宋体" w:cs="宋体"/>
          <w:color w:val="000000"/>
        </w:rPr>
        <w:t>图示区域的河流（   ）</w:t>
      </w:r>
    </w:p>
    <w:p w14:paraId="2659C6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①河段</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流速比②河段慢</w:t>
      </w:r>
      <w:r>
        <w:rPr>
          <w:color w:val="000000"/>
        </w:rPr>
        <w:tab/>
      </w:r>
      <w:r>
        <w:rPr>
          <w:color w:val="000000"/>
        </w:rPr>
        <w:t xml:space="preserve">B. </w:t>
      </w:r>
      <w:r>
        <w:rPr>
          <w:rFonts w:ascii="宋体" w:hAnsi="宋体" w:eastAsia="宋体" w:cs="宋体"/>
          <w:color w:val="000000"/>
        </w:rPr>
        <w:t>汛期较长</w:t>
      </w:r>
    </w:p>
    <w:p w14:paraId="0AAB59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干流自西向东流</w:t>
      </w:r>
      <w:r>
        <w:rPr>
          <w:color w:val="000000"/>
        </w:rPr>
        <w:tab/>
      </w:r>
      <w:r>
        <w:rPr>
          <w:color w:val="000000"/>
        </w:rPr>
        <w:t xml:space="preserve">D. </w:t>
      </w:r>
      <w:r>
        <w:rPr>
          <w:rFonts w:ascii="宋体" w:hAnsi="宋体" w:eastAsia="宋体" w:cs="宋体"/>
          <w:color w:val="000000"/>
        </w:rPr>
        <w:t>结冰期长</w:t>
      </w:r>
    </w:p>
    <w:p w14:paraId="58EC587B">
      <w:pPr>
        <w:spacing w:line="360" w:lineRule="auto"/>
        <w:jc w:val="left"/>
        <w:textAlignment w:val="center"/>
        <w:rPr>
          <w:color w:val="000000"/>
        </w:rPr>
      </w:pPr>
      <w:r>
        <w:rPr>
          <w:color w:val="000000"/>
        </w:rPr>
        <w:t xml:space="preserve">6. </w:t>
      </w:r>
      <w:r>
        <w:rPr>
          <w:rFonts w:ascii="宋体" w:hAnsi="宋体" w:eastAsia="宋体" w:cs="宋体"/>
          <w:color w:val="000000"/>
        </w:rPr>
        <w:t>图中四个村落（   ）</w:t>
      </w:r>
    </w:p>
    <w:p w14:paraId="58D481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在甲村能看到乙村</w:t>
      </w:r>
      <w:r>
        <w:rPr>
          <w:color w:val="000000"/>
        </w:rPr>
        <w:tab/>
      </w:r>
      <w:r>
        <w:rPr>
          <w:color w:val="000000"/>
        </w:rPr>
        <w:t xml:space="preserve">B. </w:t>
      </w:r>
      <w:r>
        <w:rPr>
          <w:rFonts w:ascii="宋体" w:hAnsi="宋体" w:eastAsia="宋体" w:cs="宋体"/>
          <w:color w:val="000000"/>
        </w:rPr>
        <w:t>乙村地形最平坦</w:t>
      </w:r>
    </w:p>
    <w:p w14:paraId="5CDCB3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丙村位于山脊处</w:t>
      </w:r>
      <w:r>
        <w:rPr>
          <w:color w:val="000000"/>
        </w:rPr>
        <w:tab/>
      </w:r>
      <w:r>
        <w:rPr>
          <w:color w:val="000000"/>
        </w:rPr>
        <w:t xml:space="preserve">D. </w:t>
      </w:r>
      <w:r>
        <w:rPr>
          <w:rFonts w:ascii="宋体" w:hAnsi="宋体" w:eastAsia="宋体" w:cs="宋体"/>
          <w:color w:val="000000"/>
        </w:rPr>
        <w:t>丁村海拔最低</w:t>
      </w:r>
    </w:p>
    <w:p w14:paraId="26AA311C">
      <w:pPr>
        <w:spacing w:line="360" w:lineRule="auto"/>
        <w:ind w:firstLine="420"/>
        <w:jc w:val="left"/>
        <w:textAlignment w:val="center"/>
        <w:rPr>
          <w:color w:val="000000"/>
        </w:rPr>
      </w:pPr>
      <w:r>
        <w:rPr>
          <w:rFonts w:ascii="楷体" w:hAnsi="楷体" w:eastAsia="楷体" w:cs="楷体"/>
          <w:color w:val="000000"/>
        </w:rPr>
        <w:t>截至2023年4月，中国已累计完成39次南极科学考察。下面是中国科考队某次南极科学考察返程航线图。据此完成下面小题。</w:t>
      </w:r>
    </w:p>
    <w:p w14:paraId="564B2077">
      <w:pPr>
        <w:spacing w:line="360" w:lineRule="auto"/>
        <w:jc w:val="left"/>
        <w:textAlignment w:val="center"/>
        <w:rPr>
          <w:color w:val="000000"/>
        </w:rPr>
      </w:pPr>
      <w:r>
        <w:rPr>
          <w:color w:val="000000"/>
        </w:rPr>
        <w:drawing>
          <wp:inline distT="0" distB="0" distL="114300" distR="114300">
            <wp:extent cx="5238750" cy="3380105"/>
            <wp:effectExtent l="0" t="0" r="0" b="1079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3380716"/>
                    </a:xfrm>
                    <a:prstGeom prst="rect">
                      <a:avLst/>
                    </a:prstGeom>
                  </pic:spPr>
                </pic:pic>
              </a:graphicData>
            </a:graphic>
          </wp:inline>
        </w:drawing>
      </w:r>
      <w:r>
        <w:rPr>
          <w:color w:val="000000"/>
        </w:rPr>
        <w:t xml:space="preserve">  </w:t>
      </w:r>
    </w:p>
    <w:p w14:paraId="1B288AA5">
      <w:pPr>
        <w:spacing w:line="360" w:lineRule="auto"/>
        <w:jc w:val="left"/>
        <w:textAlignment w:val="center"/>
        <w:rPr>
          <w:color w:val="000000"/>
        </w:rPr>
      </w:pPr>
      <w:r>
        <w:rPr>
          <w:color w:val="000000"/>
        </w:rPr>
        <w:t xml:space="preserve">7. </w:t>
      </w:r>
      <w:r>
        <w:rPr>
          <w:rFonts w:ascii="宋体" w:hAnsi="宋体" w:eastAsia="宋体" w:cs="宋体"/>
          <w:color w:val="000000"/>
        </w:rPr>
        <w:t>科考队员1月份在南极洲科学考察期间，经常会遇到（   ）</w:t>
      </w:r>
    </w:p>
    <w:p w14:paraId="37FB2D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极夜现象</w:t>
      </w:r>
      <w:r>
        <w:rPr>
          <w:color w:val="000000"/>
        </w:rPr>
        <w:tab/>
      </w:r>
      <w:r>
        <w:rPr>
          <w:color w:val="000000"/>
        </w:rPr>
        <w:t xml:space="preserve">B. </w:t>
      </w:r>
      <w:r>
        <w:rPr>
          <w:rFonts w:ascii="宋体" w:hAnsi="宋体" w:eastAsia="宋体" w:cs="宋体"/>
          <w:color w:val="000000"/>
        </w:rPr>
        <w:t>北极熊觅食</w:t>
      </w:r>
      <w:r>
        <w:rPr>
          <w:color w:val="000000"/>
        </w:rPr>
        <w:tab/>
      </w:r>
      <w:r>
        <w:rPr>
          <w:color w:val="000000"/>
        </w:rPr>
        <w:t xml:space="preserve">C. </w:t>
      </w:r>
      <w:r>
        <w:rPr>
          <w:rFonts w:ascii="宋体" w:hAnsi="宋体" w:eastAsia="宋体" w:cs="宋体"/>
          <w:color w:val="000000"/>
        </w:rPr>
        <w:t>大风天气</w:t>
      </w:r>
      <w:r>
        <w:rPr>
          <w:color w:val="000000"/>
        </w:rPr>
        <w:tab/>
      </w:r>
      <w:r>
        <w:rPr>
          <w:color w:val="000000"/>
        </w:rPr>
        <w:t xml:space="preserve">D. </w:t>
      </w:r>
      <w:r>
        <w:rPr>
          <w:rFonts w:ascii="宋体" w:hAnsi="宋体" w:eastAsia="宋体" w:cs="宋体"/>
          <w:color w:val="000000"/>
        </w:rPr>
        <w:t>暴雨天气</w:t>
      </w:r>
    </w:p>
    <w:p w14:paraId="434966EC">
      <w:pPr>
        <w:spacing w:line="360" w:lineRule="auto"/>
        <w:jc w:val="left"/>
        <w:textAlignment w:val="center"/>
        <w:rPr>
          <w:color w:val="000000"/>
        </w:rPr>
      </w:pPr>
      <w:r>
        <w:rPr>
          <w:color w:val="000000"/>
        </w:rPr>
        <w:t xml:space="preserve">8. </w:t>
      </w:r>
      <w:r>
        <w:rPr>
          <w:rFonts w:ascii="宋体" w:hAnsi="宋体" w:eastAsia="宋体" w:cs="宋体"/>
          <w:color w:val="000000"/>
        </w:rPr>
        <w:t>科考队此次返航（   ）</w:t>
      </w:r>
    </w:p>
    <w:p w14:paraId="1E7F9B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途经大洋洲</w:t>
      </w:r>
      <w:r>
        <w:rPr>
          <w:color w:val="000000"/>
        </w:rPr>
        <w:tab/>
      </w:r>
      <w:r>
        <w:rPr>
          <w:color w:val="000000"/>
        </w:rPr>
        <w:t xml:space="preserve">B. </w:t>
      </w:r>
      <w:r>
        <w:rPr>
          <w:rFonts w:ascii="宋体" w:hAnsi="宋体" w:eastAsia="宋体" w:cs="宋体"/>
          <w:color w:val="000000"/>
        </w:rPr>
        <w:t>经过大西洋</w:t>
      </w:r>
      <w:r>
        <w:rPr>
          <w:color w:val="000000"/>
        </w:rPr>
        <w:tab/>
      </w:r>
      <w:r>
        <w:rPr>
          <w:color w:val="000000"/>
        </w:rPr>
        <w:t xml:space="preserve">C. </w:t>
      </w:r>
      <w:r>
        <w:rPr>
          <w:rFonts w:ascii="宋体" w:hAnsi="宋体" w:eastAsia="宋体" w:cs="宋体"/>
          <w:color w:val="000000"/>
        </w:rPr>
        <w:t>向南行驶</w:t>
      </w:r>
      <w:r>
        <w:rPr>
          <w:color w:val="000000"/>
        </w:rPr>
        <w:tab/>
      </w:r>
      <w:r>
        <w:rPr>
          <w:color w:val="000000"/>
        </w:rPr>
        <w:t xml:space="preserve">D. </w:t>
      </w:r>
      <w:r>
        <w:rPr>
          <w:rFonts w:ascii="宋体" w:hAnsi="宋体" w:eastAsia="宋体" w:cs="宋体"/>
          <w:color w:val="000000"/>
        </w:rPr>
        <w:t>经过北寒带</w:t>
      </w:r>
    </w:p>
    <w:p w14:paraId="509B19A0">
      <w:pPr>
        <w:spacing w:line="360" w:lineRule="auto"/>
        <w:ind w:firstLine="420"/>
        <w:jc w:val="left"/>
        <w:textAlignment w:val="center"/>
        <w:rPr>
          <w:color w:val="000000"/>
        </w:rPr>
      </w:pPr>
      <w:r>
        <w:rPr>
          <w:rFonts w:ascii="楷体" w:hAnsi="楷体" w:eastAsia="楷体" w:cs="楷体"/>
          <w:color w:val="000000"/>
        </w:rPr>
        <w:t>《中国国家地理》曾评选出中国最美的六大草原。下面是中国最美六大草原位置分布图。据此完成下面小题。</w:t>
      </w:r>
    </w:p>
    <w:p w14:paraId="39C4C3A1">
      <w:pPr>
        <w:spacing w:line="360" w:lineRule="auto"/>
        <w:jc w:val="left"/>
        <w:textAlignment w:val="center"/>
        <w:rPr>
          <w:color w:val="000000"/>
        </w:rPr>
      </w:pPr>
      <w:r>
        <w:rPr>
          <w:color w:val="000000"/>
        </w:rPr>
        <w:br w:type="textWrapping"/>
      </w:r>
      <w:r>
        <w:rPr>
          <w:color w:val="000000"/>
        </w:rPr>
        <w:drawing>
          <wp:inline distT="0" distB="0" distL="114300" distR="114300">
            <wp:extent cx="3419475" cy="2457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19475" cy="2457450"/>
                    </a:xfrm>
                    <a:prstGeom prst="rect">
                      <a:avLst/>
                    </a:prstGeom>
                  </pic:spPr>
                </pic:pic>
              </a:graphicData>
            </a:graphic>
          </wp:inline>
        </w:drawing>
      </w:r>
    </w:p>
    <w:p w14:paraId="31207907">
      <w:pPr>
        <w:spacing w:line="360" w:lineRule="auto"/>
        <w:jc w:val="left"/>
        <w:textAlignment w:val="center"/>
        <w:rPr>
          <w:color w:val="000000"/>
        </w:rPr>
      </w:pPr>
      <w:r>
        <w:rPr>
          <w:color w:val="000000"/>
        </w:rPr>
        <w:t xml:space="preserve">9. </w:t>
      </w:r>
      <w:r>
        <w:rPr>
          <w:rFonts w:ascii="宋体" w:hAnsi="宋体" w:eastAsia="宋体" w:cs="宋体"/>
          <w:color w:val="000000"/>
        </w:rPr>
        <w:t>中国最美的六大草原（   ）</w:t>
      </w:r>
    </w:p>
    <w:p w14:paraId="63E7F5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分布在地势第一、二级阶梯上</w:t>
      </w:r>
      <w:r>
        <w:rPr>
          <w:color w:val="000000"/>
        </w:rPr>
        <w:tab/>
      </w:r>
      <w:r>
        <w:rPr>
          <w:color w:val="000000"/>
        </w:rPr>
        <w:t xml:space="preserve">B. </w:t>
      </w:r>
      <w:r>
        <w:rPr>
          <w:rFonts w:ascii="宋体" w:hAnsi="宋体" w:eastAsia="宋体" w:cs="宋体"/>
          <w:color w:val="000000"/>
        </w:rPr>
        <w:t>均位于高原上</w:t>
      </w:r>
    </w:p>
    <w:p w14:paraId="40EE17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遍布五个自治区</w:t>
      </w:r>
      <w:r>
        <w:rPr>
          <w:color w:val="000000"/>
        </w:rPr>
        <w:tab/>
      </w:r>
      <w:r>
        <w:rPr>
          <w:color w:val="000000"/>
        </w:rPr>
        <w:t xml:space="preserve">D. </w:t>
      </w:r>
      <w:r>
        <w:rPr>
          <w:rFonts w:ascii="宋体" w:hAnsi="宋体" w:eastAsia="宋体" w:cs="宋体"/>
          <w:color w:val="000000"/>
        </w:rPr>
        <w:t>多分布于干旱区</w:t>
      </w:r>
    </w:p>
    <w:p w14:paraId="323714B5">
      <w:pPr>
        <w:spacing w:line="360" w:lineRule="auto"/>
        <w:jc w:val="left"/>
        <w:textAlignment w:val="center"/>
        <w:rPr>
          <w:color w:val="000000"/>
        </w:rPr>
      </w:pPr>
      <w:r>
        <w:rPr>
          <w:color w:val="000000"/>
        </w:rPr>
        <w:t xml:space="preserve">10. </w:t>
      </w:r>
      <w:r>
        <w:rPr>
          <w:rFonts w:ascii="宋体" w:hAnsi="宋体" w:eastAsia="宋体" w:cs="宋体"/>
          <w:color w:val="000000"/>
        </w:rPr>
        <w:t>对中国最美六大草原的自然环境特点叙述正确的是（   ）</w:t>
      </w:r>
    </w:p>
    <w:p w14:paraId="7F3EAD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呼伦贝尔东部草原年降水量大于400毫米</w:t>
      </w:r>
      <w:r>
        <w:rPr>
          <w:color w:val="000000"/>
        </w:rPr>
        <w:tab/>
      </w:r>
      <w:r>
        <w:rPr>
          <w:color w:val="000000"/>
        </w:rPr>
        <w:t xml:space="preserve">B. </w:t>
      </w:r>
      <w:r>
        <w:rPr>
          <w:rFonts w:ascii="宋体" w:hAnsi="宋体" w:eastAsia="宋体" w:cs="宋体"/>
          <w:color w:val="000000"/>
        </w:rPr>
        <w:t>锡林郭勒草原地形平坦</w:t>
      </w:r>
    </w:p>
    <w:p w14:paraId="7E25517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祁连山草原黑土广布</w:t>
      </w:r>
      <w:r>
        <w:rPr>
          <w:color w:val="000000"/>
        </w:rPr>
        <w:tab/>
      </w:r>
      <w:r>
        <w:rPr>
          <w:color w:val="000000"/>
        </w:rPr>
        <w:t xml:space="preserve">D. </w:t>
      </w:r>
      <w:r>
        <w:rPr>
          <w:rFonts w:ascii="宋体" w:hAnsi="宋体" w:eastAsia="宋体" w:cs="宋体"/>
          <w:color w:val="000000"/>
        </w:rPr>
        <w:t>伊犁草原终年气候寒冷</w:t>
      </w:r>
    </w:p>
    <w:p w14:paraId="45705428">
      <w:pPr>
        <w:spacing w:line="360" w:lineRule="auto"/>
        <w:ind w:firstLine="420"/>
        <w:jc w:val="left"/>
        <w:textAlignment w:val="center"/>
        <w:rPr>
          <w:color w:val="000000"/>
        </w:rPr>
      </w:pPr>
      <w:r>
        <w:rPr>
          <w:rFonts w:ascii="楷体" w:hAnsi="楷体" w:eastAsia="楷体" w:cs="楷体"/>
          <w:color w:val="000000"/>
        </w:rPr>
        <w:t>京杭运河继2022年经补水实现百年来首次全线水流贯通后，2023年4月再次全线通水。此次补水，计划补水水量4.65亿立方米，其中约2.08亿立方米用于置换沿线农业灌溉取用的深层地下水。右面是京杭运河线路示意图。据此完成下面小题。</w:t>
      </w:r>
    </w:p>
    <w:p w14:paraId="3EC4EA7D">
      <w:pPr>
        <w:spacing w:line="360" w:lineRule="auto"/>
        <w:jc w:val="left"/>
        <w:textAlignment w:val="center"/>
        <w:rPr>
          <w:color w:val="000000"/>
        </w:rPr>
      </w:pPr>
      <w:r>
        <w:rPr>
          <w:color w:val="000000"/>
        </w:rPr>
        <w:drawing>
          <wp:inline distT="0" distB="0" distL="114300" distR="114300">
            <wp:extent cx="2533650" cy="3257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33650" cy="3257550"/>
                    </a:xfrm>
                    <a:prstGeom prst="rect">
                      <a:avLst/>
                    </a:prstGeom>
                  </pic:spPr>
                </pic:pic>
              </a:graphicData>
            </a:graphic>
          </wp:inline>
        </w:drawing>
      </w:r>
      <w:r>
        <w:rPr>
          <w:color w:val="000000"/>
        </w:rPr>
        <w:t xml:space="preserve">  </w:t>
      </w:r>
    </w:p>
    <w:p w14:paraId="73CEF494">
      <w:pPr>
        <w:spacing w:line="360" w:lineRule="auto"/>
        <w:jc w:val="left"/>
        <w:textAlignment w:val="center"/>
        <w:rPr>
          <w:color w:val="000000"/>
        </w:rPr>
      </w:pPr>
      <w:r>
        <w:rPr>
          <w:color w:val="000000"/>
        </w:rPr>
        <w:t xml:space="preserve">11. </w:t>
      </w:r>
      <w:r>
        <w:rPr>
          <w:rFonts w:ascii="宋体" w:hAnsi="宋体" w:eastAsia="宋体" w:cs="宋体"/>
          <w:color w:val="000000"/>
        </w:rPr>
        <w:t>京杭运河（   ）</w:t>
      </w:r>
    </w:p>
    <w:p w14:paraId="1C3A6DA2">
      <w:pPr>
        <w:spacing w:line="360" w:lineRule="auto"/>
        <w:jc w:val="left"/>
        <w:textAlignment w:val="center"/>
        <w:rPr>
          <w:color w:val="000000"/>
        </w:rPr>
      </w:pPr>
      <w:r>
        <w:rPr>
          <w:color w:val="000000"/>
        </w:rPr>
        <w:t xml:space="preserve">A. </w:t>
      </w:r>
      <w:r>
        <w:rPr>
          <w:rFonts w:ascii="宋体" w:hAnsi="宋体" w:eastAsia="宋体" w:cs="宋体"/>
          <w:color w:val="000000"/>
        </w:rPr>
        <w:t>连接长江三角洲工业基地和辽中南工业基地</w:t>
      </w:r>
    </w:p>
    <w:p w14:paraId="7073024A">
      <w:pPr>
        <w:spacing w:line="360" w:lineRule="auto"/>
        <w:jc w:val="left"/>
        <w:textAlignment w:val="center"/>
        <w:rPr>
          <w:color w:val="000000"/>
        </w:rPr>
      </w:pPr>
      <w:r>
        <w:rPr>
          <w:color w:val="000000"/>
        </w:rPr>
        <w:t xml:space="preserve">B. </w:t>
      </w:r>
      <w:r>
        <w:rPr>
          <w:rFonts w:ascii="宋体" w:hAnsi="宋体" w:eastAsia="宋体" w:cs="宋体"/>
          <w:color w:val="000000"/>
        </w:rPr>
        <w:t>贯通长江、淮河、黄河、海河、辽河水系</w:t>
      </w:r>
    </w:p>
    <w:p w14:paraId="2FBDD18A">
      <w:pPr>
        <w:spacing w:line="360" w:lineRule="auto"/>
        <w:jc w:val="left"/>
        <w:textAlignment w:val="center"/>
        <w:rPr>
          <w:color w:val="000000"/>
        </w:rPr>
      </w:pPr>
      <w:r>
        <w:rPr>
          <w:color w:val="000000"/>
        </w:rPr>
        <w:t xml:space="preserve">C. </w:t>
      </w:r>
      <w:r>
        <w:rPr>
          <w:rFonts w:ascii="宋体" w:hAnsi="宋体" w:eastAsia="宋体" w:cs="宋体"/>
          <w:color w:val="000000"/>
        </w:rPr>
        <w:t>是南水北调东线工程的输水通道</w:t>
      </w:r>
    </w:p>
    <w:p w14:paraId="3CACC55D">
      <w:pPr>
        <w:spacing w:line="360" w:lineRule="auto"/>
        <w:jc w:val="left"/>
        <w:textAlignment w:val="center"/>
        <w:rPr>
          <w:color w:val="000000"/>
        </w:rPr>
      </w:pPr>
      <w:r>
        <w:rPr>
          <w:color w:val="000000"/>
        </w:rPr>
        <w:t xml:space="preserve">D. </w:t>
      </w:r>
      <w:r>
        <w:rPr>
          <w:rFonts w:ascii="宋体" w:hAnsi="宋体" w:eastAsia="宋体" w:cs="宋体"/>
          <w:color w:val="000000"/>
        </w:rPr>
        <w:t>沿线地势起伏大</w:t>
      </w:r>
    </w:p>
    <w:p w14:paraId="30115E5C">
      <w:pPr>
        <w:spacing w:line="360" w:lineRule="auto"/>
        <w:jc w:val="left"/>
        <w:textAlignment w:val="center"/>
        <w:rPr>
          <w:color w:val="000000"/>
        </w:rPr>
      </w:pPr>
      <w:r>
        <w:rPr>
          <w:color w:val="000000"/>
        </w:rPr>
        <w:t xml:space="preserve">12. </w:t>
      </w:r>
      <w:r>
        <w:rPr>
          <w:rFonts w:ascii="宋体" w:hAnsi="宋体" w:eastAsia="宋体" w:cs="宋体"/>
          <w:color w:val="000000"/>
        </w:rPr>
        <w:t>京杭运河全线通水，可以（   ）</w:t>
      </w:r>
    </w:p>
    <w:p w14:paraId="6B4BC1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使北京到杭州</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水运更繁忙</w:t>
      </w:r>
      <w:r>
        <w:rPr>
          <w:color w:val="000000"/>
        </w:rPr>
        <w:tab/>
      </w:r>
      <w:r>
        <w:rPr>
          <w:color w:val="000000"/>
        </w:rPr>
        <w:t xml:space="preserve">B. </w:t>
      </w:r>
      <w:r>
        <w:rPr>
          <w:rFonts w:ascii="宋体" w:hAnsi="宋体" w:eastAsia="宋体" w:cs="宋体"/>
          <w:color w:val="000000"/>
        </w:rPr>
        <w:t>为京津冀地区发展提供水能资源</w:t>
      </w:r>
    </w:p>
    <w:p w14:paraId="5796607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缓解北方地区缺水问题</w:t>
      </w:r>
      <w:r>
        <w:rPr>
          <w:color w:val="000000"/>
        </w:rPr>
        <w:tab/>
      </w:r>
      <w:r>
        <w:rPr>
          <w:color w:val="000000"/>
        </w:rPr>
        <w:t xml:space="preserve">D. </w:t>
      </w:r>
      <w:r>
        <w:rPr>
          <w:rFonts w:ascii="宋体" w:hAnsi="宋体" w:eastAsia="宋体" w:cs="宋体"/>
          <w:color w:val="000000"/>
        </w:rPr>
        <w:t>促使华北地区大力发展水田农业</w:t>
      </w:r>
    </w:p>
    <w:p w14:paraId="30418327">
      <w:pPr>
        <w:spacing w:line="360" w:lineRule="auto"/>
        <w:ind w:firstLine="420"/>
        <w:jc w:val="left"/>
        <w:textAlignment w:val="center"/>
        <w:rPr>
          <w:color w:val="000000"/>
        </w:rPr>
      </w:pPr>
      <w:r>
        <w:rPr>
          <w:rFonts w:ascii="楷体" w:hAnsi="楷体" w:eastAsia="楷体" w:cs="楷体"/>
          <w:color w:val="000000"/>
        </w:rPr>
        <w:t>青藏高原是我国乃至亚洲重要的生态安全屏障。2023年4月26日，我国通过了《中华人民共和国青藏高原生态保护法》。下面是青藏高原简图。据此完成下面小题。</w:t>
      </w:r>
    </w:p>
    <w:p w14:paraId="2252E6CE">
      <w:pPr>
        <w:spacing w:line="360" w:lineRule="auto"/>
        <w:jc w:val="left"/>
        <w:textAlignment w:val="center"/>
        <w:rPr>
          <w:color w:val="000000"/>
        </w:rPr>
      </w:pPr>
      <w:r>
        <w:rPr>
          <w:color w:val="000000"/>
        </w:rPr>
        <w:drawing>
          <wp:inline distT="0" distB="0" distL="114300" distR="114300">
            <wp:extent cx="3295650" cy="2143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95650" cy="2143125"/>
                    </a:xfrm>
                    <a:prstGeom prst="rect">
                      <a:avLst/>
                    </a:prstGeom>
                  </pic:spPr>
                </pic:pic>
              </a:graphicData>
            </a:graphic>
          </wp:inline>
        </w:drawing>
      </w:r>
      <w:r>
        <w:rPr>
          <w:color w:val="000000"/>
        </w:rPr>
        <w:t xml:space="preserve">      </w:t>
      </w:r>
    </w:p>
    <w:p w14:paraId="353C33D9">
      <w:pPr>
        <w:spacing w:line="360" w:lineRule="auto"/>
        <w:jc w:val="left"/>
        <w:textAlignment w:val="center"/>
        <w:rPr>
          <w:color w:val="000000"/>
        </w:rPr>
      </w:pPr>
      <w:r>
        <w:rPr>
          <w:color w:val="000000"/>
        </w:rPr>
        <w:t xml:space="preserve">13. </w:t>
      </w:r>
      <w:r>
        <w:rPr>
          <w:rFonts w:ascii="宋体" w:hAnsi="宋体" w:eastAsia="宋体" w:cs="宋体"/>
          <w:color w:val="000000"/>
        </w:rPr>
        <w:t>青藏高原生态环境脆弱的主要原因是（   ）</w:t>
      </w:r>
    </w:p>
    <w:p w14:paraId="5FE62D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高寒气候，环境破坏修复难度大</w:t>
      </w:r>
      <w:r>
        <w:rPr>
          <w:color w:val="000000"/>
        </w:rPr>
        <w:tab/>
      </w:r>
      <w:r>
        <w:rPr>
          <w:color w:val="000000"/>
        </w:rPr>
        <w:t xml:space="preserve">B. </w:t>
      </w:r>
      <w:r>
        <w:rPr>
          <w:rFonts w:ascii="宋体" w:hAnsi="宋体" w:eastAsia="宋体" w:cs="宋体"/>
          <w:color w:val="000000"/>
        </w:rPr>
        <w:t>气候干旱，土地荒漠化严重</w:t>
      </w:r>
    </w:p>
    <w:p w14:paraId="5938D9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夏季多暴雨，水土流失严重</w:t>
      </w:r>
      <w:r>
        <w:rPr>
          <w:color w:val="000000"/>
        </w:rPr>
        <w:tab/>
      </w:r>
      <w:r>
        <w:rPr>
          <w:color w:val="000000"/>
        </w:rPr>
        <w:t xml:space="preserve">D. </w:t>
      </w:r>
      <w:r>
        <w:rPr>
          <w:rFonts w:ascii="宋体" w:hAnsi="宋体" w:eastAsia="宋体" w:cs="宋体"/>
          <w:color w:val="000000"/>
        </w:rPr>
        <w:t>空气稀薄，太阳辐射弱</w:t>
      </w:r>
    </w:p>
    <w:p w14:paraId="3A0D298D">
      <w:pPr>
        <w:spacing w:line="360" w:lineRule="auto"/>
        <w:jc w:val="left"/>
        <w:textAlignment w:val="center"/>
        <w:rPr>
          <w:color w:val="000000"/>
        </w:rPr>
      </w:pPr>
      <w:r>
        <w:rPr>
          <w:color w:val="000000"/>
        </w:rPr>
        <w:t xml:space="preserve">14. </w:t>
      </w:r>
      <w:r>
        <w:rPr>
          <w:rFonts w:ascii="宋体" w:hAnsi="宋体" w:eastAsia="宋体" w:cs="宋体"/>
          <w:color w:val="000000"/>
        </w:rPr>
        <w:t>如果青藏高原冰川不断萎缩，湖泊、沼泽面积不断缩小，从长远来看会造成（   ）</w:t>
      </w:r>
    </w:p>
    <w:p w14:paraId="4D10AF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雅鲁藏布江水流更湍急</w:t>
      </w:r>
      <w:r>
        <w:rPr>
          <w:color w:val="000000"/>
        </w:rPr>
        <w:tab/>
      </w:r>
      <w:r>
        <w:rPr>
          <w:color w:val="000000"/>
        </w:rPr>
        <w:t xml:space="preserve">B. </w:t>
      </w:r>
      <w:r>
        <w:rPr>
          <w:rFonts w:ascii="宋体" w:hAnsi="宋体" w:eastAsia="宋体" w:cs="宋体"/>
          <w:color w:val="000000"/>
        </w:rPr>
        <w:t>黄河水量变小</w:t>
      </w:r>
    </w:p>
    <w:p w14:paraId="71B89C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额尔齐斯河出现断流</w:t>
      </w:r>
      <w:r>
        <w:rPr>
          <w:color w:val="000000"/>
        </w:rPr>
        <w:tab/>
      </w:r>
      <w:r>
        <w:rPr>
          <w:color w:val="000000"/>
        </w:rPr>
        <w:t xml:space="preserve">D. </w:t>
      </w:r>
      <w:r>
        <w:rPr>
          <w:rFonts w:ascii="宋体" w:hAnsi="宋体" w:eastAsia="宋体" w:cs="宋体"/>
          <w:color w:val="000000"/>
        </w:rPr>
        <w:t>澜沧江出现凌汛现象</w:t>
      </w:r>
    </w:p>
    <w:p w14:paraId="2DE9EF51">
      <w:pPr>
        <w:spacing w:line="360" w:lineRule="auto"/>
        <w:jc w:val="left"/>
        <w:textAlignment w:val="center"/>
        <w:rPr>
          <w:color w:val="000000"/>
        </w:rPr>
      </w:pPr>
      <w:r>
        <w:rPr>
          <w:color w:val="000000"/>
        </w:rPr>
        <w:t xml:space="preserve">15. </w:t>
      </w:r>
      <w:r>
        <w:rPr>
          <w:rFonts w:ascii="宋体" w:hAnsi="宋体" w:eastAsia="宋体" w:cs="宋体"/>
          <w:color w:val="000000"/>
        </w:rPr>
        <w:t>为保护青藏高原的生态环境，当地可采取的措施有（   ）</w:t>
      </w:r>
    </w:p>
    <w:p w14:paraId="0C4CA1D9">
      <w:pPr>
        <w:spacing w:line="360" w:lineRule="auto"/>
        <w:jc w:val="left"/>
        <w:textAlignment w:val="center"/>
        <w:rPr>
          <w:color w:val="000000"/>
        </w:rPr>
      </w:pPr>
      <w:r>
        <w:rPr>
          <w:rFonts w:ascii="宋体" w:hAnsi="宋体" w:eastAsia="宋体" w:cs="宋体"/>
          <w:color w:val="000000"/>
        </w:rPr>
        <w:t>①植树种草②采矿挖沙③开垦荒地④合理放牧⑤垃圾分类处理</w:t>
      </w:r>
    </w:p>
    <w:p w14:paraId="3202FD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①④⑤</w:t>
      </w:r>
    </w:p>
    <w:p w14:paraId="694859A3">
      <w:pPr>
        <w:spacing w:line="360" w:lineRule="auto"/>
        <w:jc w:val="left"/>
        <w:textAlignment w:val="center"/>
        <w:rPr>
          <w:color w:val="000000"/>
        </w:rPr>
      </w:pPr>
      <w:r>
        <w:rPr>
          <w:rFonts w:ascii="宋体" w:hAnsi="宋体" w:eastAsia="宋体" w:cs="宋体"/>
          <w:b/>
          <w:color w:val="000000"/>
          <w:sz w:val="24"/>
        </w:rPr>
        <w:t>二、非选择题（本题共3个小题，共35分）</w:t>
      </w:r>
    </w:p>
    <w:p w14:paraId="1FD1035E">
      <w:pPr>
        <w:spacing w:line="360" w:lineRule="auto"/>
        <w:jc w:val="left"/>
        <w:textAlignment w:val="center"/>
        <w:rPr>
          <w:color w:val="000000"/>
        </w:rPr>
      </w:pPr>
      <w:r>
        <w:rPr>
          <w:color w:val="000000"/>
        </w:rPr>
        <w:t xml:space="preserve">16. </w:t>
      </w:r>
      <w:r>
        <w:rPr>
          <w:rFonts w:ascii="宋体" w:hAnsi="宋体" w:eastAsia="宋体" w:cs="宋体"/>
          <w:color w:val="000000"/>
        </w:rPr>
        <w:t>阅读图文材料，回答下列问题。</w:t>
      </w:r>
    </w:p>
    <w:p w14:paraId="16FA1445">
      <w:pPr>
        <w:spacing w:line="360" w:lineRule="auto"/>
        <w:ind w:firstLine="420"/>
        <w:jc w:val="left"/>
        <w:textAlignment w:val="center"/>
        <w:rPr>
          <w:color w:val="000000"/>
        </w:rPr>
      </w:pPr>
      <w:r>
        <w:rPr>
          <w:rFonts w:ascii="楷体" w:hAnsi="楷体" w:eastAsia="楷体" w:cs="楷体"/>
          <w:color w:val="000000"/>
        </w:rPr>
        <w:t>材料一亚洲地域辽阔，各地理分区自然环境差异明显，人文环境各具特色。</w:t>
      </w:r>
    </w:p>
    <w:p w14:paraId="32A467E4">
      <w:pPr>
        <w:spacing w:line="360" w:lineRule="auto"/>
        <w:ind w:firstLine="420"/>
        <w:jc w:val="left"/>
        <w:textAlignment w:val="center"/>
        <w:rPr>
          <w:color w:val="000000"/>
        </w:rPr>
      </w:pPr>
      <w:r>
        <w:rPr>
          <w:rFonts w:ascii="楷体" w:hAnsi="楷体" w:eastAsia="楷体" w:cs="楷体"/>
          <w:color w:val="000000"/>
        </w:rPr>
        <w:t>材料二2023年5月，中国—中亚峰会在西安召开。中国同中亚五国在能源等众多领域达成合作共识。</w:t>
      </w:r>
    </w:p>
    <w:p w14:paraId="005C8E20">
      <w:pPr>
        <w:spacing w:line="360" w:lineRule="auto"/>
        <w:ind w:firstLine="420"/>
        <w:jc w:val="left"/>
        <w:textAlignment w:val="center"/>
        <w:rPr>
          <w:color w:val="000000"/>
        </w:rPr>
      </w:pPr>
      <w:r>
        <w:rPr>
          <w:rFonts w:ascii="楷体" w:hAnsi="楷体" w:eastAsia="楷体" w:cs="楷体"/>
          <w:color w:val="000000"/>
        </w:rPr>
        <w:t>材料三中亚地区是世界重要的棉花产区之一，中亚产棉区主要分布在阿姆河流域和锡尔河流域。乌兹别克斯坦盛产棉花但是现代化纺织工业落后。</w:t>
      </w:r>
    </w:p>
    <w:p w14:paraId="07E46A0B">
      <w:pPr>
        <w:spacing w:line="360" w:lineRule="auto"/>
        <w:ind w:firstLine="420"/>
        <w:jc w:val="left"/>
        <w:textAlignment w:val="center"/>
        <w:rPr>
          <w:color w:val="000000"/>
        </w:rPr>
      </w:pPr>
      <w:r>
        <w:rPr>
          <w:rFonts w:ascii="楷体" w:hAnsi="楷体" w:eastAsia="楷体" w:cs="楷体"/>
          <w:color w:val="000000"/>
        </w:rPr>
        <w:t>材料四图一是亚洲示意图，图二是中亚地区简图，图三是中亚气候资料图。</w:t>
      </w:r>
    </w:p>
    <w:p w14:paraId="7AB90AFF">
      <w:pPr>
        <w:spacing w:line="360" w:lineRule="auto"/>
        <w:jc w:val="left"/>
        <w:textAlignment w:val="center"/>
        <w:rPr>
          <w:color w:val="000000"/>
        </w:rPr>
      </w:pPr>
      <w:r>
        <w:rPr>
          <w:color w:val="000000"/>
        </w:rPr>
        <w:drawing>
          <wp:inline distT="0" distB="0" distL="114300" distR="114300">
            <wp:extent cx="3886200" cy="46005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86200" cy="4600575"/>
                    </a:xfrm>
                    <a:prstGeom prst="rect">
                      <a:avLst/>
                    </a:prstGeom>
                  </pic:spPr>
                </pic:pic>
              </a:graphicData>
            </a:graphic>
          </wp:inline>
        </w:drawing>
      </w:r>
    </w:p>
    <w:p w14:paraId="2EF2ADB5">
      <w:pPr>
        <w:spacing w:line="360" w:lineRule="auto"/>
        <w:jc w:val="left"/>
        <w:textAlignment w:val="center"/>
        <w:rPr>
          <w:color w:val="000000"/>
        </w:rPr>
      </w:pPr>
      <w:r>
        <w:rPr>
          <w:color w:val="000000"/>
        </w:rPr>
        <w:t>（1）</w:t>
      </w:r>
      <w:r>
        <w:rPr>
          <w:rFonts w:ascii="宋体" w:hAnsi="宋体" w:eastAsia="宋体" w:cs="宋体"/>
          <w:color w:val="000000"/>
        </w:rPr>
        <w:t>亚洲①②③④四地中，</w:t>
      </w:r>
      <w:r>
        <w:rPr>
          <w:color w:val="000000"/>
        </w:rPr>
        <w:t>____</w:t>
      </w:r>
      <w:r>
        <w:rPr>
          <w:rFonts w:ascii="宋体" w:hAnsi="宋体" w:eastAsia="宋体" w:cs="宋体"/>
          <w:color w:val="000000"/>
        </w:rPr>
        <w:t>地湿热的气候条件，使其成为世界上重要的热带经济作物生产基地；</w:t>
      </w:r>
      <w:r>
        <w:rPr>
          <w:color w:val="000000"/>
        </w:rPr>
        <w:t>____</w:t>
      </w:r>
      <w:r>
        <w:rPr>
          <w:rFonts w:ascii="宋体" w:hAnsi="宋体" w:eastAsia="宋体" w:cs="宋体"/>
          <w:color w:val="000000"/>
        </w:rPr>
        <w:t>地季风气候显著，雨热同期，利于种植业发展；</w:t>
      </w:r>
      <w:r>
        <w:rPr>
          <w:color w:val="000000"/>
        </w:rPr>
        <w:t>____</w:t>
      </w:r>
      <w:r>
        <w:rPr>
          <w:rFonts w:ascii="宋体" w:hAnsi="宋体" w:eastAsia="宋体" w:cs="宋体"/>
          <w:color w:val="000000"/>
        </w:rPr>
        <w:t>地受纬度位置影响，气候寒冷；</w:t>
      </w:r>
      <w:r>
        <w:rPr>
          <w:color w:val="000000"/>
        </w:rPr>
        <w:t>____</w:t>
      </w:r>
      <w:r>
        <w:rPr>
          <w:rFonts w:ascii="宋体" w:hAnsi="宋体" w:eastAsia="宋体" w:cs="宋体"/>
          <w:color w:val="000000"/>
        </w:rPr>
        <w:t>地受热带沙漠气候影响，传统民居墙厚、窗小。（本题均填序号）</w:t>
      </w:r>
    </w:p>
    <w:p w14:paraId="419DCC78">
      <w:pPr>
        <w:spacing w:line="360" w:lineRule="auto"/>
        <w:jc w:val="left"/>
        <w:textAlignment w:val="center"/>
        <w:rPr>
          <w:color w:val="000000"/>
        </w:rPr>
      </w:pPr>
      <w:r>
        <w:rPr>
          <w:color w:val="000000"/>
        </w:rPr>
        <w:t>（2）</w:t>
      </w:r>
      <w:r>
        <w:rPr>
          <w:rFonts w:ascii="宋体" w:hAnsi="宋体" w:eastAsia="宋体" w:cs="宋体"/>
          <w:color w:val="000000"/>
        </w:rPr>
        <w:t>中亚位于</w:t>
      </w:r>
      <w:r>
        <w:rPr>
          <w:color w:val="000000"/>
        </w:rPr>
        <w:t>____</w:t>
      </w:r>
      <w:r>
        <w:rPr>
          <w:rFonts w:ascii="宋体" w:hAnsi="宋体" w:eastAsia="宋体" w:cs="宋体"/>
          <w:color w:val="000000"/>
        </w:rPr>
        <w:t>大陆的中心地带，地球五带中的</w:t>
      </w:r>
      <w:r>
        <w:rPr>
          <w:color w:val="000000"/>
        </w:rPr>
        <w:t>____</w:t>
      </w:r>
      <w:r>
        <w:rPr>
          <w:rFonts w:ascii="宋体" w:hAnsi="宋体" w:eastAsia="宋体" w:cs="宋体"/>
          <w:color w:val="000000"/>
        </w:rPr>
        <w:t>带。</w:t>
      </w:r>
    </w:p>
    <w:p w14:paraId="291560F1">
      <w:pPr>
        <w:spacing w:line="360" w:lineRule="auto"/>
        <w:jc w:val="left"/>
        <w:textAlignment w:val="center"/>
        <w:rPr>
          <w:color w:val="000000"/>
        </w:rPr>
      </w:pPr>
      <w:r>
        <w:rPr>
          <w:color w:val="000000"/>
        </w:rPr>
        <w:t>（3）</w:t>
      </w:r>
      <w:r>
        <w:rPr>
          <w:rFonts w:ascii="宋体" w:hAnsi="宋体" w:eastAsia="宋体" w:cs="宋体"/>
          <w:color w:val="000000"/>
        </w:rPr>
        <w:t>据图可知，中亚</w:t>
      </w:r>
      <w:r>
        <w:rPr>
          <w:color w:val="000000"/>
        </w:rPr>
        <w:t>____</w:t>
      </w:r>
      <w:r>
        <w:rPr>
          <w:rFonts w:ascii="宋体" w:hAnsi="宋体" w:eastAsia="宋体" w:cs="宋体"/>
          <w:color w:val="000000"/>
        </w:rPr>
        <w:t>等矿产资源丰富，该资源运往中国的主要交通运输方式是</w:t>
      </w:r>
      <w:r>
        <w:rPr>
          <w:color w:val="000000"/>
        </w:rPr>
        <w:t>____</w:t>
      </w:r>
      <w:r>
        <w:rPr>
          <w:rFonts w:ascii="宋体" w:hAnsi="宋体" w:eastAsia="宋体" w:cs="宋体"/>
          <w:color w:val="000000"/>
        </w:rPr>
        <w:t>。</w:t>
      </w:r>
    </w:p>
    <w:p w14:paraId="3EA3FBFA">
      <w:pPr>
        <w:spacing w:line="360" w:lineRule="auto"/>
        <w:jc w:val="left"/>
        <w:textAlignment w:val="center"/>
        <w:rPr>
          <w:color w:val="000000"/>
        </w:rPr>
      </w:pPr>
      <w:r>
        <w:rPr>
          <w:color w:val="000000"/>
        </w:rPr>
        <w:t>（4）</w:t>
      </w:r>
      <w:r>
        <w:rPr>
          <w:rFonts w:ascii="宋体" w:hAnsi="宋体" w:eastAsia="宋体" w:cs="宋体"/>
          <w:color w:val="000000"/>
        </w:rPr>
        <w:t>中亚是世界上重要的棉花产区，结合图文材料分析中亚盛产棉花的有利自然条件。</w:t>
      </w:r>
    </w:p>
    <w:p w14:paraId="19D88CC0">
      <w:pPr>
        <w:spacing w:line="360" w:lineRule="auto"/>
        <w:jc w:val="left"/>
        <w:textAlignment w:val="center"/>
        <w:rPr>
          <w:color w:val="000000"/>
        </w:rPr>
      </w:pPr>
      <w:r>
        <w:rPr>
          <w:color w:val="000000"/>
        </w:rPr>
        <w:t>（5）</w:t>
      </w:r>
      <w:r>
        <w:rPr>
          <w:rFonts w:ascii="宋体" w:hAnsi="宋体" w:eastAsia="宋体" w:cs="宋体"/>
          <w:color w:val="000000"/>
        </w:rPr>
        <w:t>中国同中亚五国之间的互助合作称为</w:t>
      </w:r>
      <w:r>
        <w:rPr>
          <w:color w:val="000000"/>
        </w:rPr>
        <w:t>____</w:t>
      </w:r>
      <w:r>
        <w:rPr>
          <w:rFonts w:ascii="宋体" w:hAnsi="宋体" w:eastAsia="宋体" w:cs="宋体"/>
          <w:color w:val="000000"/>
        </w:rPr>
        <w:t>。中国与乌兹别克斯坦在纺织工业领域开展合作，中国具有</w:t>
      </w:r>
      <w:r>
        <w:rPr>
          <w:color w:val="000000"/>
        </w:rPr>
        <w:t>____</w:t>
      </w:r>
      <w:r>
        <w:rPr>
          <w:rFonts w:ascii="宋体" w:hAnsi="宋体" w:eastAsia="宋体" w:cs="宋体"/>
          <w:color w:val="000000"/>
        </w:rPr>
        <w:t>等优势。</w:t>
      </w:r>
    </w:p>
    <w:p w14:paraId="3F8E44DF">
      <w:pPr>
        <w:spacing w:line="360" w:lineRule="auto"/>
        <w:jc w:val="left"/>
        <w:textAlignment w:val="center"/>
        <w:rPr>
          <w:color w:val="000000"/>
        </w:rPr>
      </w:pPr>
      <w:r>
        <w:rPr>
          <w:color w:val="000000"/>
        </w:rPr>
        <w:t xml:space="preserve">17. </w:t>
      </w:r>
      <w:r>
        <w:rPr>
          <w:rFonts w:ascii="宋体" w:hAnsi="宋体" w:eastAsia="宋体" w:cs="宋体"/>
          <w:color w:val="000000"/>
        </w:rPr>
        <w:t>阅读图文材料，回答下列问题。</w:t>
      </w:r>
    </w:p>
    <w:p w14:paraId="6E7132EF">
      <w:pPr>
        <w:spacing w:line="360" w:lineRule="auto"/>
        <w:ind w:firstLine="420"/>
        <w:jc w:val="left"/>
        <w:textAlignment w:val="center"/>
        <w:rPr>
          <w:color w:val="000000"/>
        </w:rPr>
      </w:pPr>
      <w:r>
        <w:rPr>
          <w:rFonts w:ascii="楷体" w:hAnsi="楷体" w:eastAsia="楷体" w:cs="楷体"/>
          <w:color w:val="000000"/>
        </w:rPr>
        <w:t>材料一2022年2月，我国“东数西算”工程正式启动。“东数西算”即把东部的数据传输到西部进行计算和处理。全国规划了中卫集群等10个国家数据中心集群。数据中心耗水耗电量大，大部分电量用于设备散热降温，耗水也是给设备降温。数据存储要求空气洁净。</w:t>
      </w:r>
    </w:p>
    <w:p w14:paraId="39C777D8">
      <w:pPr>
        <w:spacing w:line="360" w:lineRule="auto"/>
        <w:ind w:firstLine="420"/>
        <w:jc w:val="left"/>
        <w:textAlignment w:val="center"/>
        <w:rPr>
          <w:color w:val="000000"/>
        </w:rPr>
      </w:pPr>
      <w:r>
        <w:rPr>
          <w:rFonts w:ascii="楷体" w:hAnsi="楷体" w:eastAsia="楷体" w:cs="楷体"/>
          <w:color w:val="000000"/>
        </w:rPr>
        <w:t>材料二中卫市年平均降水量在138~353.5毫米之间，年平均气温在8.2℃~10℃之间。</w:t>
      </w:r>
    </w:p>
    <w:p w14:paraId="300A4AF6">
      <w:pPr>
        <w:spacing w:line="360" w:lineRule="auto"/>
        <w:ind w:firstLine="420"/>
        <w:jc w:val="left"/>
        <w:textAlignment w:val="center"/>
        <w:rPr>
          <w:color w:val="000000"/>
        </w:rPr>
      </w:pPr>
      <w:r>
        <w:rPr>
          <w:rFonts w:ascii="楷体" w:hAnsi="楷体" w:eastAsia="楷体" w:cs="楷体"/>
          <w:color w:val="000000"/>
        </w:rPr>
        <w:t>材料三图一是中国部分国家数据中心集群分布图，图二是中卫市位置示意图。</w:t>
      </w:r>
    </w:p>
    <w:p w14:paraId="4A8F8264">
      <w:pPr>
        <w:spacing w:line="360" w:lineRule="auto"/>
        <w:jc w:val="left"/>
        <w:textAlignment w:val="center"/>
        <w:rPr>
          <w:color w:val="000000"/>
        </w:rPr>
      </w:pPr>
      <w:r>
        <w:rPr>
          <w:color w:val="000000"/>
        </w:rPr>
        <w:drawing>
          <wp:inline distT="0" distB="0" distL="114300" distR="114300">
            <wp:extent cx="5219700" cy="2762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19700" cy="2762250"/>
                    </a:xfrm>
                    <a:prstGeom prst="rect">
                      <a:avLst/>
                    </a:prstGeom>
                  </pic:spPr>
                </pic:pic>
              </a:graphicData>
            </a:graphic>
          </wp:inline>
        </w:drawing>
      </w:r>
      <w:r>
        <w:rPr>
          <w:color w:val="000000"/>
        </w:rPr>
        <w:t xml:space="preserve">  </w:t>
      </w:r>
    </w:p>
    <w:p w14:paraId="74FD2795">
      <w:pPr>
        <w:spacing w:line="360" w:lineRule="auto"/>
        <w:jc w:val="left"/>
        <w:textAlignment w:val="center"/>
        <w:rPr>
          <w:color w:val="000000"/>
        </w:rPr>
      </w:pPr>
      <w:r>
        <w:rPr>
          <w:color w:val="000000"/>
        </w:rPr>
        <w:t>（1）</w:t>
      </w:r>
      <w:r>
        <w:rPr>
          <w:rFonts w:ascii="宋体" w:hAnsi="宋体" w:eastAsia="宋体" w:cs="宋体"/>
          <w:color w:val="000000"/>
        </w:rPr>
        <w:t>中卫市位于</w:t>
      </w:r>
      <w:r>
        <w:rPr>
          <w:color w:val="000000"/>
        </w:rPr>
        <w:t>____</w:t>
      </w:r>
      <w:r>
        <w:rPr>
          <w:rFonts w:ascii="宋体" w:hAnsi="宋体" w:eastAsia="宋体" w:cs="宋体"/>
          <w:color w:val="000000"/>
        </w:rPr>
        <w:t>（省级行政区域全称），为其发展提供水源的河流①是</w:t>
      </w:r>
      <w:r>
        <w:rPr>
          <w:color w:val="000000"/>
        </w:rPr>
        <w:t>____</w:t>
      </w:r>
      <w:r>
        <w:rPr>
          <w:rFonts w:ascii="宋体" w:hAnsi="宋体" w:eastAsia="宋体" w:cs="宋体"/>
          <w:color w:val="000000"/>
        </w:rPr>
        <w:t>。</w:t>
      </w:r>
    </w:p>
    <w:p w14:paraId="02E0FF8A">
      <w:pPr>
        <w:spacing w:line="360" w:lineRule="auto"/>
        <w:jc w:val="left"/>
        <w:textAlignment w:val="center"/>
        <w:rPr>
          <w:color w:val="000000"/>
        </w:rPr>
      </w:pPr>
      <w:r>
        <w:rPr>
          <w:color w:val="000000"/>
        </w:rPr>
        <w:t>（2）</w:t>
      </w:r>
      <w:r>
        <w:rPr>
          <w:rFonts w:ascii="宋体" w:hAnsi="宋体" w:eastAsia="宋体" w:cs="宋体"/>
          <w:color w:val="000000"/>
        </w:rPr>
        <w:t>据图文材料可知，中卫市因降水少，晴天多，</w:t>
      </w:r>
      <w:r>
        <w:rPr>
          <w:color w:val="000000"/>
        </w:rPr>
        <w:t>____</w:t>
      </w:r>
      <w:r>
        <w:rPr>
          <w:rFonts w:ascii="宋体" w:hAnsi="宋体" w:eastAsia="宋体" w:cs="宋体"/>
          <w:color w:val="000000"/>
        </w:rPr>
        <w:t>资源丰富，可为数据中心提供电能；中卫市</w:t>
      </w:r>
      <w:r>
        <w:rPr>
          <w:color w:val="000000"/>
        </w:rPr>
        <w:t>____</w:t>
      </w:r>
      <w:r>
        <w:rPr>
          <w:rFonts w:ascii="宋体" w:hAnsi="宋体" w:eastAsia="宋体" w:cs="宋体"/>
          <w:color w:val="000000"/>
        </w:rPr>
        <w:t>的气温特点，利于数据中心设备散热降温。</w:t>
      </w:r>
    </w:p>
    <w:p w14:paraId="027AA7F3">
      <w:pPr>
        <w:spacing w:line="360" w:lineRule="auto"/>
        <w:jc w:val="left"/>
        <w:textAlignment w:val="center"/>
        <w:rPr>
          <w:color w:val="000000"/>
        </w:rPr>
      </w:pPr>
      <w:r>
        <w:rPr>
          <w:color w:val="000000"/>
        </w:rPr>
        <w:t>（3）</w:t>
      </w:r>
      <w:r>
        <w:rPr>
          <w:rFonts w:ascii="宋体" w:hAnsi="宋体" w:eastAsia="宋体" w:cs="宋体"/>
          <w:color w:val="000000"/>
        </w:rPr>
        <w:t>中卫市以北地区主要的生态问题是</w:t>
      </w:r>
      <w:r>
        <w:rPr>
          <w:color w:val="000000"/>
        </w:rPr>
        <w:t>____</w:t>
      </w:r>
      <w:r>
        <w:rPr>
          <w:rFonts w:ascii="宋体" w:hAnsi="宋体" w:eastAsia="宋体" w:cs="宋体"/>
          <w:color w:val="000000"/>
        </w:rPr>
        <w:t>。受该生态问题影响，中卫市春季易受</w:t>
      </w:r>
      <w:r>
        <w:rPr>
          <w:color w:val="000000"/>
        </w:rPr>
        <w:t>____</w:t>
      </w:r>
      <w:r>
        <w:rPr>
          <w:rFonts w:ascii="宋体" w:hAnsi="宋体" w:eastAsia="宋体" w:cs="宋体"/>
          <w:color w:val="000000"/>
        </w:rPr>
        <w:t>等恶劣天气的影响，会增加数据存储的耗能。</w:t>
      </w:r>
    </w:p>
    <w:p w14:paraId="13F8CB5B">
      <w:pPr>
        <w:spacing w:line="360" w:lineRule="auto"/>
        <w:jc w:val="left"/>
        <w:textAlignment w:val="center"/>
        <w:rPr>
          <w:color w:val="000000"/>
        </w:rPr>
      </w:pPr>
      <w:r>
        <w:rPr>
          <w:color w:val="000000"/>
        </w:rPr>
        <w:t>（4）</w:t>
      </w:r>
      <w:r>
        <w:rPr>
          <w:rFonts w:ascii="宋体" w:hAnsi="宋体" w:eastAsia="宋体" w:cs="宋体"/>
          <w:color w:val="000000"/>
        </w:rPr>
        <w:t>重庆集群、天府集群所在地区位于长江</w:t>
      </w:r>
      <w:r>
        <w:rPr>
          <w:color w:val="000000"/>
        </w:rPr>
        <w:t>____</w:t>
      </w:r>
      <w:r>
        <w:rPr>
          <w:rFonts w:ascii="宋体" w:hAnsi="宋体" w:eastAsia="宋体" w:cs="宋体"/>
          <w:color w:val="000000"/>
        </w:rPr>
        <w:t>（河段）地区，河流落差大，可大力开发</w:t>
      </w:r>
      <w:r>
        <w:rPr>
          <w:color w:val="000000"/>
        </w:rPr>
        <w:t>____</w:t>
      </w:r>
      <w:r>
        <w:rPr>
          <w:rFonts w:ascii="宋体" w:hAnsi="宋体" w:eastAsia="宋体" w:cs="宋体"/>
          <w:color w:val="000000"/>
        </w:rPr>
        <w:t>资源，为数据中心提供电能。</w:t>
      </w:r>
    </w:p>
    <w:p w14:paraId="4B0D9517">
      <w:pPr>
        <w:spacing w:line="360" w:lineRule="auto"/>
        <w:jc w:val="left"/>
        <w:textAlignment w:val="center"/>
        <w:rPr>
          <w:color w:val="000000"/>
        </w:rPr>
      </w:pPr>
      <w:r>
        <w:rPr>
          <w:color w:val="000000"/>
        </w:rPr>
        <w:t>（5）</w:t>
      </w:r>
      <w:r>
        <w:rPr>
          <w:rFonts w:ascii="宋体" w:hAnsi="宋体" w:eastAsia="宋体" w:cs="宋体"/>
          <w:color w:val="000000"/>
        </w:rPr>
        <w:t>贵安数据中心集群位于贵州省，结合图文材料，分析地形条件对贵安数据中心集群的有利影响。</w:t>
      </w:r>
    </w:p>
    <w:p w14:paraId="499792C6">
      <w:pPr>
        <w:spacing w:line="360" w:lineRule="auto"/>
        <w:jc w:val="left"/>
        <w:textAlignment w:val="center"/>
        <w:rPr>
          <w:color w:val="000000"/>
        </w:rPr>
      </w:pPr>
      <w:r>
        <w:rPr>
          <w:color w:val="000000"/>
        </w:rPr>
        <w:t>（6）</w:t>
      </w:r>
      <w:r>
        <w:rPr>
          <w:rFonts w:ascii="宋体" w:hAnsi="宋体" w:eastAsia="宋体" w:cs="宋体"/>
          <w:color w:val="000000"/>
        </w:rPr>
        <w:t>列举两点长江三角洲地区成立数据中心集群的优势条件。</w:t>
      </w:r>
    </w:p>
    <w:p w14:paraId="7FA069E8">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阅读图文材料，回答下列问题。</w:t>
      </w:r>
    </w:p>
    <w:p w14:paraId="1EC93E88">
      <w:pPr>
        <w:spacing w:line="360" w:lineRule="auto"/>
        <w:ind w:firstLine="420"/>
        <w:jc w:val="left"/>
        <w:textAlignment w:val="center"/>
        <w:rPr>
          <w:color w:val="000000"/>
        </w:rPr>
      </w:pPr>
      <w:r>
        <w:rPr>
          <w:rFonts w:ascii="楷体" w:hAnsi="楷体" w:eastAsia="楷体" w:cs="楷体"/>
          <w:color w:val="000000"/>
        </w:rPr>
        <w:t>材料一广东省要加快全面推进水资源配置工程建设，要下功夫解决区域发展不平衡问题，加快推进交通等基础设施的区域互联互通，带动和推进粤东、粤西、粤北地区更好承接珠三角地区的产业有序转移。</w:t>
      </w:r>
    </w:p>
    <w:p w14:paraId="4246F5F3">
      <w:pPr>
        <w:spacing w:line="360" w:lineRule="auto"/>
        <w:ind w:firstLine="420"/>
        <w:jc w:val="left"/>
        <w:textAlignment w:val="center"/>
        <w:rPr>
          <w:color w:val="000000"/>
        </w:rPr>
      </w:pPr>
      <w:r>
        <w:rPr>
          <w:rFonts w:ascii="楷体" w:hAnsi="楷体" w:eastAsia="楷体" w:cs="楷体"/>
          <w:color w:val="000000"/>
        </w:rPr>
        <w:t>材料二2022年8月，环北部湾广东水资源配置工程正式开工建设，输水线路最南端抵达徐闻县大水桥水库。</w:t>
      </w:r>
    </w:p>
    <w:p w14:paraId="68A4397D">
      <w:pPr>
        <w:spacing w:line="360" w:lineRule="auto"/>
        <w:ind w:firstLine="420"/>
        <w:jc w:val="left"/>
        <w:textAlignment w:val="center"/>
        <w:rPr>
          <w:color w:val="000000"/>
        </w:rPr>
      </w:pPr>
      <w:r>
        <w:rPr>
          <w:rFonts w:ascii="楷体" w:hAnsi="楷体" w:eastAsia="楷体" w:cs="楷体"/>
          <w:color w:val="000000"/>
        </w:rPr>
        <w:t>材料三深中通道项目是广东省境内连接深圳市和中山市的高速公路建设项目，全线计划在2024年建成通车。</w:t>
      </w:r>
    </w:p>
    <w:p w14:paraId="0468EA7D">
      <w:pPr>
        <w:spacing w:line="360" w:lineRule="auto"/>
        <w:ind w:firstLine="420"/>
        <w:jc w:val="left"/>
        <w:textAlignment w:val="center"/>
        <w:rPr>
          <w:color w:val="000000"/>
        </w:rPr>
      </w:pPr>
      <w:r>
        <w:rPr>
          <w:rFonts w:ascii="楷体" w:hAnsi="楷体" w:eastAsia="楷体" w:cs="楷体"/>
          <w:color w:val="000000"/>
        </w:rPr>
        <w:t>材料四图一是广东省及周边区域简图，图二是珠江三角洲地区示意图。</w:t>
      </w:r>
    </w:p>
    <w:p w14:paraId="751860D9">
      <w:pPr>
        <w:spacing w:line="360" w:lineRule="auto"/>
        <w:jc w:val="left"/>
        <w:textAlignment w:val="center"/>
        <w:rPr>
          <w:color w:val="000000"/>
        </w:rPr>
      </w:pPr>
      <w:r>
        <w:rPr>
          <w:color w:val="000000"/>
        </w:rPr>
        <w:drawing>
          <wp:inline distT="0" distB="0" distL="114300" distR="114300">
            <wp:extent cx="3981450" cy="1905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81450" cy="1905000"/>
                    </a:xfrm>
                    <a:prstGeom prst="rect">
                      <a:avLst/>
                    </a:prstGeom>
                  </pic:spPr>
                </pic:pic>
              </a:graphicData>
            </a:graphic>
          </wp:inline>
        </w:drawing>
      </w:r>
    </w:p>
    <w:p w14:paraId="76613D48">
      <w:pPr>
        <w:spacing w:line="360" w:lineRule="auto"/>
        <w:jc w:val="left"/>
        <w:textAlignment w:val="center"/>
        <w:rPr>
          <w:color w:val="000000"/>
        </w:rPr>
      </w:pPr>
      <w:r>
        <w:rPr>
          <w:color w:val="000000"/>
        </w:rPr>
        <w:t>（1）</w:t>
      </w:r>
      <w:r>
        <w:rPr>
          <w:rFonts w:ascii="宋体" w:hAnsi="宋体" w:eastAsia="宋体" w:cs="宋体"/>
          <w:color w:val="000000"/>
        </w:rPr>
        <w:t>环北部湾广东水资源配置工程从</w:t>
      </w:r>
      <w:r>
        <w:rPr>
          <w:color w:val="000000"/>
        </w:rPr>
        <w:t>____</w:t>
      </w:r>
      <w:r>
        <w:rPr>
          <w:rFonts w:ascii="宋体" w:hAnsi="宋体" w:eastAsia="宋体" w:cs="宋体"/>
          <w:color w:val="000000"/>
        </w:rPr>
        <w:t>（河流）引水，最南端抵达徐闻县。徐闻县位于广东省</w:t>
      </w:r>
      <w:r>
        <w:rPr>
          <w:color w:val="000000"/>
        </w:rPr>
        <w:t>____</w:t>
      </w:r>
      <w:r>
        <w:rPr>
          <w:rFonts w:ascii="宋体" w:hAnsi="宋体" w:eastAsia="宋体" w:cs="宋体"/>
          <w:color w:val="000000"/>
        </w:rPr>
        <w:t>半岛，隔</w:t>
      </w:r>
      <w:r>
        <w:rPr>
          <w:color w:val="000000"/>
        </w:rPr>
        <w:t>____</w:t>
      </w:r>
      <w:r>
        <w:rPr>
          <w:rFonts w:ascii="宋体" w:hAnsi="宋体" w:eastAsia="宋体" w:cs="宋体"/>
          <w:color w:val="000000"/>
        </w:rPr>
        <w:t>海峡与海南岛相望。</w:t>
      </w:r>
    </w:p>
    <w:p w14:paraId="1E96E8A4">
      <w:pPr>
        <w:spacing w:line="360" w:lineRule="auto"/>
        <w:jc w:val="left"/>
        <w:textAlignment w:val="center"/>
        <w:rPr>
          <w:color w:val="000000"/>
        </w:rPr>
      </w:pPr>
      <w:r>
        <w:rPr>
          <w:color w:val="000000"/>
        </w:rPr>
        <w:t>（2）</w:t>
      </w:r>
      <w:r>
        <w:rPr>
          <w:rFonts w:ascii="宋体" w:hAnsi="宋体" w:eastAsia="宋体" w:cs="宋体"/>
          <w:color w:val="000000"/>
        </w:rPr>
        <w:t>徐闻县所在半岛降水季节变化</w:t>
      </w:r>
      <w:r>
        <w:rPr>
          <w:color w:val="000000"/>
        </w:rPr>
        <w:t>____</w:t>
      </w:r>
      <w:r>
        <w:rPr>
          <w:rFonts w:ascii="宋体" w:hAnsi="宋体" w:eastAsia="宋体" w:cs="宋体"/>
          <w:color w:val="000000"/>
        </w:rPr>
        <w:t>，气温</w:t>
      </w:r>
      <w:r>
        <w:rPr>
          <w:color w:val="000000"/>
        </w:rPr>
        <w:t>____</w:t>
      </w:r>
      <w:r>
        <w:rPr>
          <w:rFonts w:ascii="宋体" w:hAnsi="宋体" w:eastAsia="宋体" w:cs="宋体"/>
          <w:color w:val="000000"/>
        </w:rPr>
        <w:t>，蒸发量大，地域狭小，多丘陵，有水难留，导致这里缺水严重。</w:t>
      </w:r>
    </w:p>
    <w:p w14:paraId="2904AC72">
      <w:pPr>
        <w:spacing w:line="360" w:lineRule="auto"/>
        <w:jc w:val="left"/>
        <w:textAlignment w:val="center"/>
        <w:rPr>
          <w:color w:val="000000"/>
        </w:rPr>
      </w:pPr>
      <w:r>
        <w:rPr>
          <w:color w:val="000000"/>
        </w:rPr>
        <w:t>（3）</w:t>
      </w:r>
      <w:r>
        <w:rPr>
          <w:rFonts w:ascii="宋体" w:hAnsi="宋体" w:eastAsia="宋体" w:cs="宋体"/>
          <w:color w:val="000000"/>
        </w:rPr>
        <w:t>深中通道跨越的水域是</w:t>
      </w:r>
      <w:r>
        <w:rPr>
          <w:color w:val="000000"/>
        </w:rPr>
        <w:t>____</w:t>
      </w:r>
      <w:r>
        <w:rPr>
          <w:rFonts w:ascii="宋体" w:hAnsi="宋体" w:eastAsia="宋体" w:cs="宋体"/>
          <w:color w:val="000000"/>
        </w:rPr>
        <w:t>，海上建设过程中，夏季容易受到</w:t>
      </w:r>
      <w:r>
        <w:rPr>
          <w:color w:val="000000"/>
        </w:rPr>
        <w:t>____</w:t>
      </w:r>
      <w:r>
        <w:rPr>
          <w:rFonts w:ascii="宋体" w:hAnsi="宋体" w:eastAsia="宋体" w:cs="宋体"/>
          <w:color w:val="000000"/>
        </w:rPr>
        <w:t>等气象灾害的影响。</w:t>
      </w:r>
    </w:p>
    <w:p w14:paraId="498B5BF3">
      <w:pPr>
        <w:spacing w:line="360" w:lineRule="auto"/>
        <w:jc w:val="left"/>
        <w:textAlignment w:val="center"/>
        <w:rPr>
          <w:color w:val="000000"/>
        </w:rPr>
      </w:pPr>
      <w:r>
        <w:rPr>
          <w:color w:val="000000"/>
        </w:rPr>
        <w:t>（4）</w:t>
      </w:r>
      <w:r>
        <w:rPr>
          <w:rFonts w:ascii="宋体" w:hAnsi="宋体" w:eastAsia="宋体" w:cs="宋体"/>
          <w:color w:val="000000"/>
        </w:rPr>
        <w:t>珠江三角洲地区是我国经济发达的区域，分析其经济发展的位置优势。</w:t>
      </w:r>
    </w:p>
    <w:p w14:paraId="104C7F08">
      <w:pPr>
        <w:spacing w:line="360" w:lineRule="auto"/>
        <w:jc w:val="left"/>
        <w:textAlignment w:val="center"/>
        <w:rPr>
          <w:color w:val="000000"/>
        </w:rPr>
      </w:pPr>
      <w:r>
        <w:rPr>
          <w:color w:val="000000"/>
        </w:rPr>
        <w:t>（5）</w:t>
      </w:r>
      <w:r>
        <w:rPr>
          <w:rFonts w:ascii="宋体" w:hAnsi="宋体" w:eastAsia="宋体" w:cs="宋体"/>
          <w:color w:val="000000"/>
        </w:rPr>
        <w:t>结合材料和所学知识，分析深中通道运营会给粤西地区经济发展带来哪些有利影响。</w:t>
      </w: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2"/>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E47C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01D4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83950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E36B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A312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3613E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5E169F6"/>
    <w:rsid w:val="4C002698"/>
    <w:rsid w:val="65E24E0F"/>
    <w:rsid w:val="677007B7"/>
    <w:rsid w:val="7FCE41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2608</Words>
  <Characters>2825</Characters>
  <Lines>0</Lines>
  <Paragraphs>0</Paragraphs>
  <TotalTime>4</TotalTime>
  <ScaleCrop>false</ScaleCrop>
  <LinksUpToDate>false</LinksUpToDate>
  <CharactersWithSpaces>2998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2023-10-18T20:05:00Z</dcterms:created>
  <dc:creator>学科网试题生产平台</dc:creator>
  <dc:description>3343568424132608</dc:description>
  <cp:lastModifiedBy>上帝掷骰子吗</cp:lastModifiedBy>
  <dcterms:modified xsi:type="dcterms:W3CDTF">2024-07-20T15:51:39Z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5C2B6194316F45C1A090F1062B0FC4CE_12</vt:lpwstr>
  </property>
</Properties>
</file>