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2375102F">
      <w:pPr>
        <w:spacing w:line="360" w:lineRule="auto"/>
        <w:jc w:val="center"/>
      </w:pPr>
      <w:bookmarkStart w:id="0" w:name="_GoBack"/>
      <w:bookmarkEnd w:id="0"/>
      <w:r>
        <w:rPr>
          <w:rFonts w:ascii="宋体" w:hAnsi="宋体"/>
          <w:b/>
          <w:sz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11899900</wp:posOffset>
            </wp:positionH>
            <wp:positionV relativeFrom="topMargin">
              <wp:posOffset>11277600</wp:posOffset>
            </wp:positionV>
            <wp:extent cx="279400" cy="495300"/>
            <wp:effectExtent l="0" t="0" r="0" b="0"/>
            <wp:wrapNone/>
            <wp:docPr id="100034" name="图片 1000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4" name="图片 100034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79400" cy="4953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hAnsi="宋体"/>
          <w:b/>
          <w:sz w:val="32"/>
        </w:rPr>
        <w:t>2023年青海省中考地理试卷</w:t>
      </w:r>
    </w:p>
    <w:p w14:paraId="1204BCB5">
      <w:pPr>
        <w:spacing w:line="360" w:lineRule="auto"/>
      </w:pPr>
      <w:r>
        <w:rPr>
          <w:rFonts w:ascii="宋体" w:hAnsi="宋体"/>
          <w:b/>
          <w:sz w:val="24"/>
        </w:rPr>
        <w:t>一、单选题（本大题共15小题，共30分）</w:t>
      </w:r>
    </w:p>
    <w:p w14:paraId="6054A9FC">
      <w:pPr>
        <w:spacing w:line="360" w:lineRule="auto"/>
        <w:ind w:firstLine="420"/>
      </w:pPr>
      <w:r>
        <w:rPr>
          <w:rFonts w:ascii="楷体" w:hAnsi="楷体" w:eastAsia="楷体" w:cs="楷体"/>
        </w:rPr>
        <w:t>青海省以打造国家清洁能源产业高地、发展乡村特色产业和生态旅游等特色产业助力高质量发展。据此完成各小题。</w:t>
      </w:r>
    </w:p>
    <w:p w14:paraId="761797EE">
      <w:pPr>
        <w:spacing w:line="360" w:lineRule="auto"/>
        <w:jc w:val="left"/>
        <w:textAlignment w:val="center"/>
      </w:pPr>
      <w:r>
        <w:t xml:space="preserve">1. </w:t>
      </w:r>
      <w:r>
        <w:rPr>
          <w:rFonts w:ascii="宋体" w:hAnsi="宋体"/>
        </w:rPr>
        <w:t>青海省的清洁能源主要来自（   ）</w:t>
      </w:r>
    </w:p>
    <w:p w14:paraId="53C13198">
      <w:pPr>
        <w:spacing w:line="360" w:lineRule="auto"/>
      </w:pPr>
      <w:r>
        <w:rPr>
          <w:rFonts w:ascii="宋体" w:hAnsi="宋体"/>
        </w:rPr>
        <w:t>①风能②太阳能③核能④煤炭</w:t>
      </w:r>
    </w:p>
    <w:p w14:paraId="55457637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</w:pPr>
      <w:r>
        <w:t xml:space="preserve">A. </w:t>
      </w:r>
      <w:r>
        <w:rPr>
          <w:rFonts w:ascii="宋体" w:hAnsi="宋体"/>
        </w:rPr>
        <w:t>①②</w:t>
      </w:r>
      <w:r>
        <w:tab/>
      </w:r>
      <w:r>
        <w:t xml:space="preserve">B. </w:t>
      </w:r>
      <w:r>
        <w:rPr>
          <w:rFonts w:ascii="宋体" w:hAnsi="宋体"/>
        </w:rPr>
        <w:t>①③</w:t>
      </w:r>
      <w:r>
        <w:tab/>
      </w:r>
      <w:r>
        <w:t xml:space="preserve">C. </w:t>
      </w:r>
      <w:r>
        <w:rPr>
          <w:rFonts w:ascii="宋体" w:hAnsi="宋体"/>
        </w:rPr>
        <w:t>②④</w:t>
      </w:r>
      <w:r>
        <w:tab/>
      </w:r>
      <w:r>
        <w:t xml:space="preserve">D. </w:t>
      </w:r>
      <w:r>
        <w:rPr>
          <w:rFonts w:ascii="宋体" w:hAnsi="宋体"/>
        </w:rPr>
        <w:t>③④</w:t>
      </w:r>
    </w:p>
    <w:p w14:paraId="7BE89350">
      <w:pPr>
        <w:spacing w:line="360" w:lineRule="auto"/>
        <w:jc w:val="left"/>
        <w:textAlignment w:val="center"/>
      </w:pPr>
      <w:r>
        <w:t xml:space="preserve">2. </w:t>
      </w:r>
      <w:r>
        <w:rPr>
          <w:rFonts w:ascii="宋体" w:hAnsi="宋体"/>
        </w:rPr>
        <w:t>门源百里油菜花海是青海省重要的生态旅游景区之一，其观赏的最佳时间是（   ）</w:t>
      </w:r>
    </w:p>
    <w:p w14:paraId="512C5C66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t xml:space="preserve">A. </w:t>
      </w:r>
      <w:r>
        <w:rPr>
          <w:rFonts w:ascii="宋体" w:hAnsi="宋体"/>
        </w:rPr>
        <w:t>12月</w:t>
      </w:r>
      <w:r>
        <w:tab/>
      </w:r>
      <w:r>
        <w:t xml:space="preserve">B. </w:t>
      </w:r>
      <w:r>
        <w:rPr>
          <w:rFonts w:ascii="宋体" w:hAnsi="宋体"/>
        </w:rPr>
        <w:t>7月</w:t>
      </w:r>
      <w:r>
        <w:tab/>
      </w:r>
      <w:r>
        <w:t xml:space="preserve">C. </w:t>
      </w:r>
      <w:r>
        <w:rPr>
          <w:rFonts w:ascii="宋体" w:hAnsi="宋体"/>
        </w:rPr>
        <w:t>1月</w:t>
      </w:r>
      <w:r>
        <w:tab/>
      </w:r>
      <w:r>
        <w:t xml:space="preserve">D. </w:t>
      </w:r>
      <w:r>
        <w:rPr>
          <w:rFonts w:ascii="宋体" w:hAnsi="宋体"/>
        </w:rPr>
        <w:t>3月</w:t>
      </w:r>
    </w:p>
    <w:p w14:paraId="1FF2B1FF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1. A    2. B</w:t>
      </w:r>
    </w:p>
    <w:p w14:paraId="110A3D7E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2109A215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【1题详解】</w:t>
      </w:r>
    </w:p>
    <w:p w14:paraId="799A517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青海省地处青藏高原，这里地势高，空气稀薄，太阳辐射强，多大风。目前青海省开发的清洁能源主要是风能、太阳能、水能、地热能，①②正确；在青海发展的清洁能源中并没有核能，煤炭不属于清洁能源，③④错误。综合分析，A正确、BCD错误。故选A。</w:t>
      </w:r>
    </w:p>
    <w:p w14:paraId="399AD0A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【2题详解】</w:t>
      </w:r>
    </w:p>
    <w:p w14:paraId="3922B2E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青海省大部分地区属于高原山地气候，气候高寒，7月气温较高，正值油菜花开，门源百里油菜花海是青海省重要的生态旅游景区之一，其观赏的最佳时间是7月，B正确、ACD错误。故选B。</w:t>
      </w:r>
    </w:p>
    <w:p w14:paraId="43B7008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【点睛】青海省简称青。长江、黄河之源头在青海省，中国最大的内陆高原，咸水湖也在青海，因此而得名“青海”。青海省的能源主要有太阳能、风能、地热能和水能等。</w:t>
      </w:r>
    </w:p>
    <w:p w14:paraId="3504172C">
      <w:pPr>
        <w:spacing w:line="360" w:lineRule="auto"/>
        <w:ind w:firstLine="420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2022年6月16日，和田至若羌铁路开通运营，形成世界首个沙漠铁路环线。小梅一家乘坐该环线列车旅行。读图完成各小题。</w:t>
      </w:r>
    </w:p>
    <w:p w14:paraId="46187398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drawing>
          <wp:inline distT="0" distB="0" distL="0" distR="0">
            <wp:extent cx="4438650" cy="2266950"/>
            <wp:effectExtent l="0" t="0" r="0" b="0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438650" cy="2266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  </w:t>
      </w:r>
    </w:p>
    <w:p w14:paraId="1DE314F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/>
          <w:color w:val="000000"/>
        </w:rPr>
        <w:t>小梅听到周边游客讨论该区域地理特征，与之相符的是（   ）</w:t>
      </w:r>
    </w:p>
    <w:p w14:paraId="1774DB5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甲游客：油气资源都集中在盆地内部</w:t>
      </w:r>
    </w:p>
    <w:p w14:paraId="24C5977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乙游客：环沙漠铁路的修建只是为了运输油气资源</w:t>
      </w:r>
    </w:p>
    <w:p w14:paraId="447707E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丙游客：城镇、绿洲多沿盆地边缘分布</w:t>
      </w:r>
    </w:p>
    <w:p w14:paraId="4D9A272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丁游客：该地区全年高温多雨，森林茂密</w:t>
      </w:r>
    </w:p>
    <w:p w14:paraId="49B5677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/>
          <w:color w:val="000000"/>
        </w:rPr>
        <w:t>小梅在火车上看到铁路两旁种植了耐旱的梭梭树、红柳树，这些植物的主要作用是（   ）</w:t>
      </w:r>
    </w:p>
    <w:p w14:paraId="4AEE1214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防风固沙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发展旅游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增加收入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制造药品</w:t>
      </w:r>
    </w:p>
    <w:p w14:paraId="5AE53207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3. C    4. A</w:t>
      </w:r>
    </w:p>
    <w:p w14:paraId="45182B0E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545512F2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【3题详解】</w:t>
      </w:r>
    </w:p>
    <w:p w14:paraId="3E48B36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塔里木盆地</w:t>
      </w:r>
      <w:r>
        <w:rPr>
          <w:color w:val="000000"/>
        </w:rPr>
        <w:drawing>
          <wp:inline distT="0" distB="0" distL="0" distR="0">
            <wp:extent cx="133350" cy="177800"/>
            <wp:effectExtent l="0" t="0" r="0" b="0"/>
            <wp:docPr id="100039" name="图片 1000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9" name="图片 100039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>油气资源主要集中在盆地边缘地区，A说法错误；环沙漠铁路的修建不只是为了运输油气资源，还为了加强区域间的联系，B说法错误；塔里木盆地的城镇、绿洲多沿盆地边缘分布，C说法正确；全年高温多雨是热带雨林气候的特征，塔里木盆地气候干旱，D说法错误。故选C。</w:t>
      </w:r>
    </w:p>
    <w:p w14:paraId="67F33E2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【4题详解】</w:t>
      </w:r>
    </w:p>
    <w:p w14:paraId="474FF26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梭梭树和红柳树都具有较强的耐旱适应能力，在铁路两旁种植这些植物可以起到固定沙土、防止沙漠扩张和减少风沙侵蚀的作用，这对保护铁路线路的稳定性和安全性是非常重要的，所以A说法正确；发展旅游、增加收入、制造药品都不是这些植物的主要作用，BCD说法错误。故选A。</w:t>
      </w:r>
    </w:p>
    <w:p w14:paraId="6729FF1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点睛】塔里木盆地富集着丰富的石油、天然气和矿产资源，这些资源的开发利用可以为经济发展提供重要支撑。开发这片地区可以加强与中亚国家的经济合作和交流。通过建设跨国贸易通道、加强物流和交通基础设施建设，可以促进中亚地区与中国的互联互通，推动区域合作和共同发展。</w:t>
      </w:r>
    </w:p>
    <w:p w14:paraId="79F0694E">
      <w:pPr>
        <w:spacing w:line="360" w:lineRule="auto"/>
        <w:ind w:firstLine="420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每年5月21日前后为我国小满节气。南方地区民谚“小满小满，江河渐满”，含义是“雨水开始增多，江河水位上涨”。如图为我国四大地理区域示意图，读图完成各小题。</w:t>
      </w:r>
    </w:p>
    <w:p w14:paraId="570C9ED2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drawing>
          <wp:inline distT="0" distB="0" distL="0" distR="0">
            <wp:extent cx="3476625" cy="2724150"/>
            <wp:effectExtent l="0" t="0" r="0" b="0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3476625" cy="2724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32370DD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/>
          <w:color w:val="000000"/>
        </w:rPr>
        <w:t>“小满小满，江河渐满”发生在图中的（   ）</w:t>
      </w:r>
    </w:p>
    <w:p w14:paraId="582E9A79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甲地区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乙地区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丙地区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丁地区</w:t>
      </w:r>
    </w:p>
    <w:p w14:paraId="3662867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/>
          <w:color w:val="000000"/>
        </w:rPr>
        <w:t>“雨水开始增多”，形成“雨水”的水汽主要来自太平洋的（   ）</w:t>
      </w:r>
    </w:p>
    <w:p w14:paraId="00C9B3E2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A</w:t>
      </w:r>
      <w:r>
        <w:rPr>
          <w:color w:val="000000"/>
          <w:position w:val="-22"/>
        </w:rPr>
        <w:drawing>
          <wp:inline distT="0" distB="0" distL="0" distR="0">
            <wp:extent cx="31750" cy="88900"/>
            <wp:effectExtent l="0" t="0" r="0" b="0"/>
            <wp:docPr id="100047" name="图片 1000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7" name="图片 100047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</w:t>
      </w:r>
      <w:r>
        <w:rPr>
          <w:rFonts w:ascii="宋体" w:hAnsi="宋体"/>
          <w:color w:val="000000"/>
        </w:rPr>
        <w:t>东南季风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西南季风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东北季风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西北季风</w:t>
      </w:r>
    </w:p>
    <w:p w14:paraId="27E3C0B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/>
          <w:color w:val="000000"/>
        </w:rPr>
        <w:t>下列诗词中描述乙地区的是（   ）</w:t>
      </w:r>
    </w:p>
    <w:p w14:paraId="557B61C9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大漠孤烟直，长河落日圆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白日依山尽，黄河入海流</w:t>
      </w:r>
    </w:p>
    <w:p w14:paraId="3863FB70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江碧鸟逾白，山青花欲燃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雪线连天际，牛马漫逡巡</w:t>
      </w:r>
    </w:p>
    <w:p w14:paraId="1BD162AB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5. D    6. A    7. B</w:t>
      </w:r>
    </w:p>
    <w:p w14:paraId="53275384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6314165E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【5题详解】</w:t>
      </w:r>
    </w:p>
    <w:p w14:paraId="32F17A6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读图可知，甲是西北地区，乙是北方地区，丙是青藏地区，丁是南方地区。“小满小满，江河渐满”是南方地区的民谚，D正确。故选D。</w:t>
      </w:r>
    </w:p>
    <w:p w14:paraId="3CE87FD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【6题详解】</w:t>
      </w:r>
    </w:p>
    <w:p w14:paraId="23BAAD4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我国季风气候显著，形成“雨水”的水汽主要来自太平洋的东南季风，A正确，BCD错误。故选A。</w:t>
      </w:r>
    </w:p>
    <w:p w14:paraId="5A7DB34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【7题详解】</w:t>
      </w:r>
    </w:p>
    <w:p w14:paraId="30C7B3E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读图可知，乙是北方地区。大漠孤烟直，长河落日圆描述的是西北地区的景观，A错误；白日依山尽，黄河入海流描述的是北方地区的景观，B正确；江碧鸟逾白，山青花欲燃描述的是南方地区的景观，C错误；雪线连天际，牛马漫逡巡描述的是青藏地区的景观，D错误。故选B。</w:t>
      </w:r>
    </w:p>
    <w:p w14:paraId="2DAA419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【点睛】综合地理位置、自然地理、人文地理的特点，可以将我国划分为四大地理区域，即北方地区、南方地区、西北地区和青藏地区。</w:t>
      </w:r>
    </w:p>
    <w:p w14:paraId="3D825D63">
      <w:pPr>
        <w:spacing w:line="360" w:lineRule="auto"/>
        <w:ind w:firstLine="420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图1为我国干湿地区分布图，图2为2020-2022年我国月平均降水量柱状图，读图完成各小题。</w:t>
      </w:r>
    </w:p>
    <w:p w14:paraId="4B59BF49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drawing>
          <wp:inline distT="0" distB="0" distL="0" distR="0">
            <wp:extent cx="4876800" cy="2066925"/>
            <wp:effectExtent l="0" t="0" r="0" b="0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876800" cy="2066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1DE160C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/>
          <w:color w:val="000000"/>
        </w:rPr>
        <w:t>从图1可推断，我国年降水量空间分布规律为（   ）</w:t>
      </w:r>
    </w:p>
    <w:p w14:paraId="41A51758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内陆多，沿海少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北方多，南方少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东南多，西北少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西部多，东部少</w:t>
      </w:r>
    </w:p>
    <w:p w14:paraId="6657D2D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/>
          <w:color w:val="000000"/>
        </w:rPr>
        <w:t>从图2可看出，我国大部分地区降水主要集中在（   ）</w:t>
      </w:r>
    </w:p>
    <w:p w14:paraId="0108E04F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3、4、5月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6、7、8月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9、10、11月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12、1、2月</w:t>
      </w:r>
    </w:p>
    <w:p w14:paraId="6F5315CF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8. C    9. B</w:t>
      </w:r>
    </w:p>
    <w:p w14:paraId="034ED46F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1B6792B8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【8题详解】</w:t>
      </w:r>
    </w:p>
    <w:p w14:paraId="1F5FF22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根据图1可知，我国东南部为湿润区和半湿润区，而到西北部为干旱区和半干旱区，由此可知，我国年降水量空间分布具有东南多，西北少的特点，C正确，ABD错误。故选C。</w:t>
      </w:r>
    </w:p>
    <w:p w14:paraId="155311B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0" distR="0">
            <wp:extent cx="95250" cy="171450"/>
            <wp:effectExtent l="0" t="0" r="0" b="0"/>
            <wp:docPr id="100043" name="图片 1000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3" name="图片 100043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95250" cy="171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>9题详解】</w:t>
      </w:r>
    </w:p>
    <w:p w14:paraId="78EC4BE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根据图2可知，我国月平均降水量在6、7、8三个月最多，故B正确，ACD错误。故选B。</w:t>
      </w:r>
    </w:p>
    <w:p w14:paraId="2C197AD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点睛】影响气候的主要因素：纬度位置是影响气候的基本因素；大气环流是形成各和气候类型和天气变化的主要因素；海陆分布改变了气温和降水的地带性分布；洋流对其流经的大陆沿岸的气候也有一定的影响；地形的起伏能破坏气候分布的地带性。</w:t>
      </w:r>
    </w:p>
    <w:p w14:paraId="117B6904">
      <w:pPr>
        <w:spacing w:line="360" w:lineRule="auto"/>
        <w:ind w:firstLine="420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对比法是学习区域地理的重要方法。如图为澳大利亚、巴西两国的简图，读图完成各小题。</w:t>
      </w:r>
    </w:p>
    <w:p w14:paraId="3D01DCA7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drawing>
          <wp:inline distT="0" distB="0" distL="0" distR="0">
            <wp:extent cx="4210050" cy="1819275"/>
            <wp:effectExtent l="0" t="0" r="0" b="0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4210050" cy="1819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0E3EC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/>
          <w:color w:val="000000"/>
        </w:rPr>
        <w:t>两国都丰富的矿产资源是（   ）</w:t>
      </w:r>
    </w:p>
    <w:p w14:paraId="02FAF72E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天然气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石油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金矿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铁矿</w:t>
      </w:r>
    </w:p>
    <w:p w14:paraId="42B772B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/>
          <w:color w:val="000000"/>
        </w:rPr>
        <w:t>关于两国的叙述，正确的是（   ）</w:t>
      </w:r>
    </w:p>
    <w:p w14:paraId="00BB4EC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两国的人口和城市都主要集中在东南部沿海地区</w:t>
      </w:r>
    </w:p>
    <w:p w14:paraId="457E5C5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澳大利亚是发展中国家，巴西是发达国家</w:t>
      </w:r>
    </w:p>
    <w:p w14:paraId="7233FAF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两国首都均地处内陆，全年干燥少雨</w:t>
      </w:r>
    </w:p>
    <w:p w14:paraId="53B6475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两国都以黄色人种为主，通用语言是英语</w:t>
      </w:r>
    </w:p>
    <w:p w14:paraId="061BF2A1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10. D    11. A</w:t>
      </w:r>
    </w:p>
    <w:p w14:paraId="3FBE6DEB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507275E3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【10题详解】</w:t>
      </w:r>
    </w:p>
    <w:p w14:paraId="08E9C98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根据图示，两国都有丰富的铁矿，没有显示天然气、金矿、石油。故选D。</w:t>
      </w:r>
    </w:p>
    <w:p w14:paraId="2C15BD7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【11题详解】</w:t>
      </w:r>
    </w:p>
    <w:p w14:paraId="536CE23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两国的人口和城市主要分布在东南沿海，A正确；澳大利亚是发达国家，巴西是发展中国家，B错误；两国首都并不全年干燥少雨，C错误；两国都以白色人种为主，澳大利亚通用的语言是英语，巴西通用的是葡萄牙，D错误。故选A。</w:t>
      </w:r>
    </w:p>
    <w:p w14:paraId="7BAB5B6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【点睛】巴西和澳大利亚是南半球面积最大的两个国家，都是所在洲面积最大的国家，两国都有南回归线穿过，都以热带气候为主，人口都集中在东南沿海地区。</w:t>
      </w:r>
    </w:p>
    <w:p w14:paraId="3B427257">
      <w:pPr>
        <w:spacing w:line="360" w:lineRule="auto"/>
        <w:ind w:firstLine="420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如图为亚洲水系分布示意图，读图完成各小题。</w:t>
      </w:r>
    </w:p>
    <w:p w14:paraId="52FB29A6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drawing>
          <wp:inline distT="0" distB="0" distL="0" distR="0">
            <wp:extent cx="3467100" cy="2409825"/>
            <wp:effectExtent l="0" t="0" r="0" b="0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3467100" cy="2409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3931178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12. </w:t>
      </w:r>
      <w:r>
        <w:rPr>
          <w:rFonts w:ascii="宋体" w:hAnsi="宋体"/>
          <w:color w:val="000000"/>
        </w:rPr>
        <w:t>亚洲的河流大多呈放射状向四周分流，注入海洋。读图可判断亚洲的地势特征为（   ）</w:t>
      </w:r>
    </w:p>
    <w:p w14:paraId="61CF6D63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东西高中部低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东南高西北低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南北高中部低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中部高四周低</w:t>
      </w:r>
    </w:p>
    <w:p w14:paraId="0D6AAEF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13. </w:t>
      </w:r>
      <w:r>
        <w:rPr>
          <w:rFonts w:ascii="宋体" w:hAnsi="宋体"/>
          <w:color w:val="000000"/>
        </w:rPr>
        <w:t>下列关于亚洲地理环境的说法，正确的是（   ）</w:t>
      </w:r>
    </w:p>
    <w:p w14:paraId="4F2C9B7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亚洲四面环海，深受海洋的影响</w:t>
      </w:r>
    </w:p>
    <w:p w14:paraId="03C9116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注入北冰洋的河流结冰期短</w:t>
      </w:r>
    </w:p>
    <w:p w14:paraId="5D7F197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地形复杂多样，高原和山地为主</w:t>
      </w:r>
    </w:p>
    <w:p w14:paraId="519355B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地跨北寒带、北温带和热带，以热带为主</w:t>
      </w:r>
    </w:p>
    <w:p w14:paraId="645D52AB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12. D    13. C</w:t>
      </w:r>
    </w:p>
    <w:p w14:paraId="6BCDFAF3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310EAFA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【12题详解】</w:t>
      </w:r>
    </w:p>
    <w:p w14:paraId="1292961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由图及所学可知，亚洲地势中间高，四周低，河流大多发源于中部，呈放射状流向了周边海洋，源远而流长，故选D。</w:t>
      </w:r>
    </w:p>
    <w:p w14:paraId="2099FED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【13题详解】</w:t>
      </w:r>
    </w:p>
    <w:p w14:paraId="3AF9A0A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亚洲西部与欧洲相连，没有濒临海洋，A说法错误；亚洲注入北冰洋的河流结冰期长，B说法错误；亚洲地形复杂多样，以高原和山地为主，C说法正确；亚洲以北温带为主，D说法错误。故选C。</w:t>
      </w:r>
    </w:p>
    <w:p w14:paraId="74D2190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【点睛】亚洲地形以山地、高原为主，地势中间高，四周低，河流呈放射状流向周边海洋，亚洲东部濒临太平洋，北部濒临北冰洋，南部濒临印度洋。</w:t>
      </w:r>
    </w:p>
    <w:p w14:paraId="0964F74D">
      <w:pPr>
        <w:spacing w:line="360" w:lineRule="auto"/>
        <w:ind w:firstLine="420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如图是小梅家房屋平面户型图，读图完成各小题。</w:t>
      </w:r>
    </w:p>
    <w:p w14:paraId="408BD162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drawing>
          <wp:inline distT="0" distB="0" distL="0" distR="0">
            <wp:extent cx="3133725" cy="2419350"/>
            <wp:effectExtent l="0" t="0" r="0" b="0"/>
            <wp:docPr id="100013" name="图片 1000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3133725" cy="2419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4661512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14. </w:t>
      </w:r>
      <w:r>
        <w:rPr>
          <w:rFonts w:ascii="宋体" w:hAnsi="宋体"/>
          <w:color w:val="000000"/>
        </w:rPr>
        <w:t>厨房位于主卧室的（   ）</w:t>
      </w:r>
    </w:p>
    <w:p w14:paraId="73B3446E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西北方向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东北方向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西南方向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东南方向</w:t>
      </w:r>
    </w:p>
    <w:p w14:paraId="187F229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15. </w:t>
      </w:r>
      <w:r>
        <w:rPr>
          <w:rFonts w:ascii="宋体" w:hAnsi="宋体"/>
          <w:color w:val="000000"/>
        </w:rPr>
        <w:t>如果图上客厅的宽度是1厘米，根据比例尺，可算出客厅的实际宽度是（   ）</w:t>
      </w:r>
    </w:p>
    <w:p w14:paraId="5D29AEC9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1.5米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3米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4米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7米</w:t>
      </w:r>
    </w:p>
    <w:p w14:paraId="6280287F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14. B    15. C</w:t>
      </w:r>
    </w:p>
    <w:p w14:paraId="1AE8B4F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65DE3A37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【14题详解】</w:t>
      </w:r>
    </w:p>
    <w:p w14:paraId="4BB551D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根据指向标可知图示方位为“上北下南，左西右东”，由此可确定厨房位于主卧室的东北方向。故选B。</w:t>
      </w:r>
    </w:p>
    <w:p w14:paraId="19BE6EA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【15题详解】</w:t>
      </w:r>
    </w:p>
    <w:p w14:paraId="08C6325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图示比例尺为线段式，表示图上1厘米代表实际距离4米，因此如果图上客厅的宽度是1厘米，则客厅的实际宽度是4米。故选C。</w:t>
      </w:r>
    </w:p>
    <w:p w14:paraId="35F2BE6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【点睛】比例尺中有关距离的计算</w:t>
      </w:r>
    </w:p>
    <w:p w14:paraId="23BB1FF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(1)根据比例尺求实地距离：实地距离＝两点间</w:t>
      </w:r>
      <w:r>
        <w:rPr>
          <w:color w:val="000000"/>
        </w:rPr>
        <w:drawing>
          <wp:inline distT="0" distB="0" distL="0" distR="0">
            <wp:extent cx="133350" cy="177800"/>
            <wp:effectExtent l="0" t="0" r="0" b="0"/>
            <wp:docPr id="100045" name="图片 1000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5" name="图片 100045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>图上距离除以比例尺。</w:t>
      </w:r>
    </w:p>
    <w:p w14:paraId="498D102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(2)根据实地距离求比例尺：比例尺＝两点间的图上距离除以实地距离(注意图上距离和实地距离单位要统一)。</w:t>
      </w:r>
    </w:p>
    <w:p w14:paraId="337B16CB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b/>
          <w:color w:val="000000"/>
          <w:sz w:val="24"/>
        </w:rPr>
        <w:t>二、综合题（本大题共4小题，共30分）</w:t>
      </w:r>
    </w:p>
    <w:p w14:paraId="7A1418FC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16. </w:t>
      </w:r>
      <w:r>
        <w:rPr>
          <w:rFonts w:ascii="宋体" w:hAnsi="宋体"/>
          <w:color w:val="000000"/>
        </w:rPr>
        <w:t>【探秘高原守护生态】2023年2月2日是第27个世界湿地日。青藏地区湿地广布，是我国重要的生态屏障。小梅跟随青少年湿地研学团对青藏地区进行野外考察。如图是青藏地区示意图，读图完成下列各题。</w:t>
      </w:r>
    </w:p>
    <w:p w14:paraId="69D09FEA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drawing>
          <wp:inline distT="0" distB="0" distL="0" distR="0">
            <wp:extent cx="4981575" cy="2495550"/>
            <wp:effectExtent l="0" t="0" r="0" b="0"/>
            <wp:docPr id="100015" name="图片 1000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4981575" cy="2495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7F39D24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/>
          <w:color w:val="000000"/>
        </w:rPr>
        <w:t>读图可知，青藏地区位于横断山脉以西，昆仑山脉一阿尔金山脉—</w:t>
      </w:r>
      <w:r>
        <w:rPr>
          <w:color w:val="000000"/>
        </w:rPr>
        <w:t>____</w:t>
      </w:r>
      <w:r>
        <w:rPr>
          <w:rFonts w:ascii="宋体" w:hAnsi="宋体"/>
          <w:color w:val="000000"/>
        </w:rPr>
        <w:t>山脉以南，南至国界。</w:t>
      </w:r>
    </w:p>
    <w:p w14:paraId="515C089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/>
          <w:color w:val="000000"/>
        </w:rPr>
        <w:t>小梅准备了太阳镜和氧气瓶，请任选一种物品并说明选择理由。</w:t>
      </w:r>
    </w:p>
    <w:p w14:paraId="6E5DC02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/>
          <w:color w:val="000000"/>
        </w:rPr>
        <w:t>途中，随着海拔的升高，小梅需添加衣物，这是因为，海拔越高，</w:t>
      </w:r>
      <w:r>
        <w:rPr>
          <w:color w:val="000000"/>
        </w:rPr>
        <w:t>____</w:t>
      </w:r>
      <w:r>
        <w:rPr>
          <w:rFonts w:ascii="宋体" w:hAnsi="宋体"/>
          <w:color w:val="000000"/>
        </w:rPr>
        <w:t>越低。她看到了</w:t>
      </w:r>
      <w:r>
        <w:rPr>
          <w:color w:val="000000"/>
        </w:rPr>
        <w:t>____</w:t>
      </w:r>
      <w:r>
        <w:rPr>
          <w:rFonts w:ascii="宋体" w:hAnsi="宋体"/>
          <w:color w:val="000000"/>
        </w:rPr>
        <w:t>（雪山连绵/千沟万壑）的景观和被称为“高原之舟”的</w:t>
      </w:r>
      <w:r>
        <w:rPr>
          <w:color w:val="000000"/>
        </w:rPr>
        <w:t>____</w:t>
      </w:r>
      <w:r>
        <w:rPr>
          <w:rFonts w:ascii="宋体" w:hAnsi="宋体"/>
          <w:color w:val="000000"/>
        </w:rPr>
        <w:t>。</w:t>
      </w:r>
    </w:p>
    <w:p w14:paraId="6DB77F1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/>
          <w:color w:val="000000"/>
        </w:rPr>
        <w:t>研学中，观察到黑马河、倒淌河等河流注入我国最大的内陆咸水湖泊—青海湖，因此推断这些河流是</w:t>
      </w:r>
      <w:r>
        <w:rPr>
          <w:color w:val="000000"/>
        </w:rPr>
        <w:t>____</w:t>
      </w:r>
      <w:r>
        <w:rPr>
          <w:rFonts w:ascii="宋体" w:hAnsi="宋体"/>
          <w:color w:val="000000"/>
        </w:rPr>
        <w:t>（内流河/外流河）。</w:t>
      </w:r>
    </w:p>
    <w:p w14:paraId="58A2469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（5）</w:t>
      </w:r>
      <w:r>
        <w:rPr>
          <w:rFonts w:ascii="宋体" w:hAnsi="宋体"/>
          <w:color w:val="000000"/>
        </w:rPr>
        <w:t>青海省有三江源、青海湖2处湿地类型国家公园，其设立的意义在于____。</w:t>
      </w:r>
    </w:p>
    <w:p w14:paraId="5D6F3896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促进工业发展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发展种植业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保护生态环境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解决就业困难</w:t>
      </w:r>
    </w:p>
    <w:p w14:paraId="4934942F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（1）</w:t>
      </w:r>
      <w:r>
        <w:rPr>
          <w:rFonts w:ascii="宋体" w:hAnsi="宋体"/>
          <w:color w:val="000000"/>
        </w:rPr>
        <w:t>祁连山</w:t>
      </w:r>
      <w:r>
        <w:rPr>
          <w:color w:val="000000"/>
        </w:rPr>
        <w:t xml:space="preserve">    （2）</w:t>
      </w:r>
      <w:r>
        <w:rPr>
          <w:rFonts w:ascii="宋体" w:hAnsi="宋体"/>
          <w:color w:val="000000"/>
        </w:rPr>
        <w:t>选太阳镜，理由:海拔高，空气稀薄，紫外线强；选氧气瓶，理由:海拔高，空气稀薄，缺氧</w:t>
      </w:r>
      <w:r>
        <w:rPr>
          <w:color w:val="000000"/>
        </w:rPr>
        <w:t xml:space="preserve">    </w:t>
      </w:r>
    </w:p>
    <w:p w14:paraId="701C8482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（3）    ①. </w:t>
      </w:r>
      <w:r>
        <w:rPr>
          <w:rFonts w:ascii="宋体" w:hAnsi="宋体"/>
          <w:color w:val="000000"/>
        </w:rPr>
        <w:t>气温</w:t>
      </w:r>
      <w:r>
        <w:rPr>
          <w:color w:val="000000"/>
        </w:rPr>
        <w:t xml:space="preserve">    ②. </w:t>
      </w:r>
      <w:r>
        <w:rPr>
          <w:rFonts w:ascii="宋体" w:hAnsi="宋体"/>
          <w:color w:val="000000"/>
        </w:rPr>
        <w:t>雪山连绵</w:t>
      </w:r>
      <w:r>
        <w:rPr>
          <w:color w:val="000000"/>
        </w:rPr>
        <w:t xml:space="preserve">    ③. </w:t>
      </w:r>
      <w:r>
        <w:rPr>
          <w:rFonts w:ascii="宋体" w:hAnsi="宋体"/>
          <w:color w:val="000000"/>
        </w:rPr>
        <w:t>牦牛</w:t>
      </w:r>
      <w:r>
        <w:rPr>
          <w:color w:val="000000"/>
        </w:rPr>
        <w:t xml:space="preserve">    </w:t>
      </w:r>
    </w:p>
    <w:p w14:paraId="5719ECE6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/>
          <w:color w:val="000000"/>
        </w:rPr>
        <w:t>内流河</w:t>
      </w:r>
      <w:r>
        <w:rPr>
          <w:color w:val="000000"/>
        </w:rPr>
        <w:t xml:space="preserve">    （5）C</w:t>
      </w:r>
    </w:p>
    <w:p w14:paraId="08976B5C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64817D8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【分析】本题以青藏地区的示意图作为材料，设置五道小题，涉及青藏地区的自然特征、地理位置以及河流等相关内容，考查学生对相关知识点的掌握程度，读图解答问题的能力。</w:t>
      </w:r>
    </w:p>
    <w:p w14:paraId="64DD3E8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【小问1详解】</w:t>
      </w:r>
    </w:p>
    <w:p w14:paraId="08B496E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读图可知，青藏地区位于横断山脉以西，位于昆仑山脉一阿尔金山脉-祁连山脉以南，横断山脉以西，南至国界，青藏地区主要地形区为青藏高原，青藏高原是世界上平均海拔最高的高原，平均海拔超过4000米，被誉为“世界屋脊”。</w:t>
      </w:r>
    </w:p>
    <w:p w14:paraId="0ABC087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【小问2详解】</w:t>
      </w:r>
    </w:p>
    <w:p w14:paraId="0C91A31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青藏高原由于海拔高、气温低，形成典型的高原山地气候，典型的气候特征是高寒，具有冬寒夏凉，年温差小，日温差大，降水较少的特点。故选太阳镜的原因是，青藏高原海拔高，空气稀薄，紫外线强；选氧气瓶的原因是海拔高，空气稀薄，缺氧。</w:t>
      </w:r>
    </w:p>
    <w:p w14:paraId="0E4E719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【小问3详解】</w:t>
      </w:r>
    </w:p>
    <w:p w14:paraId="536496C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青藏地区由于海拔高，气温低，所以雪山连绵，冰川广布，青藏地区气候高寒，适合高山草甸生长，因而发展了高寒牧业，成为我国的高寒牧区，有青海牧区和西藏牧区两大牧区，优良畜种是牦牛和藏绵羊、藏山羊等，其中，青藏高原传统的交通工具是牦牛，毛长皮厚，适应高寒气候，体矮身健，善于驮运重物，有“高原之舟”之称。</w:t>
      </w:r>
    </w:p>
    <w:p w14:paraId="360E533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【小问4详解】</w:t>
      </w:r>
    </w:p>
    <w:p w14:paraId="69F0262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最终流入海洋的河流，叫做外流河。外流河多分布在我国东部降水丰沛、气候湿润的地区。河水主要来自大气降水。最终未流进海洋的河流，即中途消失或注入内陆湖泊的河流，叫内流河。研学中，观察到黑马河、倒淌河等河流注入我国最大的内陆咸水湖泊一青海湖，因此推断这些河流是内流河。</w:t>
      </w:r>
    </w:p>
    <w:p w14:paraId="561CB45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【小问5详解】</w:t>
      </w:r>
    </w:p>
    <w:p w14:paraId="576BE65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三江源地区是世界上面积最大的高原湿地，是世界上高海拔地区生物多样性最集中的地区。三江源地区孕育了三大江河，是我国重要的水源涵养地。由于人们过度放牧、过度采挖以及偷猎等行为，使得三江源地区草地退化、水土流失加剧、野生动物锐减。为保护三江源地区的生态环境，国家设立了三江源自然保护区。采取休牧育草、全面禁猎等措施，一定程度上遏制了环境恶化的趋势。故C符合题意，排除ABD，选C。</w:t>
      </w:r>
    </w:p>
    <w:p w14:paraId="359E7BB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17. </w:t>
      </w:r>
      <w:r>
        <w:rPr>
          <w:rFonts w:ascii="宋体" w:hAnsi="宋体"/>
          <w:color w:val="000000"/>
        </w:rPr>
        <w:t>【畅游华夏感受人文】2023年5月，小梅一家乘坐“天路格桑花—畅游东北”旅游专列前往黑龙江漠河，一路畅游山海关、沈阳故宫等著名景点。如图为东北地区地形图，据此完成下列各题。</w:t>
      </w:r>
    </w:p>
    <w:p w14:paraId="759516F4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drawing>
          <wp:inline distT="0" distB="0" distL="0" distR="0">
            <wp:extent cx="1809750" cy="2057400"/>
            <wp:effectExtent l="0" t="0" r="0" b="0"/>
            <wp:docPr id="100017" name="图片 1000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1809750" cy="2057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7F613F1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/>
          <w:color w:val="000000"/>
        </w:rPr>
        <w:t>小梅了解到东北地区“山环水绕，沃野千里”，其中，“山”包括大兴安岭、小兴安岭、</w:t>
      </w:r>
      <w:r>
        <w:rPr>
          <w:color w:val="000000"/>
        </w:rPr>
        <w:t>____</w:t>
      </w:r>
      <w:r>
        <w:rPr>
          <w:rFonts w:ascii="宋体" w:hAnsi="宋体"/>
          <w:color w:val="000000"/>
        </w:rPr>
        <w:t>等，“水”包括</w:t>
      </w:r>
      <w:r>
        <w:rPr>
          <w:color w:val="000000"/>
        </w:rPr>
        <w:t>____</w:t>
      </w:r>
      <w:r>
        <w:rPr>
          <w:rFonts w:ascii="宋体" w:hAnsi="宋体"/>
          <w:color w:val="000000"/>
        </w:rPr>
        <w:t>、乌苏里江、图们江、鸭绿江等。</w:t>
      </w:r>
    </w:p>
    <w:p w14:paraId="22BD12B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/>
          <w:color w:val="000000"/>
        </w:rPr>
        <w:t>小梅准备衣物时，应参考下列哪幅图____。</w:t>
      </w:r>
    </w:p>
    <w:p w14:paraId="4B6C775F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color w:val="000000"/>
        </w:rPr>
        <w:drawing>
          <wp:inline distT="0" distB="0" distL="0" distR="0">
            <wp:extent cx="1057275" cy="1095375"/>
            <wp:effectExtent l="0" t="0" r="0" b="0"/>
            <wp:docPr id="100019" name="图片 10001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1057275" cy="1095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color w:val="000000"/>
        </w:rPr>
        <w:drawing>
          <wp:inline distT="0" distB="0" distL="0" distR="0">
            <wp:extent cx="1076325" cy="1114425"/>
            <wp:effectExtent l="0" t="0" r="0" b="0"/>
            <wp:docPr id="100021" name="图片 10002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1076325" cy="1114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color w:val="000000"/>
        </w:rPr>
        <w:drawing>
          <wp:inline distT="0" distB="0" distL="0" distR="0">
            <wp:extent cx="1095375" cy="1133475"/>
            <wp:effectExtent l="0" t="0" r="0" b="0"/>
            <wp:docPr id="100023" name="图片 10002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1095375" cy="1133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color w:val="000000"/>
        </w:rPr>
        <w:drawing>
          <wp:inline distT="0" distB="0" distL="0" distR="0">
            <wp:extent cx="1095375" cy="1133475"/>
            <wp:effectExtent l="0" t="0" r="0" b="0"/>
            <wp:docPr id="100025" name="图片 10002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1095375" cy="1133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29CAD51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/>
          <w:color w:val="000000"/>
        </w:rPr>
        <w:t>小梅在旅行途中发现，东北地区主要有耕地、</w:t>
      </w:r>
      <w:r>
        <w:rPr>
          <w:color w:val="000000"/>
        </w:rPr>
        <w:t>____</w:t>
      </w:r>
      <w:r>
        <w:rPr>
          <w:rFonts w:ascii="宋体" w:hAnsi="宋体"/>
          <w:color w:val="000000"/>
        </w:rPr>
        <w:t>、草地等土地利用类型，有多种农作物和经济林木生长。</w:t>
      </w:r>
    </w:p>
    <w:p w14:paraId="6ACAF37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/>
          <w:color w:val="000000"/>
        </w:rPr>
        <w:t>旅途中，小梅能体验到的旅游项目是____。</w:t>
      </w:r>
    </w:p>
    <w:p w14:paraId="09F33CF5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天山游牧场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岳阳楼观洞庭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长白山觅人参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雨林看大象</w:t>
      </w:r>
    </w:p>
    <w:p w14:paraId="5F0C39D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（5）</w:t>
      </w:r>
      <w:r>
        <w:rPr>
          <w:rFonts w:ascii="宋体" w:hAnsi="宋体"/>
          <w:color w:val="000000"/>
        </w:rPr>
        <w:t>东北的五常大米是中国最好的大米之一。试从气候、地形、土壤等因素任选其一，分析五常地区种植水稻的有利条件。</w:t>
      </w:r>
    </w:p>
    <w:p w14:paraId="2832778F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（1）    ①. </w:t>
      </w:r>
      <w:r>
        <w:rPr>
          <w:rFonts w:ascii="宋体" w:hAnsi="宋体"/>
          <w:color w:val="000000"/>
        </w:rPr>
        <w:t>长白山脉</w:t>
      </w:r>
      <w:r>
        <w:rPr>
          <w:color w:val="000000"/>
        </w:rPr>
        <w:t xml:space="preserve">    ②. </w:t>
      </w:r>
      <w:r>
        <w:rPr>
          <w:rFonts w:ascii="宋体" w:hAnsi="宋体"/>
          <w:color w:val="000000"/>
        </w:rPr>
        <w:t>黑龙江</w:t>
      </w:r>
      <w:r>
        <w:rPr>
          <w:color w:val="000000"/>
        </w:rPr>
        <w:t xml:space="preserve">    （2）D    </w:t>
      </w:r>
    </w:p>
    <w:p w14:paraId="0E42D409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/>
          <w:color w:val="000000"/>
        </w:rPr>
        <w:t>林地</w:t>
      </w:r>
      <w:r>
        <w:rPr>
          <w:color w:val="000000"/>
        </w:rPr>
        <w:t xml:space="preserve">    （4）C    </w:t>
      </w:r>
    </w:p>
    <w:p w14:paraId="7B473294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（5）</w:t>
      </w:r>
      <w:r>
        <w:rPr>
          <w:rFonts w:ascii="宋体" w:hAnsi="宋体"/>
          <w:color w:val="000000"/>
        </w:rPr>
        <w:t>气候:温带季风气候，夏季高温多雨（雨热同期）,降水充沛，日照时间长;地形:地势平坦，平原广布;土壤:黑土广布，土壤肥沃</w:t>
      </w:r>
    </w:p>
    <w:p w14:paraId="2B0308CE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30865A9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【分析】本大题以东北地区地形图为材料，设置五道小题，涉及东北概况、气候、土地类型、旅游景点、五常地区种植水稻的有利条件等相关知识点，考查学生对该知识点的掌握。</w:t>
      </w:r>
    </w:p>
    <w:p w14:paraId="2FCAFD3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【小问1详解】</w:t>
      </w:r>
    </w:p>
    <w:p w14:paraId="767DACA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东北地区的地形以平原、丘陵和山地为主，其地表结构呈山环水绕、沃野千里的特点，“山”包括大兴安岭、小兴安岭、长白山；“水”包括黑龙江、乌苏里江、图们江、鸭绿江及黄、渤二海的环绕。</w:t>
      </w:r>
    </w:p>
    <w:p w14:paraId="5811DB9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【小问2详解】</w:t>
      </w:r>
    </w:p>
    <w:p w14:paraId="6896217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东北地区最显著的气候特点是为温带季风气候，夏季高温多雨，冬季寒冷干燥，四季分明；A是热带沙漠气候；B是热带雨林气候；C是地中海气候；D是温带季风气候；小梅去的是东北，准备衣物时，应参考D，排除ABC，选D。</w:t>
      </w:r>
    </w:p>
    <w:p w14:paraId="0B39C31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【小问3详解】</w:t>
      </w:r>
    </w:p>
    <w:p w14:paraId="04726AA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土地的利用类型可分为耕地、林地、草地、建筑用地等类型。小梅在旅行途中发现，东北地区主要有耕地、林地、草地等土地利用类型，有多种农作物和经济林木生长。</w:t>
      </w:r>
    </w:p>
    <w:p w14:paraId="7561859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【小问4详解】</w:t>
      </w:r>
    </w:p>
    <w:p w14:paraId="4F591EE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中国天山在新疆维吾尔自治区；岳阳楼位于湖南省岳阳市；长白山位于吉林省安图县；雨林一般位于热带；东北地区指辽宁、吉林、黑龙江三省以及内蒙古东五盟市构成的区域，简称东北。小梅去东北只能体验长白山觅人参，C正确；其它三地不在东北，排除ABD，选C。</w:t>
      </w:r>
    </w:p>
    <w:p w14:paraId="7F5CBA4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【小问5详解】</w:t>
      </w:r>
    </w:p>
    <w:p w14:paraId="455689D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五常市位于黑龙江省最南部，该地以温带季风气候，夏季高温多雨（雨热同期）,降水充沛，日照时间长；该地平原面积广大，地形平坦开阔，利于耕种；该地以黑土地为主，有机质丰富，利于水稻的生长。</w:t>
      </w:r>
    </w:p>
    <w:p w14:paraId="14552F5F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18. </w:t>
      </w:r>
      <w:r>
        <w:rPr>
          <w:rFonts w:ascii="宋体" w:hAnsi="宋体"/>
          <w:color w:val="000000"/>
        </w:rPr>
        <w:t>【放眼世界同享发展】</w:t>
      </w:r>
    </w:p>
    <w:p w14:paraId="1C8D3D19">
      <w:pPr>
        <w:spacing w:line="360" w:lineRule="auto"/>
        <w:ind w:firstLine="420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小梅爸爸就职于青海某光伏公司，这是一家全国唯一、全球第二量产IBC电池组件的企业。其产品畅销欧洲，“圈粉”无数。图1为欧洲西部简图，据此完成下列各题。</w:t>
      </w:r>
    </w:p>
    <w:p w14:paraId="5DABD6E3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drawing>
          <wp:inline distT="0" distB="0" distL="0" distR="0">
            <wp:extent cx="5238750" cy="2740025"/>
            <wp:effectExtent l="0" t="0" r="0" b="0"/>
            <wp:docPr id="100027" name="图片 10002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图片 10002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27402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42F48BA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/>
          <w:color w:val="000000"/>
        </w:rPr>
        <w:t>小梅爸爸急需带几件IBC电池组件样品赶往法国洽谈业务，最快的交通工具应选择</w:t>
      </w:r>
      <w:r>
        <w:rPr>
          <w:color w:val="000000"/>
        </w:rPr>
        <w:t>____</w:t>
      </w:r>
      <w:r>
        <w:rPr>
          <w:rFonts w:ascii="宋体" w:hAnsi="宋体"/>
          <w:color w:val="000000"/>
        </w:rPr>
        <w:t>。</w:t>
      </w:r>
    </w:p>
    <w:p w14:paraId="6FD894C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/>
          <w:color w:val="000000"/>
        </w:rPr>
        <w:t>小梅根据所学知识，为爸爸绘制了欧洲西部的思维导图（图2）。请你根据以下内容帮她补充完整（填字母）。①</w:t>
      </w:r>
      <w:r>
        <w:rPr>
          <w:color w:val="000000"/>
        </w:rPr>
        <w:t>____</w:t>
      </w:r>
      <w:r>
        <w:rPr>
          <w:rFonts w:ascii="宋体" w:hAnsi="宋体"/>
          <w:color w:val="000000"/>
        </w:rPr>
        <w:t>②</w:t>
      </w:r>
      <w:r>
        <w:rPr>
          <w:color w:val="000000"/>
        </w:rPr>
        <w:t>____</w:t>
      </w:r>
      <w:r>
        <w:rPr>
          <w:rFonts w:ascii="宋体" w:hAnsi="宋体"/>
          <w:color w:val="000000"/>
        </w:rPr>
        <w:t>③</w:t>
      </w:r>
      <w:r>
        <w:rPr>
          <w:color w:val="000000"/>
        </w:rPr>
        <w:t>____</w:t>
      </w:r>
      <w:r>
        <w:rPr>
          <w:rFonts w:ascii="宋体" w:hAnsi="宋体"/>
          <w:color w:val="000000"/>
        </w:rPr>
        <w:t>④</w:t>
      </w:r>
      <w:r>
        <w:rPr>
          <w:color w:val="000000"/>
        </w:rPr>
        <w:t>____</w:t>
      </w:r>
      <w:r>
        <w:rPr>
          <w:rFonts w:ascii="宋体" w:hAnsi="宋体"/>
          <w:color w:val="000000"/>
        </w:rPr>
        <w:t>。</w:t>
      </w:r>
    </w:p>
    <w:p w14:paraId="11A90431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A.温带海洋性</w:t>
      </w:r>
      <w:r>
        <w:rPr>
          <w:color w:val="000000"/>
        </w:rPr>
        <w:t xml:space="preserve">        </w:t>
      </w:r>
      <w:r>
        <w:rPr>
          <w:rFonts w:ascii="宋体" w:hAnsi="宋体"/>
          <w:color w:val="000000"/>
        </w:rPr>
        <w:t>B.畜牧业</w:t>
      </w:r>
      <w:r>
        <w:rPr>
          <w:color w:val="000000"/>
        </w:rPr>
        <w:t xml:space="preserve">        </w:t>
      </w:r>
      <w:r>
        <w:rPr>
          <w:rFonts w:ascii="宋体" w:hAnsi="宋体"/>
          <w:color w:val="000000"/>
        </w:rPr>
        <w:t>C.大西洋</w:t>
      </w:r>
      <w:r>
        <w:rPr>
          <w:color w:val="000000"/>
        </w:rPr>
        <w:t xml:space="preserve">        </w:t>
      </w:r>
      <w:r>
        <w:rPr>
          <w:rFonts w:ascii="宋体" w:hAnsi="宋体"/>
          <w:color w:val="000000"/>
        </w:rPr>
        <w:t>D.平原</w:t>
      </w:r>
    </w:p>
    <w:p w14:paraId="7C3395F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/>
          <w:color w:val="000000"/>
        </w:rPr>
        <w:t>小梅爸爸到达法国时，当地时间是11：00，此时小梅正在吃晚饭。产生这种时间差异的原因是地球的</w:t>
      </w:r>
      <w:r>
        <w:rPr>
          <w:color w:val="000000"/>
        </w:rPr>
        <w:t>____</w:t>
      </w:r>
      <w:r>
        <w:rPr>
          <w:rFonts w:ascii="宋体" w:hAnsi="宋体"/>
          <w:color w:val="000000"/>
        </w:rPr>
        <w:t>运动现象。</w:t>
      </w:r>
    </w:p>
    <w:p w14:paraId="25BF76C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/>
          <w:color w:val="000000"/>
        </w:rPr>
        <w:t>我省有茶卡盐湖、坎布拉地质公园等著名的旅游景点，请你为小梅的爸爸推荐一处欧洲西部的旅游景点</w:t>
      </w:r>
      <w:r>
        <w:rPr>
          <w:color w:val="000000"/>
        </w:rPr>
        <w:t>____</w:t>
      </w:r>
      <w:r>
        <w:rPr>
          <w:rFonts w:ascii="宋体" w:hAnsi="宋体"/>
          <w:color w:val="000000"/>
        </w:rPr>
        <w:t>。</w:t>
      </w:r>
    </w:p>
    <w:p w14:paraId="328CB4F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（5）</w:t>
      </w:r>
      <w:r>
        <w:rPr>
          <w:rFonts w:ascii="宋体" w:hAnsi="宋体"/>
          <w:color w:val="000000"/>
        </w:rPr>
        <w:t>小梅听爸爸说家里的汽车轮胎来自东南亚，发动机是德国制造，车辆组装在中国完成。这说明世界各国和各地区经济联系日益密切，经济呈现</w:t>
      </w:r>
      <w:r>
        <w:rPr>
          <w:color w:val="000000"/>
        </w:rPr>
        <w:t>____</w:t>
      </w:r>
      <w:r>
        <w:rPr>
          <w:rFonts w:ascii="宋体" w:hAnsi="宋体"/>
          <w:color w:val="000000"/>
        </w:rPr>
        <w:t>（全球化/区域化）。</w:t>
      </w:r>
    </w:p>
    <w:p w14:paraId="511BDD1B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（1）</w:t>
      </w:r>
      <w:r>
        <w:rPr>
          <w:rFonts w:ascii="宋体" w:hAnsi="宋体"/>
          <w:color w:val="000000"/>
        </w:rPr>
        <w:t>飞机</w:t>
      </w:r>
      <w:r>
        <w:rPr>
          <w:color w:val="000000"/>
        </w:rPr>
        <w:t xml:space="preserve">    （2）    ①. </w:t>
      </w:r>
      <w:r>
        <w:rPr>
          <w:rFonts w:ascii="宋体" w:hAnsi="宋体"/>
          <w:color w:val="000000"/>
        </w:rPr>
        <w:t>C</w:t>
      </w:r>
      <w:r>
        <w:rPr>
          <w:color w:val="000000"/>
        </w:rPr>
        <w:t xml:space="preserve">    ②. </w:t>
      </w:r>
      <w:r>
        <w:rPr>
          <w:rFonts w:ascii="宋体" w:hAnsi="宋体"/>
          <w:color w:val="000000"/>
        </w:rPr>
        <w:t>D</w:t>
      </w:r>
      <w:r>
        <w:rPr>
          <w:color w:val="000000"/>
        </w:rPr>
        <w:t xml:space="preserve">    ③. </w:t>
      </w:r>
      <w:r>
        <w:rPr>
          <w:rFonts w:ascii="宋体" w:hAnsi="宋体"/>
          <w:color w:val="000000"/>
        </w:rPr>
        <w:t>A</w:t>
      </w:r>
      <w:r>
        <w:rPr>
          <w:color w:val="000000"/>
        </w:rPr>
        <w:br w:type="textWrapping"/>
      </w:r>
      <w:r>
        <w:rPr>
          <w:color w:val="000000"/>
        </w:rPr>
        <w:t xml:space="preserve">    ④. </w:t>
      </w:r>
      <w:r>
        <w:rPr>
          <w:rFonts w:ascii="宋体" w:hAnsi="宋体"/>
          <w:color w:val="000000"/>
        </w:rPr>
        <w:t>B</w:t>
      </w:r>
      <w:r>
        <w:rPr>
          <w:color w:val="000000"/>
        </w:rPr>
        <w:br w:type="textWrapping"/>
      </w:r>
      <w:r>
        <w:rPr>
          <w:color w:val="000000"/>
        </w:rPr>
        <w:t xml:space="preserve">    </w:t>
      </w:r>
    </w:p>
    <w:p w14:paraId="65B48ABC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/>
          <w:color w:val="000000"/>
        </w:rPr>
        <w:t>自转</w:t>
      </w:r>
      <w:r>
        <w:rPr>
          <w:color w:val="000000"/>
        </w:rPr>
        <w:t xml:space="preserve">    （4）</w:t>
      </w:r>
      <w:r>
        <w:rPr>
          <w:rFonts w:ascii="宋体" w:hAnsi="宋体"/>
          <w:color w:val="000000"/>
        </w:rPr>
        <w:t>艾菲尔铁塔##卢浮宫##意大利古罗马斗兽场##雅典帕台农神庙##格林尼治天文台##挪威峡湾风光##荷兰风车##地中海沙滩</w:t>
      </w:r>
      <w:r>
        <w:rPr>
          <w:color w:val="000000"/>
        </w:rPr>
        <w:t xml:space="preserve">    </w:t>
      </w:r>
    </w:p>
    <w:p w14:paraId="3A2F50E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（5）</w:t>
      </w:r>
      <w:r>
        <w:rPr>
          <w:rFonts w:ascii="宋体" w:hAnsi="宋体"/>
          <w:color w:val="000000"/>
        </w:rPr>
        <w:t>全球化</w:t>
      </w:r>
    </w:p>
    <w:p w14:paraId="0152AAB1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3AFBB2C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【分析】本题以欧洲西部简图为材料，涉及欧洲西部的位置、旅游景点、气候、地形、农业、地球自转产生的现象等相关知识点，考查学生的综合运用能力和地理文化知识。</w:t>
      </w:r>
    </w:p>
    <w:p w14:paraId="32DA7B7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【小问1详解】</w:t>
      </w:r>
    </w:p>
    <w:p w14:paraId="392539B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航空运输是运速最快的、运价最贵的，适合运输贵重、急需、量少的物品，但受天气的影响比较大，主要交通工具是飞机，小梅爸爸急需带几件IBC电池组件样品赶往法国洽谈业务，携带急需、量少的物品，最快的交通工具应选择飞机。</w:t>
      </w:r>
    </w:p>
    <w:p w14:paraId="6D799FD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【小问2详解】</w:t>
      </w:r>
    </w:p>
    <w:p w14:paraId="373A80D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欧洲西部西临C大西洋，山脉主要分布在南北两侧，南侧的山脉是阿尔卑斯山脉，中部地形以D平原为主，该地盛行西风，地形南北高，中间低，有利于来自海洋湿润气流的深入，使欧洲西部A温带海洋性气候分布广泛，有利于多汁牧场生长，B畜牧业发达。</w:t>
      </w:r>
    </w:p>
    <w:p w14:paraId="454B6D8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【小问3详解】</w:t>
      </w:r>
    </w:p>
    <w:p w14:paraId="448CB01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小梅爸爸到达法国时，当地时间是11：00，此时小梅正在吃晚饭是因为地球自转产生的时间差异。</w:t>
      </w:r>
    </w:p>
    <w:p w14:paraId="7C82E09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【小问4详解】</w:t>
      </w:r>
    </w:p>
    <w:p w14:paraId="7F76836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欧洲西部气候宜人，自然风光秀丽，还有很多历史名城和古老建筑，所以欧洲西部有许多旅游景点：埃菲尔铁塔、水城威尼斯、比萨斜塔、罗马竞技场、西班牙阳光灿烂的沙滩、凯旋门、瑞士冰雪皓的山峰等。</w:t>
      </w:r>
    </w:p>
    <w:p w14:paraId="569D7E7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【小问5详解】</w:t>
      </w:r>
    </w:p>
    <w:p w14:paraId="66AC29A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小梅听爸爸说家里的汽车是由多个国家共同完成的，说明了国家合作与经济全球化的趋势越来越强。</w:t>
      </w:r>
    </w:p>
    <w:p w14:paraId="69E27F9C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19. </w:t>
      </w:r>
      <w:r>
        <w:rPr>
          <w:rFonts w:ascii="宋体" w:hAnsi="宋体"/>
          <w:color w:val="000000"/>
        </w:rPr>
        <w:t>【地球家园共绘蓝图】微信启动页是我国气象卫星“风云四号”从太空拍摄的高清东半球气象云图（图1），从图中可以直观地看到地球的形状。若要进一步了解全球的海陆分布，可将地球分为两个半球绘制成简图（如图2）。在日常生活中，为方便学习和研究，则需将两个半球转绘在同一张平面图上（如图3）。据此完成下列各题。</w:t>
      </w:r>
    </w:p>
    <w:p w14:paraId="1CF0292A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drawing>
          <wp:inline distT="0" distB="0" distL="0" distR="0">
            <wp:extent cx="1628775" cy="1866900"/>
            <wp:effectExtent l="0" t="0" r="0" b="0"/>
            <wp:docPr id="100029" name="图片 10002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图片 10002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1628775" cy="1866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  <w:r>
        <w:rPr>
          <w:color w:val="000000"/>
        </w:rPr>
        <w:drawing>
          <wp:inline distT="0" distB="0" distL="0" distR="0">
            <wp:extent cx="3219450" cy="2057400"/>
            <wp:effectExtent l="0" t="0" r="0" b="0"/>
            <wp:docPr id="100031" name="图片 10003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1" name="图片 10003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3219450" cy="2057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  <w:r>
        <w:rPr>
          <w:color w:val="000000"/>
        </w:rPr>
        <w:drawing>
          <wp:inline distT="0" distB="0" distL="0" distR="0">
            <wp:extent cx="2943225" cy="2124075"/>
            <wp:effectExtent l="0" t="0" r="0" b="0"/>
            <wp:docPr id="100033" name="图片 10003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3" name="图片 10003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2943225" cy="2124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  <w:r>
        <w:rPr>
          <w:color w:val="000000"/>
        </w:rPr>
        <w:br w:type="textWrapping"/>
      </w:r>
    </w:p>
    <w:p w14:paraId="115796A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/>
          <w:color w:val="000000"/>
        </w:rPr>
        <w:t>我们可以从“风云四号”拍摄的云图上</w:t>
      </w:r>
      <w:r>
        <w:rPr>
          <w:color w:val="000000"/>
        </w:rPr>
        <w:t>____</w:t>
      </w:r>
      <w:r>
        <w:rPr>
          <w:rFonts w:ascii="宋体" w:hAnsi="宋体"/>
          <w:color w:val="000000"/>
        </w:rPr>
        <w:t>（目睹/推测）地球的球体形状。</w:t>
      </w:r>
    </w:p>
    <w:p w14:paraId="29D5BF5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/>
          <w:color w:val="000000"/>
        </w:rPr>
        <w:t>读图2会发现，无论怎样划分半球，总是海洋面积</w:t>
      </w:r>
      <w:r>
        <w:rPr>
          <w:color w:val="000000"/>
        </w:rPr>
        <w:t>____</w:t>
      </w:r>
      <w:r>
        <w:rPr>
          <w:rFonts w:ascii="宋体" w:hAnsi="宋体"/>
          <w:color w:val="000000"/>
        </w:rPr>
        <w:t>陆地面积。（比较大小）</w:t>
      </w:r>
    </w:p>
    <w:p w14:paraId="1CF858B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/>
          <w:color w:val="000000"/>
        </w:rPr>
        <w:t>读图2可知，纬度最高的大洲是南极洲，纬度最高的大洋是</w:t>
      </w:r>
      <w:r>
        <w:rPr>
          <w:color w:val="000000"/>
        </w:rPr>
        <w:t>____</w:t>
      </w:r>
      <w:r>
        <w:rPr>
          <w:rFonts w:ascii="宋体" w:hAnsi="宋体"/>
          <w:color w:val="000000"/>
        </w:rPr>
        <w:t>，大部分位于西半球的大洲是北美洲和</w:t>
      </w:r>
      <w:r>
        <w:rPr>
          <w:color w:val="000000"/>
        </w:rPr>
        <w:t>____</w:t>
      </w:r>
      <w:r>
        <w:rPr>
          <w:rFonts w:ascii="宋体" w:hAnsi="宋体"/>
          <w:color w:val="000000"/>
        </w:rPr>
        <w:t>，从东半球中可以看到完整的大洋是</w:t>
      </w:r>
      <w:r>
        <w:rPr>
          <w:color w:val="000000"/>
        </w:rPr>
        <w:t>____</w:t>
      </w:r>
      <w:r>
        <w:rPr>
          <w:rFonts w:ascii="宋体" w:hAnsi="宋体"/>
          <w:color w:val="000000"/>
        </w:rPr>
        <w:t>。</w:t>
      </w:r>
    </w:p>
    <w:p w14:paraId="62AB4F5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/>
          <w:color w:val="000000"/>
        </w:rPr>
        <w:t>地图是我们日常生活和学习地理不可缺少的工具。请在图3中仿照非洲、南极洲简图的画法，任选一个大洲，在答题卡相应位置绘制其几何轮廓。</w:t>
      </w:r>
    </w:p>
    <w:p w14:paraId="65E4CBBB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（1）</w:t>
      </w:r>
      <w:r>
        <w:rPr>
          <w:rFonts w:ascii="宋体" w:hAnsi="宋体"/>
          <w:color w:val="000000"/>
        </w:rPr>
        <w:t>目睹</w:t>
      </w:r>
      <w:r>
        <w:rPr>
          <w:color w:val="000000"/>
        </w:rPr>
        <w:t xml:space="preserve">    （2）</w:t>
      </w:r>
      <w:r>
        <w:rPr>
          <w:rFonts w:ascii="宋体" w:hAnsi="宋体"/>
          <w:color w:val="000000"/>
        </w:rPr>
        <w:t>大于##&gt;</w:t>
      </w:r>
      <w:r>
        <w:rPr>
          <w:color w:val="000000"/>
        </w:rPr>
        <w:t xml:space="preserve">    </w:t>
      </w:r>
    </w:p>
    <w:p w14:paraId="40DC010D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（3）    ①. </w:t>
      </w:r>
      <w:r>
        <w:rPr>
          <w:rFonts w:ascii="宋体" w:hAnsi="宋体"/>
          <w:color w:val="000000"/>
        </w:rPr>
        <w:t>北冰洋</w:t>
      </w:r>
      <w:r>
        <w:rPr>
          <w:color w:val="000000"/>
        </w:rPr>
        <w:t xml:space="preserve">    ②. </w:t>
      </w:r>
      <w:r>
        <w:rPr>
          <w:rFonts w:ascii="宋体" w:hAnsi="宋体"/>
          <w:color w:val="000000"/>
        </w:rPr>
        <w:t>南美洲</w:t>
      </w:r>
      <w:r>
        <w:rPr>
          <w:color w:val="000000"/>
        </w:rPr>
        <w:t xml:space="preserve">    ③. </w:t>
      </w:r>
      <w:r>
        <w:rPr>
          <w:rFonts w:ascii="宋体" w:hAnsi="宋体"/>
          <w:color w:val="000000"/>
        </w:rPr>
        <w:t>印度洋</w:t>
      </w:r>
      <w:r>
        <w:rPr>
          <w:color w:val="000000"/>
        </w:rPr>
        <w:t xml:space="preserve">    </w:t>
      </w:r>
    </w:p>
    <w:p w14:paraId="06667ADA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/>
          <w:color w:val="000000"/>
        </w:rPr>
        <w:t>仿照非洲、南极洲简图的画法，任选一个大洲，视考生绘图情况给分，如图如示</w:t>
      </w:r>
      <w:r>
        <w:rPr>
          <w:rFonts w:ascii="宋体" w:hAnsi="宋体"/>
          <w:color w:val="000000"/>
        </w:rPr>
        <w:br w:type="textWrapping"/>
      </w:r>
      <w:r>
        <w:rPr>
          <w:rFonts w:ascii="宋体" w:hAnsi="宋体"/>
          <w:color w:val="000000"/>
        </w:rPr>
        <w:drawing>
          <wp:inline distT="0" distB="0" distL="0" distR="0">
            <wp:extent cx="3581400" cy="2133600"/>
            <wp:effectExtent l="0" t="0" r="0" b="0"/>
            <wp:docPr id="100035" name="图片 10003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5" name="图片 10003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3581400" cy="2133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 xml:space="preserve">  </w:t>
      </w:r>
    </w:p>
    <w:p w14:paraId="4A9336BF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2D81F28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分析】本大题以气象卫星“风云四号”从太空拍摄的高清东半球气象云图、大洲和大洋的分布图为材料，共设置四道小题，涉及地球的形状，海陆的分布，大洲大洋的特征等相关内容，考查学生的读图能力，分析运用地理知识的能力。</w:t>
      </w:r>
    </w:p>
    <w:p w14:paraId="6B945BE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【小问1详解】</w:t>
      </w:r>
    </w:p>
    <w:p w14:paraId="0F8A6C4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读图可知，我们可以从“风云四号”拍摄的云图上目睹地球的球体形状，是最科学有力的证据。</w:t>
      </w:r>
    </w:p>
    <w:p w14:paraId="50DF010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【小问2详解】</w:t>
      </w:r>
    </w:p>
    <w:p w14:paraId="613A0C9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读图2会发现，无论怎样划分半球，总是海洋面积大于陆地面积。从太空向地球望去，可以看到地球是一个名副其实</w:t>
      </w:r>
      <w:r>
        <w:rPr>
          <w:color w:val="000000"/>
        </w:rPr>
        <w:drawing>
          <wp:inline distT="0" distB="0" distL="0" distR="0">
            <wp:extent cx="133350" cy="177800"/>
            <wp:effectExtent l="0" t="0" r="0" b="0"/>
            <wp:docPr id="100041" name="图片 1000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1" name="图片 100041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>蓝色星球，有“七分海洋，三分陆地”之说。</w:t>
      </w:r>
    </w:p>
    <w:p w14:paraId="079C57F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【小问3详解】</w:t>
      </w:r>
    </w:p>
    <w:p w14:paraId="1684CDE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读图2可知，纬度最高的大洲是南极洲，纬度最高的大洋是北冰洋，大部分位于西半球的大洲是北美洲和南美洲，从东半球中可以看到完整的大洋是印度洋。</w:t>
      </w:r>
    </w:p>
    <w:p w14:paraId="5E69577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【小问4详解】</w:t>
      </w:r>
    </w:p>
    <w:p w14:paraId="35C97CB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地图是我们日常生活和学习地理不可缺少的工具。仿照非洲、南极洲简图的画法，任选一个大洲绘制其几何轮廓，如图所示：</w:t>
      </w:r>
      <w:r>
        <w:rPr>
          <w:color w:val="000000"/>
        </w:rPr>
        <w:drawing>
          <wp:inline distT="0" distB="0" distL="0" distR="0">
            <wp:extent cx="3343275" cy="1990725"/>
            <wp:effectExtent l="0" t="0" r="0" b="0"/>
            <wp:docPr id="100037" name="图片 10003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7" name="图片 10003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3343275" cy="1990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  <w:r>
        <w:rPr>
          <w:color w:val="000000"/>
        </w:rPr>
        <w:br w:type="page"/>
      </w:r>
    </w:p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1906" w:h="16838"/>
      <w:pgMar w:top="910" w:right="1080" w:bottom="1440" w:left="1080" w:header="152" w:footer="0" w:gutter="0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Microsoft YaHei UI">
    <w:panose1 w:val="020B0503020204020204"/>
    <w:charset w:val="86"/>
    <w:family w:val="swiss"/>
    <w:pitch w:val="default"/>
    <w:sig w:usb0="80000287" w:usb1="28CF3C52" w:usb2="00000016" w:usb3="00000000" w:csb0="0004001F" w:csb1="00000000"/>
  </w:font>
  <w:font w:name="楷体">
    <w:panose1 w:val="02010609060101010101"/>
    <w:charset w:val="86"/>
    <w:family w:val="modern"/>
    <w:pitch w:val="default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A11ACE5">
    <w:pPr>
      <w:pStyle w:val="2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0901843">
    <w:pPr>
      <w:pStyle w:val="2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60EEF02">
    <w:pPr>
      <w:pStyle w:val="2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4A364F7">
    <w:pPr>
      <w:pStyle w:val="3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6FB1B3A">
    <w:pPr>
      <w:pStyle w:val="3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C17C7E8">
    <w:pPr>
      <w:pStyle w:val="3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MjljNjk0N2RhMTc0NzI3ZTQwZWEyZWMyMzA2NzliMDQifQ=="/>
  </w:docVars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E30B7"/>
    <w:rsid w:val="002F06B2"/>
    <w:rsid w:val="003102DB"/>
    <w:rsid w:val="00360978"/>
    <w:rsid w:val="003C4A95"/>
    <w:rsid w:val="003D0C09"/>
    <w:rsid w:val="004062F6"/>
    <w:rsid w:val="004151FC"/>
    <w:rsid w:val="00435F83"/>
    <w:rsid w:val="0046214C"/>
    <w:rsid w:val="0049183B"/>
    <w:rsid w:val="004D44FD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0278E"/>
    <w:rsid w:val="00974E0F"/>
    <w:rsid w:val="00982128"/>
    <w:rsid w:val="009A27BF"/>
    <w:rsid w:val="009B5666"/>
    <w:rsid w:val="009C4252"/>
    <w:rsid w:val="009E203F"/>
    <w:rsid w:val="00A07DF2"/>
    <w:rsid w:val="00A25705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40D65"/>
    <w:rsid w:val="00D51257"/>
    <w:rsid w:val="00D634C2"/>
    <w:rsid w:val="00D756B6"/>
    <w:rsid w:val="00D77F6E"/>
    <w:rsid w:val="00DA0796"/>
    <w:rsid w:val="00DA5448"/>
    <w:rsid w:val="00DF071B"/>
    <w:rsid w:val="00E4318B"/>
    <w:rsid w:val="00E63075"/>
    <w:rsid w:val="00E74DA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D5316"/>
    <w:rsid w:val="00FF2D79"/>
    <w:rsid w:val="00FF517A"/>
    <w:rsid w:val="3422411B"/>
    <w:rsid w:val="38274566"/>
    <w:rsid w:val="39684403"/>
    <w:rsid w:val="43451C3F"/>
    <w:rsid w:val="7F47720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99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iPriority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iPriority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iPriority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宋体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nhideWhenUsed/>
    <w:qFormat/>
    <w:uiPriority w:val="1"/>
  </w:style>
  <w:style w:type="table" w:default="1" w:styleId="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link w:val="7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6">
    <w:name w:val="Hyperlink"/>
    <w:basedOn w:val="5"/>
    <w:unhideWhenUsed/>
    <w:qFormat/>
    <w:uiPriority w:val="99"/>
    <w:rPr>
      <w:color w:val="0000FF"/>
      <w:u w:val="single"/>
    </w:rPr>
  </w:style>
  <w:style w:type="character" w:customStyle="1" w:styleId="7">
    <w:name w:val="页眉 字符"/>
    <w:basedOn w:val="5"/>
    <w:link w:val="3"/>
    <w:qFormat/>
    <w:uiPriority w:val="99"/>
    <w:rPr>
      <w:kern w:val="2"/>
      <w:sz w:val="18"/>
      <w:szCs w:val="24"/>
    </w:rPr>
  </w:style>
  <w:style w:type="paragraph" w:styleId="8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9">
    <w:name w:val="List Paragraph"/>
    <w:basedOn w:val="1"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footer" Target="footer3.xml"/><Relationship Id="rId7" Type="http://schemas.openxmlformats.org/officeDocument/2006/relationships/footer" Target="footer2.xml"/><Relationship Id="rId6" Type="http://schemas.openxmlformats.org/officeDocument/2006/relationships/footer" Target="footer1.xml"/><Relationship Id="rId5" Type="http://schemas.openxmlformats.org/officeDocument/2006/relationships/header" Target="header3.xml"/><Relationship Id="rId4" Type="http://schemas.openxmlformats.org/officeDocument/2006/relationships/header" Target="header2.xml"/><Relationship Id="rId32" Type="http://schemas.openxmlformats.org/officeDocument/2006/relationships/fontTable" Target="fontTable.xml"/><Relationship Id="rId31" Type="http://schemas.openxmlformats.org/officeDocument/2006/relationships/customXml" Target="../customXml/item1.xml"/><Relationship Id="rId30" Type="http://schemas.openxmlformats.org/officeDocument/2006/relationships/image" Target="media/image21.png"/><Relationship Id="rId3" Type="http://schemas.openxmlformats.org/officeDocument/2006/relationships/header" Target="header1.xml"/><Relationship Id="rId29" Type="http://schemas.openxmlformats.org/officeDocument/2006/relationships/image" Target="media/image20.png"/><Relationship Id="rId28" Type="http://schemas.openxmlformats.org/officeDocument/2006/relationships/image" Target="media/image19.png"/><Relationship Id="rId27" Type="http://schemas.openxmlformats.org/officeDocument/2006/relationships/image" Target="media/image18.png"/><Relationship Id="rId26" Type="http://schemas.openxmlformats.org/officeDocument/2006/relationships/image" Target="media/image17.png"/><Relationship Id="rId25" Type="http://schemas.openxmlformats.org/officeDocument/2006/relationships/image" Target="media/image16.png"/><Relationship Id="rId24" Type="http://schemas.openxmlformats.org/officeDocument/2006/relationships/image" Target="media/image15.png"/><Relationship Id="rId23" Type="http://schemas.openxmlformats.org/officeDocument/2006/relationships/image" Target="media/image14.png"/><Relationship Id="rId22" Type="http://schemas.openxmlformats.org/officeDocument/2006/relationships/image" Target="media/image13.png"/><Relationship Id="rId21" Type="http://schemas.openxmlformats.org/officeDocument/2006/relationships/image" Target="media/image12.png"/><Relationship Id="rId20" Type="http://schemas.openxmlformats.org/officeDocument/2006/relationships/image" Target="media/image11.jpeg"/><Relationship Id="rId2" Type="http://schemas.openxmlformats.org/officeDocument/2006/relationships/settings" Target="settings.xml"/><Relationship Id="rId19" Type="http://schemas.openxmlformats.org/officeDocument/2006/relationships/image" Target="media/image10.png"/><Relationship Id="rId18" Type="http://schemas.openxmlformats.org/officeDocument/2006/relationships/image" Target="media/image9.png"/><Relationship Id="rId17" Type="http://schemas.openxmlformats.org/officeDocument/2006/relationships/image" Target="media/image8.png"/><Relationship Id="rId16" Type="http://schemas.openxmlformats.org/officeDocument/2006/relationships/image" Target="media/image7.wmf"/><Relationship Id="rId15" Type="http://schemas.openxmlformats.org/officeDocument/2006/relationships/image" Target="media/image6.png"/><Relationship Id="rId14" Type="http://schemas.openxmlformats.org/officeDocument/2006/relationships/image" Target="media/image5.wmf"/><Relationship Id="rId13" Type="http://schemas.openxmlformats.org/officeDocument/2006/relationships/image" Target="media/image4.png"/><Relationship Id="rId12" Type="http://schemas.openxmlformats.org/officeDocument/2006/relationships/image" Target="media/image3.wmf"/><Relationship Id="rId11" Type="http://schemas.openxmlformats.org/officeDocument/2006/relationships/image" Target="media/image2.png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5590A68-9B32-4A13-894C-0880676F012E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学科网 www.zxxk.com</Company>
  <Pages>14</Pages>
  <Words>7177</Words>
  <Characters>7456</Characters>
  <Lines>57</Lines>
  <Paragraphs>16</Paragraphs>
  <TotalTime>4</TotalTime>
  <ScaleCrop>false</ScaleCrop>
  <LinksUpToDate>false</LinksUpToDate>
  <CharactersWithSpaces>7863</CharactersWithSpaces>
  <Application>WPS Office_12.1.0.17133_F1E327BC-269C-435d-A152-05C5408002CA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2023-08-10T14:50:00Z</dcterms:created>
  <dc:creator>学科网试题生产平台</dc:creator>
  <dc:description>3298279635722240</dc:description>
  <cp:lastModifiedBy>上帝掷骰子吗</cp:lastModifiedBy>
  <dcterms:modified xsi:type="dcterms:W3CDTF">2024-07-20T15:53:02Z</dcterms:modified>
  <cp:revision>10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2052-12.1.0.17133</vt:lpwstr>
  </property>
  <property fmtid="{D5CDD505-2E9C-101B-9397-08002B2CF9AE}" pid="7" name="ICV">
    <vt:lpwstr>EFAE093541FE41A4BE1D897166789408_12</vt:lpwstr>
  </property>
</Properties>
</file>