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19CE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11226800</wp:posOffset>
            </wp:positionV>
            <wp:extent cx="431800" cy="444500"/>
            <wp:effectExtent l="0" t="0" r="635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内江市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年初中学业水平考试暨高中阶段学校招生考试试卷</w:t>
      </w:r>
    </w:p>
    <w:p w14:paraId="4432F5C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</w:t>
      </w:r>
      <w:r>
        <w:rPr>
          <w:rFonts w:eastAsia="Times New Roman" w:cs="Times New Roman"/>
          <w:b/>
          <w:sz w:val="32"/>
        </w:rPr>
        <w:t xml:space="preserve">  </w:t>
      </w:r>
      <w:r>
        <w:rPr>
          <w:rFonts w:ascii="宋体" w:hAnsi="宋体"/>
          <w:b/>
          <w:sz w:val="32"/>
        </w:rPr>
        <w:t>学</w:t>
      </w:r>
    </w:p>
    <w:p w14:paraId="136CD75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2C2E68C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答题前请仔细阅读答题卡上的注意事项。</w:t>
      </w:r>
    </w:p>
    <w:p w14:paraId="3AA63B2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所有试题的答案必须按题号填写在答题卡相应的位置上，在试卷上、草稿纸上答题无效。</w:t>
      </w:r>
    </w:p>
    <w:p w14:paraId="541FBCE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考试结束后，监考人员将试卷和答题卡一并收回。</w:t>
      </w:r>
    </w:p>
    <w:p w14:paraId="229466D0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S-32</w:t>
      </w:r>
    </w:p>
    <w:p w14:paraId="28D7001E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A</w:t>
      </w:r>
      <w:r>
        <w:rPr>
          <w:rFonts w:ascii="宋体" w:hAnsi="宋体"/>
          <w:b/>
          <w:sz w:val="24"/>
        </w:rPr>
        <w:t>卷（共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分）</w:t>
      </w:r>
    </w:p>
    <w:p w14:paraId="1BEA42E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48</w:t>
      </w:r>
      <w:r>
        <w:rPr>
          <w:rFonts w:ascii="宋体" w:hAnsi="宋体"/>
          <w:b/>
          <w:sz w:val="24"/>
        </w:rPr>
        <w:t>分。每小题只有一个符合题意的选项）</w:t>
      </w:r>
    </w:p>
    <w:p w14:paraId="1064DCD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下列我国古代发明或技术应用中，属于物理变化的是</w:t>
      </w:r>
    </w:p>
    <w:p w14:paraId="5E7DAB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甲骨刻字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火药爆炸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陶罐烧制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高粱酿酒</w:t>
      </w:r>
    </w:p>
    <w:p w14:paraId="16CEB5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年世界环境日中国主题为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共建清洁美丽世界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。下列做法不符合该主题的是</w:t>
      </w:r>
    </w:p>
    <w:p w14:paraId="284E2F7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加强水质监测，禁止污水排放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随意丢弃废旧电池</w:t>
      </w:r>
    </w:p>
    <w:p w14:paraId="1B132F1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将铝质易拉罐投入可回收垃圾箱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北京冬奥会火炬采用氢气作为燃料</w:t>
      </w:r>
    </w:p>
    <w:p w14:paraId="646584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分类是化学学习和研究的重要方法之一。下列有关物质的分类错误的是</w:t>
      </w:r>
    </w:p>
    <w:p w14:paraId="75CEA5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冰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单质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石油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混合物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氧化物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纯碱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盐</w:t>
      </w:r>
    </w:p>
    <w:p w14:paraId="74FAEC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空气是一种重要的资源。下列与空气有关的说法错误的是</w:t>
      </w:r>
    </w:p>
    <w:p w14:paraId="664ABC4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空气中氮气的体积分数约为</w:t>
      </w:r>
      <w:r>
        <w:rPr>
          <w:rFonts w:eastAsia="Times New Roman" w:cs="Times New Roman"/>
          <w:color w:val="000000"/>
        </w:rPr>
        <w:t>78%</w:t>
      </w:r>
    </w:p>
    <w:p w14:paraId="5F71AF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稀有气体化学性质比较活泼</w:t>
      </w:r>
    </w:p>
    <w:p w14:paraId="560E85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自然界中的二氧化碳处于不停循环过程中</w:t>
      </w:r>
    </w:p>
    <w:p w14:paraId="0CD72F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工业上用分离液态空气的方法制取氧气和氮气</w:t>
      </w:r>
    </w:p>
    <w:p w14:paraId="4CC2EB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下列化学用语表达正确的是</w:t>
      </w:r>
    </w:p>
    <w:p w14:paraId="2CBF90A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个氢原子：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铵根离子：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5AC89A4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五氧化二磷的化学式：</w: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单质硫中硫元素的化合价：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.75pt;width:11.25pt;" o:ole="t" filled="f" o:preferrelative="t" stroked="f" coordsize="21600,21600">
            <v:path/>
            <v:fill on="f" focussize="0,0"/>
            <v:stroke on="f" joinstyle="miter"/>
            <v:imagedata r:id="rId12" o:title="eqId821326c9e8a32b5966d3fed1184a75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0499E0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关爱生命、拥抱健康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是人类永恒的主题。下列说法正确的是</w:t>
      </w:r>
    </w:p>
    <w:p w14:paraId="10B6FAF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可用甲醛溶液浸泡海产品保鲜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食用蔬菜、水果可补充维生素</w:t>
      </w:r>
    </w:p>
    <w:p w14:paraId="1A2CF5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霉变的大米经蒸煮后可食用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误食重金属盐，可饮用食盐水解毒</w:t>
      </w:r>
    </w:p>
    <w:p w14:paraId="3F40FD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下列物质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59" name="图片 20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9" name="图片 20035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性质与用途对应关系错误的是</w:t>
      </w:r>
    </w:p>
    <w:p w14:paraId="11B6B2F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氧气能支持燃烧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液氧用作火箭助燃剂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小苏打能与酸反应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用于治疗胃酸过多</w:t>
      </w:r>
    </w:p>
    <w:p w14:paraId="0B1FC57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铜具有导热性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常用作电线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白醋显酸性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家庭中可用于除水垢</w:t>
      </w:r>
    </w:p>
    <w:p w14:paraId="1337A3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下列关于燃烧和灭火的说法错误的是</w:t>
      </w:r>
    </w:p>
    <w:p w14:paraId="2EC576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57" name="图片 200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7" name="图片 20035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酒精灯被碰翻着火时，立即用湿抹布盖灭</w:t>
      </w:r>
    </w:p>
    <w:p w14:paraId="195CCB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图书档案着火，可用液态二氧化碳灭火器扑灭</w:t>
      </w:r>
    </w:p>
    <w:p w14:paraId="3D3D9B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将木柴架空燃烧，是为了使木柴与空气充分接触</w:t>
      </w:r>
    </w:p>
    <w:p w14:paraId="76B8B3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家用电器着火时，立即用水浇灭</w:t>
      </w:r>
    </w:p>
    <w:p w14:paraId="47DDEC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我国航天员王亚平在太空演示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冰雪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实验时用到了过饱和醋酸钠溶液。如图是醋酸钠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0" name="图片 200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0" name="图片 20036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溶解度曲线，下列说法正确的是</w:t>
      </w:r>
    </w:p>
    <w:p w14:paraId="0C611B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00350" cy="2047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A5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常温下，醋酸钠属于微溶物质</w:t>
      </w:r>
    </w:p>
    <w:p w14:paraId="69E57E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图中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点所表示的醋酸钠溶液是不饱和的</w:t>
      </w:r>
    </w:p>
    <w:p w14:paraId="34C0AAB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时，饱和醋酸钠溶液的溶质质量分数是</w:t>
      </w:r>
      <w:r>
        <w:rPr>
          <w:rFonts w:eastAsia="Times New Roman" w:cs="Times New Roman"/>
          <w:color w:val="000000"/>
        </w:rPr>
        <w:t>65.6%</w:t>
      </w:r>
    </w:p>
    <w:p w14:paraId="24D717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点的饱和溶液降温至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，溶质质量分数增大</w:t>
      </w:r>
    </w:p>
    <w:p w14:paraId="04988F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下列客观事实对应的微观解释错误的是</w:t>
      </w:r>
    </w:p>
    <w:p w14:paraId="1BDD10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氧原子和碳原子属于不同种元素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质子数不同</w:t>
      </w:r>
    </w:p>
    <w:p w14:paraId="7E1018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的化学性质不同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分子构成不同</w:t>
      </w:r>
    </w:p>
    <w:p w14:paraId="4DF31C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酸具有相似的化学性质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酸溶液中都含有酸根离子</w:t>
      </w:r>
    </w:p>
    <w:p w14:paraId="333D59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水通电分解得到氢气和氧气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化学变化中分子可以再分</w:t>
      </w:r>
    </w:p>
    <w:p w14:paraId="44D1F8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向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溶液中加入过量铜粉，充分反应后过滤，得滤渣和滤液。下列说法正确的是</w:t>
      </w:r>
    </w:p>
    <w:p w14:paraId="5D5C90A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滤液中一定含有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滤液呈无色</w:t>
      </w:r>
    </w:p>
    <w:p w14:paraId="32D1819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滤渣只含有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向滤渣中滴加稀硫酸有气泡产生</w:t>
      </w:r>
    </w:p>
    <w:p w14:paraId="0A5214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下列实验方案设计中能达到实验目的的是</w:t>
      </w:r>
    </w:p>
    <w:tbl>
      <w:tblPr>
        <w:tblStyle w:val="5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2820"/>
        <w:gridCol w:w="4170"/>
      </w:tblGrid>
      <w:tr w14:paraId="7A68C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35EA8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B0FB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D0DD4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1ACB9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C6782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AEE1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中混有</w:t>
            </w:r>
            <w:r>
              <w:rPr>
                <w:rFonts w:eastAsia="Times New Roman" w:cs="Times New Roman"/>
                <w:color w:val="000000"/>
              </w:rPr>
              <w:t>HC1</w:t>
            </w:r>
            <w:r>
              <w:rPr>
                <w:rFonts w:ascii="宋体" w:hAnsi="宋体"/>
                <w:color w:val="000000"/>
              </w:rPr>
              <w:t>气体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409F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将气体通入紫色石蕊试液中</w:t>
            </w:r>
          </w:p>
        </w:tc>
      </w:tr>
      <w:tr w14:paraId="1110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1AC8A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9CB1C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测定某废水的酸碱度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9CDCB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将润湿的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试纸浸入样品中</w:t>
            </w:r>
          </w:p>
        </w:tc>
      </w:tr>
      <w:tr w14:paraId="589E5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E9E2D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47C8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除去粗盐中混有的泥沙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46C8E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取样，溶解、蒸发、结晶</w:t>
            </w:r>
          </w:p>
        </w:tc>
      </w:tr>
      <w:tr w14:paraId="74C57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6D3B5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801A3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鉴别稀盐酸和稀硫酸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F381D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取样，滴加氯化钡溶液，观察是否变浑浊</w:t>
            </w:r>
          </w:p>
        </w:tc>
      </w:tr>
    </w:tbl>
    <w:p w14:paraId="2B89CB38">
      <w:pPr>
        <w:spacing w:line="360" w:lineRule="auto"/>
        <w:jc w:val="left"/>
        <w:textAlignment w:val="center"/>
        <w:rPr>
          <w:color w:val="000000"/>
        </w:rPr>
      </w:pPr>
    </w:p>
    <w:p w14:paraId="6F75B9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3CB751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分）</w:t>
      </w:r>
    </w:p>
    <w:p w14:paraId="41F116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氟元素是人体必需的微量元素。氟原子结构示意图如图所示。</w:t>
      </w:r>
    </w:p>
    <w:p w14:paraId="5B1E24B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676275" cy="9334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8B3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图中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值为</w: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0C737D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氟原子在化学反应中容易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电子。</w:t>
      </w:r>
    </w:p>
    <w:p w14:paraId="38A22A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如图所示，某兴趣小组用三枚洁净无锈铁钉探究铁生锈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58" name="图片 200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8" name="图片 20035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条件。</w:t>
      </w:r>
    </w:p>
    <w:p w14:paraId="5DCD84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43150" cy="14097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2D6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（1）四天后，________（填字母序号）试管中铁钉有明显锈迹。</w:t>
      </w:r>
    </w:p>
    <w:p w14:paraId="0EE616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（2）由此实验可以得出铁生锈的条件是_________。</w:t>
      </w:r>
    </w:p>
    <w:p w14:paraId="6EA86E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下图为元素周期表中部分元素的相关信息，请根据所给信息按要求填空。</w:t>
      </w:r>
    </w:p>
    <w:p w14:paraId="277526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497965"/>
            <wp:effectExtent l="0" t="0" r="0" b="698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98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D72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（1）从上表中可知，碳元素的相对原子质量是__________。</w:t>
      </w:r>
    </w:p>
    <w:p w14:paraId="3B2D7B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（2）由原子序数为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两种元素组成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56" name="图片 200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6" name="图片 2003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化合物是______。（填化学式）</w:t>
      </w:r>
    </w:p>
    <w:p w14:paraId="3D1E9D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日，中国神州十四号载人飞船成功发射，三位宇航员将在太空进行长达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个月的科学研究。宇航员舱外服的废气处理系统保障着字航员的生命。</w:t>
      </w:r>
    </w:p>
    <w:p w14:paraId="117B86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（1）该系统用装有活性炭的滤网除去废气中的有害成分，利用了活性炭的_______性。</w:t>
      </w:r>
    </w:p>
    <w:p w14:paraId="0AC460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（2）宇航员呼出的二氧化碳用含氢氧化锂（</w:t>
      </w:r>
      <w:r>
        <w:rPr>
          <w:rFonts w:eastAsia="Times New Roman" w:cs="Times New Roman"/>
          <w:color w:val="000000"/>
        </w:rPr>
        <w:t>LiOH</w:t>
      </w:r>
      <w:r>
        <w:rPr>
          <w:rFonts w:ascii="宋体" w:hAnsi="宋体"/>
          <w:color w:val="000000"/>
        </w:rPr>
        <w:t>）的滤网吸收，生成碳酸锂和水。该反应的化学方程式为_______。</w:t>
      </w:r>
    </w:p>
    <w:p w14:paraId="1D5891B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三、实验题（本大题共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分）</w:t>
      </w:r>
    </w:p>
    <w:p w14:paraId="43CF64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下图是中学化学实验中常用的一些装置，请回答下列问题：</w:t>
      </w:r>
    </w:p>
    <w:p w14:paraId="12E97D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819650" cy="16954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A06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（1）写出标注仪器的名称：①________，②_________。</w:t>
      </w:r>
    </w:p>
    <w:p w14:paraId="7829E4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（2）实验室用双氧水和二氧化锰制取氧气时应选用_______（填字母序号，下同）作发生装置，反应的化学方程式为________；若要收集较为纯净的氧气最好选用_________装置。</w:t>
      </w:r>
    </w:p>
    <w:p w14:paraId="31EC9A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（3）①实验室用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时，装入块状石灰石的操作方法是________；</w:t>
      </w:r>
    </w:p>
    <w:p w14:paraId="295EDF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不选用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装置的理由是________。</w:t>
      </w:r>
    </w:p>
    <w:p w14:paraId="72FF8E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（4）通常情况下氯气是一种黄绿色有刺激性气味的气体，密度比空气大。实验室用固体高锰酸钾和浓盐酸反应制取氯气，若用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装置收集氯气，则气体应从图中的________（选填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）端进入，收集到的氯气中含有的杂质气体是_______。</w:t>
      </w:r>
    </w:p>
    <w:p w14:paraId="114B976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四、计算题（本大题共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623433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《本草纲目》记载：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人参补气第一，三七补血第一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。三七素（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）是传统中药三七的主要有效成分。请回答下列问题：</w:t>
      </w:r>
    </w:p>
    <w:p w14:paraId="26E782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（1）三七素由_______种元素组成，一个三七素分子中共含有________个原子。</w:t>
      </w:r>
    </w:p>
    <w:p w14:paraId="7B5EFD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（2）三七素中碳元素和氢元素的质量比为________，三七素中元素的质量分数最大的是______元素。</w:t>
      </w:r>
    </w:p>
    <w:p w14:paraId="58229F18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eastAsia="Times New Roman" w:cs="Times New Roman"/>
          <w:b/>
          <w:color w:val="000000"/>
          <w:sz w:val="24"/>
        </w:rPr>
        <w:t>B</w:t>
      </w:r>
      <w:r>
        <w:rPr>
          <w:rFonts w:ascii="宋体" w:hAnsi="宋体"/>
          <w:b/>
          <w:color w:val="000000"/>
          <w:sz w:val="24"/>
        </w:rPr>
        <w:t>卷（共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分）</w:t>
      </w:r>
    </w:p>
    <w:p w14:paraId="4206BE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氧化锌为白色粉末，可用于湿疹、癣等皮肤病的治疗。提纯工业级粗氧化锌（含有</w:t>
      </w:r>
      <w:r>
        <w:rPr>
          <w:rFonts w:eastAsia="Times New Roman" w:cs="Times New Roman"/>
          <w:color w:val="000000"/>
        </w:rPr>
        <w:t>FeO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MnO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NiO</w:t>
      </w:r>
      <w:r>
        <w:rPr>
          <w:rFonts w:ascii="宋体" w:hAnsi="宋体"/>
          <w:color w:val="000000"/>
        </w:rPr>
        <w:t>等杂质）的流程如图所示：</w:t>
      </w:r>
    </w:p>
    <w:p w14:paraId="4E4614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54455"/>
            <wp:effectExtent l="0" t="0" r="0" b="1714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54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3C2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（已知：在反应①中，金属氧化物与硫酸反应生成盐和水。）</w:t>
      </w:r>
    </w:p>
    <w:p w14:paraId="411D97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请回答下列问题：</w:t>
      </w:r>
    </w:p>
    <w:p w14:paraId="52DA05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（1）将反应⑤中的化学方程式补充完整：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177.75pt;" o:ole="t" filled="f" o:preferrelative="t" stroked="f" coordsize="21600,21600">
            <v:path/>
            <v:fill on="f" focussize="0,0"/>
            <v:stroke on="f" joinstyle="miter"/>
            <v:imagedata r:id="rId22" o:title="eqId16777f0c09aab729365115a3d6934490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______。若在实验室中进行此反应，</w:t>
      </w:r>
      <w:r>
        <w:rPr>
          <w:rFonts w:eastAsia="Times New Roman" w:cs="Times New Roman"/>
          <w:color w:val="000000"/>
        </w:rPr>
        <w:t>Zn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固体应放在______（选填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坩埚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蒸发皿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）中高温加热。</w:t>
      </w:r>
    </w:p>
    <w:p w14:paraId="0F919F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（2）反应①中，</w:t>
      </w:r>
      <w:r>
        <w:rPr>
          <w:rFonts w:eastAsia="Times New Roman" w:cs="Times New Roman"/>
          <w:color w:val="000000"/>
        </w:rPr>
        <w:t>FeO</w:t>
      </w:r>
      <w:r>
        <w:rPr>
          <w:rFonts w:ascii="宋体" w:hAnsi="宋体"/>
          <w:color w:val="000000"/>
        </w:rPr>
        <w:t>与稀硫酸反应的化学方程式为_______；反应③的化学反应基本类型为___________反应。</w:t>
      </w:r>
    </w:p>
    <w:p w14:paraId="4BA46C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（3）反应②中除掉的杂质离子是___________；反应④所得滤液中，溶质的主要成分是_______。</w:t>
      </w:r>
    </w:p>
    <w:p w14:paraId="7499F5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同学们学习了分子、原子、离子是构成物质常见的基本粒子，它们的质量和体积都很小。某化学兴趣小组的同学对粒子体积大小有没有差异进行了如下探究：</w:t>
      </w:r>
    </w:p>
    <w:p w14:paraId="7ED044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01F4E1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鸡蛋膜有极其微小的孔隙。</w:t>
      </w:r>
    </w:p>
    <w:p w14:paraId="51199C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</w:t>
      </w:r>
    </w:p>
    <w:p w14:paraId="1D2BFB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如图所示：向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个鸡蛋壳内分别加入下表中的物质，放入盛有蒸馏水的小烧杯中，一段时间后取出鸡蛋壳，再向小烧杯中分别加入下表中的物质进行实验。</w:t>
      </w:r>
    </w:p>
    <w:p w14:paraId="03EF3D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43125" cy="10096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99"/>
        <w:gridCol w:w="1366"/>
        <w:gridCol w:w="1412"/>
        <w:gridCol w:w="1333"/>
        <w:gridCol w:w="1116"/>
        <w:gridCol w:w="899"/>
      </w:tblGrid>
      <w:tr w14:paraId="2015F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70D43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实验编号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BCC0B2">
            <w:pPr>
              <w:spacing w:line="360" w:lineRule="auto"/>
              <w:ind w:left="36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C6E7C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18762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2CA764">
            <w:pPr>
              <w:spacing w:line="360" w:lineRule="auto"/>
              <w:ind w:left="36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0FEA14">
            <w:pPr>
              <w:spacing w:line="360" w:lineRule="auto"/>
              <w:ind w:left="36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⑤</w:t>
            </w:r>
          </w:p>
        </w:tc>
      </w:tr>
      <w:tr w14:paraId="12827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E0949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鸡蛋壳内加入的物质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F066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7604C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5C9D7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EDA34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淀粉溶液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FD2C7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鸡蛋清</w:t>
            </w:r>
          </w:p>
        </w:tc>
      </w:tr>
      <w:tr w14:paraId="1D3A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553B7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小烧杯中加入的物质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53362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3B9E2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0746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FeCl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67879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碘水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1F517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浓硝酸</w:t>
            </w:r>
          </w:p>
        </w:tc>
      </w:tr>
      <w:tr w14:paraId="7E6B5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0D167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小烧杯中的现象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8386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白色沉淀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202E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6EC99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红褐色沉淀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55C0C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F80A6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无现象</w:t>
            </w:r>
          </w:p>
        </w:tc>
      </w:tr>
    </w:tbl>
    <w:p w14:paraId="4781F1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【实验分析】</w:t>
      </w:r>
    </w:p>
    <w:p w14:paraId="7178CF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）实验①小烧杯中产生的白色沉淀是_______；实验③小烧杯中产生红褐色沉淀，反应的化学方程式为______。</w:t>
      </w:r>
    </w:p>
    <w:p w14:paraId="594E5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）通过实验①②③得出的结论是_______。</w:t>
      </w:r>
    </w:p>
    <w:p w14:paraId="25A5C3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</w:t>
      </w:r>
    </w:p>
    <w:p w14:paraId="54532F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综上实验探究可知：构成物质的基本粒子的体积_______。</w:t>
      </w:r>
    </w:p>
    <w:p w14:paraId="548A5D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【反思交流】</w:t>
      </w:r>
    </w:p>
    <w:p w14:paraId="2557AA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小明同学认为上述实验④⑤不能比较分子体积大小差异，还应增加下列对比实验进行完善：将实验④鸡蛋壳内和小烧杯中物质互换，重复上述实验操作，小烧杯中的现象是_________。</w:t>
      </w:r>
    </w:p>
    <w:p w14:paraId="63C757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【拓展延伸】</w:t>
      </w:r>
    </w:p>
    <w:p w14:paraId="6558C8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科学家设计制造出孔径大小不同的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小筛子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，让体积大小不同的粒子通过，从而分离提纯物质。如天然水的净化、海水淡化。</w:t>
      </w:r>
    </w:p>
    <w:p w14:paraId="7997DA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中华人民共和国国家标准（</w:t>
      </w:r>
      <w:r>
        <w:rPr>
          <w:rFonts w:eastAsia="Times New Roman" w:cs="Times New Roman"/>
          <w:color w:val="000000"/>
        </w:rPr>
        <w:t>GB2760-2011</w:t>
      </w:r>
      <w:r>
        <w:rPr>
          <w:rFonts w:ascii="宋体" w:hAnsi="宋体"/>
          <w:color w:val="000000"/>
        </w:rPr>
        <w:t>）规定葡萄酒中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最大使用量为</w:t>
      </w:r>
      <w:r>
        <w:rPr>
          <w:rFonts w:eastAsia="Times New Roman" w:cs="Times New Roman"/>
          <w:color w:val="000000"/>
        </w:rPr>
        <w:t>0.25g/L</w:t>
      </w:r>
      <w:r>
        <w:rPr>
          <w:rFonts w:ascii="宋体" w:hAnsi="宋体"/>
          <w:color w:val="000000"/>
        </w:rPr>
        <w:t>。某综合实践活动小组测定葡萄酒中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的含量，取</w:t>
      </w:r>
      <w:r>
        <w:rPr>
          <w:rFonts w:eastAsia="Times New Roman" w:cs="Times New Roman"/>
          <w:color w:val="000000"/>
        </w:rPr>
        <w:t>320mL</w:t>
      </w:r>
      <w:r>
        <w:rPr>
          <w:rFonts w:ascii="宋体" w:hAnsi="宋体"/>
          <w:color w:val="000000"/>
        </w:rPr>
        <w:t>某葡萄酒（加适量稀酸），加热使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全部逸出，并将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通入足量的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溶液中发生化合反应，待完全反应后，得到含溶质质量分数为</w:t>
      </w:r>
      <w:r>
        <w:rPr>
          <w:rFonts w:eastAsia="Times New Roman" w:cs="Times New Roman"/>
          <w:color w:val="000000"/>
        </w:rPr>
        <w:t>0.098%</w:t>
      </w:r>
      <w:r>
        <w:rPr>
          <w:rFonts w:ascii="宋体" w:hAnsi="宋体"/>
          <w:color w:val="000000"/>
        </w:rPr>
        <w:t>的硫酸溶液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。请回答下列问题：</w:t>
      </w:r>
    </w:p>
    <w:p w14:paraId="308A5A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（1）从上述信息可知：当压强一定时，升高温度，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气体在水中的溶解度______。（选填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增大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减小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不变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</w:t>
      </w:r>
    </w:p>
    <w:p w14:paraId="7C0C11C3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（2）通过计算判断该葡萄酒中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的含量是否符合国家标准？（写出计算过程）</w:t>
      </w:r>
    </w:p>
    <w:p w14:paraId="34CD912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C401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438D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DCE7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B661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2211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4B99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B686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233E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38C0725"/>
    <w:rsid w:val="6689723E"/>
    <w:rsid w:val="73333743"/>
    <w:rsid w:val="77CF3CFD"/>
    <w:rsid w:val="7EF7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wmf"/><Relationship Id="rId13" Type="http://schemas.openxmlformats.org/officeDocument/2006/relationships/image" Target="media/image3.wmf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F02B2-6068-404A-ABA3-577560362B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2955</Words>
  <Characters>3432</Characters>
  <Lines>26</Lines>
  <Paragraphs>7</Paragraphs>
  <TotalTime>0</TotalTime>
  <ScaleCrop>false</ScaleCrop>
  <LinksUpToDate>false</LinksUpToDate>
  <CharactersWithSpaces>3539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2022-07-20T13:40:00Z</dcterms:created>
  <dc:creator>学科网试题生产平台</dc:creator>
  <dc:description>3025289745489920</dc:description>
  <cp:lastModifiedBy>上帝掷骰子吗</cp:lastModifiedBy>
  <dcterms:modified xsi:type="dcterms:W3CDTF">2024-07-20T09:04:45Z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57BC9FE548A3440981B3D8CE86CCE477</vt:lpwstr>
  </property>
</Properties>
</file>