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C512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11163300</wp:posOffset>
            </wp:positionV>
            <wp:extent cx="381000" cy="482600"/>
            <wp:effectExtent l="0" t="0" r="0" b="1270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广安市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年初中学业水平考试试题</w:t>
      </w:r>
    </w:p>
    <w:p w14:paraId="2AD88EA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69235500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C-12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N-14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Na-23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Cl-35.5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Ca-40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Fe-56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Cu-64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Zn-65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Ag-108</w:t>
      </w:r>
    </w:p>
    <w:p w14:paraId="1023EDA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883233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本试卷分为试题卷（</w:t>
      </w:r>
      <w:r>
        <w:rPr>
          <w:rFonts w:eastAsia="Times New Roman" w:cs="Times New Roman"/>
          <w:b/>
          <w:sz w:val="24"/>
        </w:rPr>
        <w:t>1-6</w:t>
      </w:r>
      <w:r>
        <w:rPr>
          <w:rFonts w:ascii="宋体" w:hAnsi="宋体"/>
          <w:b/>
          <w:sz w:val="24"/>
        </w:rPr>
        <w:t>页）和答题卡两部分。满分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分，与物理同堂，考试时间共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354EBC6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考生答题前，请先将姓名、准考证号等信息用黑色墨迹签字笔填写在答题卡上的指定位置，待监考员粘贴条形码后，认真核对条形码上的姓名、准考证号与自已准考证上的信息是否一致。</w:t>
      </w:r>
    </w:p>
    <w:p w14:paraId="6A29955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请将选择题答案用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铅笔填涂在答题卡上的相应位置，非选择题答案用黑色墨迹签字笔答在答题卡上的相应位置。超出答题区域书写的答案无效，在草稿纸、试题卷上答题无效。</w:t>
      </w:r>
    </w:p>
    <w:p w14:paraId="067494C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考试结束，监考员必须将参考学生和缺考学生的答题卡、试题卷一并收回。</w:t>
      </w:r>
    </w:p>
    <w:p w14:paraId="549FCB4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1.5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分）</w:t>
      </w:r>
    </w:p>
    <w:p w14:paraId="2556D1A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年世界环境日的主题是“共建清洁美丽的世界”。下列做法不符合这一主题的是</w:t>
      </w:r>
    </w:p>
    <w:p w14:paraId="79234E6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农作物秸秆随意焚烧</w:t>
      </w:r>
    </w:p>
    <w:p w14:paraId="61950EA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用新能源汽车替代燃油汽车</w:t>
      </w:r>
    </w:p>
    <w:p w14:paraId="572B57E3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回收各种废弃塑料</w:t>
      </w:r>
    </w:p>
    <w:p w14:paraId="126DEB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生活废水处理达标后排放</w:t>
      </w:r>
    </w:p>
    <w:p w14:paraId="4E06C3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029BF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AA1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【详解】A、农作物秸秆随意焚烧，会产生粉尘等有害物质，不利于改善环境质量，符合题意；</w:t>
      </w:r>
    </w:p>
    <w:p w14:paraId="40056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B、推广使用新能源汽车既能节约化石能源，又能减少污染物的排放，有利于改善环境质量，不符合题意；</w:t>
      </w:r>
    </w:p>
    <w:p w14:paraId="63B05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C、回收各种废弃塑料，减少资源的浪费，保护环境，不符合题意；</w:t>
      </w:r>
    </w:p>
    <w:p w14:paraId="24DD4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D、生活废水处理达标后再排放可以防止水体污染，有利于改善环境质量，不符合题意；</w:t>
      </w:r>
    </w:p>
    <w:p w14:paraId="324DE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5B8F9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日晚，举世瞩目的北京第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届冬季奥林匹克运动会开幕式在国家体育场隆重举行。开幕式的下列活动中涉及化学变化的是</w:t>
      </w:r>
    </w:p>
    <w:p w14:paraId="45BFA8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“雪花”飞舞</w:t>
      </w:r>
    </w:p>
    <w:p w14:paraId="3B3A0F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升奥运五环旗</w:t>
      </w:r>
    </w:p>
    <w:p w14:paraId="175A8E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点燃奥运圣火</w:t>
      </w:r>
    </w:p>
    <w:p w14:paraId="364BC3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放飞和平鸽</w:t>
      </w:r>
    </w:p>
    <w:p w14:paraId="25B2BF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E9571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819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【详解】A、“雪花”飞舞没有产生新物质，是物理变化；不符合题意；</w:t>
      </w:r>
    </w:p>
    <w:p w14:paraId="160B2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B、升奥运五环旗没有产生新物质，是物理变化；不符合题意；</w:t>
      </w:r>
    </w:p>
    <w:p w14:paraId="3500A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C、点燃奥运圣火，物质燃烧会产生新物质，是化学变化；符合题意；</w:t>
      </w:r>
    </w:p>
    <w:p w14:paraId="4624D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D、放飞和平鸽没有产生新物质，是物理变化；不符合题意；</w:t>
      </w:r>
    </w:p>
    <w:p w14:paraId="472DA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DEAE5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临近中考，小明妈妈为他准备了以下美食：红烧牛肉、蒸鸡蛋、粉丝汤、米饭。从营养均衡的角度分析，还需要补充的食物是</w:t>
      </w:r>
    </w:p>
    <w:p w14:paraId="3F8412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炸鸡腿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粉蒸肉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麻婆豆腐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炒青菜</w:t>
      </w:r>
    </w:p>
    <w:p w14:paraId="590731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9B8ED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D09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人体需要的六大类营养物质：蛋白质、糖类、油脂、维生素、无机盐和水，米饭中富含淀粉，淀粉属于糖类，红烧牛肉、蒸鸡蛋、粉丝汤中富含蛋白质、无机盐和油脂，故缺少的是维生素，即需要补充富含维生素的食物。</w:t>
      </w:r>
    </w:p>
    <w:p w14:paraId="553FE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A、炸鸡腿中富含蛋白质、油脂，不符合题意；</w:t>
      </w:r>
    </w:p>
    <w:p w14:paraId="52B3D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B、粉蒸肉中富含蛋白质，不符合题意；</w:t>
      </w:r>
    </w:p>
    <w:p w14:paraId="4C25B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C、麻婆豆腐中富含蛋白质，不符合题意；</w:t>
      </w:r>
    </w:p>
    <w:p w14:paraId="008CC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D、炒青菜中富含维生素，符合题意；</w:t>
      </w:r>
    </w:p>
    <w:p w14:paraId="0BFEB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13370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化学是以实验为基础的科学，而实验需要遵守一定的操作规程。下列实验操作不正确的是</w:t>
      </w:r>
    </w:p>
    <w:p w14:paraId="547790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drawing>
          <wp:inline distT="0" distB="0" distL="114300" distR="114300">
            <wp:extent cx="885825" cy="1266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称量药品</w:t>
      </w:r>
      <w:r>
        <w:rPr>
          <w:color w:val="000000"/>
        </w:rPr>
        <w:drawing>
          <wp:inline distT="0" distB="0" distL="114300" distR="114300">
            <wp:extent cx="1114425" cy="9906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F62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247775" cy="1104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排水法收集气体</w:t>
      </w:r>
      <w:r>
        <w:rPr>
          <w:color w:val="000000"/>
        </w:rPr>
        <w:drawing>
          <wp:inline distT="0" distB="0" distL="114300" distR="114300">
            <wp:extent cx="1047750" cy="8858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C59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5A10C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11E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过滤液体时，要注意“一贴、二低、三靠”的原则，一贴（滤纸紧贴漏斗内壁），二低（①滤纸边缘低于漏斗边缘；②液面低于滤纸边缘），三靠（①盛混合物的烧杯紧靠玻璃棒；②玻璃棒下端轻靠三层滤纸处；③漏斗下端管口紧靠烧杯内）；正确。</w:t>
      </w:r>
    </w:p>
    <w:p w14:paraId="032ED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B、用天平称量药品质量时，应先调节天平平衡，一般药品在两盘各放一张质量相等的纸，砝码放右盘，药品在左盘，再进行称量；错误。</w:t>
      </w:r>
    </w:p>
    <w:p w14:paraId="3CF6A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C、稀释浓硫酸时，要把浓硫酸缓缓地沿器壁注入水中，同时用玻璃棒不断搅拌，以使热量及时的扩散；一定不能把水注入浓硫酸中；正确。</w:t>
      </w:r>
    </w:p>
    <w:p w14:paraId="0E3A8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D、用排水法收集气体时，集气瓶中装满水，导管应插入集气瓶口少许；正确。</w:t>
      </w:r>
    </w:p>
    <w:p w14:paraId="42622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C3BC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化学与生活息息相关，日常生活中的下列做法正确的是</w:t>
      </w:r>
    </w:p>
    <w:p w14:paraId="3E7C84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在铁制品表面刷漆或涂油，防止生锈</w:t>
      </w:r>
    </w:p>
    <w:p w14:paraId="462C55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在加油站、加气站、面粉加工厂等处吸烟或打电话</w:t>
      </w:r>
    </w:p>
    <w:p w14:paraId="79F2ED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霉变食物经高温蒸煮后，继续食用</w:t>
      </w:r>
    </w:p>
    <w:p w14:paraId="34FB8F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冬天用煤火取暖时，紧闭门窗</w:t>
      </w:r>
    </w:p>
    <w:p w14:paraId="735650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BE75B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442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【详解】A、铁生锈的条件是铁与水、氧气同时接触，要防止铁生锈，需要破坏铁生锈的条件，则在铁制品表面刷漆或涂油，隔绝了氧气和水，可以防止铁生锈；正确；</w:t>
      </w:r>
    </w:p>
    <w:p w14:paraId="63CAD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油站、加气站、面粉加工厂，这些地方都有可燃性气体或粉尘，已经和空气中的氧气充分接触，如遇到火花，则可能引起爆炸，所以不能在加油站、加气站、面粉加工厂等处吸烟或打电话，可能会引起爆炸；错误；</w:t>
      </w:r>
    </w:p>
    <w:p w14:paraId="51ACB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C、霉变食物中含有黄曲霉毒素，黄曲霉毒素经高温蒸煮后也不能灭活，所以不能继续食用，会损害人体健康；错误；</w:t>
      </w:r>
    </w:p>
    <w:p w14:paraId="210F6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D、冬天用煤火取暖不能紧闭门窗，防止产生一氧化碳，引起煤气中毒；错误；</w:t>
      </w:r>
    </w:p>
    <w:p w14:paraId="2183A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7CC32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用锶制成的原子钟精准度极高，常用于卫星的精准计时。下图是锶元素在元素周期表中的信息，下列说法中不正确的是</w:t>
      </w:r>
    </w:p>
    <w:p w14:paraId="38B89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95350" cy="847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C799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锶的相对原子质量是</w:t>
      </w:r>
      <w:r>
        <w:rPr>
          <w:rFonts w:eastAsia="Times New Roman" w:cs="Times New Roman"/>
          <w:color w:val="000000"/>
        </w:rPr>
        <w:t>87.62</w:t>
      </w:r>
    </w:p>
    <w:p w14:paraId="447A98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锶是金属元素</w:t>
      </w:r>
    </w:p>
    <w:p w14:paraId="20EC78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锶原子在化学反应中易得到电子</w:t>
      </w:r>
    </w:p>
    <w:p w14:paraId="72FC4BB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锶的元素符号为</w:t>
      </w:r>
      <w:r>
        <w:rPr>
          <w:rFonts w:eastAsia="Times New Roman" w:cs="Times New Roman"/>
          <w:color w:val="000000"/>
        </w:rPr>
        <w:t>Sr</w:t>
      </w:r>
    </w:p>
    <w:p w14:paraId="0F8FB6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07D8C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38C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【详解】A、由元素周期表中的一格可知，汉子下方的数字表示相对原子质量，即锶的相对原子质量是87.62，故A正确，不符合题意；</w:t>
      </w:r>
    </w:p>
    <w:p w14:paraId="2B3B7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B、锶是金属元素，故B正确，不符合题意；</w:t>
      </w:r>
    </w:p>
    <w:p w14:paraId="6F5DF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C、锶原子是金属元素的原子，在化学反应中易失去电子，故C错误，不符合题意；</w:t>
      </w:r>
    </w:p>
    <w:p w14:paraId="79BEA4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D、由元素周期表中的一格可知，右上角的表示元素符号，故锶的元素符号为Sr，故D正确，不符合题意；</w:t>
      </w:r>
    </w:p>
    <w:p w14:paraId="3F211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97522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宏观辨识与微观探析是化学学科的核心素养之一、下列宏观事实的微观解释不正确的是</w:t>
      </w:r>
    </w:p>
    <w:p w14:paraId="60D7A2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氯化钠溶液能导电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溶液中存在可自由移动的离子</w:t>
      </w:r>
    </w:p>
    <w:p w14:paraId="75015D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水壶中的水烧开沸腾后，壶盖被顶起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水分子体积增大</w:t>
      </w:r>
    </w:p>
    <w:p w14:paraId="37DB5C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一氧化碳有毒，二氧化碳无毒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不同种分子化学性质不同</w:t>
      </w:r>
    </w:p>
    <w:p w14:paraId="25B1C79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向含有酚酞的烧碱溶液中逐滴加入稀盐酸至红色消失</w:t>
      </w:r>
      <w:r>
        <w:rPr>
          <w:rFonts w:eastAsia="Times New Roman" w:cs="Times New Roman"/>
          <w:color w:val="000000"/>
        </w:rPr>
        <w:t>——H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结合生成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9911A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D542C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15A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【详解】A、氯化钠溶液能导电，是因为在氯化钠溶液中存在自由移动的Na</w:t>
      </w:r>
      <w:r>
        <w:rPr>
          <w:color w:val="000000"/>
          <w:vertAlign w:val="superscript"/>
        </w:rPr>
        <w:t>+</w:t>
      </w:r>
      <w:r>
        <w:rPr>
          <w:color w:val="000000"/>
        </w:rPr>
        <w:t>和Cl</w:t>
      </w:r>
      <w:r>
        <w:rPr>
          <w:color w:val="000000"/>
          <w:vertAlign w:val="superscript"/>
        </w:rPr>
        <w:t>-</w:t>
      </w:r>
      <w:r>
        <w:rPr>
          <w:color w:val="000000"/>
        </w:rPr>
        <w:t>；正确。</w:t>
      </w:r>
    </w:p>
    <w:p w14:paraId="6C91E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B、水壶中的水烧开沸腾后，水由液体变成气体，壶盖被顶起，是因为分子间间隔变大的缘故；错误。</w:t>
      </w:r>
    </w:p>
    <w:p w14:paraId="483E8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C、一氧化碳有毒，二氧化碳无毒，是因为它们分子的构成不同，一个一氧化碳分子由一个碳原子和一个氧原子构成，一个二氧化碳分子由一个碳原子和2个氧原子构成，不同种的分子化学性质不同；正确。</w:t>
      </w:r>
    </w:p>
    <w:p w14:paraId="352BF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D、烧碱是氢氧化钠，烧碱溶液显碱性使酚酞试液变红，氢氧化钠和盐酸反应产生氯化钠和水，溶液显中性，所以酚酞试液红色消失；氢氧化钠和盐酸反应的实质是H</w:t>
      </w:r>
      <w:r>
        <w:rPr>
          <w:color w:val="000000"/>
          <w:vertAlign w:val="superscript"/>
        </w:rPr>
        <w:t>+</w:t>
      </w:r>
      <w:r>
        <w:rPr>
          <w:color w:val="000000"/>
        </w:rPr>
        <w:t>和OH</w:t>
      </w:r>
      <w:r>
        <w:rPr>
          <w:color w:val="000000"/>
          <w:vertAlign w:val="superscript"/>
        </w:rPr>
        <w:t>-</w:t>
      </w:r>
      <w:r>
        <w:rPr>
          <w:color w:val="000000"/>
        </w:rPr>
        <w:t>结合成水分子；正确。</w:t>
      </w:r>
    </w:p>
    <w:p w14:paraId="77AF6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C6AEC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，广安爆发了新型冠状病毒肺炎疫情，在各级党委和政府的正确领导下，全市人民积极响应号召，通过实行全民核酸检测，室内室外消毒杀菌，注重个人防护等措施，使疫情很快得到控制。疫情防控期间用到一种免洗手消毒凝胶，它的有效成分含有乙醇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）。下列有关乙醇的说法不正确的是</w:t>
      </w:r>
    </w:p>
    <w:p w14:paraId="7472DE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乙醇是一种有机物</w:t>
      </w:r>
    </w:p>
    <w:p w14:paraId="1457AF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乙醇中碳元素的质量分数最大</w:t>
      </w:r>
    </w:p>
    <w:p w14:paraId="2C87D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乙醇由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个碳原子、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个氢原子和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个氧原子构成</w:t>
      </w:r>
    </w:p>
    <w:p w14:paraId="7EB95AF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乙醇在空气中燃烧可能生成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EAC12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B646D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B8E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【详解】A、有机物是含有碳元素的化合物，乙醇是由碳、氢、氧三种元素组成的化合物，属于有机物；正确。</w:t>
      </w:r>
    </w:p>
    <w:p w14:paraId="11AE6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B、乙醇中碳、氢、氧元素的质量比为（12×2）：（1×6）：（16×1）=12：3：8，则乙醇中碳元素的质量分数最大；正确。</w:t>
      </w:r>
    </w:p>
    <w:p w14:paraId="7FCB3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C、乙醇是由乙醇分子构成的，1个乙醇分子由2个碳原子、6个氢原子和1个氧原子构成；错误。</w:t>
      </w:r>
    </w:p>
    <w:p w14:paraId="27D8F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D、根据质量守恒定律，反应前后元素种类不变，乙醇是由碳、氢、氧三种元素组成的化合物，乙醇在氧气中充分燃烧生成二氧化碳和水；正确。</w:t>
      </w:r>
    </w:p>
    <w:p w14:paraId="6ADFC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2CFAC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合理的实验方案和实验方法是化学实验成功的重要保证。下列实验方案不合理的是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87"/>
        <w:gridCol w:w="3600"/>
      </w:tblGrid>
      <w:tr w14:paraId="6D4F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40C2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56C5E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F46F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2323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F10D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9E52A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KCl</w:t>
            </w:r>
            <w:r>
              <w:rPr>
                <w:rFonts w:ascii="宋体" w:hAnsi="宋体"/>
                <w:color w:val="000000"/>
              </w:rPr>
              <w:t>溶液中的</w:t>
            </w: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478F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</w:t>
            </w:r>
            <w:r>
              <w:rPr>
                <w:rFonts w:eastAsia="Times New Roman" w:cs="Times New Roman"/>
                <w:color w:val="000000"/>
              </w:rPr>
              <w:t>Ca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溶液，过滤</w:t>
            </w:r>
          </w:p>
        </w:tc>
      </w:tr>
      <w:tr w14:paraId="7F6D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A27B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973DB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气体中的水蒸气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94EA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将气体通过盛有浓硫酸的洗气瓶</w:t>
            </w:r>
          </w:p>
        </w:tc>
      </w:tr>
      <w:tr w14:paraId="2B28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2144C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53AC3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鉴别羊毛纤维和涤纶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6AC2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分别点燃，闻气味</w:t>
            </w:r>
          </w:p>
        </w:tc>
      </w:tr>
      <w:tr w14:paraId="4A40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F56C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E604B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辨别硬水和软水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7EA3D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加入肥皂水，比较泡沫和浮渣的多少</w:t>
            </w:r>
          </w:p>
        </w:tc>
      </w:tr>
    </w:tbl>
    <w:p w14:paraId="6E9555FD">
      <w:pPr>
        <w:spacing w:line="360" w:lineRule="auto"/>
        <w:jc w:val="left"/>
        <w:textAlignment w:val="center"/>
        <w:rPr>
          <w:color w:val="000000"/>
        </w:rPr>
      </w:pPr>
    </w:p>
    <w:p w14:paraId="71654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4B7B3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EDA31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ABD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【详解】A、氯化钾不与硝酸钙反应，碳酸钾和硝酸钙反应产生碳酸钙沉淀和硝酸钾，过滤后得到了氯化钾和硝酸钾的混合物，引入了新杂质硝酸钾；符合题意；</w:t>
      </w:r>
    </w:p>
    <w:p w14:paraId="2196A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B、浓硫酸具有吸水性，不与二氧化碳反应，能除去二氧化碳中的水；不符合题意；</w:t>
      </w:r>
    </w:p>
    <w:p w14:paraId="7ABB2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C、羊毛的主要成分是蛋白质，点燃时产生烧焦羽毛的气味，而涤纶燃烧时没有烧焦羽毛的气味，可以区分；不符合题意；</w:t>
      </w:r>
    </w:p>
    <w:p w14:paraId="6D6F7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D、鉴别硬水和软水，通常用肥皂水；取等量的样品加入等量的肥皂水，产生较多泡沫的是软水，产生较泡沫少、浮渣多的是硬水；不符合题意；</w:t>
      </w:r>
    </w:p>
    <w:p w14:paraId="7E1A5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DC69F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了解溶液的酸碱性，对于生活、生产以及人类的生命活动具有重要的意义。下表列出了一些物质在常温下的近似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，下列有关说法正确的是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60"/>
        <w:gridCol w:w="660"/>
        <w:gridCol w:w="660"/>
        <w:gridCol w:w="660"/>
        <w:gridCol w:w="1290"/>
      </w:tblGrid>
      <w:tr w14:paraId="6B0D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B5A14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7D8E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柠檬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6DC91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牛奶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67C2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牙膏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CCDE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肥皂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E4A0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4121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4EB8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2B81E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2-3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91473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6-7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5959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8-9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A5C6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9-10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AD93C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12-13</w:t>
            </w:r>
          </w:p>
        </w:tc>
      </w:tr>
    </w:tbl>
    <w:p w14:paraId="1DA97F44">
      <w:pPr>
        <w:spacing w:line="360" w:lineRule="auto"/>
        <w:jc w:val="left"/>
        <w:textAlignment w:val="center"/>
        <w:rPr>
          <w:color w:val="000000"/>
        </w:rPr>
      </w:pPr>
    </w:p>
    <w:p w14:paraId="15FD88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患有胃病的人应多喝柠檬水</w:t>
      </w:r>
    </w:p>
    <w:p w14:paraId="08EE6A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人被蚊虫叮咬后，蚊虫在人的皮肤内分泌出蚊酸，使叮咬处肿大、痛痒，可用肥皂水涂抹，减轻痛痒</w:t>
      </w:r>
    </w:p>
    <w:p w14:paraId="1A5013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用炉具清洁剂去除厨具上的油污和用洗涤剂洗掉衣服、餐具上的油污原理相同</w:t>
      </w:r>
    </w:p>
    <w:p w14:paraId="70F5254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常温下，将牛奶加水稀释后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</w:p>
    <w:p w14:paraId="5B1536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5905A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287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 、患有胃病的人含胃酸过多，应喝苏打水，由于柠檬pH在2-3范围内，小于7，呈酸性。A错。</w:t>
      </w:r>
    </w:p>
    <w:p w14:paraId="4FCC95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B、人被蚊虫叮咬后，蚊虫在人的皮肤内分泌出蚊酸，使叮咬处肿大、痛痒，可用肥皂水涂抹，减轻痛痒，据表格可知肥皂水呈弱碱性，可中和蚊酸。所以B正确。</w:t>
      </w:r>
    </w:p>
    <w:p w14:paraId="26542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C、用炉具清洁剂去除厨具上的油污是氢氧化钠与油污发生化学反应，用洗涤剂洗掉衣服、餐具上的油污是由于洗涤剂的乳化作用。C错。</w:t>
      </w:r>
    </w:p>
    <w:p w14:paraId="0204A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D、常温下，将牛奶加水稀释后pH只能接近7，不能大于7 。D错。</w:t>
      </w:r>
    </w:p>
    <w:p w14:paraId="35AA8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综上所述：选择B。</w:t>
      </w:r>
      <w:r>
        <w:rPr>
          <w:color w:val="000000"/>
        </w:rPr>
        <w:br w:type="textWrapping"/>
      </w:r>
    </w:p>
    <w:p w14:paraId="0B49C8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“碳中和”是指一定时间内排放的碳总量与吸收的碳总量相互抵消，实现碳“零排放”。中国计划在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年实现“碳中和”，彰显了大国担当。科学家们将二氧化碳和氢气在一定条件下反应生成甲醇（一种重要的化工原料）和水，实现这一反应的微观示意图如下。</w:t>
      </w:r>
    </w:p>
    <w:p w14:paraId="4F5B3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0100" cy="9334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C4E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下列说法正确的是</w:t>
      </w:r>
    </w:p>
    <w:p w14:paraId="16E93C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反应前后元素的化合价都没有发生改变</w:t>
      </w:r>
    </w:p>
    <w:p w14:paraId="6D393E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反应前后分子和原子的个数都不变</w:t>
      </w:r>
    </w:p>
    <w:p w14:paraId="03E5FD5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化学方程式为：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+4H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0B7DD2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该反应可以作为减少二氧化碳排放的研究方向</w:t>
      </w:r>
    </w:p>
    <w:p w14:paraId="15CBFC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F28B5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1BAA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【分析】根据微观示意图，反应的方程式是：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5pt;width:177.5pt;" o:ole="t" filled="f" o:preferrelative="t" stroked="f" coordsize="21600,21600">
            <v:path/>
            <v:fill on="f" focussize="0,0"/>
            <v:stroke on="f" joinstyle="miter"/>
            <v:imagedata r:id="rId19" o:title="eqIdd474bbcb757896532ac9fc2a1482c30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color w:val="000000"/>
        </w:rPr>
        <w:t>。</w:t>
      </w:r>
    </w:p>
    <w:p w14:paraId="2E6787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【详解】A、根据方程式，反应物中有氢气，是单质，氢元素是游离态，反应后甲醇和水中含有氢元素，则氢元素变成了的化合态，则元素的化合价一定改变；不正确。</w:t>
      </w:r>
    </w:p>
    <w:p w14:paraId="6CF69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B、根据质量守恒定律化学反应前后原子的个数不变；根据方程式该反应中反应前的分子数目是4，反应后的分子数目是2，改变了；不正确。</w:t>
      </w:r>
    </w:p>
    <w:p w14:paraId="4F19B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C、根据分析，一定条件下二氧化碳和氢气反应生成甲醇和水，反应的化学方程式是：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5pt;width:177.5pt;" o:ole="t" filled="f" o:preferrelative="t" stroked="f" coordsize="21600,21600">
            <v:path/>
            <v:fill on="f" focussize="0,0"/>
            <v:stroke on="f" joinstyle="miter"/>
            <v:imagedata r:id="rId19" o:title="eqIdd474bbcb757896532ac9fc2a1482c30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color w:val="000000"/>
        </w:rPr>
        <w:t>；不正确。</w:t>
      </w:r>
    </w:p>
    <w:p w14:paraId="08087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D、该反应将二氧化碳和氢气转化成了甲醇和水，减少了二氧化碳的排放；正确。</w:t>
      </w:r>
    </w:p>
    <w:p w14:paraId="5219E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798AA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竞争无处不在，微观粒子之间的反应也是如此。将足量的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粉投入一定质量的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的混合溶液中发生反应，溶液的质量随时间的变化关系如图所示。</w:t>
      </w:r>
    </w:p>
    <w:p w14:paraId="2E19A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3239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58E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下列说法不正确的是</w:t>
      </w:r>
    </w:p>
    <w:p w14:paraId="1D81A9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点对应的溶液中含有三种金属阳离子</w:t>
      </w:r>
    </w:p>
    <w:p w14:paraId="5BAD561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点处的固体中含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Zn</w:t>
      </w:r>
    </w:p>
    <w:p w14:paraId="3B63DC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取少量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点处的溶液于试管中，滴加稀盐酸会有沉淀出现</w:t>
      </w:r>
    </w:p>
    <w:p w14:paraId="0E67CA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溶液先不变色，一段时间后由蓝色逐渐变为无色</w:t>
      </w:r>
    </w:p>
    <w:p w14:paraId="5D5C9D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85ECC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8E9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【分析】在金属活动性顺序中，Zn＞Cu＞Ag，向一定质量AgNO</w:t>
      </w:r>
      <w:r>
        <w:rPr>
          <w:color w:val="000000"/>
          <w:vertAlign w:val="subscript"/>
        </w:rPr>
        <w:t>3</w:t>
      </w:r>
      <w:r>
        <w:rPr>
          <w:color w:val="000000"/>
        </w:rPr>
        <w:t>和Cu(NO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的混合溶液中加入Zn，锌先和硝酸银反应产生硝酸锌和银，如果锌剩余，则与硝酸铜发生反应生成硝酸锌和铜。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6pt;width:179.15pt;" o:ole="t" filled="f" o:preferrelative="t" stroked="f" coordsize="21600,21600">
            <v:path/>
            <v:fill on="f" focussize="0,0"/>
            <v:stroke on="f" joinstyle="miter"/>
            <v:imagedata r:id="rId23" o:title="eqId13d85f4303e2e19dd58d3bcb798c7c9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color w:val="000000"/>
        </w:rPr>
        <w:t>，则析出银的过程是溶液质量减少的过程；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6pt;width:183.35pt;" o:ole="t" filled="f" o:preferrelative="t" stroked="f" coordsize="21600,21600">
            <v:path/>
            <v:fill on="f" focussize="0,0"/>
            <v:stroke on="f" joinstyle="miter"/>
            <v:imagedata r:id="rId25" o:title="eqId6a950efb5a942c6f5008dc2d721c6f1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color w:val="000000"/>
        </w:rPr>
        <w:t>，则析出铜的过程是溶液质量增加的过程即bc段。</w:t>
      </w:r>
    </w:p>
    <w:p w14:paraId="17B11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【详解】A、在a点时，硝酸银只有部分参加反应，溶液中含有硝酸银、生成的硝酸锌、没有反应的硝酸铜，此时溶液中含金属离子Zn</w:t>
      </w:r>
      <w:r>
        <w:rPr>
          <w:color w:val="000000"/>
          <w:vertAlign w:val="superscript"/>
        </w:rPr>
        <w:t>2+</w:t>
      </w:r>
      <w:r>
        <w:rPr>
          <w:color w:val="000000"/>
        </w:rPr>
        <w:t>、Cu</w:t>
      </w:r>
      <w:r>
        <w:rPr>
          <w:color w:val="000000"/>
          <w:vertAlign w:val="superscript"/>
        </w:rPr>
        <w:t>2+</w:t>
      </w:r>
      <w:r>
        <w:rPr>
          <w:color w:val="000000"/>
        </w:rPr>
        <w:t>、Ag</w:t>
      </w:r>
      <w:r>
        <w:rPr>
          <w:color w:val="000000"/>
          <w:vertAlign w:val="superscript"/>
        </w:rPr>
        <w:t>+</w:t>
      </w:r>
      <w:r>
        <w:rPr>
          <w:color w:val="000000"/>
        </w:rPr>
        <w:t>；正确；</w:t>
      </w:r>
    </w:p>
    <w:p w14:paraId="17B7D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B、b点时表示锌与硝酸银恰好完全反应，固体中含金属单质Ag和未反应的Zn；正确；</w:t>
      </w:r>
    </w:p>
    <w:p w14:paraId="744BB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C、b点时表示锌与硝酸银恰好完全反应，溶液中已经没有硝酸银，滴加稀盐酸，不会生成白色沉淀；错误；</w:t>
      </w:r>
    </w:p>
    <w:p w14:paraId="434B0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D、根据分析，锌先和硝酸银反应，此时硝酸铜没有反应，溶液是蓝色，当硝酸银被完全反应，锌和硝酸铜反应生成无色的硝酸锌溶液和铜，一段时间后由蓝色逐渐变为无色；正确；</w:t>
      </w:r>
    </w:p>
    <w:p w14:paraId="4C044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B3D5C5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17</w:t>
      </w:r>
      <w:r>
        <w:rPr>
          <w:rFonts w:ascii="宋体" w:hAnsi="宋体"/>
          <w:b/>
          <w:color w:val="000000"/>
          <w:sz w:val="24"/>
        </w:rPr>
        <w:t>分）</w:t>
      </w:r>
    </w:p>
    <w:p w14:paraId="3617EC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每门学科都有自己的学科语言。准确掌握学科用语，是学科核心素养的重要组成部分。请用化学用语或数字填写在下列横线上：</w:t>
      </w:r>
    </w:p>
    <w:p w14:paraId="117D12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下列微粒示意图中，有一个是阴离子，其离子符号为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D59D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10287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BC7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天然气是清洁能源和重要的化工原料，主要成分是甲烷，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个甲烷分子表示为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7D65F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草酸（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）是重要的化工原料，草酸中碳元素的化合价为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C92CF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黑火药是我国古代四大发明之一，原料中有硝酸钾，它也是一种复合肥，由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与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28" o:title="eqId0f3b22c7fcd6aef75aa2119ad593692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ascii="宋体" w:hAnsi="宋体"/>
          <w:color w:val="000000"/>
        </w:rPr>
        <w:t>构成，请写出硝酸钾的化学式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1970408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3CH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</w:t>
      </w:r>
    </w:p>
    <w:p w14:paraId="4A150843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+3</w:t>
      </w:r>
      <w:r>
        <w:rPr>
          <w:color w:val="000000"/>
        </w:rPr>
        <w:t xml:space="preserve">    （4）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8517B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9845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D071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阴离子的结构示意图特点是质子数小于核外电子数，则图中氯离子的结构示意图中质子数17小于核外电子数18，是阴离子，符号是：Cl</w:t>
      </w:r>
      <w:r>
        <w:rPr>
          <w:color w:val="000000"/>
          <w:vertAlign w:val="superscript"/>
        </w:rPr>
        <w:t>-</w:t>
      </w:r>
      <w:r>
        <w:rPr>
          <w:color w:val="000000"/>
        </w:rPr>
        <w:t>；</w:t>
      </w:r>
    </w:p>
    <w:p w14:paraId="43C07D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86CA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由分子构成的物质，其分子的表示方法，用化学式来表示一个分子，表示多个该分子，就在其化学式前加上相应的数（1省略）；甲烷的化学式是CH</w:t>
      </w:r>
      <w:r>
        <w:rPr>
          <w:color w:val="000000"/>
          <w:vertAlign w:val="subscript"/>
        </w:rPr>
        <w:t>4</w:t>
      </w:r>
      <w:r>
        <w:rPr>
          <w:color w:val="000000"/>
        </w:rPr>
        <w:t>，故3个甲烷分子为3CH</w:t>
      </w:r>
      <w:r>
        <w:rPr>
          <w:color w:val="000000"/>
          <w:vertAlign w:val="subscript"/>
        </w:rPr>
        <w:t>4</w:t>
      </w:r>
      <w:r>
        <w:rPr>
          <w:color w:val="000000"/>
        </w:rPr>
        <w:t>；</w:t>
      </w:r>
    </w:p>
    <w:p w14:paraId="4384B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4347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草酸中，氢元素显+1价，氧元素显-2价，设碳元素的化合价是</w:t>
      </w:r>
      <w:r>
        <w:rPr>
          <w:i/>
          <w:color w:val="000000"/>
        </w:rPr>
        <w:t>x</w:t>
      </w:r>
      <w:r>
        <w:rPr>
          <w:color w:val="000000"/>
        </w:rPr>
        <w:t>，根据在化合物中正负化合价代数和为零，可得：（+1）×2+2</w:t>
      </w:r>
      <w:r>
        <w:rPr>
          <w:i/>
          <w:color w:val="000000"/>
        </w:rPr>
        <w:t>x</w:t>
      </w:r>
      <w:r>
        <w:rPr>
          <w:color w:val="000000"/>
        </w:rPr>
        <w:t>+（﹣2）×4＝0，则</w:t>
      </w:r>
      <w:r>
        <w:rPr>
          <w:i/>
          <w:color w:val="000000"/>
        </w:rPr>
        <w:t>x</w:t>
      </w:r>
      <w:r>
        <w:rPr>
          <w:color w:val="000000"/>
        </w:rPr>
        <w:t>＝+3价。</w:t>
      </w:r>
    </w:p>
    <w:p w14:paraId="08E3A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3A8D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根据化学式书写的原则，正价前，负价后，K是+1价，硝酸根是-1价，根据在化合物中正负化合价代数和为零，硝酸钾的化学式是：KNO</w:t>
      </w:r>
      <w:r>
        <w:rPr>
          <w:color w:val="000000"/>
          <w:vertAlign w:val="subscript"/>
        </w:rPr>
        <w:t>3</w:t>
      </w:r>
      <w:r>
        <w:rPr>
          <w:color w:val="000000"/>
        </w:rPr>
        <w:t>。</w:t>
      </w:r>
    </w:p>
    <w:p w14:paraId="7199F1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回答下列问题</w:t>
      </w:r>
    </w:p>
    <w:p w14:paraId="4D6E0B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氢气由于热值大、来源广、燃烧产物无污染，得到人们积极的开发和利用。请写出氢气在空气中燃烧的化学方程式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03EFF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碳元素可形成多种单质，如金刚石、石墨、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，焦炭和活性炭的主要成分也是碳的单质。制糖工业的脱色制白糖、防毒面具里的滤毒罐等都使用了活性炭，这是利用了活性炭有较强的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性。</w:t>
      </w:r>
    </w:p>
    <w:p w14:paraId="1D95DC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铁合金有广泛的用途，碳元素含量越高，铁合金硬度就越大，则钢和生铁中硬度较大的是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616C1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焦炭、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是冶金工业重要的还原剂，请写出用赤铁矿（主要成分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反应炼铁的化学方程式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58380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生活中有许多小窍门能让人们避开危险，减少损失，如炒菜时油锅中的油不慎着火，请举一种灭火的方法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C2B5A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5pt;width:98.8pt;" o:ole="t" filled="f" o:preferrelative="t" stroked="f" coordsize="21600,21600">
            <v:path/>
            <v:fill on="f" focussize="0,0"/>
            <v:stroke on="f" joinstyle="miter"/>
            <v:imagedata r:id="rId30" o:title="eqId31fd9b698360ce1f96e20f2fb33a5d4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7EB2DE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吸附</w:t>
      </w:r>
      <w:r>
        <w:rPr>
          <w:color w:val="000000"/>
        </w:rPr>
        <w:t xml:space="preserve">    （3）</w:t>
      </w:r>
      <w:r>
        <w:rPr>
          <w:rFonts w:ascii="宋体" w:hAnsi="宋体"/>
          <w:color w:val="000000"/>
        </w:rPr>
        <w:t>生铁</w:t>
      </w:r>
      <w:r>
        <w:rPr>
          <w:color w:val="000000"/>
        </w:rPr>
        <w:t xml:space="preserve">    </w:t>
      </w:r>
    </w:p>
    <w:p w14:paraId="6D857A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7.65pt;width:140.65pt;" o:ole="t" filled="f" o:preferrelative="t" stroked="f" coordsize="21600,21600">
            <v:path/>
            <v:fill on="f" focussize="0,0"/>
            <v:stroke on="f" joinstyle="miter"/>
            <v:imagedata r:id="rId32" o:title="eqIdff6bd10d663021aeddf6c644a9cb8d56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2E96F1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用锅盖盖灭（或放入较多的蔬菜）（其它合理答案均可）</w:t>
      </w:r>
    </w:p>
    <w:p w14:paraId="74AF2C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2B5FB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06180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氢气和氧气在点燃的条件下反应产生水，方程式是：：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5pt;width:98.8pt;" o:ole="t" filled="f" o:preferrelative="t" stroked="f" coordsize="21600,21600">
            <v:path/>
            <v:fill on="f" focussize="0,0"/>
            <v:stroke on="f" joinstyle="miter"/>
            <v:imagedata r:id="rId30" o:title="eqId31fd9b698360ce1f96e20f2fb33a5d4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49B3DE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374EC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活性炭具有疏松多孔的结构，因此活性炭具有吸附性，能吸附色素和异味；</w:t>
      </w:r>
    </w:p>
    <w:p w14:paraId="67A3C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43A00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生铁和钢都是铁、碳合金，生铁中的含碳量比钢的含碳量高，则硬度更大的是生铁；</w:t>
      </w:r>
    </w:p>
    <w:p w14:paraId="773E1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EB5AB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和氧化铁在高温下反应产生铁和二氧化碳，方程式是：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7.65pt;width:140.65pt;" o:ole="t" filled="f" o:preferrelative="t" stroked="f" coordsize="21600,21600">
            <v:path/>
            <v:fill on="f" focussize="0,0"/>
            <v:stroke on="f" joinstyle="miter"/>
            <v:imagedata r:id="rId32" o:title="eqIdff6bd10d663021aeddf6c644a9cb8d5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0BFE4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397AD1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可燃物燃烧的条件是：可燃物和氧气接触，可燃物的温度达到其着火点；所以灭火就是破坏燃烧的条件，油锅着火，可以用锅盖盖灭（隔绝氧气）或放入较多的蔬菜（其它合理答案均可）。</w:t>
      </w:r>
    </w:p>
    <w:p w14:paraId="5B67A4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溶液在日常生活、工农业生产和科学研究中具有广泛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用途。某同学在研究甲、乙（均不含结晶水）两种物质在水中的溶解度与温度的关系时，绘制了如下溶解度曲线，请回答下列问题：</w:t>
      </w:r>
    </w:p>
    <w:p w14:paraId="7FA255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09725" cy="1228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C3B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点的含义是___________。</w:t>
      </w:r>
    </w:p>
    <w:p w14:paraId="2F4461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时，把含有甲、乙物质各</w:t>
      </w:r>
      <w:r>
        <w:rPr>
          <w:rFonts w:eastAsia="Times New Roman" w:cs="Times New Roman"/>
          <w:color w:val="000000"/>
        </w:rPr>
        <w:t>60g</w:t>
      </w:r>
      <w:r>
        <w:rPr>
          <w:rFonts w:ascii="宋体" w:hAnsi="宋体"/>
          <w:color w:val="000000"/>
        </w:rPr>
        <w:t>的混合物投入到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时，充分搅拌，趁热过滤，得到的固体是___________。（选填“甲”或“乙”）</w:t>
      </w:r>
    </w:p>
    <w:p w14:paraId="65081E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时，一定质量甲物质的饱和密液，从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，析出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甲，则该溶液中溶剂水的质量为___________。</w:t>
      </w:r>
    </w:p>
    <w:p w14:paraId="7BE454E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时，甲、乙两物质溶解度相等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相同（或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时，甲、乙两物质溶解度均为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 xml:space="preserve">    </w:t>
      </w:r>
    </w:p>
    <w:p w14:paraId="4757930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乙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50g</w:t>
      </w:r>
    </w:p>
    <w:p w14:paraId="24BDB3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228E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1DDEF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由图分析可得，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点为甲乙两种物质溶解度曲线的交点，含义为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时，甲、乙两物质溶解度相等或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时，甲、乙两物质溶解度均为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。</w:t>
      </w:r>
    </w:p>
    <w:p w14:paraId="76AE7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F7CB4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由图分析可得，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，甲乙两种物质的溶解度都在升高，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时，甲物质的溶解度为</w:t>
      </w:r>
      <w:r>
        <w:rPr>
          <w:rFonts w:eastAsia="Times New Roman" w:cs="Times New Roman"/>
          <w:color w:val="000000"/>
        </w:rPr>
        <w:t>80g</w:t>
      </w:r>
      <w:r>
        <w:rPr>
          <w:rFonts w:ascii="宋体" w:hAnsi="宋体"/>
          <w:color w:val="000000"/>
        </w:rPr>
        <w:t>，乙物质的溶解度远小于</w:t>
      </w:r>
      <w:r>
        <w:rPr>
          <w:rFonts w:eastAsia="Times New Roman" w:cs="Times New Roman"/>
          <w:color w:val="000000"/>
        </w:rPr>
        <w:t>60g</w:t>
      </w:r>
      <w:r>
        <w:rPr>
          <w:rFonts w:ascii="宋体" w:hAnsi="宋体"/>
          <w:color w:val="000000"/>
        </w:rPr>
        <w:t>，因此把含有甲、乙物质各</w:t>
      </w:r>
      <w:r>
        <w:rPr>
          <w:rFonts w:eastAsia="Times New Roman" w:cs="Times New Roman"/>
          <w:color w:val="000000"/>
        </w:rPr>
        <w:t>60g</w:t>
      </w:r>
      <w:r>
        <w:rPr>
          <w:rFonts w:ascii="宋体" w:hAnsi="宋体"/>
          <w:color w:val="000000"/>
        </w:rPr>
        <w:t>的混合物投入到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时，充分搅拌，趁热过滤，得到的固体是乙。</w:t>
      </w:r>
    </w:p>
    <w:p w14:paraId="0F155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AED04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由图分析可得，从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，甲的溶解度由</w:t>
      </w:r>
      <w:r>
        <w:rPr>
          <w:rFonts w:eastAsia="Times New Roman" w:cs="Times New Roman"/>
          <w:color w:val="000000"/>
        </w:rPr>
        <w:t>80g</w:t>
      </w:r>
      <w:r>
        <w:rPr>
          <w:rFonts w:ascii="宋体" w:hAnsi="宋体"/>
          <w:color w:val="000000"/>
        </w:rPr>
        <w:t>变为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，如果该溶液中有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水，则此过程析出</w:t>
      </w:r>
      <w:r>
        <w:rPr>
          <w:rFonts w:eastAsia="Times New Roman" w:cs="Times New Roman"/>
          <w:color w:val="000000"/>
        </w:rPr>
        <w:t>60g</w:t>
      </w:r>
      <w:r>
        <w:rPr>
          <w:rFonts w:ascii="宋体" w:hAnsi="宋体"/>
          <w:color w:val="000000"/>
        </w:rPr>
        <w:t>固体，然而，</w:t>
      </w:r>
      <w:r>
        <w:rPr>
          <w:rFonts w:eastAsia="Times New Roman" w:cs="Times New Roman"/>
          <w:color w:val="000000"/>
        </w:rPr>
        <w:t xml:space="preserve"> 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时，一定质量甲物质的饱和密液，从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，析出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甲，则该溶液中溶剂水的质量为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。</w:t>
      </w:r>
    </w:p>
    <w:p w14:paraId="59F018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黄铜（铜锌合金）长期使用会锈蚀，铜锈主要成分为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3.</w:t>
      </w:r>
      <w:r>
        <w:rPr>
          <w:rFonts w:ascii="宋体" w:hAnsi="宋体"/>
          <w:color w:val="000000"/>
        </w:rPr>
        <w:t>查阅资料：铜锈可以与稀硫酸反应，其化学方程式为：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=2CuSO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，杂质不与稀硫酸反应。回收废黄铜有用成分，调配锌铜比例，可以铸造新的黄铜，变废为宝。其工艺流程图如下：</w:t>
      </w:r>
    </w:p>
    <w:p w14:paraId="6DE624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188085"/>
            <wp:effectExtent l="0" t="0" r="0" b="1206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B69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（1）步骤一、步骤二、步骤三中均有混合物分离的操作，且方法相同，分离需要的玻璃仪器除漏斗、烧杯外，还需要___________。（填玻璃仪器名称）</w:t>
      </w:r>
    </w:p>
    <w:p w14:paraId="22B703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（2）化学反应按反应物和生成物的种类与特点分为四大基本反应类型，请写出步骤三中的主要化学方程式___________，其反应类型是___________。</w:t>
      </w:r>
    </w:p>
    <w:p w14:paraId="1E1B43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（3）系列处理二后获得锌的质量___________原废黄铜中锌的质量。（选填“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”）</w:t>
      </w:r>
    </w:p>
    <w:p w14:paraId="35F030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（4）黄铜颜色与黄金相似，人称“愚人金”，常被不法商贩冒充黄金牟取暴利。下列选项中不能区别黄铜与黄金的方法是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D16D2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用磁铁吸引</w:t>
      </w:r>
    </w:p>
    <w:p w14:paraId="295470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浸入稀盐酸溶液，观察有无气泡</w:t>
      </w:r>
    </w:p>
    <w:p w14:paraId="76848F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在空气中灼烧后观察颜色</w:t>
      </w:r>
    </w:p>
    <w:p w14:paraId="71CFA4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测定密度大小</w:t>
      </w:r>
    </w:p>
    <w:p w14:paraId="02D754B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玻璃棒</w:t>
      </w:r>
      <w:r>
        <w:rPr>
          <w:color w:val="000000"/>
        </w:rPr>
        <w:t xml:space="preserve">    （2）    ①. </w:t>
      </w:r>
      <w:r>
        <w:rPr>
          <w:rFonts w:eastAsia="Times New Roman" w:cs="Times New Roman"/>
          <w:color w:val="000000"/>
        </w:rPr>
        <w:t>Zn+H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=ZnSO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置换反应</w:t>
      </w:r>
      <w:r>
        <w:rPr>
          <w:color w:val="000000"/>
        </w:rPr>
        <w:t xml:space="preserve">    </w:t>
      </w:r>
    </w:p>
    <w:p w14:paraId="1399A8DB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&gt;</w:t>
      </w:r>
      <w:r>
        <w:rPr>
          <w:color w:val="000000"/>
        </w:rPr>
        <w:t xml:space="preserve">    （4）A</w:t>
      </w:r>
    </w:p>
    <w:p w14:paraId="498123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0818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568F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根据流程：步骤一、步骤二、步骤三中均有混合物分离的操作，得到了固体和液体，都是过滤操作，过滤需要的玻璃仪器是漏斗、烧杯及玻璃棒；</w:t>
      </w:r>
    </w:p>
    <w:p w14:paraId="509AA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3A3C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步骤一废黄铜与过量稀硫酸反应，铜锈可以与稀硫酸反应，产生硫酸铜，则反应后的溶液A中的溶质是硫酸铜和硫酸；步骤二溶液A与过量的锌反应，硫酸铜和锌反应产生铜和硫酸锌，锌和硫酸反应产生硫酸锌和氢气，则得到固体B中含有铜和锌；步骤三固体B和过量的稀硫酸反应，铜不反应，则是锌和硫酸反应产生硫酸锌和氢气，方程式是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4pt;width:139pt;" o:ole="t" filled="f" o:preferrelative="t" stroked="f" coordsize="21600,21600">
            <v:path/>
            <v:fill on="f" focussize="0,0"/>
            <v:stroke on="f" joinstyle="miter"/>
            <v:imagedata r:id="rId38" o:title="eqIdbe6f8e3bca6d1f3228617605d9dfaf5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color w:val="000000"/>
        </w:rPr>
        <w:t>，该反应是由一种单质与一种化合物反应，生成另一种单质与另一种化合物的反应是置换反应；</w:t>
      </w:r>
    </w:p>
    <w:p w14:paraId="2E5A8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47A7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步骤二溶液A与过量的锌反应，则加入了锌，所以系列处理二后获得锌的质量大于原废黄铜中锌的质量，故填：</w:t>
      </w:r>
      <w:r>
        <w:rPr>
          <w:rFonts w:eastAsia="Times New Roman" w:cs="Times New Roman"/>
          <w:color w:val="000000"/>
        </w:rPr>
        <w:t>&gt;</w:t>
      </w:r>
      <w:r>
        <w:rPr>
          <w:color w:val="000000"/>
        </w:rPr>
        <w:t>；</w:t>
      </w:r>
    </w:p>
    <w:p w14:paraId="3D695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8931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A、黄铜与黄金都不被磁铁吸引，不能区分；符合题意；</w:t>
      </w:r>
    </w:p>
    <w:p w14:paraId="6EBFF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B、金不与盐酸反应，黄铜中的锌和盐酸反应产生氯化锌和氢气，则可以用盐酸区分；不符合题意；</w:t>
      </w:r>
    </w:p>
    <w:p w14:paraId="490AF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C、金不与氧气反应，黄铜中的铜和空气中的氧气反应产生黑色的氧化铜，可以区分；不符合题意；</w:t>
      </w:r>
    </w:p>
    <w:p w14:paraId="49666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D、黄铜的密度小于黄金，则可以通过测定密度大小来区分；不符合题意；</w:t>
      </w:r>
    </w:p>
    <w:p w14:paraId="7BEB8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B730BA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三、计算题（本题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614FB0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我国科学家侯德榜发明了联合制碱法，为世界科学发展做出了重要贡献。该制碱法以食盐为原料制备纯碱，产品中会混有少量氯化钠。某学习小组为了探测产品中纯碱的质量分数，将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纯碱样品溶于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水中配成溶液，再加入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氯化钙溶液恰好完全反应（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↓+2NaCl</w:t>
      </w:r>
      <w:r>
        <w:rPr>
          <w:rFonts w:ascii="宋体" w:hAnsi="宋体"/>
          <w:color w:val="000000"/>
        </w:rPr>
        <w:t>），反应后静置、过滤、洗涤、干燥，称得沉淀质量为</w:t>
      </w:r>
      <w:r>
        <w:rPr>
          <w:rFonts w:eastAsia="Times New Roman" w:cs="Times New Roman"/>
          <w:color w:val="000000"/>
        </w:rPr>
        <w:t>4.5g</w:t>
      </w:r>
      <w:r>
        <w:rPr>
          <w:rFonts w:ascii="宋体" w:hAnsi="宋体"/>
          <w:color w:val="000000"/>
        </w:rPr>
        <w:t>。请回答下列问题：</w:t>
      </w:r>
    </w:p>
    <w:p w14:paraId="5A050F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过滤后的滤液质量为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0B1FFB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求纯碱样品中纯碱的质量分数。（写出计算过程）</w:t>
      </w:r>
    </w:p>
    <w:p w14:paraId="320FDCE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50.5</w:t>
      </w:r>
      <w:r>
        <w:rPr>
          <w:color w:val="000000"/>
        </w:rPr>
        <w:t xml:space="preserve">    </w:t>
      </w:r>
    </w:p>
    <w:p w14:paraId="2AFDA333">
      <w:pPr>
        <w:spacing w:line="360" w:lineRule="auto"/>
        <w:textAlignment w:val="center"/>
        <w:rPr>
          <w:rFonts w:eastAsia="Times New Roman" w:cs="Times New Roman"/>
          <w:i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解：设样品中纯碱的质量为</w:t>
      </w:r>
      <w:r>
        <w:rPr>
          <w:rFonts w:eastAsia="Times New Roman" w:cs="Times New Roman"/>
          <w:i/>
          <w:color w:val="000000"/>
        </w:rPr>
        <w:t>x</w:t>
      </w:r>
    </w:p>
    <w:p w14:paraId="1895544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54.4pt;width:252pt;" o:ole="t" filled="f" o:preferrelative="t" stroked="f" coordsize="21600,21600">
            <v:path/>
            <v:fill on="f" focussize="0,0"/>
            <v:stroke on="f" joinstyle="miter"/>
            <v:imagedata r:id="rId40" o:title="eqId41a02eb2a84d9c902d2ee895d43091a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color w:val="000000"/>
        </w:rPr>
        <w:br w:type="textWrapping"/>
      </w:r>
    </w:p>
    <w:p w14:paraId="57C4D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解得</w:t>
      </w:r>
      <w:r>
        <w:rPr>
          <w:i/>
          <w:color w:val="000000"/>
        </w:rPr>
        <w:t>x</w:t>
      </w:r>
      <w:r>
        <w:rPr>
          <w:color w:val="000000"/>
        </w:rPr>
        <w:t>=4.77g</w:t>
      </w:r>
    </w:p>
    <w:p w14:paraId="2A7F21A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纯碱样品中纯碱的质量分数为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2.65pt;width:36pt;" o:ole="t" filled="f" o:preferrelative="t" stroked="f" coordsize="21600,21600">
            <v:path/>
            <v:fill on="f" focussize="0,0"/>
            <v:stroke on="f" joinstyle="miter"/>
            <v:imagedata r:id="rId42" o:title="eqId69127782c3b6cb135475bdfc52ae4d0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eastAsia="Times New Roman" w:cs="Times New Roman"/>
          <w:color w:val="000000"/>
        </w:rPr>
        <w:t>×100%=95.4%</w:t>
      </w:r>
    </w:p>
    <w:p w14:paraId="6D2129C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答：纯碱样品中纯碱的质量分数为</w:t>
      </w:r>
      <w:r>
        <w:rPr>
          <w:rFonts w:eastAsia="Times New Roman" w:cs="Times New Roman"/>
          <w:color w:val="000000"/>
        </w:rPr>
        <w:t>95.4%</w:t>
      </w:r>
    </w:p>
    <w:p w14:paraId="43546D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FA29A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296C0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根据质量守恒定律，滤液质量为：5g+20g+30g-4.5g=50.5g；</w:t>
      </w:r>
    </w:p>
    <w:p w14:paraId="094C2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151B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见答案。</w:t>
      </w:r>
    </w:p>
    <w:p w14:paraId="57FD4A7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四、实验探究题（本题共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44A0E0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二氧化碳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温室气体之一，“节能减排”“碳达峰”“碳中和”等关键词成为热搜。</w:t>
      </w:r>
    </w:p>
    <w:p w14:paraId="24866B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某化学兴趣小组设计实验验证二氧化碳温室效应。如图一所示，他们选用体积大小相等的两个塑料瓶，分别盛满同条件下的空气、二氧化碳与空气的混合物（体积比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），并用一个小塑料管连接（在塑料管中间有一滴红墨水），置于阳光下。一段时间后红墨水滴会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移动。（选填“向右”“向左”或“不”）</w:t>
      </w:r>
    </w:p>
    <w:p w14:paraId="1C4D0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7430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990975" cy="18288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448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实验室用大理石与稀盐酸反应制备二氧化碳气体，其气体发生装置应选用图二中的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（填序号）。收集二氧化碳气体时，验满的方法是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1CAFC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若实验室选用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装置制备氧气，其反应的化学方程式为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C50EA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氨气通常情况下是无色、有刺激性气味、极易溶于水、密度比空气小的气体。若用上图二中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装置收集氨气，进气口应是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。（选填“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</w:t>
      </w:r>
    </w:p>
    <w:p w14:paraId="167F11A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向左</w:t>
      </w:r>
      <w:r>
        <w:rPr>
          <w:color w:val="000000"/>
        </w:rPr>
        <w:t xml:space="preserve">    （2）    ①.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将燃着的小木条靠近集气瓶口，若燃着的小木条熄灭，则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已收集满</w:t>
      </w:r>
      <w:r>
        <w:rPr>
          <w:color w:val="000000"/>
        </w:rPr>
        <w:t xml:space="preserve">    </w:t>
      </w:r>
    </w:p>
    <w:p w14:paraId="11C411C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color w:val="000000"/>
        </w:rPr>
        <w:br w:type="textWrapping"/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9.35pt;width:141.5pt;" o:ole="t" filled="f" o:preferrelative="t" stroked="f" coordsize="21600,21600">
            <v:path/>
            <v:fill on="f" focussize="0,0"/>
            <v:stroke on="f" joinstyle="miter"/>
            <v:imagedata r:id="rId48" o:title="eqId6e4fadb699f872f9dc99bf3411e8a722"/>
            <o:lock v:ext="edit" aspectratio="t"/>
            <w10:wrap type="none"/>
            <w10:anchorlock/>
          </v:shape>
          <o:OLEObject Type="Embed" ProgID="Equation.DSMT4" ShapeID="_x0000_i1037" DrawAspect="Content" ObjectID="_1468075737" r:id="rId4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08437E8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a</w:t>
      </w:r>
    </w:p>
    <w:p w14:paraId="0DC81B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A3C4C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1A0C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二氧化碳吸收热量，体积膨胀的速率大于空气，则一段时间后红墨水滴会向左移动。</w:t>
      </w:r>
    </w:p>
    <w:p w14:paraId="7DBAF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E14F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通常用大理石或石灰石和稀盐酸反应制取二氧化碳，反应不需要加热，应选用固液不加热型装置；B装置中的长颈漏斗没有形成液封，气体会从长颈漏斗跑出，不能选用；应选C，隔板把固液隔开，当关闭止水夹时由于气体增多使试管内气压变大，把溶液压入长颈漏斗的管体内，液面低于隔板，固液分开，不再反应，打开止水夹则气体导出，液面回升，固液接触继续反应；二氧化碳的密度大于空气，能溶于水，则只能用向上排空气法收集，二氧化碳不燃烧也不支持燃烧，则验满方法是：将燃着的小木条靠近集气瓶口，若燃着的小木条熄灭，则CO</w:t>
      </w:r>
      <w:r>
        <w:rPr>
          <w:color w:val="000000"/>
          <w:vertAlign w:val="subscript"/>
        </w:rPr>
        <w:t>2</w:t>
      </w:r>
      <w:r>
        <w:rPr>
          <w:color w:val="000000"/>
        </w:rPr>
        <w:t>已收集满；</w:t>
      </w:r>
    </w:p>
    <w:p w14:paraId="1F130D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1395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A装置制取氧气的反应物是固体，反应条件是加热，试管口没有棉花，应该选加热氯酸钾和二氧化锰的混合物制取氧气，氯酸钾在二氧化锰的催化作用下加热生成氯化钾和氧气，方程式是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9.35pt;width:141.5pt;" o:ole="t" filled="f" o:preferrelative="t" stroked="f" coordsize="21600,21600">
            <v:path/>
            <v:fill on="f" focussize="0,0"/>
            <v:stroke on="f" joinstyle="miter"/>
            <v:imagedata r:id="rId48" o:title="eqId6e4fadb699f872f9dc99bf3411e8a72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9">
            <o:LockedField>false</o:LockedField>
          </o:OLEObject>
        </w:object>
      </w:r>
      <w:r>
        <w:rPr>
          <w:color w:val="000000"/>
        </w:rPr>
        <w:t>；</w:t>
      </w:r>
      <w:r>
        <w:rPr>
          <w:color w:val="000000"/>
        </w:rPr>
        <w:br w:type="textWrapping"/>
      </w:r>
    </w:p>
    <w:p w14:paraId="5BC45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3790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氨气密度比空气小，用D装置收集氨气，应从a口进气。</w:t>
      </w:r>
    </w:p>
    <w:p w14:paraId="216553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某课外化学兴趣小组到华蓥山石林研学旅行，震惊于溶洞内千姿百态的石笋、钟乳石。回校后查阅教材，知道溶洞都分布在石灰岩组成的山洞中。石灰岩的主要成分是碳酸钙，当遇到溶有二氧化碳的水时，会反应生成溶解性较大的碳酸氢钙，其反应方程式为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2.</w:t>
      </w:r>
      <w:r>
        <w:rPr>
          <w:rFonts w:ascii="宋体" w:hAnsi="宋体"/>
          <w:color w:val="000000"/>
        </w:rPr>
        <w:t>当溶有碳酸氢钙的水遇热或压强突然变小时，溶解在水里的碳酸氢钙就会分解，重新生成碳酸钙沉积下来。</w:t>
      </w:r>
    </w:p>
    <w:p w14:paraId="0279CD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【提出问题】兴趣小组在研究溶洞成因后提出：</w:t>
      </w:r>
    </w:p>
    <w:p w14:paraId="678393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在碳酸钠溶液中通入二氧化碳气体也会发生类似的反应吗？</w:t>
      </w:r>
    </w:p>
    <w:p w14:paraId="193274C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推测反应方程式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=2NaHCO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96F8C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【猜想与假设】同学们做出了如下猜想：</w:t>
      </w:r>
    </w:p>
    <w:p w14:paraId="646459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猜想一：碳酸钠、二氧化碳和水会发生反应。</w:t>
      </w:r>
    </w:p>
    <w:p w14:paraId="7D56F2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猜想二：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9FECE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【查阅资料】①碳酸氢钠受热会分解产生碳酸钠、水和二氧化碳；</w:t>
      </w:r>
    </w:p>
    <w:p w14:paraId="31ABB3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②碳酸钠与碳酸氢钠相互不反应。</w:t>
      </w:r>
    </w:p>
    <w:p w14:paraId="2B6F53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【实验方案设计】</w:t>
      </w:r>
    </w:p>
    <w:p w14:paraId="2FFA3B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第一步：制备检测样品。向盛有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溶液的烧杯中通入一定量的二氧化碳后，通过系列的操作制得了固体，并干燥固体待用。</w:t>
      </w:r>
    </w:p>
    <w:p w14:paraId="6CC6F4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第二步：将第一步制得的固体加热，以检验固体中是否有碳酸氢钠。</w:t>
      </w:r>
    </w:p>
    <w:p w14:paraId="605F6C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924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EAB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实验装置如图一所示，在加药品前应先检查装置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93D47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完成上述操作后，将固体样品放入试管并加热。</w:t>
      </w:r>
    </w:p>
    <w:p w14:paraId="7A30A0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【证据和推理】一段时间后，观察到烧杯内澄清石灰水变浑浊，这说明猜想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成立。请写出澄清石灰水变浑浊的化学方程式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7B0C4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【实验反思】同学们实验后讨论认为此实验设计不严密，使澄清石灰水变浑浊的二氧化碳或许来自碳酸钠分解。于是补充设计了图二的实验装置进行探究。</w:t>
      </w:r>
    </w:p>
    <w:p w14:paraId="665B02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同学们在大试管里放碳酸钠（直接受热），小试管里放碳酸氢钠（间接受热）。一段时间后，出现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（选填下列选项中编号）的现象，则证明碳酸氢钠受热分解，碳酸钠受热不分解。由此推出图一装置产生的二氧化碳来自于碳酸氢钠的分解。</w:t>
      </w:r>
    </w:p>
    <w:p w14:paraId="40A283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中澄清石灰水变浑浊，烧杯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中澄清石灰水不变浑浊</w:t>
      </w:r>
    </w:p>
    <w:p w14:paraId="1B2529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中澄清石灰水不变浑浊，烧杯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中澄清石灰水变浑浊</w:t>
      </w:r>
    </w:p>
    <w:p w14:paraId="5C8268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中澄清石灰水均变浑浊</w:t>
      </w:r>
    </w:p>
    <w:p w14:paraId="5AA33A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中澄清石灰水均不变浑浊</w:t>
      </w:r>
    </w:p>
    <w:p w14:paraId="4C6A5A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【探究结论】碳酸钠、二氧化碳和水会发生反应。</w:t>
      </w:r>
    </w:p>
    <w:p w14:paraId="03D67D7A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碳酸钠、二氧化碳和水不会发生反应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气密性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一</w:t>
      </w:r>
      <w:r>
        <w:rPr>
          <w:color w:val="000000"/>
        </w:rPr>
        <w:t xml:space="preserve">    ④.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⑤. </w:t>
      </w:r>
      <w:r>
        <w:rPr>
          <w:rFonts w:eastAsia="Times New Roman" w:cs="Times New Roman"/>
          <w:color w:val="000000"/>
        </w:rPr>
        <w:t>B</w:t>
      </w:r>
    </w:p>
    <w:p w14:paraId="532E87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5D11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猜想与假设：</w:t>
      </w:r>
    </w:p>
    <w:p w14:paraId="0C9009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猜想一：碳酸钠、二氧化碳和水会发生反应；</w:t>
      </w:r>
    </w:p>
    <w:p w14:paraId="177A25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猜想二：碳酸钠、二氧化碳和水不会发生反应；</w:t>
      </w:r>
    </w:p>
    <w:p w14:paraId="3F59A5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实验方案设计：</w:t>
      </w:r>
    </w:p>
    <w:p w14:paraId="45A350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实验装置如图一所示，在加药品前应先检查装置气密性；完成上述操作后，将固体样品放入试管并加热。</w:t>
      </w:r>
    </w:p>
    <w:p w14:paraId="0C20B2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证据和推理：一段时间后，观察到烧杯内澄清石灰水变浑浊，这说明猜想一成立；　二氧化碳与氢氧化钙反应生成碳酸钙和水，该反应方程式为：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；</w:t>
      </w:r>
    </w:p>
    <w:p w14:paraId="25BCE4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实验反思：</w:t>
      </w:r>
    </w:p>
    <w:p w14:paraId="42E849D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同学们在大试管里放碳酸钠（直接受热），小试管里放碳酸氢钠（间接受热）。一段时间后，出现烧杯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中澄清石灰水不变浑浊，烧杯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中澄清石灰水变浑浊的现象，则证明碳酸氢钠受热分解，碳酸钠受热不分解。故选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7E6F13D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7109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506B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148B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8227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F5BB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3E8E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D248D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F1892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6A7F57"/>
    <w:rsid w:val="33730E19"/>
    <w:rsid w:val="38274566"/>
    <w:rsid w:val="3E6E69D1"/>
    <w:rsid w:val="44184AA7"/>
    <w:rsid w:val="7279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28.png"/><Relationship Id="rId50" Type="http://schemas.openxmlformats.org/officeDocument/2006/relationships/image" Target="media/image27.wmf"/><Relationship Id="rId5" Type="http://schemas.openxmlformats.org/officeDocument/2006/relationships/header" Target="header3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image" Target="media/image22.wmf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oleObject" Target="embeddings/oleObject9.bin"/><Relationship Id="rId33" Type="http://schemas.openxmlformats.org/officeDocument/2006/relationships/oleObject" Target="embeddings/oleObject8.bin"/><Relationship Id="rId32" Type="http://schemas.openxmlformats.org/officeDocument/2006/relationships/image" Target="media/image16.wmf"/><Relationship Id="rId31" Type="http://schemas.openxmlformats.org/officeDocument/2006/relationships/oleObject" Target="embeddings/oleObject7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wmf"/><Relationship Id="rId27" Type="http://schemas.openxmlformats.org/officeDocument/2006/relationships/oleObject" Target="embeddings/oleObject5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png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99093-37D5-4761-8AB3-C6AD1A7325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9436</Words>
  <Characters>10309</Characters>
  <Lines>79</Lines>
  <Paragraphs>22</Paragraphs>
  <TotalTime>0</TotalTime>
  <ScaleCrop>false</ScaleCrop>
  <LinksUpToDate>false</LinksUpToDate>
  <CharactersWithSpaces>10511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2022-07-07T03:00:00Z</dcterms:created>
  <dc:creator>学科网试题生产平台</dc:creator>
  <dc:description>3015876238188544</dc:description>
  <cp:lastModifiedBy>上帝掷骰子吗</cp:lastModifiedBy>
  <dcterms:modified xsi:type="dcterms:W3CDTF">2024-07-20T09:04:49Z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9BCB7F485D1244F298F0C423C216B510</vt:lpwstr>
  </property>
</Properties>
</file>