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EE6AF">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11569700</wp:posOffset>
            </wp:positionV>
            <wp:extent cx="431800" cy="355600"/>
            <wp:effectExtent l="0" t="0" r="6350" b="635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cstate="print"/>
                    <a:stretch>
                      <a:fillRect/>
                    </a:stretch>
                  </pic:blipFill>
                  <pic:spPr>
                    <a:xfrm>
                      <a:off x="0" y="0"/>
                      <a:ext cx="431800" cy="355600"/>
                    </a:xfrm>
                    <a:prstGeom prst="rect">
                      <a:avLst/>
                    </a:prstGeom>
                  </pic:spPr>
                </pic:pic>
              </a:graphicData>
            </a:graphic>
          </wp:anchor>
        </w:drawing>
      </w:r>
      <w:r>
        <w:rPr>
          <w:rFonts w:ascii="宋体" w:hAnsi="宋体"/>
          <w:b/>
          <w:sz w:val="32"/>
        </w:rPr>
        <w:t>化学</w:t>
      </w:r>
    </w:p>
    <w:p w14:paraId="78A3A452">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w:t>
      </w:r>
      <w:r>
        <w:rPr>
          <w:rFonts w:eastAsia="Times New Roman" w:cs="Times New Roman"/>
          <w:b/>
          <w:sz w:val="24"/>
        </w:rPr>
        <w:t xml:space="preserve">  </w:t>
      </w:r>
      <w:r>
        <w:rPr>
          <w:rFonts w:ascii="宋体" w:hAnsi="宋体"/>
          <w:b/>
          <w:sz w:val="24"/>
        </w:rPr>
        <w:t>选择题（共</w:t>
      </w:r>
      <w:r>
        <w:rPr>
          <w:rFonts w:eastAsia="Times New Roman" w:cs="Times New Roman"/>
          <w:b/>
          <w:sz w:val="24"/>
        </w:rPr>
        <w:t>30</w:t>
      </w:r>
      <w:r>
        <w:rPr>
          <w:rFonts w:ascii="宋体" w:hAnsi="宋体"/>
          <w:b/>
          <w:sz w:val="24"/>
        </w:rPr>
        <w:t>分）</w:t>
      </w:r>
    </w:p>
    <w:p w14:paraId="6DEFB83C">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w:t>
      </w:r>
    </w:p>
    <w:p w14:paraId="2FCD0A8E">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10</w:t>
      </w:r>
      <w:r>
        <w:rPr>
          <w:rFonts w:ascii="宋体" w:hAnsi="宋体"/>
          <w:b/>
          <w:sz w:val="24"/>
        </w:rPr>
        <w:t>个小题。每小题</w:t>
      </w:r>
      <w:r>
        <w:rPr>
          <w:rFonts w:eastAsia="Times New Roman" w:cs="Times New Roman"/>
          <w:b/>
          <w:sz w:val="24"/>
        </w:rPr>
        <w:t>3</w:t>
      </w:r>
      <w:r>
        <w:rPr>
          <w:rFonts w:ascii="宋体" w:hAnsi="宋体"/>
          <w:b/>
          <w:sz w:val="24"/>
        </w:rPr>
        <w:t>分，共</w:t>
      </w:r>
      <w:r>
        <w:rPr>
          <w:rFonts w:eastAsia="Times New Roman" w:cs="Times New Roman"/>
          <w:b/>
          <w:sz w:val="24"/>
        </w:rPr>
        <w:t>30</w:t>
      </w:r>
      <w:r>
        <w:rPr>
          <w:rFonts w:ascii="宋体" w:hAnsi="宋体"/>
          <w:b/>
          <w:sz w:val="24"/>
        </w:rPr>
        <w:t>分。在每小题给出的四个选项中，只有一项符合题目要求，请选出并在答题卡上将该选项涂黑。）</w:t>
      </w:r>
    </w:p>
    <w:p w14:paraId="6165D1A8">
      <w:pPr>
        <w:spacing w:line="360" w:lineRule="auto"/>
        <w:jc w:val="left"/>
        <w:textAlignment w:val="center"/>
        <w:rPr>
          <w:rFonts w:ascii="宋体" w:hAnsi="宋体"/>
        </w:rPr>
      </w:pPr>
      <w:r>
        <w:t xml:space="preserve">1. </w:t>
      </w:r>
      <w:r>
        <w:rPr>
          <w:rFonts w:ascii="宋体" w:hAnsi="宋体"/>
        </w:rPr>
        <w:t>“南水北调”工程是我国的一项重大战略性基础设施，功在当代，利在千秋，为切实从守护生命线的政治高度对它加以维护，我们要努力做到</w:t>
      </w:r>
    </w:p>
    <w:p w14:paraId="4F68CFFA">
      <w:pPr>
        <w:tabs>
          <w:tab w:val="left" w:pos="4873"/>
        </w:tabs>
        <w:spacing w:line="360" w:lineRule="auto"/>
        <w:jc w:val="left"/>
        <w:textAlignment w:val="center"/>
        <w:rPr>
          <w:rFonts w:ascii="宋体" w:hAnsi="宋体"/>
        </w:rPr>
      </w:pPr>
      <w:r>
        <w:rPr>
          <w:rFonts w:hint="eastAsia"/>
        </w:rPr>
        <w:t xml:space="preserve">A. </w:t>
      </w:r>
      <w:r>
        <w:rPr>
          <w:rFonts w:ascii="宋体" w:hAnsi="宋体"/>
        </w:rPr>
        <w:t>扩大沿线工业生产</w:t>
      </w:r>
      <w:r>
        <w:rPr>
          <w:rFonts w:hint="eastAsia"/>
        </w:rPr>
        <w:tab/>
      </w:r>
      <w:r>
        <w:rPr>
          <w:rFonts w:hint="eastAsia"/>
        </w:rPr>
        <w:t xml:space="preserve">B. </w:t>
      </w:r>
      <w:r>
        <w:rPr>
          <w:rFonts w:ascii="宋体" w:hAnsi="宋体"/>
        </w:rPr>
        <w:t>采集沿线各种排水</w:t>
      </w:r>
    </w:p>
    <w:p w14:paraId="63B8EDC2">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保障水质清洁安全</w:t>
      </w:r>
      <w:r>
        <w:rPr>
          <w:rFonts w:hint="eastAsia"/>
        </w:rPr>
        <w:tab/>
      </w:r>
      <w:r>
        <w:rPr>
          <w:rFonts w:hint="eastAsia"/>
        </w:rPr>
        <w:t xml:space="preserve">D. </w:t>
      </w:r>
      <w:r>
        <w:rPr>
          <w:rFonts w:ascii="宋体" w:hAnsi="宋体"/>
        </w:rPr>
        <w:t>加大沿途矿产开采</w:t>
      </w:r>
    </w:p>
    <w:p w14:paraId="2539C2E1">
      <w:pPr>
        <w:spacing w:line="360" w:lineRule="auto"/>
        <w:jc w:val="left"/>
        <w:textAlignment w:val="center"/>
        <w:rPr>
          <w:rFonts w:ascii="宋体" w:hAnsi="宋体"/>
          <w:color w:val="000000"/>
        </w:rPr>
      </w:pPr>
      <w:r>
        <w:rPr>
          <w:color w:val="000000"/>
        </w:rPr>
        <w:t xml:space="preserve">2. </w:t>
      </w:r>
      <w:r>
        <w:rPr>
          <w:rFonts w:ascii="宋体" w:hAnsi="宋体"/>
          <w:color w:val="000000"/>
        </w:rPr>
        <w:t>被列入国家级非物质文化遗产名录</w:t>
      </w:r>
      <w:r>
        <w:rPr>
          <w:rFonts w:ascii="宋体" w:hAnsi="宋体"/>
          <w:color w:val="000000"/>
        </w:rPr>
        <w:drawing>
          <wp:inline distT="0" distB="0" distL="114300" distR="114300">
            <wp:extent cx="133350" cy="177800"/>
            <wp:effectExtent l="0" t="0" r="0" b="13335"/>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山西名吃“八珍汤”，是由煨面（炒过的面粉）、羊肉、莲菜、黄酒等配制而成。在这道美味佳肴中，煨面富含的营养素是</w:t>
      </w:r>
    </w:p>
    <w:p w14:paraId="7600376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无机盐</w:t>
      </w:r>
      <w:r>
        <w:rPr>
          <w:rFonts w:ascii="宋体" w:hAnsi="宋体"/>
          <w:color w:val="000000"/>
        </w:rPr>
        <w:tab/>
      </w:r>
      <w:r>
        <w:rPr>
          <w:rFonts w:ascii="宋体" w:hAnsi="宋体"/>
          <w:color w:val="000000"/>
        </w:rPr>
        <w:t>B. 蛋白质</w:t>
      </w:r>
      <w:r>
        <w:rPr>
          <w:rFonts w:ascii="宋体" w:hAnsi="宋体"/>
          <w:color w:val="000000"/>
        </w:rPr>
        <w:tab/>
      </w:r>
      <w:r>
        <w:rPr>
          <w:rFonts w:ascii="宋体" w:hAnsi="宋体"/>
          <w:color w:val="000000"/>
        </w:rPr>
        <w:t>C. 维生素</w:t>
      </w:r>
      <w:r>
        <w:rPr>
          <w:rFonts w:ascii="宋体" w:hAnsi="宋体"/>
          <w:color w:val="000000"/>
        </w:rPr>
        <w:tab/>
      </w:r>
      <w:r>
        <w:rPr>
          <w:rFonts w:ascii="宋体" w:hAnsi="宋体"/>
          <w:color w:val="000000"/>
        </w:rPr>
        <w:t>D. 糖类</w:t>
      </w:r>
    </w:p>
    <w:p w14:paraId="5724483A">
      <w:pPr>
        <w:spacing w:line="360" w:lineRule="auto"/>
        <w:jc w:val="left"/>
        <w:textAlignment w:val="center"/>
        <w:rPr>
          <w:rFonts w:ascii="宋体" w:hAnsi="宋体"/>
          <w:color w:val="000000"/>
        </w:rPr>
      </w:pPr>
      <w:r>
        <w:rPr>
          <w:color w:val="000000"/>
        </w:rPr>
        <w:t xml:space="preserve">3. </w:t>
      </w:r>
      <w:r>
        <w:rPr>
          <w:rFonts w:ascii="宋体" w:hAnsi="宋体"/>
          <w:color w:val="000000"/>
        </w:rPr>
        <w:t>大自然向人类提供了丰富的金属矿物资源，在以下四种矿石中，可用于炼铁的是</w:t>
      </w:r>
    </w:p>
    <w:p w14:paraId="00E36085">
      <w:pPr>
        <w:tabs>
          <w:tab w:val="left" w:pos="4873"/>
        </w:tabs>
        <w:spacing w:line="360" w:lineRule="auto"/>
        <w:jc w:val="left"/>
        <w:textAlignment w:val="center"/>
        <w:rPr>
          <w:rFonts w:ascii="宋体" w:hAnsi="宋体"/>
          <w:color w:val="000000"/>
        </w:rPr>
      </w:pPr>
      <w:r>
        <w:rPr>
          <w:rFonts w:ascii="宋体" w:hAnsi="宋体"/>
          <w:color w:val="000000"/>
        </w:rPr>
        <w:t>A. 赤铁矿（主要成分是</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w:t>
      </w:r>
      <w:r>
        <w:rPr>
          <w:rFonts w:ascii="宋体" w:hAnsi="宋体"/>
          <w:color w:val="000000"/>
        </w:rPr>
        <w:tab/>
      </w:r>
      <w:r>
        <w:rPr>
          <w:rFonts w:ascii="宋体" w:hAnsi="宋体"/>
          <w:color w:val="000000"/>
        </w:rPr>
        <w:t>B. 炉甘石（主要成分是</w:t>
      </w:r>
      <w:r>
        <w:rPr>
          <w:rFonts w:eastAsia="Times New Roman" w:cs="Times New Roman"/>
          <w:color w:val="000000"/>
        </w:rPr>
        <w:t>ZnCO</w:t>
      </w:r>
      <w:r>
        <w:rPr>
          <w:rFonts w:eastAsia="Times New Roman" w:cs="Times New Roman"/>
          <w:color w:val="000000"/>
          <w:vertAlign w:val="subscript"/>
        </w:rPr>
        <w:t>3</w:t>
      </w:r>
      <w:r>
        <w:rPr>
          <w:rFonts w:ascii="宋体" w:hAnsi="宋体"/>
          <w:color w:val="000000"/>
        </w:rPr>
        <w:t>）</w:t>
      </w:r>
    </w:p>
    <w:p w14:paraId="5E26CD5E">
      <w:pPr>
        <w:tabs>
          <w:tab w:val="left" w:pos="4873"/>
        </w:tabs>
        <w:spacing w:line="360" w:lineRule="auto"/>
        <w:jc w:val="left"/>
        <w:textAlignment w:val="center"/>
        <w:rPr>
          <w:rFonts w:ascii="宋体" w:hAnsi="宋体"/>
          <w:color w:val="000000"/>
        </w:rPr>
      </w:pPr>
      <w:r>
        <w:rPr>
          <w:rFonts w:ascii="宋体" w:hAnsi="宋体"/>
          <w:color w:val="000000"/>
        </w:rPr>
        <w:t>C. 铝土矿（主要成分是</w:t>
      </w:r>
      <w:r>
        <w:rPr>
          <w:rFonts w:eastAsia="Times New Roman" w:cs="Times New Roman"/>
          <w:color w:val="000000"/>
        </w:rPr>
        <w:t>A1</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w:t>
      </w:r>
      <w:r>
        <w:rPr>
          <w:rFonts w:ascii="宋体" w:hAnsi="宋体"/>
          <w:color w:val="000000"/>
        </w:rPr>
        <w:tab/>
      </w:r>
      <w:r>
        <w:rPr>
          <w:rFonts w:ascii="宋体" w:hAnsi="宋体"/>
          <w:color w:val="000000"/>
        </w:rPr>
        <w:t>D. 赤铜矿（主要成分是</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5983AB94">
      <w:pPr>
        <w:spacing w:line="360" w:lineRule="auto"/>
        <w:jc w:val="left"/>
        <w:textAlignment w:val="center"/>
        <w:rPr>
          <w:rFonts w:ascii="宋体" w:hAnsi="宋体"/>
          <w:color w:val="000000"/>
        </w:rPr>
      </w:pPr>
      <w:r>
        <w:rPr>
          <w:color w:val="000000"/>
        </w:rPr>
        <w:t xml:space="preserve">4. </w:t>
      </w:r>
      <w:r>
        <w:rPr>
          <w:rFonts w:ascii="宋体" w:hAnsi="宋体"/>
          <w:color w:val="000000"/>
        </w:rPr>
        <w:t>在一次家庭小实验中，当点燃装有半杯水的纸杯时，发现水面以下部分没有燃烧，其主要原因是</w:t>
      </w:r>
    </w:p>
    <w:p w14:paraId="152B1EF2">
      <w:pPr>
        <w:spacing w:line="360" w:lineRule="auto"/>
        <w:jc w:val="left"/>
        <w:textAlignment w:val="center"/>
        <w:rPr>
          <w:color w:val="000000"/>
        </w:rPr>
      </w:pPr>
      <w:r>
        <w:rPr>
          <w:rFonts w:ascii="宋体" w:hAnsi="宋体"/>
          <w:color w:val="000000"/>
        </w:rPr>
        <w:drawing>
          <wp:inline distT="0" distB="0" distL="114300" distR="114300">
            <wp:extent cx="3810000" cy="2143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810000" cy="2143125"/>
                    </a:xfrm>
                    <a:prstGeom prst="rect">
                      <a:avLst/>
                    </a:prstGeom>
                  </pic:spPr>
                </pic:pic>
              </a:graphicData>
            </a:graphic>
          </wp:inline>
        </w:drawing>
      </w:r>
    </w:p>
    <w:p w14:paraId="3C8A09E0">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76" name="图片 2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6" name="图片 200376"/>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纸杯着火点变低</w:t>
      </w:r>
      <w:r>
        <w:rPr>
          <w:rFonts w:ascii="宋体" w:hAnsi="宋体"/>
          <w:color w:val="000000"/>
        </w:rPr>
        <w:tab/>
      </w:r>
      <w:r>
        <w:rPr>
          <w:rFonts w:ascii="宋体" w:hAnsi="宋体"/>
          <w:color w:val="000000"/>
        </w:rPr>
        <w:t>B. 温度低于着火点</w:t>
      </w:r>
    </w:p>
    <w:p w14:paraId="36DC430B">
      <w:pPr>
        <w:tabs>
          <w:tab w:val="left" w:pos="4873"/>
        </w:tabs>
        <w:spacing w:line="360" w:lineRule="auto"/>
        <w:jc w:val="left"/>
        <w:textAlignment w:val="center"/>
        <w:rPr>
          <w:rFonts w:ascii="宋体" w:hAnsi="宋体"/>
          <w:color w:val="000000"/>
        </w:rPr>
      </w:pPr>
      <w:r>
        <w:rPr>
          <w:rFonts w:ascii="宋体" w:hAnsi="宋体"/>
          <w:color w:val="000000"/>
        </w:rPr>
        <w:t>C. 与氧气接触面太小</w:t>
      </w:r>
      <w:r>
        <w:rPr>
          <w:rFonts w:ascii="宋体" w:hAnsi="宋体"/>
          <w:color w:val="000000"/>
        </w:rPr>
        <w:tab/>
      </w:r>
      <w:r>
        <w:rPr>
          <w:rFonts w:ascii="宋体" w:hAnsi="宋体"/>
          <w:color w:val="000000"/>
        </w:rPr>
        <w:t>D. 纸杯不是可燃物</w:t>
      </w:r>
    </w:p>
    <w:p w14:paraId="1897BE13">
      <w:pPr>
        <w:spacing w:line="360" w:lineRule="auto"/>
        <w:jc w:val="left"/>
        <w:textAlignment w:val="center"/>
        <w:rPr>
          <w:rFonts w:ascii="宋体" w:hAnsi="宋体"/>
          <w:color w:val="000000"/>
        </w:rPr>
      </w:pPr>
      <w:r>
        <w:rPr>
          <w:color w:val="000000"/>
        </w:rPr>
        <w:t xml:space="preserve">5. </w:t>
      </w:r>
      <w:r>
        <w:rPr>
          <w:rFonts w:ascii="宋体" w:hAnsi="宋体"/>
          <w:color w:val="000000"/>
        </w:rPr>
        <w:t>元素的化合价不同，组成的物质也多种多样。在下列纯净物中，化学式书写及元素的化合价标注均正确的是</w:t>
      </w:r>
    </w:p>
    <w:p w14:paraId="54751FF0">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object>
          <v:shape id="_x0000_i1025" o:spt="75" alt="学科网(www.zxxk.com)--教育资源门户，提供试卷、教案、课件、论文、素材以及各类教学资源下载，还有大量而丰富的教学相关资讯！" type="#_x0000_t75" style="height:21.75pt;width:17pt;" o:ole="t" filled="f" o:preferrelative="t" stroked="f" coordsize="21600,21600">
            <v:path/>
            <v:fill on="f" focussize="0,0"/>
            <v:stroke on="f" joinstyle="miter"/>
            <v:imagedata r:id="rId15" o:title="eqIdc53c9a03168281d47329a1b9f3b531c0"/>
            <o:lock v:ext="edit" aspectratio="t"/>
            <w10:wrap type="none"/>
            <w10:anchorlock/>
          </v:shape>
          <o:OLEObject Type="Embed" ProgID="Equation.DSMT4" ShapeID="_x0000_i1025" DrawAspect="Content" ObjectID="_1468075725" r:id="rId14">
            <o:LockedField>false</o:LockedField>
          </o:OLEObject>
        </w:object>
      </w:r>
      <w:r>
        <w:rPr>
          <w:rFonts w:ascii="宋体" w:hAnsi="宋体"/>
          <w:color w:val="000000"/>
        </w:rPr>
        <w:tab/>
      </w:r>
      <w:r>
        <w:rPr>
          <w:rFonts w:ascii="宋体" w:hAnsi="宋体"/>
          <w:color w:val="000000"/>
        </w:rPr>
        <w:t xml:space="preserve">B. </w:t>
      </w:r>
      <w:r>
        <w:object>
          <v:shape id="_x0000_i1026" o:spt="75" alt="学科网(www.zxxk.com)--教育资源门户，提供试卷、教案、课件、论文、素材以及各类教学资源下载，还有大量而丰富的教学相关资讯！" type="#_x0000_t75" style="height:21.75pt;width:33.3pt;" o:ole="t" filled="f" o:preferrelative="t" stroked="f" coordsize="21600,21600">
            <v:path/>
            <v:fill on="f" focussize="0,0"/>
            <v:stroke on="f" joinstyle="miter"/>
            <v:imagedata r:id="rId17" o:title="eqId6cdfcee45b178b7484baae25caece8fd"/>
            <o:lock v:ext="edit" aspectratio="t"/>
            <w10:wrap type="none"/>
            <w10:anchorlock/>
          </v:shape>
          <o:OLEObject Type="Embed" ProgID="Equation.DSMT4" ShapeID="_x0000_i1026" DrawAspect="Content" ObjectID="_1468075726" r:id="rId16">
            <o:LockedField>false</o:LockedField>
          </o:OLEObject>
        </w:object>
      </w:r>
      <w:r>
        <w:rPr>
          <w:rFonts w:ascii="宋体" w:hAnsi="宋体"/>
          <w:color w:val="000000"/>
        </w:rPr>
        <w:tab/>
      </w:r>
      <w:r>
        <w:rPr>
          <w:rFonts w:ascii="宋体" w:hAnsi="宋体"/>
          <w:color w:val="000000"/>
        </w:rPr>
        <w:t xml:space="preserve">C. </w:t>
      </w:r>
      <w:r>
        <w:object>
          <v:shape id="_x0000_i1027" o:spt="75" alt="学科网(www.zxxk.com)--教育资源门户，提供试卷、教案、课件、论文、素材以及各类教学资源下载，还有大量而丰富的教学相关资讯！" type="#_x0000_t75" style="height:21.75pt;width:38.7pt;" o:ole="t" filled="f" o:preferrelative="t" stroked="f" coordsize="21600,21600">
            <v:path/>
            <v:fill on="f" focussize="0,0"/>
            <v:stroke on="f" joinstyle="miter"/>
            <v:imagedata r:id="rId19" o:title="eqIde48a3c77f0c024329b94cb014ff5cc43"/>
            <o:lock v:ext="edit" aspectratio="t"/>
            <w10:wrap type="none"/>
            <w10:anchorlock/>
          </v:shape>
          <o:OLEObject Type="Embed" ProgID="Equation.DSMT4" ShapeID="_x0000_i1027" DrawAspect="Content" ObjectID="_1468075727" r:id="rId18">
            <o:LockedField>false</o:LockedField>
          </o:OLEObject>
        </w:object>
      </w:r>
      <w:r>
        <w:rPr>
          <w:rFonts w:ascii="宋体" w:hAnsi="宋体"/>
          <w:color w:val="000000"/>
        </w:rPr>
        <w:tab/>
      </w:r>
      <w:r>
        <w:rPr>
          <w:rFonts w:ascii="宋体" w:hAnsi="宋体"/>
          <w:color w:val="000000"/>
        </w:rPr>
        <w:t xml:space="preserve">D. </w:t>
      </w:r>
      <w:r>
        <w:object>
          <v:shape id="_x0000_i1028" o:spt="75" alt="学科网(www.zxxk.com)--教育资源门户，提供试卷、教案、课件、论文、素材以及各类教学资源下载，还有大量而丰富的教学相关资讯！" type="#_x0000_t75" style="height:24.45pt;width:27.85pt;" o:ole="t" filled="f" o:preferrelative="t" stroked="f" coordsize="21600,21600">
            <v:path/>
            <v:fill on="f" focussize="0,0"/>
            <v:stroke on="f" joinstyle="miter"/>
            <v:imagedata r:id="rId21" o:title="eqId63681c77b4a7fd9ff267d5bdad683d4c"/>
            <o:lock v:ext="edit" aspectratio="t"/>
            <w10:wrap type="none"/>
            <w10:anchorlock/>
          </v:shape>
          <o:OLEObject Type="Embed" ProgID="Equation.DSMT4" ShapeID="_x0000_i1028" DrawAspect="Content" ObjectID="_1468075728" r:id="rId20">
            <o:LockedField>false</o:LockedField>
          </o:OLEObject>
        </w:object>
      </w:r>
    </w:p>
    <w:p w14:paraId="459D39BA">
      <w:pPr>
        <w:spacing w:line="360" w:lineRule="auto"/>
        <w:jc w:val="left"/>
        <w:textAlignment w:val="center"/>
        <w:rPr>
          <w:rFonts w:ascii="宋体" w:hAnsi="宋体"/>
          <w:color w:val="000000"/>
        </w:rPr>
      </w:pPr>
      <w:r>
        <w:rPr>
          <w:color w:val="000000"/>
        </w:rPr>
        <w:t xml:space="preserve">6. </w:t>
      </w:r>
      <w:r>
        <w:rPr>
          <w:rFonts w:ascii="宋体" w:hAnsi="宋体"/>
          <w:color w:val="000000"/>
        </w:rPr>
        <w:t>“等一帘烟雨，候十里春风”，是对二十四节气中“雨水”的形象描述。随着“雨水”之后雨量的增多，空气湿度逐渐增大的原因是</w:t>
      </w:r>
    </w:p>
    <w:p w14:paraId="1B2A2A9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每个水分子体积变大</w:t>
      </w:r>
      <w:r>
        <w:rPr>
          <w:color w:val="000000"/>
        </w:rPr>
        <w:tab/>
      </w:r>
      <w:r>
        <w:rPr>
          <w:color w:val="000000"/>
        </w:rPr>
        <w:t xml:space="preserve">B. </w:t>
      </w:r>
      <w:r>
        <w:rPr>
          <w:rFonts w:ascii="宋体" w:hAnsi="宋体"/>
          <w:color w:val="000000"/>
        </w:rPr>
        <w:t>水分子分解加快</w:t>
      </w:r>
    </w:p>
    <w:p w14:paraId="1DA23C9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每个水分子质量增大</w:t>
      </w:r>
      <w:r>
        <w:rPr>
          <w:color w:val="000000"/>
        </w:rPr>
        <w:tab/>
      </w:r>
      <w:r>
        <w:rPr>
          <w:color w:val="000000"/>
        </w:rPr>
        <w:t xml:space="preserve">D. </w:t>
      </w:r>
      <w:r>
        <w:rPr>
          <w:rFonts w:ascii="宋体" w:hAnsi="宋体"/>
          <w:color w:val="000000"/>
        </w:rPr>
        <w:t>水分子数目增多</w:t>
      </w:r>
    </w:p>
    <w:p w14:paraId="0F84E44D">
      <w:pPr>
        <w:spacing w:line="360" w:lineRule="auto"/>
        <w:jc w:val="left"/>
        <w:textAlignment w:val="center"/>
        <w:rPr>
          <w:rFonts w:ascii="宋体" w:hAnsi="宋体"/>
          <w:color w:val="000000"/>
        </w:rPr>
      </w:pPr>
      <w:r>
        <w:rPr>
          <w:color w:val="000000"/>
        </w:rPr>
        <w:t xml:space="preserve">7. </w:t>
      </w:r>
      <w:r>
        <w:rPr>
          <w:rFonts w:ascii="宋体" w:hAnsi="宋体"/>
          <w:color w:val="000000"/>
        </w:rPr>
        <w:t>甘草酸苷（化学式为</w:t>
      </w:r>
      <w:r>
        <w:rPr>
          <w:rFonts w:eastAsia="Times New Roman" w:cs="Times New Roman"/>
          <w:color w:val="000000"/>
        </w:rPr>
        <w:t>C</w:t>
      </w:r>
      <w:r>
        <w:rPr>
          <w:rFonts w:eastAsia="Times New Roman" w:cs="Times New Roman"/>
          <w:color w:val="000000"/>
          <w:vertAlign w:val="subscript"/>
        </w:rPr>
        <w:t>42</w:t>
      </w:r>
      <w:r>
        <w:rPr>
          <w:rFonts w:eastAsia="Times New Roman" w:cs="Times New Roman"/>
          <w:color w:val="000000"/>
        </w:rPr>
        <w:t>H</w:t>
      </w:r>
      <w:r>
        <w:rPr>
          <w:rFonts w:eastAsia="Times New Roman" w:cs="Times New Roman"/>
          <w:color w:val="000000"/>
          <w:vertAlign w:val="subscript"/>
        </w:rPr>
        <w:t>61</w:t>
      </w:r>
      <w:r>
        <w:rPr>
          <w:rFonts w:eastAsia="Times New Roman" w:cs="Times New Roman"/>
          <w:color w:val="000000"/>
        </w:rPr>
        <w:t>O</w:t>
      </w:r>
      <w:r>
        <w:rPr>
          <w:rFonts w:eastAsia="Times New Roman" w:cs="Times New Roman"/>
          <w:color w:val="000000"/>
          <w:vertAlign w:val="subscript"/>
        </w:rPr>
        <w:t>16</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）是中药甘草的一种成分，具有解毒作用，其相对分子质量为</w:t>
      </w:r>
      <w:r>
        <w:rPr>
          <w:rFonts w:eastAsia="Times New Roman" w:cs="Times New Roman"/>
          <w:color w:val="000000"/>
        </w:rPr>
        <w:t>839</w:t>
      </w:r>
      <w:r>
        <w:rPr>
          <w:rFonts w:ascii="宋体" w:hAnsi="宋体"/>
          <w:color w:val="000000"/>
        </w:rPr>
        <w:t>，熔点为</w:t>
      </w:r>
      <w:r>
        <w:rPr>
          <w:rFonts w:eastAsia="Times New Roman" w:cs="Times New Roman"/>
          <w:color w:val="000000"/>
        </w:rPr>
        <w:t>212</w:t>
      </w:r>
      <w:r>
        <w:rPr>
          <w:rFonts w:ascii="宋体" w:hAnsi="宋体"/>
          <w:color w:val="000000"/>
        </w:rPr>
        <w:t>℃，关于它的表述正确的一项是</w:t>
      </w:r>
    </w:p>
    <w:p w14:paraId="5841D5E0">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 属于混合物</w:t>
      </w:r>
      <w:r>
        <w:rPr>
          <w:rFonts w:ascii="宋体" w:hAnsi="宋体"/>
          <w:color w:val="000000"/>
        </w:rPr>
        <w:tab/>
      </w:r>
      <w:r>
        <w:rPr>
          <w:rFonts w:ascii="宋体" w:hAnsi="宋体"/>
          <w:color w:val="000000"/>
        </w:rPr>
        <w:t>B. 由四种元素组成</w:t>
      </w:r>
      <w:r>
        <w:rPr>
          <w:rFonts w:ascii="宋体" w:hAnsi="宋体"/>
          <w:color w:val="000000"/>
        </w:rPr>
        <w:tab/>
      </w:r>
      <w:r>
        <w:rPr>
          <w:rFonts w:ascii="宋体" w:hAnsi="宋体"/>
          <w:color w:val="000000"/>
        </w:rPr>
        <w:t>C. 常温下呈液态</w:t>
      </w:r>
      <w:r>
        <w:rPr>
          <w:rFonts w:ascii="宋体" w:hAnsi="宋体"/>
          <w:color w:val="000000"/>
        </w:rPr>
        <w:tab/>
      </w:r>
      <w:r>
        <w:rPr>
          <w:rFonts w:ascii="宋体" w:hAnsi="宋体"/>
          <w:color w:val="000000"/>
        </w:rPr>
        <w:t>D. 质量为</w:t>
      </w:r>
      <w:r>
        <w:rPr>
          <w:rFonts w:eastAsia="Times New Roman" w:cs="Times New Roman"/>
          <w:color w:val="000000"/>
        </w:rPr>
        <w:t>839g</w:t>
      </w:r>
    </w:p>
    <w:p w14:paraId="55FAFB94">
      <w:pPr>
        <w:spacing w:line="360" w:lineRule="auto"/>
        <w:jc w:val="left"/>
        <w:textAlignment w:val="center"/>
        <w:rPr>
          <w:rFonts w:ascii="宋体" w:hAnsi="宋体"/>
          <w:color w:val="000000"/>
        </w:rPr>
      </w:pPr>
      <w:r>
        <w:rPr>
          <w:color w:val="000000"/>
        </w:rPr>
        <w:t xml:space="preserve">8. </w:t>
      </w:r>
      <w:r>
        <w:rPr>
          <w:rFonts w:ascii="宋体" w:hAnsi="宋体"/>
          <w:color w:val="000000"/>
        </w:rPr>
        <w:t>老师布置了以下四个实验，让同学们分组完成。当把胶头滴管内的液体全部加入试管中时，片刻后，通过观察反应物的变化，可判断出反应发生的是</w:t>
      </w:r>
    </w:p>
    <w:p w14:paraId="15C2E8E9">
      <w:pPr>
        <w:tabs>
          <w:tab w:val="left" w:pos="4873"/>
        </w:tabs>
        <w:spacing w:line="360" w:lineRule="auto"/>
        <w:jc w:val="left"/>
        <w:textAlignment w:val="center"/>
        <w:rPr>
          <w:color w:val="000000"/>
        </w:rPr>
      </w:pPr>
      <w:r>
        <w:rPr>
          <w:rFonts w:eastAsia="Times New Roman" w:cs="Times New Roman"/>
          <w:color w:val="000000"/>
        </w:rPr>
        <w:t xml:space="preserve">A. </w:t>
      </w:r>
      <w:r>
        <w:rPr>
          <w:rFonts w:eastAsia="Times New Roman" w:cs="Times New Roman"/>
          <w:color w:val="000000"/>
        </w:rPr>
        <w:drawing>
          <wp:inline distT="0" distB="0" distL="114300" distR="114300">
            <wp:extent cx="876300" cy="16573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876300" cy="1657350"/>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B. </w:t>
      </w:r>
      <w:r>
        <w:rPr>
          <w:rFonts w:eastAsia="Times New Roman" w:cs="Times New Roman"/>
          <w:color w:val="000000"/>
        </w:rPr>
        <w:drawing>
          <wp:inline distT="0" distB="0" distL="114300" distR="114300">
            <wp:extent cx="828675" cy="1524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828675" cy="1524000"/>
                    </a:xfrm>
                    <a:prstGeom prst="rect">
                      <a:avLst/>
                    </a:prstGeom>
                  </pic:spPr>
                </pic:pic>
              </a:graphicData>
            </a:graphic>
          </wp:inline>
        </w:drawing>
      </w:r>
    </w:p>
    <w:p w14:paraId="6AB2491C">
      <w:pPr>
        <w:tabs>
          <w:tab w:val="left" w:pos="4873"/>
        </w:tabs>
        <w:spacing w:line="360" w:lineRule="auto"/>
        <w:jc w:val="left"/>
        <w:textAlignment w:val="center"/>
        <w:rPr>
          <w:color w:val="000000"/>
        </w:rPr>
      </w:pPr>
      <w:r>
        <w:rPr>
          <w:rFonts w:eastAsia="Times New Roman" w:cs="Times New Roman"/>
          <w:color w:val="000000"/>
        </w:rPr>
        <w:t xml:space="preserve">C. </w:t>
      </w:r>
      <w:r>
        <w:rPr>
          <w:rFonts w:eastAsia="Times New Roman" w:cs="Times New Roman"/>
          <w:color w:val="000000"/>
        </w:rPr>
        <w:drawing>
          <wp:inline distT="0" distB="0" distL="114300" distR="114300">
            <wp:extent cx="857250" cy="15049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857250" cy="1504950"/>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D. </w:t>
      </w:r>
      <w:r>
        <w:rPr>
          <w:rFonts w:eastAsia="Times New Roman" w:cs="Times New Roman"/>
          <w:color w:val="000000"/>
        </w:rPr>
        <w:drawing>
          <wp:inline distT="0" distB="0" distL="114300" distR="114300">
            <wp:extent cx="857250" cy="1504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857250" cy="1504950"/>
                    </a:xfrm>
                    <a:prstGeom prst="rect">
                      <a:avLst/>
                    </a:prstGeom>
                  </pic:spPr>
                </pic:pic>
              </a:graphicData>
            </a:graphic>
          </wp:inline>
        </w:drawing>
      </w:r>
    </w:p>
    <w:p w14:paraId="6770B409">
      <w:pPr>
        <w:spacing w:line="360" w:lineRule="auto"/>
        <w:jc w:val="left"/>
        <w:textAlignment w:val="center"/>
        <w:rPr>
          <w:rFonts w:ascii="宋体" w:hAnsi="宋体"/>
          <w:color w:val="000000"/>
        </w:rPr>
      </w:pPr>
      <w:r>
        <w:rPr>
          <w:color w:val="000000"/>
        </w:rPr>
        <w:t xml:space="preserve">9. </w:t>
      </w:r>
      <w:r>
        <w:rPr>
          <w:rFonts w:ascii="宋体" w:hAnsi="宋体"/>
          <w:color w:val="000000"/>
        </w:rPr>
        <w:t>随着我国“资源节约型”与“环境友好型”社会的建设，垃圾综合化分类及资源再生利用进入了新的阶段。下列对垃圾资源再利用的建议，正确的一项是</w:t>
      </w:r>
    </w:p>
    <w:p w14:paraId="49165567">
      <w:pPr>
        <w:spacing w:line="360" w:lineRule="auto"/>
        <w:jc w:val="left"/>
        <w:textAlignment w:val="center"/>
        <w:rPr>
          <w:color w:val="000000"/>
        </w:rPr>
      </w:pPr>
      <w:r>
        <w:rPr>
          <w:color w:val="000000"/>
        </w:rPr>
        <w:drawing>
          <wp:inline distT="0" distB="0" distL="114300" distR="114300">
            <wp:extent cx="2686050" cy="13144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686050" cy="1314450"/>
                    </a:xfrm>
                    <a:prstGeom prst="rect">
                      <a:avLst/>
                    </a:prstGeom>
                  </pic:spPr>
                </pic:pic>
              </a:graphicData>
            </a:graphic>
          </wp:inline>
        </w:drawing>
      </w:r>
    </w:p>
    <w:p w14:paraId="140722B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金属可直接利用</w:t>
      </w:r>
      <w:r>
        <w:rPr>
          <w:color w:val="000000"/>
        </w:rPr>
        <w:tab/>
      </w:r>
      <w:r>
        <w:rPr>
          <w:color w:val="000000"/>
        </w:rPr>
        <w:t xml:space="preserve">B. </w:t>
      </w:r>
      <w:r>
        <w:rPr>
          <w:rFonts w:ascii="宋体" w:hAnsi="宋体"/>
          <w:color w:val="000000"/>
        </w:rPr>
        <w:t>有机物可再上餐桌</w:t>
      </w:r>
    </w:p>
    <w:p w14:paraId="6F90B23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可燃物可焚烧发电</w:t>
      </w:r>
      <w:r>
        <w:rPr>
          <w:color w:val="000000"/>
        </w:rPr>
        <w:tab/>
      </w:r>
      <w:r>
        <w:rPr>
          <w:color w:val="000000"/>
        </w:rPr>
        <w:t xml:space="preserve">D. </w:t>
      </w:r>
      <w:r>
        <w:rPr>
          <w:rFonts w:ascii="宋体" w:hAnsi="宋体"/>
          <w:color w:val="000000"/>
        </w:rPr>
        <w:t>惰性物可彻底抛弃</w:t>
      </w:r>
    </w:p>
    <w:p w14:paraId="2E412171">
      <w:pPr>
        <w:spacing w:line="360" w:lineRule="auto"/>
        <w:jc w:val="left"/>
        <w:textAlignment w:val="center"/>
        <w:rPr>
          <w:rFonts w:ascii="宋体" w:hAnsi="宋体"/>
          <w:color w:val="000000"/>
        </w:rPr>
      </w:pPr>
      <w:r>
        <w:rPr>
          <w:color w:val="000000"/>
        </w:rPr>
        <w:t xml:space="preserve">10. </w:t>
      </w:r>
      <w:r>
        <w:rPr>
          <w:rFonts w:ascii="宋体" w:hAnsi="宋体"/>
          <w:color w:val="000000"/>
        </w:rPr>
        <w:t>尿素【</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】在农业生产中的使用量较大，它在土壤中的转化和吸收过程模拟如下，土壤中两种物质的溶解度曲线如图Ⅳ。分析下图信息，所得结论正确的是</w:t>
      </w:r>
    </w:p>
    <w:p w14:paraId="4D18D9D1">
      <w:pPr>
        <w:spacing w:line="360" w:lineRule="auto"/>
        <w:jc w:val="left"/>
        <w:textAlignment w:val="center"/>
        <w:rPr>
          <w:color w:val="000000"/>
        </w:rPr>
      </w:pPr>
      <w:r>
        <w:rPr>
          <w:rFonts w:ascii="宋体" w:hAnsi="宋体"/>
          <w:color w:val="000000"/>
        </w:rPr>
        <w:drawing>
          <wp:inline distT="0" distB="0" distL="114300" distR="114300">
            <wp:extent cx="4400550" cy="1857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4400550" cy="1857375"/>
                    </a:xfrm>
                    <a:prstGeom prst="rect">
                      <a:avLst/>
                    </a:prstGeom>
                  </pic:spPr>
                </pic:pic>
              </a:graphicData>
            </a:graphic>
          </wp:inline>
        </w:drawing>
      </w:r>
      <w:r>
        <w:rPr>
          <w:rFonts w:ascii="宋体" w:hAnsi="宋体"/>
          <w:color w:val="000000"/>
        </w:rPr>
        <w:drawing>
          <wp:inline distT="0" distB="0" distL="114300" distR="114300">
            <wp:extent cx="2152650" cy="16192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152650" cy="1619250"/>
                    </a:xfrm>
                    <a:prstGeom prst="rect">
                      <a:avLst/>
                    </a:prstGeom>
                  </pic:spPr>
                </pic:pic>
              </a:graphicData>
            </a:graphic>
          </wp:inline>
        </w:drawing>
      </w:r>
    </w:p>
    <w:p w14:paraId="7B23F60C">
      <w:pPr>
        <w:tabs>
          <w:tab w:val="left" w:pos="4873"/>
        </w:tabs>
        <w:spacing w:line="360" w:lineRule="auto"/>
        <w:jc w:val="left"/>
        <w:textAlignment w:val="center"/>
        <w:rPr>
          <w:rFonts w:eastAsia="Times New Roman" w:cs="Times New Roman"/>
          <w:color w:val="000000"/>
        </w:rPr>
      </w:pPr>
      <w:r>
        <w:rPr>
          <w:rFonts w:ascii="宋体" w:hAnsi="宋体"/>
          <w:color w:val="000000"/>
        </w:rPr>
        <w:t>A. （Ⅰ）中氮元素可直接被植物吸收</w:t>
      </w:r>
      <w:r>
        <w:rPr>
          <w:rFonts w:ascii="宋体" w:hAnsi="宋体"/>
          <w:color w:val="000000"/>
        </w:rPr>
        <w:tab/>
      </w:r>
      <w:r>
        <w:rPr>
          <w:rFonts w:ascii="宋体" w:hAnsi="宋体"/>
          <w:color w:val="000000"/>
        </w:rPr>
        <w:t>B. （Ⅱ）生成</w:t>
      </w:r>
      <w:r>
        <w:rPr>
          <w:rFonts w:ascii="宋体" w:hAnsi="宋体"/>
          <w:color w:val="000000"/>
        </w:rPr>
        <w:drawing>
          <wp:inline distT="0" distB="0" distL="114300" distR="114300">
            <wp:extent cx="133350" cy="177800"/>
            <wp:effectExtent l="0" t="0" r="0" b="13335"/>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铵态氮肥一定含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p w14:paraId="19311118">
      <w:pPr>
        <w:tabs>
          <w:tab w:val="left" w:pos="4873"/>
        </w:tabs>
        <w:spacing w:line="360" w:lineRule="auto"/>
        <w:jc w:val="left"/>
        <w:textAlignment w:val="center"/>
        <w:rPr>
          <w:rFonts w:ascii="宋体" w:hAnsi="宋体"/>
          <w:color w:val="000000"/>
        </w:rPr>
      </w:pPr>
      <w:r>
        <w:rPr>
          <w:rFonts w:ascii="宋体" w:hAnsi="宋体"/>
          <w:color w:val="000000"/>
        </w:rPr>
        <w:t>C. （Ⅲ）碱性土壤使铵态氮肥营养流失</w:t>
      </w:r>
      <w:r>
        <w:rPr>
          <w:rFonts w:ascii="宋体" w:hAnsi="宋体"/>
          <w:color w:val="000000"/>
        </w:rPr>
        <w:tab/>
      </w:r>
      <w:r>
        <w:rPr>
          <w:rFonts w:ascii="宋体" w:hAnsi="宋体"/>
          <w:color w:val="000000"/>
        </w:rPr>
        <w:t>D. （Ⅳ）降温结晶可使两种物质分离</w:t>
      </w:r>
    </w:p>
    <w:p w14:paraId="3A665C5F">
      <w:pPr>
        <w:spacing w:line="360" w:lineRule="auto"/>
        <w:jc w:val="center"/>
        <w:textAlignment w:val="center"/>
        <w:rPr>
          <w:rFonts w:ascii="宋体" w:hAnsi="宋体"/>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70</w:t>
      </w:r>
      <w:r>
        <w:rPr>
          <w:rFonts w:ascii="宋体" w:hAnsi="宋体"/>
          <w:b/>
          <w:color w:val="000000"/>
          <w:sz w:val="24"/>
        </w:rPr>
        <w:t>分）</w:t>
      </w:r>
    </w:p>
    <w:p w14:paraId="26754DF7">
      <w:pPr>
        <w:spacing w:line="360" w:lineRule="auto"/>
        <w:jc w:val="left"/>
        <w:textAlignment w:val="center"/>
        <w:rPr>
          <w:rFonts w:ascii="宋体" w:hAnsi="宋体"/>
          <w:b/>
          <w:color w:val="000000"/>
          <w:sz w:val="24"/>
        </w:rPr>
      </w:pPr>
      <w:r>
        <w:rPr>
          <w:rFonts w:ascii="宋体" w:hAnsi="宋体"/>
          <w:b/>
          <w:color w:val="000000"/>
          <w:sz w:val="24"/>
        </w:rPr>
        <w:t>二、生活、生产应用题（本大题共</w:t>
      </w:r>
      <w:r>
        <w:rPr>
          <w:rFonts w:eastAsia="Times New Roman" w:cs="Times New Roman"/>
          <w:b/>
          <w:color w:val="000000"/>
          <w:sz w:val="24"/>
        </w:rPr>
        <w:t>5</w:t>
      </w:r>
      <w:r>
        <w:rPr>
          <w:rFonts w:ascii="宋体" w:hAnsi="宋体"/>
          <w:b/>
          <w:color w:val="000000"/>
          <w:sz w:val="24"/>
        </w:rPr>
        <w:t>个小题。化学方程式每空</w:t>
      </w:r>
      <w:r>
        <w:rPr>
          <w:rFonts w:eastAsia="Times New Roman" w:cs="Times New Roman"/>
          <w:b/>
          <w:color w:val="000000"/>
          <w:sz w:val="24"/>
        </w:rPr>
        <w:t>3</w:t>
      </w:r>
      <w:r>
        <w:rPr>
          <w:rFonts w:ascii="宋体" w:hAnsi="宋体"/>
          <w:b/>
          <w:color w:val="000000"/>
          <w:sz w:val="24"/>
        </w:rPr>
        <w:t>分，其余每空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22</w:t>
      </w:r>
      <w:r>
        <w:rPr>
          <w:rFonts w:ascii="宋体" w:hAnsi="宋体"/>
          <w:b/>
          <w:color w:val="000000"/>
          <w:sz w:val="24"/>
        </w:rPr>
        <w:t>分。）</w:t>
      </w:r>
    </w:p>
    <w:p w14:paraId="6563A44E">
      <w:pPr>
        <w:spacing w:line="360" w:lineRule="auto"/>
        <w:jc w:val="left"/>
        <w:textAlignment w:val="center"/>
        <w:rPr>
          <w:rFonts w:ascii="宋体" w:hAnsi="宋体"/>
          <w:b/>
          <w:color w:val="000000"/>
          <w:sz w:val="24"/>
        </w:rPr>
      </w:pPr>
      <w:r>
        <w:rPr>
          <w:rFonts w:ascii="宋体" w:hAnsi="宋体"/>
          <w:b/>
          <w:color w:val="000000"/>
          <w:sz w:val="24"/>
        </w:rPr>
        <w:t>【关注生活现象】</w:t>
      </w:r>
    </w:p>
    <w:p w14:paraId="6E580B2D">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日，在太空遨游六个月</w:t>
      </w:r>
      <w:r>
        <w:rPr>
          <w:rFonts w:ascii="宋体" w:hAnsi="宋体"/>
          <w:color w:val="000000"/>
        </w:rPr>
        <w:drawing>
          <wp:inline distT="0" distB="0" distL="114300" distR="114300">
            <wp:extent cx="133350" cy="177800"/>
            <wp:effectExtent l="0" t="0" r="0" b="13335"/>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神州十三号载人飞船安全返回，它的成功发射、在轨运行及安全着陆，标志着我国航天科技水平已处于世界领先地位。请分析图文信息，解答相关问题。</w:t>
      </w:r>
    </w:p>
    <w:p w14:paraId="5C0F3302">
      <w:pPr>
        <w:spacing w:line="360" w:lineRule="auto"/>
        <w:jc w:val="left"/>
        <w:textAlignment w:val="center"/>
        <w:rPr>
          <w:color w:val="000000"/>
        </w:rPr>
      </w:pPr>
      <w:r>
        <w:rPr>
          <w:rFonts w:ascii="宋体" w:hAnsi="宋体"/>
          <w:color w:val="000000"/>
        </w:rPr>
        <w:drawing>
          <wp:inline distT="0" distB="0" distL="114300" distR="114300">
            <wp:extent cx="3409950" cy="1333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3409950" cy="1333500"/>
                    </a:xfrm>
                    <a:prstGeom prst="rect">
                      <a:avLst/>
                    </a:prstGeom>
                  </pic:spPr>
                </pic:pic>
              </a:graphicData>
            </a:graphic>
          </wp:inline>
        </w:drawing>
      </w:r>
    </w:p>
    <w:p w14:paraId="427A2C69">
      <w:pPr>
        <w:spacing w:line="360" w:lineRule="auto"/>
        <w:jc w:val="left"/>
        <w:textAlignment w:val="center"/>
        <w:rPr>
          <w:rFonts w:ascii="宋体" w:hAnsi="宋体"/>
          <w:color w:val="000000"/>
        </w:rPr>
      </w:pPr>
      <w:r>
        <w:rPr>
          <w:rFonts w:ascii="宋体" w:hAnsi="宋体"/>
          <w:color w:val="000000"/>
        </w:rPr>
        <w:t>（1）飞船发射时，为增加发射动力和发射过程的有效性，选用偏二甲肼（</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，有毒）和四氧化二氮（</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，有毒）组成双元动力推进剂，二者反应可生成对环境无污染的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和_______，推进剂在使用时应注意________。</w:t>
      </w:r>
    </w:p>
    <w:p w14:paraId="1BC68730">
      <w:pPr>
        <w:spacing w:line="360" w:lineRule="auto"/>
        <w:jc w:val="left"/>
        <w:textAlignment w:val="center"/>
        <w:rPr>
          <w:rFonts w:ascii="宋体" w:hAnsi="宋体"/>
          <w:color w:val="000000"/>
        </w:rPr>
      </w:pPr>
      <w:r>
        <w:rPr>
          <w:rFonts w:ascii="宋体" w:hAnsi="宋体"/>
          <w:color w:val="000000"/>
        </w:rPr>
        <w:t>（2）为保护宇航员的生命安全，一方面，“环控生保系统”向舱内输送的可供呼吸的气体是________，另一方面，飞船往返过程中，宇航员要穿上压力服，当舱内压力突变时，压力服会迅速充满气体，这就需要压力服必须具有良好的_______性。</w:t>
      </w:r>
    </w:p>
    <w:p w14:paraId="152DB4F4">
      <w:pPr>
        <w:spacing w:line="360" w:lineRule="auto"/>
        <w:jc w:val="left"/>
        <w:textAlignment w:val="center"/>
        <w:rPr>
          <w:rFonts w:ascii="宋体" w:hAnsi="宋体"/>
          <w:color w:val="000000"/>
        </w:rPr>
      </w:pPr>
      <w:r>
        <w:rPr>
          <w:rFonts w:ascii="宋体" w:hAnsi="宋体"/>
          <w:color w:val="000000"/>
        </w:rPr>
        <w:t>（3）舱外宇航服用铝、橡胶、聚酯材料等制作而成，其中的铝属于_______材料。舱外宇航服的最外层使用了玻璃纤维和一种叫“特氟隆”的合成纤维，足以抵御像枪弹一般的微陨石的袭击，它具有的特性是__________。</w:t>
      </w:r>
    </w:p>
    <w:p w14:paraId="0DB89AFD">
      <w:pPr>
        <w:spacing w:line="360" w:lineRule="auto"/>
        <w:jc w:val="left"/>
        <w:textAlignment w:val="center"/>
        <w:rPr>
          <w:rFonts w:ascii="宋体" w:hAnsi="宋体"/>
          <w:color w:val="000000"/>
        </w:rPr>
      </w:pPr>
      <w:r>
        <w:rPr>
          <w:rFonts w:ascii="宋体" w:hAnsi="宋体"/>
          <w:color w:val="000000"/>
        </w:rPr>
        <w:t>（4）返回舱返回时的动力来自液氢和液氧，它们提供动力时，发生反应的化学方程式为_______。</w:t>
      </w:r>
    </w:p>
    <w:p w14:paraId="01880C11">
      <w:pPr>
        <w:spacing w:line="360" w:lineRule="auto"/>
        <w:jc w:val="left"/>
        <w:textAlignment w:val="center"/>
        <w:rPr>
          <w:rFonts w:ascii="宋体" w:hAnsi="宋体"/>
          <w:b/>
          <w:color w:val="000000"/>
          <w:sz w:val="24"/>
        </w:rPr>
      </w:pPr>
      <w:r>
        <w:rPr>
          <w:rFonts w:ascii="宋体" w:hAnsi="宋体"/>
          <w:b/>
          <w:color w:val="000000"/>
          <w:sz w:val="24"/>
        </w:rPr>
        <w:t>【关注生产实际】</w:t>
      </w:r>
    </w:p>
    <w:p w14:paraId="6E241073">
      <w:pPr>
        <w:spacing w:line="360" w:lineRule="auto"/>
        <w:jc w:val="left"/>
        <w:textAlignment w:val="center"/>
        <w:rPr>
          <w:rFonts w:ascii="宋体" w:hAnsi="宋体"/>
          <w:color w:val="000000"/>
        </w:rPr>
      </w:pPr>
      <w:r>
        <w:rPr>
          <w:color w:val="000000"/>
        </w:rPr>
        <w:t xml:space="preserve">12. </w:t>
      </w:r>
      <w:r>
        <w:rPr>
          <w:rFonts w:ascii="宋体" w:hAnsi="宋体"/>
          <w:color w:val="000000"/>
        </w:rPr>
        <w:t>新型发光陶瓷是将高科技蓄光材料融入传统陶瓷釉料中，经高温烧制而成。它吸蓄光能后，可在阴暗环境中自行发光，以下是其部分生产流程。</w:t>
      </w:r>
    </w:p>
    <w:p w14:paraId="4627C745">
      <w:pPr>
        <w:spacing w:line="360" w:lineRule="auto"/>
        <w:jc w:val="left"/>
        <w:textAlignment w:val="center"/>
        <w:rPr>
          <w:color w:val="000000"/>
        </w:rPr>
      </w:pPr>
      <w:r>
        <w:rPr>
          <w:rFonts w:ascii="宋体" w:hAnsi="宋体"/>
          <w:color w:val="000000"/>
        </w:rPr>
        <w:drawing>
          <wp:inline distT="0" distB="0" distL="114300" distR="114300">
            <wp:extent cx="5238750" cy="1283335"/>
            <wp:effectExtent l="0" t="0" r="0" b="1206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5238750" cy="1283494"/>
                    </a:xfrm>
                    <a:prstGeom prst="rect">
                      <a:avLst/>
                    </a:prstGeom>
                  </pic:spPr>
                </pic:pic>
              </a:graphicData>
            </a:graphic>
          </wp:inline>
        </w:drawing>
      </w:r>
    </w:p>
    <w:p w14:paraId="3898B0F4">
      <w:pPr>
        <w:spacing w:line="360" w:lineRule="auto"/>
        <w:jc w:val="left"/>
        <w:textAlignment w:val="center"/>
        <w:rPr>
          <w:rFonts w:ascii="宋体" w:hAnsi="宋体"/>
          <w:color w:val="000000"/>
        </w:rPr>
      </w:pPr>
      <w:r>
        <w:rPr>
          <w:rFonts w:ascii="宋体" w:hAnsi="宋体"/>
          <w:color w:val="000000"/>
        </w:rPr>
        <w:t>分析流程，回答问题：</w:t>
      </w:r>
    </w:p>
    <w:p w14:paraId="702CB64D">
      <w:pPr>
        <w:spacing w:line="360" w:lineRule="auto"/>
        <w:jc w:val="left"/>
        <w:textAlignment w:val="center"/>
        <w:rPr>
          <w:rFonts w:ascii="宋体" w:hAnsi="宋体"/>
          <w:color w:val="000000"/>
        </w:rPr>
      </w:pPr>
      <w:r>
        <w:rPr>
          <w:rFonts w:ascii="宋体" w:hAnsi="宋体"/>
          <w:color w:val="000000"/>
        </w:rPr>
        <w:t>（1）练泥机将水和坯料充分调和，其作用相当于实验操作中的_______。</w:t>
      </w:r>
    </w:p>
    <w:p w14:paraId="03C39C10">
      <w:pPr>
        <w:spacing w:line="360" w:lineRule="auto"/>
        <w:jc w:val="left"/>
        <w:textAlignment w:val="center"/>
        <w:rPr>
          <w:rFonts w:ascii="宋体" w:hAnsi="宋体"/>
          <w:color w:val="000000"/>
        </w:rPr>
      </w:pPr>
      <w:r>
        <w:rPr>
          <w:rFonts w:ascii="宋体" w:hAnsi="宋体"/>
          <w:color w:val="000000"/>
        </w:rPr>
        <w:t>（2）制坯机中将坯泥制成坯体的过程中发生的变化属于_______。</w:t>
      </w:r>
    </w:p>
    <w:p w14:paraId="0625809D">
      <w:pPr>
        <w:spacing w:line="360" w:lineRule="auto"/>
        <w:jc w:val="left"/>
        <w:textAlignment w:val="center"/>
        <w:rPr>
          <w:rFonts w:ascii="宋体" w:hAnsi="宋体"/>
          <w:color w:val="000000"/>
        </w:rPr>
      </w:pPr>
      <w:r>
        <w:rPr>
          <w:rFonts w:ascii="宋体" w:hAnsi="宋体"/>
          <w:color w:val="000000"/>
        </w:rPr>
        <w:t>（3）若坯料中铁粉没有被除去，则烧制的陶瓷会出现黑点，其原因是_______（用化学方程式解释）。</w:t>
      </w:r>
    </w:p>
    <w:p w14:paraId="56A1508F">
      <w:pPr>
        <w:spacing w:line="360" w:lineRule="auto"/>
        <w:jc w:val="left"/>
        <w:textAlignment w:val="center"/>
        <w:rPr>
          <w:rFonts w:ascii="宋体" w:hAnsi="宋体"/>
          <w:b/>
          <w:color w:val="000000"/>
          <w:sz w:val="24"/>
        </w:rPr>
      </w:pPr>
      <w:r>
        <w:rPr>
          <w:rFonts w:ascii="宋体" w:hAnsi="宋体"/>
          <w:b/>
          <w:color w:val="000000"/>
          <w:sz w:val="24"/>
        </w:rPr>
        <w:t>三、科普阅读题（本大题共</w:t>
      </w:r>
      <w:r>
        <w:rPr>
          <w:rFonts w:eastAsia="Times New Roman" w:cs="Times New Roman"/>
          <w:b/>
          <w:color w:val="000000"/>
          <w:sz w:val="24"/>
        </w:rPr>
        <w:t>1</w:t>
      </w:r>
      <w:r>
        <w:rPr>
          <w:rFonts w:ascii="宋体" w:hAnsi="宋体"/>
          <w:b/>
          <w:color w:val="000000"/>
          <w:sz w:val="24"/>
        </w:rPr>
        <w:t>个小题。每问</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0988D90C">
      <w:pPr>
        <w:spacing w:line="360" w:lineRule="auto"/>
        <w:jc w:val="left"/>
        <w:textAlignment w:val="center"/>
        <w:rPr>
          <w:rFonts w:ascii="宋体" w:hAnsi="宋体"/>
          <w:color w:val="000000"/>
        </w:rPr>
      </w:pPr>
      <w:r>
        <w:rPr>
          <w:color w:val="000000"/>
        </w:rPr>
        <w:t xml:space="preserve">13. </w:t>
      </w:r>
      <w:r>
        <w:rPr>
          <w:rFonts w:ascii="宋体" w:hAnsi="宋体"/>
          <w:color w:val="000000"/>
        </w:rPr>
        <w:t>焦化超低排放</w:t>
      </w:r>
    </w:p>
    <w:p w14:paraId="0760DB32">
      <w:pPr>
        <w:spacing w:line="360" w:lineRule="auto"/>
        <w:jc w:val="left"/>
        <w:textAlignment w:val="center"/>
        <w:rPr>
          <w:rFonts w:ascii="宋体" w:hAnsi="宋体"/>
          <w:color w:val="000000"/>
        </w:rPr>
      </w:pPr>
      <w:r>
        <w:rPr>
          <w:rFonts w:ascii="宋体" w:hAnsi="宋体"/>
          <w:color w:val="000000"/>
        </w:rPr>
        <w:t>为推进焦化行业全流程、系统化环境治理，实施超低排放改造，应坚持源头防控、过程管控、末端治理全面发力，实现减污降碳协同增效，以促进环境空气质量持续改善。</w:t>
      </w:r>
    </w:p>
    <w:p w14:paraId="4FC329F0">
      <w:pPr>
        <w:spacing w:line="360" w:lineRule="auto"/>
        <w:jc w:val="left"/>
        <w:textAlignment w:val="center"/>
        <w:rPr>
          <w:rFonts w:ascii="宋体" w:hAnsi="宋体"/>
          <w:color w:val="000000"/>
        </w:rPr>
      </w:pPr>
      <w:r>
        <w:rPr>
          <w:rFonts w:ascii="宋体" w:hAnsi="宋体"/>
          <w:color w:val="000000"/>
        </w:rPr>
        <w:t>煤的焦化是将煤在隔绝空气的条件下加强热，分解成焦炭、粗氨水、焦炉气和煤焦油等物质。在炼焦生产过程中，精煤破碎、焦炭破碎、筛分及运输中都会产生颗粒排放物。焦炉内发生反应时，还会产生多种污染性气体。</w:t>
      </w:r>
    </w:p>
    <w:p w14:paraId="2C7DE4DF">
      <w:pPr>
        <w:spacing w:line="360" w:lineRule="auto"/>
        <w:jc w:val="left"/>
        <w:textAlignment w:val="center"/>
        <w:rPr>
          <w:rFonts w:ascii="宋体" w:hAnsi="宋体"/>
          <w:color w:val="000000"/>
        </w:rPr>
      </w:pPr>
      <w:r>
        <w:rPr>
          <w:rFonts w:ascii="宋体" w:hAnsi="宋体"/>
          <w:color w:val="000000"/>
        </w:rPr>
        <w:t>目前，焦化超低排放改造中，通过采取密闭、封闭等有效措施，提高废气收集率。污染性气体处理，采用选择性催化还原技术脱硝和氨法脱硫等方法。对焦化过程产生的大量余热，可将焦炉进行升级改造，以加强余热回收利用。产品清洁运输是产品销售的重要环节，主要通过集装箱、管道、管状带式输送机等，或</w:t>
      </w:r>
    </w:p>
    <w:p w14:paraId="06C267CF">
      <w:pPr>
        <w:spacing w:line="360" w:lineRule="auto"/>
        <w:jc w:val="left"/>
        <w:textAlignment w:val="center"/>
        <w:rPr>
          <w:rFonts w:ascii="宋体" w:hAnsi="宋体"/>
          <w:color w:val="000000"/>
        </w:rPr>
      </w:pPr>
      <w:r>
        <w:rPr>
          <w:rFonts w:ascii="宋体" w:hAnsi="宋体"/>
          <w:color w:val="000000"/>
        </w:rPr>
        <w:t>使用新能源汽车等运输方式，实现清洁运输。</w:t>
      </w:r>
    </w:p>
    <w:p w14:paraId="0B8BB6F2">
      <w:pPr>
        <w:spacing w:line="360" w:lineRule="auto"/>
        <w:jc w:val="left"/>
        <w:textAlignment w:val="center"/>
        <w:rPr>
          <w:rFonts w:ascii="宋体" w:hAnsi="宋体"/>
          <w:color w:val="000000"/>
        </w:rPr>
      </w:pPr>
      <w:r>
        <w:rPr>
          <w:rFonts w:ascii="宋体" w:hAnsi="宋体"/>
          <w:color w:val="000000"/>
        </w:rPr>
        <w:t>焦化企业，应因地制宜制定焦化超低排放改造方案，倡导节能环保理念，以生态环境高标准推动企业高质量发展。</w:t>
      </w:r>
    </w:p>
    <w:p w14:paraId="1285EDE3">
      <w:pPr>
        <w:spacing w:line="360" w:lineRule="auto"/>
        <w:jc w:val="left"/>
        <w:textAlignment w:val="center"/>
        <w:rPr>
          <w:color w:val="000000"/>
        </w:rPr>
      </w:pPr>
      <w:r>
        <w:rPr>
          <w:rFonts w:ascii="宋体" w:hAnsi="宋体"/>
          <w:color w:val="000000"/>
        </w:rPr>
        <w:drawing>
          <wp:inline distT="0" distB="0" distL="114300" distR="114300">
            <wp:extent cx="1514475" cy="1609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514475" cy="1609725"/>
                    </a:xfrm>
                    <a:prstGeom prst="rect">
                      <a:avLst/>
                    </a:prstGeom>
                  </pic:spPr>
                </pic:pic>
              </a:graphicData>
            </a:graphic>
          </wp:inline>
        </w:drawing>
      </w:r>
    </w:p>
    <w:p w14:paraId="04AA9A9D">
      <w:pPr>
        <w:spacing w:line="360" w:lineRule="auto"/>
        <w:jc w:val="left"/>
        <w:textAlignment w:val="center"/>
        <w:rPr>
          <w:rFonts w:ascii="宋体" w:hAnsi="宋体"/>
          <w:color w:val="000000"/>
        </w:rPr>
      </w:pPr>
      <w:r>
        <w:rPr>
          <w:rFonts w:ascii="宋体" w:hAnsi="宋体"/>
          <w:color w:val="000000"/>
        </w:rPr>
        <w:t>阅读分析，解答问题：</w:t>
      </w:r>
    </w:p>
    <w:p w14:paraId="6A1A1F30">
      <w:pPr>
        <w:spacing w:line="360" w:lineRule="auto"/>
        <w:jc w:val="left"/>
        <w:textAlignment w:val="center"/>
        <w:rPr>
          <w:rFonts w:ascii="宋体" w:hAnsi="宋体"/>
          <w:color w:val="000000"/>
        </w:rPr>
      </w:pPr>
      <w:r>
        <w:rPr>
          <w:rFonts w:ascii="宋体" w:hAnsi="宋体"/>
          <w:color w:val="000000"/>
        </w:rPr>
        <w:t>（1）焦化企业生产得到的产品有什么？（写</w:t>
      </w:r>
      <w:r>
        <w:rPr>
          <w:rFonts w:eastAsia="Times New Roman" w:cs="Times New Roman"/>
          <w:color w:val="000000"/>
        </w:rPr>
        <w:t>1</w:t>
      </w:r>
      <w:r>
        <w:rPr>
          <w:rFonts w:ascii="宋体" w:hAnsi="宋体"/>
          <w:color w:val="000000"/>
        </w:rPr>
        <w:t>种）________。</w:t>
      </w:r>
    </w:p>
    <w:p w14:paraId="6161F36D">
      <w:pPr>
        <w:spacing w:line="360" w:lineRule="auto"/>
        <w:jc w:val="left"/>
        <w:textAlignment w:val="center"/>
        <w:rPr>
          <w:rFonts w:ascii="宋体" w:hAnsi="宋体"/>
          <w:color w:val="000000"/>
        </w:rPr>
      </w:pPr>
      <w:r>
        <w:rPr>
          <w:rFonts w:ascii="宋体" w:hAnsi="宋体"/>
          <w:color w:val="000000"/>
        </w:rPr>
        <w:t>（2）煤焦化过程中产生的污染性气体有什么？（写</w:t>
      </w:r>
      <w:r>
        <w:rPr>
          <w:rFonts w:eastAsia="Times New Roman" w:cs="Times New Roman"/>
          <w:color w:val="000000"/>
        </w:rPr>
        <w:t>1</w:t>
      </w:r>
      <w:r>
        <w:rPr>
          <w:rFonts w:ascii="宋体" w:hAnsi="宋体"/>
          <w:color w:val="000000"/>
        </w:rPr>
        <w:t>种）________。</w:t>
      </w:r>
    </w:p>
    <w:p w14:paraId="6A79893F">
      <w:pPr>
        <w:spacing w:line="360" w:lineRule="auto"/>
        <w:jc w:val="left"/>
        <w:textAlignment w:val="center"/>
        <w:rPr>
          <w:rFonts w:ascii="宋体" w:hAnsi="宋体"/>
          <w:color w:val="000000"/>
        </w:rPr>
      </w:pPr>
      <w:r>
        <w:rPr>
          <w:rFonts w:ascii="宋体" w:hAnsi="宋体"/>
          <w:color w:val="000000"/>
        </w:rPr>
        <w:t>（3）为实现焦炭清洁运输，可采取的措施有什么？（写</w:t>
      </w:r>
      <w:r>
        <w:rPr>
          <w:rFonts w:eastAsia="Times New Roman" w:cs="Times New Roman"/>
          <w:color w:val="000000"/>
        </w:rPr>
        <w:t>1</w:t>
      </w:r>
      <w:r>
        <w:rPr>
          <w:rFonts w:ascii="宋体" w:hAnsi="宋体"/>
          <w:color w:val="000000"/>
        </w:rPr>
        <w:t>条）_______。</w:t>
      </w:r>
    </w:p>
    <w:p w14:paraId="6BAED2DE">
      <w:pPr>
        <w:spacing w:line="360" w:lineRule="auto"/>
        <w:jc w:val="left"/>
        <w:textAlignment w:val="center"/>
        <w:rPr>
          <w:rFonts w:ascii="宋体" w:hAnsi="宋体"/>
          <w:color w:val="000000"/>
        </w:rPr>
      </w:pPr>
      <w:r>
        <w:rPr>
          <w:rFonts w:ascii="宋体" w:hAnsi="宋体"/>
          <w:color w:val="000000"/>
        </w:rPr>
        <w:t>（4）焦化过程产生大量的余热，请举出余热回收后的一种用途。_______。</w:t>
      </w:r>
    </w:p>
    <w:p w14:paraId="4AF0E682">
      <w:pPr>
        <w:spacing w:line="360" w:lineRule="auto"/>
        <w:jc w:val="left"/>
        <w:textAlignment w:val="center"/>
        <w:rPr>
          <w:rFonts w:ascii="宋体" w:hAnsi="宋体"/>
          <w:b/>
          <w:color w:val="000000"/>
          <w:sz w:val="24"/>
        </w:rPr>
      </w:pPr>
      <w:r>
        <w:rPr>
          <w:rFonts w:ascii="宋体" w:hAnsi="宋体"/>
          <w:b/>
          <w:color w:val="000000"/>
          <w:sz w:val="24"/>
        </w:rPr>
        <w:t>四、物质组成与变化分析题（本大题共</w:t>
      </w:r>
      <w:r>
        <w:rPr>
          <w:rFonts w:eastAsia="Times New Roman" w:cs="Times New Roman"/>
          <w:b/>
          <w:color w:val="000000"/>
          <w:sz w:val="24"/>
        </w:rPr>
        <w:t>1</w:t>
      </w:r>
      <w:r>
        <w:rPr>
          <w:rFonts w:ascii="宋体" w:hAnsi="宋体"/>
          <w:b/>
          <w:color w:val="000000"/>
          <w:sz w:val="24"/>
        </w:rPr>
        <w:t>个小题。化学方程式每空</w:t>
      </w:r>
      <w:r>
        <w:rPr>
          <w:rFonts w:eastAsia="Times New Roman" w:cs="Times New Roman"/>
          <w:b/>
          <w:color w:val="000000"/>
          <w:sz w:val="24"/>
        </w:rPr>
        <w:t>3</w:t>
      </w:r>
      <w:r>
        <w:rPr>
          <w:rFonts w:ascii="宋体" w:hAnsi="宋体"/>
          <w:b/>
          <w:color w:val="000000"/>
          <w:sz w:val="24"/>
        </w:rPr>
        <w:t>分，其余每空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7829C883">
      <w:pPr>
        <w:spacing w:line="360" w:lineRule="auto"/>
        <w:jc w:val="left"/>
        <w:textAlignment w:val="center"/>
        <w:rPr>
          <w:rFonts w:ascii="宋体" w:hAnsi="宋体"/>
          <w:color w:val="000000"/>
        </w:rPr>
      </w:pPr>
      <w:r>
        <w:rPr>
          <w:color w:val="000000"/>
        </w:rPr>
        <w:t xml:space="preserve">14. </w:t>
      </w:r>
      <w:r>
        <w:rPr>
          <w:rFonts w:ascii="宋体" w:hAnsi="宋体"/>
          <w:color w:val="000000"/>
        </w:rPr>
        <w:t>在一次复习课上，同学们以图形转换的形式将六种常见物质的相互关系进行了如下整合。已知</w:t>
      </w:r>
      <w:r>
        <w:rPr>
          <w:rFonts w:eastAsia="Times New Roman" w:cs="Times New Roman"/>
          <w:color w:val="000000"/>
        </w:rPr>
        <w:t>A</w:t>
      </w:r>
      <w:r>
        <w:rPr>
          <w:rFonts w:ascii="宋体" w:hAnsi="宋体"/>
          <w:color w:val="000000"/>
        </w:rPr>
        <w:t>俗称生石灰，三角形中的“→”指一种物质可反应生成另一种物质，“一”指两种物质可发生反应。</w:t>
      </w:r>
    </w:p>
    <w:p w14:paraId="46A71B17">
      <w:pPr>
        <w:spacing w:line="360" w:lineRule="auto"/>
        <w:jc w:val="left"/>
        <w:textAlignment w:val="center"/>
        <w:rPr>
          <w:color w:val="000000"/>
        </w:rPr>
      </w:pPr>
      <w:r>
        <w:rPr>
          <w:rFonts w:ascii="宋体" w:hAnsi="宋体"/>
          <w:color w:val="000000"/>
        </w:rPr>
        <w:drawing>
          <wp:inline distT="0" distB="0" distL="114300" distR="114300">
            <wp:extent cx="3657600" cy="11715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3657600" cy="1171575"/>
                    </a:xfrm>
                    <a:prstGeom prst="rect">
                      <a:avLst/>
                    </a:prstGeom>
                  </pic:spPr>
                </pic:pic>
              </a:graphicData>
            </a:graphic>
          </wp:inline>
        </w:drawing>
      </w:r>
    </w:p>
    <w:p w14:paraId="0B803C51">
      <w:pPr>
        <w:spacing w:line="360" w:lineRule="auto"/>
        <w:jc w:val="left"/>
        <w:textAlignment w:val="center"/>
        <w:rPr>
          <w:rFonts w:ascii="宋体" w:hAnsi="宋体"/>
          <w:color w:val="000000"/>
        </w:rPr>
      </w:pPr>
      <w:r>
        <w:rPr>
          <w:rFonts w:ascii="宋体" w:hAnsi="宋体"/>
          <w:color w:val="000000"/>
        </w:rPr>
        <w:t>（1）分析</w:t>
      </w:r>
      <w:r>
        <w:rPr>
          <w:rFonts w:eastAsia="Times New Roman" w:cs="Times New Roman"/>
          <w:color w:val="000000"/>
        </w:rPr>
        <w:t>1</w:t>
      </w:r>
      <w:r>
        <w:rPr>
          <w:rFonts w:ascii="宋体" w:hAnsi="宋体"/>
          <w:color w:val="000000"/>
        </w:rPr>
        <w:t>：</w:t>
      </w:r>
      <w:r>
        <w:rPr>
          <w:rFonts w:eastAsia="Times New Roman" w:cs="Times New Roman"/>
          <w:color w:val="000000"/>
        </w:rPr>
        <w:t>A</w:t>
      </w:r>
      <w:r>
        <w:rPr>
          <w:rFonts w:ascii="宋体" w:hAnsi="宋体"/>
          <w:color w:val="000000"/>
        </w:rPr>
        <w:t>的物质类别是________。</w:t>
      </w:r>
    </w:p>
    <w:p w14:paraId="485C256E">
      <w:pPr>
        <w:spacing w:line="360" w:lineRule="auto"/>
        <w:jc w:val="left"/>
        <w:textAlignment w:val="center"/>
        <w:rPr>
          <w:rFonts w:ascii="宋体" w:hAnsi="宋体"/>
          <w:color w:val="000000"/>
        </w:rPr>
      </w:pPr>
      <w:r>
        <w:rPr>
          <w:rFonts w:ascii="宋体" w:hAnsi="宋体"/>
          <w:color w:val="000000"/>
        </w:rPr>
        <w:t>（2）分析</w:t>
      </w:r>
      <w:r>
        <w:rPr>
          <w:rFonts w:eastAsia="Times New Roman" w:cs="Times New Roman"/>
          <w:color w:val="000000"/>
        </w:rPr>
        <w:t>2</w:t>
      </w:r>
      <w:r>
        <w:rPr>
          <w:rFonts w:ascii="宋体" w:hAnsi="宋体"/>
          <w:color w:val="000000"/>
        </w:rPr>
        <w:t>：</w:t>
      </w:r>
      <w:r>
        <w:rPr>
          <w:rFonts w:eastAsia="Times New Roman" w:cs="Times New Roman"/>
          <w:color w:val="000000"/>
        </w:rPr>
        <w:t>B</w:t>
      </w:r>
      <w:r>
        <w:rPr>
          <w:rFonts w:ascii="宋体" w:hAnsi="宋体"/>
          <w:color w:val="000000"/>
        </w:rPr>
        <w:t>生成</w:t>
      </w:r>
      <w:r>
        <w:rPr>
          <w:rFonts w:eastAsia="Times New Roman" w:cs="Times New Roman"/>
          <w:color w:val="000000"/>
        </w:rPr>
        <w:t>E</w:t>
      </w:r>
      <w:r>
        <w:rPr>
          <w:rFonts w:ascii="宋体" w:hAnsi="宋体"/>
          <w:color w:val="000000"/>
        </w:rPr>
        <w:t>或</w:t>
      </w:r>
      <w:r>
        <w:rPr>
          <w:rFonts w:eastAsia="Times New Roman" w:cs="Times New Roman"/>
          <w:color w:val="000000"/>
        </w:rPr>
        <w:t>F</w:t>
      </w:r>
      <w:r>
        <w:rPr>
          <w:rFonts w:ascii="宋体" w:hAnsi="宋体"/>
          <w:color w:val="000000"/>
        </w:rPr>
        <w:drawing>
          <wp:inline distT="0" distB="0" distL="114300" distR="114300">
            <wp:extent cx="133350" cy="177800"/>
            <wp:effectExtent l="0" t="0" r="0" b="13335"/>
            <wp:docPr id="200374" name="图片 2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4" name="图片 20037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化学方程式为_______。</w:t>
      </w:r>
    </w:p>
    <w:p w14:paraId="0701EF0F">
      <w:pPr>
        <w:spacing w:line="360" w:lineRule="auto"/>
        <w:jc w:val="left"/>
        <w:textAlignment w:val="center"/>
        <w:rPr>
          <w:rFonts w:ascii="宋体" w:hAnsi="宋体"/>
          <w:color w:val="000000"/>
        </w:rPr>
      </w:pPr>
      <w:r>
        <w:rPr>
          <w:rFonts w:ascii="宋体" w:hAnsi="宋体"/>
          <w:color w:val="000000"/>
        </w:rPr>
        <w:t>（3）分析</w:t>
      </w:r>
      <w:r>
        <w:rPr>
          <w:rFonts w:eastAsia="Times New Roman" w:cs="Times New Roman"/>
          <w:color w:val="000000"/>
        </w:rPr>
        <w:t>3</w:t>
      </w:r>
      <w:r>
        <w:rPr>
          <w:rFonts w:ascii="宋体" w:hAnsi="宋体"/>
          <w:color w:val="000000"/>
        </w:rPr>
        <w:t>：</w:t>
      </w: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发生反应的化学方程式为_______。</w:t>
      </w:r>
    </w:p>
    <w:p w14:paraId="73B4A48F">
      <w:pPr>
        <w:spacing w:line="360" w:lineRule="auto"/>
        <w:jc w:val="left"/>
        <w:textAlignment w:val="center"/>
        <w:rPr>
          <w:rFonts w:ascii="宋体" w:hAnsi="宋体"/>
          <w:b/>
          <w:color w:val="000000"/>
          <w:sz w:val="24"/>
        </w:rPr>
      </w:pPr>
      <w:r>
        <w:rPr>
          <w:rFonts w:ascii="宋体" w:hAnsi="宋体"/>
          <w:b/>
          <w:color w:val="000000"/>
          <w:sz w:val="24"/>
        </w:rPr>
        <w:t>五、定量分析题（本大题共</w:t>
      </w:r>
      <w:r>
        <w:rPr>
          <w:rFonts w:eastAsia="Times New Roman" w:cs="Times New Roman"/>
          <w:b/>
          <w:color w:val="000000"/>
          <w:sz w:val="24"/>
        </w:rPr>
        <w:t>1</w:t>
      </w:r>
      <w:r>
        <w:rPr>
          <w:rFonts w:ascii="宋体" w:hAnsi="宋体"/>
          <w:b/>
          <w:color w:val="000000"/>
          <w:sz w:val="24"/>
        </w:rPr>
        <w:t>个小题。化学方程式</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3A0E88E4">
      <w:pPr>
        <w:spacing w:line="360" w:lineRule="auto"/>
        <w:jc w:val="left"/>
        <w:textAlignment w:val="center"/>
        <w:rPr>
          <w:rFonts w:ascii="宋体" w:hAnsi="宋体"/>
          <w:color w:val="000000"/>
        </w:rPr>
      </w:pPr>
      <w:r>
        <w:rPr>
          <w:color w:val="000000"/>
        </w:rPr>
        <w:t xml:space="preserve">15. </w:t>
      </w:r>
      <w:r>
        <w:rPr>
          <w:rFonts w:ascii="宋体" w:hAnsi="宋体"/>
          <w:color w:val="000000"/>
        </w:rPr>
        <w:t>某创新小组的同学们，在用</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的实验过程中，将反应变化曲线绘制在黑板上，小华代表小组同学将分析过程分享给大家。</w:t>
      </w:r>
    </w:p>
    <w:p w14:paraId="5C3C5964">
      <w:pPr>
        <w:spacing w:line="360" w:lineRule="auto"/>
        <w:jc w:val="left"/>
        <w:textAlignment w:val="center"/>
        <w:rPr>
          <w:rFonts w:ascii="宋体" w:hAnsi="宋体"/>
          <w:color w:val="000000"/>
        </w:rPr>
      </w:pPr>
      <w:r>
        <w:rPr>
          <w:rFonts w:ascii="宋体" w:hAnsi="宋体"/>
          <w:color w:val="000000"/>
        </w:rPr>
        <w:drawing>
          <wp:inline distT="0" distB="0" distL="114300" distR="114300">
            <wp:extent cx="2714625" cy="1828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714625" cy="1828800"/>
                    </a:xfrm>
                    <a:prstGeom prst="rect">
                      <a:avLst/>
                    </a:prstGeom>
                  </pic:spPr>
                </pic:pic>
              </a:graphicData>
            </a:graphic>
          </wp:inline>
        </w:drawing>
      </w:r>
    </w:p>
    <w:p w14:paraId="2D4BC6FB">
      <w:pPr>
        <w:spacing w:line="360" w:lineRule="auto"/>
        <w:jc w:val="left"/>
        <w:textAlignment w:val="center"/>
        <w:rPr>
          <w:rFonts w:ascii="宋体" w:hAnsi="宋体"/>
          <w:color w:val="000000"/>
        </w:rPr>
      </w:pPr>
      <w:r>
        <w:rPr>
          <w:rFonts w:ascii="宋体" w:hAnsi="宋体"/>
          <w:color w:val="000000"/>
        </w:rPr>
        <w:t>（1）观点分享：曲线上</w:t>
      </w:r>
      <w:r>
        <w:rPr>
          <w:rFonts w:eastAsia="Times New Roman" w:cs="Times New Roman"/>
          <w:color w:val="000000"/>
        </w:rPr>
        <w:t>ab</w:t>
      </w:r>
      <w:r>
        <w:rPr>
          <w:rFonts w:ascii="宋体" w:hAnsi="宋体"/>
          <w:color w:val="000000"/>
        </w:rPr>
        <w:t>段表示的含义是_________。</w:t>
      </w:r>
    </w:p>
    <w:p w14:paraId="6A5650E4">
      <w:pPr>
        <w:spacing w:line="360" w:lineRule="auto"/>
        <w:jc w:val="left"/>
        <w:textAlignment w:val="center"/>
        <w:rPr>
          <w:rFonts w:ascii="宋体" w:hAnsi="宋体"/>
          <w:color w:val="000000"/>
        </w:rPr>
      </w:pPr>
      <w:r>
        <w:rPr>
          <w:rFonts w:ascii="宋体" w:hAnsi="宋体"/>
          <w:color w:val="000000"/>
        </w:rPr>
        <w:t>（2）展示交流：结合黑板上的试题要求，请在答题卡上写出解题过程_____。</w:t>
      </w:r>
    </w:p>
    <w:p w14:paraId="1BC51CF6">
      <w:pPr>
        <w:spacing w:line="360" w:lineRule="auto"/>
        <w:jc w:val="left"/>
        <w:textAlignment w:val="center"/>
        <w:rPr>
          <w:rFonts w:ascii="宋体" w:hAnsi="宋体"/>
          <w:b/>
          <w:color w:val="000000"/>
          <w:sz w:val="24"/>
        </w:rPr>
      </w:pPr>
      <w:r>
        <w:rPr>
          <w:rFonts w:ascii="宋体" w:hAnsi="宋体"/>
          <w:b/>
          <w:color w:val="000000"/>
          <w:sz w:val="24"/>
        </w:rPr>
        <w:t>六、实验探究题（本大题共</w:t>
      </w:r>
      <w:r>
        <w:rPr>
          <w:rFonts w:eastAsia="Times New Roman" w:cs="Times New Roman"/>
          <w:b/>
          <w:color w:val="000000"/>
          <w:sz w:val="24"/>
        </w:rPr>
        <w:t>2</w:t>
      </w:r>
      <w:r>
        <w:rPr>
          <w:rFonts w:ascii="宋体" w:hAnsi="宋体"/>
          <w:b/>
          <w:color w:val="000000"/>
          <w:sz w:val="24"/>
        </w:rPr>
        <w:t>个小题。化学方程式每空</w:t>
      </w:r>
      <w:r>
        <w:rPr>
          <w:rFonts w:eastAsia="Times New Roman" w:cs="Times New Roman"/>
          <w:b/>
          <w:color w:val="000000"/>
          <w:sz w:val="24"/>
        </w:rPr>
        <w:t>3</w:t>
      </w:r>
      <w:r>
        <w:rPr>
          <w:rFonts w:ascii="宋体" w:hAnsi="宋体"/>
          <w:b/>
          <w:color w:val="000000"/>
          <w:sz w:val="24"/>
        </w:rPr>
        <w:t>分，其余每空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w:t>
      </w:r>
    </w:p>
    <w:p w14:paraId="4446F24D">
      <w:pPr>
        <w:spacing w:line="360" w:lineRule="auto"/>
        <w:jc w:val="left"/>
        <w:textAlignment w:val="center"/>
        <w:rPr>
          <w:rFonts w:ascii="宋体" w:hAnsi="宋体"/>
          <w:b/>
          <w:color w:val="000000"/>
          <w:sz w:val="24"/>
        </w:rPr>
      </w:pPr>
      <w:r>
        <w:rPr>
          <w:rFonts w:ascii="宋体" w:hAnsi="宋体"/>
          <w:b/>
          <w:color w:val="000000"/>
          <w:sz w:val="24"/>
        </w:rPr>
        <w:t>【基本实验】</w:t>
      </w:r>
    </w:p>
    <w:p w14:paraId="19AE36E9">
      <w:pPr>
        <w:spacing w:line="360" w:lineRule="auto"/>
        <w:jc w:val="left"/>
        <w:textAlignment w:val="center"/>
        <w:rPr>
          <w:rFonts w:ascii="宋体" w:hAnsi="宋体"/>
          <w:color w:val="000000"/>
        </w:rPr>
      </w:pPr>
      <w:r>
        <w:rPr>
          <w:color w:val="000000"/>
        </w:rPr>
        <w:t xml:space="preserve">16. </w:t>
      </w:r>
      <w:r>
        <w:rPr>
          <w:rFonts w:ascii="宋体" w:hAnsi="宋体"/>
          <w:color w:val="000000"/>
        </w:rPr>
        <w:t>我国西汉时期就有用胆矾湿法炼铜的记载。现阶段，这种方法在生产有色金属方面的作用越来越大。为了验证铁和硫酸铜溶液的反应，认识其反应原因，同学们设计了如下实验方案，请根据下列提示，补全实验内容：</w:t>
      </w:r>
    </w:p>
    <w:p w14:paraId="6867D5D4">
      <w:pPr>
        <w:spacing w:line="360" w:lineRule="auto"/>
        <w:jc w:val="left"/>
        <w:textAlignment w:val="center"/>
        <w:rPr>
          <w:color w:val="000000"/>
        </w:rPr>
      </w:pPr>
      <w:r>
        <w:rPr>
          <w:rFonts w:ascii="宋体" w:hAnsi="宋体"/>
          <w:color w:val="000000"/>
        </w:rPr>
        <w:drawing>
          <wp:inline distT="0" distB="0" distL="114300" distR="114300">
            <wp:extent cx="952500" cy="10191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952500" cy="1019175"/>
                    </a:xfrm>
                    <a:prstGeom prst="rect">
                      <a:avLst/>
                    </a:prstGeom>
                  </pic:spPr>
                </pic:pic>
              </a:graphicData>
            </a:graphic>
          </wp:inline>
        </w:drawing>
      </w:r>
    </w:p>
    <w:p w14:paraId="4AC80E99">
      <w:pPr>
        <w:spacing w:line="360" w:lineRule="auto"/>
        <w:jc w:val="left"/>
        <w:textAlignment w:val="center"/>
        <w:rPr>
          <w:rFonts w:ascii="宋体" w:hAnsi="宋体"/>
          <w:color w:val="000000"/>
        </w:rPr>
      </w:pPr>
      <w:r>
        <w:rPr>
          <w:rFonts w:ascii="宋体" w:hAnsi="宋体"/>
          <w:color w:val="000000"/>
        </w:rPr>
        <w:t>实验方法：将洁净的铁丝伸入盛有硫酸铜溶液的试管中。</w:t>
      </w:r>
    </w:p>
    <w:p w14:paraId="76A9695D">
      <w:pPr>
        <w:spacing w:line="360" w:lineRule="auto"/>
        <w:jc w:val="left"/>
        <w:textAlignment w:val="center"/>
        <w:rPr>
          <w:rFonts w:ascii="宋体" w:hAnsi="宋体"/>
          <w:color w:val="000000"/>
        </w:rPr>
      </w:pPr>
      <w:r>
        <w:rPr>
          <w:rFonts w:ascii="宋体" w:hAnsi="宋体"/>
          <w:color w:val="000000"/>
        </w:rPr>
        <w:t>（1）实验原理：_______（用化学方程式表示）。</w:t>
      </w:r>
    </w:p>
    <w:p w14:paraId="686572E3">
      <w:pPr>
        <w:spacing w:line="360" w:lineRule="auto"/>
        <w:jc w:val="left"/>
        <w:textAlignment w:val="center"/>
        <w:rPr>
          <w:rFonts w:ascii="宋体" w:hAnsi="宋体"/>
          <w:color w:val="000000"/>
        </w:rPr>
      </w:pPr>
      <w:r>
        <w:rPr>
          <w:rFonts w:ascii="宋体" w:hAnsi="宋体"/>
          <w:color w:val="000000"/>
        </w:rPr>
        <w:t>（2）实验现象：______</w:t>
      </w:r>
    </w:p>
    <w:p w14:paraId="3736BCA4">
      <w:pPr>
        <w:spacing w:line="360" w:lineRule="auto"/>
        <w:jc w:val="left"/>
        <w:textAlignment w:val="center"/>
        <w:rPr>
          <w:rFonts w:ascii="宋体" w:hAnsi="宋体"/>
          <w:color w:val="000000"/>
        </w:rPr>
      </w:pPr>
      <w:r>
        <w:rPr>
          <w:rFonts w:ascii="宋体" w:hAnsi="宋体"/>
          <w:color w:val="000000"/>
        </w:rPr>
        <w:t>（3）实验结论：_______</w:t>
      </w:r>
    </w:p>
    <w:p w14:paraId="69CD29CD">
      <w:pPr>
        <w:spacing w:line="360" w:lineRule="auto"/>
        <w:jc w:val="left"/>
        <w:textAlignment w:val="center"/>
        <w:rPr>
          <w:rFonts w:ascii="宋体" w:hAnsi="宋体"/>
          <w:b/>
          <w:color w:val="000000"/>
          <w:sz w:val="24"/>
        </w:rPr>
      </w:pPr>
      <w:r>
        <w:rPr>
          <w:rFonts w:ascii="宋体" w:hAnsi="宋体"/>
          <w:b/>
          <w:color w:val="000000"/>
          <w:sz w:val="24"/>
        </w:rPr>
        <w:t>【科学探究】</w:t>
      </w:r>
    </w:p>
    <w:p w14:paraId="3B592ABD">
      <w:pPr>
        <w:spacing w:line="360" w:lineRule="auto"/>
        <w:jc w:val="left"/>
        <w:textAlignment w:val="center"/>
        <w:rPr>
          <w:rFonts w:ascii="宋体" w:hAnsi="宋体"/>
          <w:color w:val="000000"/>
        </w:rPr>
      </w:pPr>
      <w:r>
        <w:rPr>
          <w:color w:val="000000"/>
        </w:rPr>
        <w:t xml:space="preserve">17. </w:t>
      </w:r>
      <w:r>
        <w:rPr>
          <w:rFonts w:ascii="宋体" w:hAnsi="宋体"/>
          <w:color w:val="000000"/>
        </w:rPr>
        <w:t>随着工业化生产的快速发展，工业废水的处理已成为工业生产的必要环节。某中学九年级的同学们，在老师的带领下，对当地一所化工厂的废水成分、废水净化方法及废水再利用展开了项目化学习的探究。</w:t>
      </w:r>
    </w:p>
    <w:p w14:paraId="66CF368B">
      <w:pPr>
        <w:spacing w:line="360" w:lineRule="auto"/>
        <w:jc w:val="left"/>
        <w:textAlignment w:val="center"/>
        <w:rPr>
          <w:rFonts w:ascii="宋体" w:hAnsi="宋体"/>
          <w:color w:val="000000"/>
        </w:rPr>
      </w:pPr>
      <w:r>
        <w:rPr>
          <w:rFonts w:ascii="宋体" w:hAnsi="宋体"/>
          <w:color w:val="000000"/>
        </w:rPr>
        <w:t>任务一：探究废水成分</w:t>
      </w:r>
    </w:p>
    <w:p w14:paraId="2C9A8B3F">
      <w:pPr>
        <w:spacing w:line="360" w:lineRule="auto"/>
        <w:jc w:val="left"/>
        <w:textAlignment w:val="center"/>
        <w:rPr>
          <w:rFonts w:ascii="宋体" w:hAnsi="宋体"/>
          <w:color w:val="000000"/>
        </w:rPr>
      </w:pPr>
      <w:r>
        <w:rPr>
          <w:rFonts w:ascii="宋体" w:hAnsi="宋体"/>
          <w:color w:val="000000"/>
        </w:rPr>
        <w:t>【参观调查】同学们实地参观了该化工厂，在同技术人员的交谈中得知，车间废水中含有酸性物质。</w:t>
      </w:r>
    </w:p>
    <w:p w14:paraId="276335AE">
      <w:pPr>
        <w:spacing w:line="360" w:lineRule="auto"/>
        <w:jc w:val="left"/>
        <w:textAlignment w:val="center"/>
        <w:rPr>
          <w:rFonts w:ascii="宋体" w:hAnsi="宋体"/>
          <w:color w:val="000000"/>
        </w:rPr>
      </w:pPr>
      <w:r>
        <w:rPr>
          <w:rFonts w:ascii="宋体" w:hAnsi="宋体"/>
          <w:color w:val="000000"/>
        </w:rPr>
        <w:t>【猜想假设】该废水中可能含有硫酸和盐酸。</w:t>
      </w:r>
    </w:p>
    <w:p w14:paraId="555A0CDD">
      <w:pPr>
        <w:spacing w:line="360" w:lineRule="auto"/>
        <w:jc w:val="left"/>
        <w:textAlignment w:val="center"/>
        <w:rPr>
          <w:rFonts w:ascii="宋体" w:hAnsi="宋体"/>
          <w:color w:val="000000"/>
        </w:rPr>
      </w:pPr>
      <w:r>
        <w:rPr>
          <w:rFonts w:ascii="宋体" w:hAnsi="宋体"/>
          <w:color w:val="000000"/>
        </w:rPr>
        <w:t>【教师指导】</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AgCl</w:t>
      </w:r>
      <w:r>
        <w:rPr>
          <w:rFonts w:ascii="宋体" w:hAnsi="宋体"/>
          <w:color w:val="000000"/>
        </w:rPr>
        <w:t>均为难溶于水的白色沉淀。</w:t>
      </w:r>
    </w:p>
    <w:p w14:paraId="1C5A39CC">
      <w:pPr>
        <w:spacing w:line="360" w:lineRule="auto"/>
        <w:jc w:val="left"/>
        <w:textAlignment w:val="center"/>
        <w:rPr>
          <w:rFonts w:ascii="宋体" w:hAnsi="宋体"/>
          <w:color w:val="000000"/>
        </w:rPr>
      </w:pPr>
      <w:r>
        <w:rPr>
          <w:rFonts w:ascii="宋体" w:hAnsi="宋体"/>
          <w:color w:val="000000"/>
        </w:rPr>
        <w:t>【进行实验】设计实验方案，探究废水成分。</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5"/>
        <w:gridCol w:w="5534"/>
        <w:gridCol w:w="1845"/>
        <w:gridCol w:w="491"/>
      </w:tblGrid>
      <w:tr w14:paraId="7641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FEF734">
            <w:pPr>
              <w:spacing w:line="360" w:lineRule="auto"/>
              <w:jc w:val="left"/>
              <w:textAlignment w:val="center"/>
              <w:rPr>
                <w:rFonts w:ascii="宋体" w:hAnsi="宋体"/>
                <w:color w:val="000000"/>
              </w:rPr>
            </w:pPr>
            <w:r>
              <w:rPr>
                <w:rFonts w:ascii="宋体" w:hAnsi="宋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EE0EF8">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114E56">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D30E0D">
            <w:pPr>
              <w:spacing w:line="360" w:lineRule="auto"/>
              <w:jc w:val="left"/>
              <w:textAlignment w:val="center"/>
              <w:rPr>
                <w:rFonts w:ascii="宋体" w:hAnsi="宋体"/>
                <w:color w:val="000000"/>
              </w:rPr>
            </w:pPr>
            <w:r>
              <w:rPr>
                <w:rFonts w:ascii="宋体" w:hAnsi="宋体"/>
                <w:color w:val="000000"/>
              </w:rPr>
              <w:t>实验结论</w:t>
            </w:r>
          </w:p>
        </w:tc>
      </w:tr>
      <w:tr w14:paraId="4895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4FE621">
            <w:pPr>
              <w:spacing w:line="360" w:lineRule="auto"/>
              <w:jc w:val="left"/>
              <w:textAlignment w:val="center"/>
              <w:rPr>
                <w:rFonts w:ascii="宋体" w:hAnsi="宋体"/>
                <w:color w:val="000000"/>
              </w:rPr>
            </w:pPr>
            <w:r>
              <w:rPr>
                <w:rFonts w:ascii="宋体" w:hAnsi="宋体"/>
                <w:color w:val="000000"/>
              </w:rPr>
              <w:t>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E0F76D">
            <w:pPr>
              <w:spacing w:line="360" w:lineRule="auto"/>
              <w:jc w:val="left"/>
              <w:textAlignment w:val="center"/>
              <w:rPr>
                <w:rFonts w:ascii="宋体" w:hAnsi="宋体"/>
                <w:color w:val="000000"/>
              </w:rPr>
            </w:pPr>
            <w:r>
              <w:rPr>
                <w:rFonts w:ascii="宋体" w:hAnsi="宋体"/>
                <w:color w:val="000000"/>
              </w:rPr>
              <w:t>①取少量废水于试管中，滴入几滴紫色石蕊溶液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E8CCDA">
            <w:pPr>
              <w:spacing w:line="360" w:lineRule="auto"/>
              <w:jc w:val="left"/>
              <w:textAlignment w:val="center"/>
              <w:rPr>
                <w:color w:val="000000"/>
              </w:rPr>
            </w:pPr>
            <w:r>
              <w:rPr>
                <w:rFonts w:ascii="宋体" w:hAnsi="宋体"/>
                <w:color w:val="000000"/>
              </w:rPr>
              <w:t>________</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A7E0BF">
            <w:pPr>
              <w:spacing w:line="360" w:lineRule="auto"/>
              <w:jc w:val="left"/>
              <w:textAlignment w:val="center"/>
              <w:rPr>
                <w:rFonts w:ascii="宋体" w:hAnsi="宋体"/>
                <w:color w:val="000000"/>
              </w:rPr>
            </w:pPr>
            <w:r>
              <w:rPr>
                <w:rFonts w:ascii="宋体" w:hAnsi="宋体"/>
                <w:color w:val="000000"/>
              </w:rPr>
              <w:t>废水中含有硫酸和盐酸</w:t>
            </w:r>
          </w:p>
        </w:tc>
      </w:tr>
      <w:tr w14:paraId="4078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8D64FD7">
            <w:pPr>
              <w:spacing w:line="360" w:lineRule="auto"/>
              <w:jc w:val="left"/>
              <w:textAlignment w:val="center"/>
              <w:rPr>
                <w:rFonts w:ascii="宋体" w:hAnsi="宋体"/>
                <w:color w:val="000000"/>
              </w:rPr>
            </w:pPr>
          </w:p>
        </w:tc>
        <w:tc>
          <w:tcPr>
            <w:tcW w:w="5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E4823A">
            <w:pPr>
              <w:spacing w:line="360" w:lineRule="auto"/>
              <w:jc w:val="left"/>
              <w:textAlignment w:val="center"/>
              <w:rPr>
                <w:rFonts w:ascii="宋体" w:hAnsi="宋体"/>
                <w:color w:val="000000"/>
              </w:rPr>
            </w:pPr>
            <w:r>
              <w:rPr>
                <w:rFonts w:ascii="宋体" w:hAnsi="宋体"/>
                <w:color w:val="000000"/>
              </w:rPr>
              <w:t>②另取少量废水于试管中，滴加过量</w:t>
            </w:r>
            <w:r>
              <w:rPr>
                <w:rFonts w:eastAsia="Times New Roman" w:cs="Times New Roman"/>
                <w:color w:val="000000"/>
              </w:rPr>
              <w:t>Ba</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溶液，静置</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5278B0">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2A98E883">
            <w:pPr>
              <w:spacing w:line="360" w:lineRule="auto"/>
              <w:jc w:val="left"/>
              <w:textAlignment w:val="center"/>
              <w:rPr>
                <w:rFonts w:ascii="宋体" w:hAnsi="宋体"/>
                <w:color w:val="000000"/>
              </w:rPr>
            </w:pPr>
          </w:p>
        </w:tc>
      </w:tr>
      <w:tr w14:paraId="30F9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FDF4BC0">
            <w:pPr>
              <w:spacing w:line="360" w:lineRule="auto"/>
              <w:jc w:val="left"/>
              <w:textAlignment w:val="center"/>
              <w:rPr>
                <w:rFonts w:ascii="宋体" w:hAnsi="宋体"/>
                <w:color w:val="000000"/>
              </w:rPr>
            </w:pPr>
          </w:p>
        </w:tc>
        <w:tc>
          <w:tcPr>
            <w:tcW w:w="5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AAC0D2">
            <w:pPr>
              <w:spacing w:line="360" w:lineRule="auto"/>
              <w:jc w:val="left"/>
              <w:textAlignment w:val="center"/>
              <w:rPr>
                <w:rFonts w:ascii="宋体" w:hAnsi="宋体"/>
                <w:color w:val="000000"/>
              </w:rPr>
            </w:pPr>
            <w:r>
              <w:rPr>
                <w:rFonts w:ascii="宋体" w:hAnsi="宋体"/>
                <w:color w:val="000000"/>
              </w:rPr>
              <w:t>③取步骤②的上层清液于试管中，滴加几滴_______</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AF25B9">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2936BA17">
            <w:pPr>
              <w:spacing w:line="360" w:lineRule="auto"/>
              <w:jc w:val="left"/>
              <w:textAlignment w:val="center"/>
              <w:rPr>
                <w:rFonts w:ascii="宋体" w:hAnsi="宋体"/>
                <w:color w:val="000000"/>
              </w:rPr>
            </w:pPr>
          </w:p>
        </w:tc>
      </w:tr>
    </w:tbl>
    <w:p w14:paraId="16ADD798">
      <w:pPr>
        <w:spacing w:line="360" w:lineRule="auto"/>
        <w:jc w:val="left"/>
        <w:textAlignment w:val="center"/>
        <w:rPr>
          <w:rFonts w:ascii="宋体" w:hAnsi="宋体"/>
          <w:color w:val="000000"/>
        </w:rPr>
      </w:pPr>
      <w:r>
        <w:rPr>
          <w:rFonts w:ascii="宋体" w:hAnsi="宋体"/>
          <w:color w:val="000000"/>
        </w:rPr>
        <w:t>【反思评价】（</w:t>
      </w:r>
      <w:r>
        <w:rPr>
          <w:rFonts w:eastAsia="Times New Roman" w:cs="Times New Roman"/>
          <w:color w:val="000000"/>
        </w:rPr>
        <w:t>1</w:t>
      </w:r>
      <w:r>
        <w:rPr>
          <w:rFonts w:ascii="宋体" w:hAnsi="宋体"/>
          <w:color w:val="000000"/>
        </w:rPr>
        <w:t>）工厂废水中不含</w:t>
      </w:r>
      <w:r>
        <w:object>
          <v:shape id="_x0000_i1029"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36" o:title="eqId023ebef177e58b125407e6e072daebae"/>
            <o:lock v:ext="edit" aspectratio="t"/>
            <w10:wrap type="none"/>
            <w10:anchorlock/>
          </v:shape>
          <o:OLEObject Type="Embed" ProgID="Equation.DSMT4" ShapeID="_x0000_i1029" DrawAspect="Content" ObjectID="_1468075729" r:id="rId35">
            <o:LockedField>false</o:LockedField>
          </o:OLEObject>
        </w:object>
      </w:r>
      <w:r>
        <w:rPr>
          <w:rFonts w:ascii="宋体" w:hAnsi="宋体"/>
          <w:color w:val="000000"/>
        </w:rPr>
        <w:t>的原因是_______。</w:t>
      </w:r>
    </w:p>
    <w:p w14:paraId="0BBC313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）步骤③中发生反应的化学方程式为______。</w:t>
      </w:r>
    </w:p>
    <w:p w14:paraId="1E338649">
      <w:pPr>
        <w:spacing w:line="360" w:lineRule="auto"/>
        <w:jc w:val="left"/>
        <w:textAlignment w:val="center"/>
        <w:rPr>
          <w:rFonts w:ascii="宋体" w:hAnsi="宋体"/>
          <w:color w:val="000000"/>
        </w:rPr>
      </w:pPr>
      <w:r>
        <w:rPr>
          <w:rFonts w:ascii="宋体" w:hAnsi="宋体"/>
          <w:color w:val="000000"/>
        </w:rPr>
        <w:t>任务二：模拟废水净化方法</w:t>
      </w:r>
    </w:p>
    <w:p w14:paraId="5541FC4F">
      <w:pPr>
        <w:spacing w:line="360" w:lineRule="auto"/>
        <w:jc w:val="left"/>
        <w:textAlignment w:val="center"/>
        <w:rPr>
          <w:rFonts w:ascii="宋体" w:hAnsi="宋体"/>
          <w:color w:val="000000"/>
        </w:rPr>
      </w:pPr>
      <w:r>
        <w:rPr>
          <w:rFonts w:ascii="宋体" w:hAnsi="宋体"/>
          <w:color w:val="000000"/>
        </w:rPr>
        <w:t>【实验模拟】工厂为同学们提供了</w:t>
      </w:r>
      <w:r>
        <w:rPr>
          <w:rFonts w:eastAsia="Times New Roman" w:cs="Times New Roman"/>
          <w:color w:val="000000"/>
        </w:rPr>
        <w:t>100mL</w:t>
      </w:r>
      <w:r>
        <w:rPr>
          <w:rFonts w:ascii="宋体" w:hAnsi="宋体"/>
          <w:color w:val="000000"/>
        </w:rPr>
        <w:t>废水，在实验室里，同学们模拟工厂中废水净化的方法，设计了如下实验：</w:t>
      </w:r>
    </w:p>
    <w:p w14:paraId="2BC9A838">
      <w:pPr>
        <w:spacing w:line="360" w:lineRule="auto"/>
        <w:jc w:val="left"/>
        <w:textAlignment w:val="center"/>
        <w:rPr>
          <w:rFonts w:ascii="宋体" w:hAnsi="宋体"/>
          <w:color w:val="000000"/>
        </w:rPr>
      </w:pPr>
      <w:r>
        <w:rPr>
          <w:rFonts w:eastAsia="Times New Roman" w:cs="Times New Roman"/>
          <w:color w:val="000000"/>
        </w:rPr>
        <w:t>①</w:t>
      </w:r>
      <w:r>
        <w:rPr>
          <w:rFonts w:ascii="宋体" w:hAnsi="宋体"/>
          <w:color w:val="000000"/>
        </w:rPr>
        <w:t>向盛有废水的烧杯中加入______将其调节至中性</w:t>
      </w:r>
    </w:p>
    <w:p w14:paraId="64F58515">
      <w:pPr>
        <w:spacing w:line="360" w:lineRule="auto"/>
        <w:jc w:val="left"/>
        <w:textAlignment w:val="center"/>
        <w:rPr>
          <w:rFonts w:ascii="宋体" w:hAnsi="宋体"/>
          <w:color w:val="000000"/>
        </w:rPr>
      </w:pPr>
      <w:r>
        <w:rPr>
          <w:rFonts w:ascii="宋体" w:hAnsi="宋体"/>
          <w:color w:val="000000"/>
        </w:rPr>
        <w:t>②再向烧杯中加入少量明矾，用玻璃棒搅拌使之溶解，静置，明矾的作用是_______。</w:t>
      </w:r>
    </w:p>
    <w:p w14:paraId="31F4E4EC">
      <w:pPr>
        <w:spacing w:line="360" w:lineRule="auto"/>
        <w:jc w:val="left"/>
        <w:textAlignment w:val="center"/>
        <w:rPr>
          <w:rFonts w:ascii="宋体" w:hAnsi="宋体"/>
          <w:color w:val="000000"/>
        </w:rPr>
      </w:pPr>
      <w:r>
        <w:rPr>
          <w:rFonts w:ascii="宋体" w:hAnsi="宋体"/>
          <w:color w:val="000000"/>
        </w:rPr>
        <w:t>③将静置后的废水慢慢注入下图所示的废水净化装置中，装置中的</w:t>
      </w:r>
      <w:r>
        <w:rPr>
          <w:rFonts w:eastAsia="Times New Roman" w:cs="Times New Roman"/>
          <w:color w:val="000000"/>
        </w:rPr>
        <w:t>X</w:t>
      </w:r>
      <w:r>
        <w:rPr>
          <w:rFonts w:ascii="宋体" w:hAnsi="宋体"/>
          <w:color w:val="000000"/>
        </w:rPr>
        <w:t>是_______。</w:t>
      </w:r>
    </w:p>
    <w:p w14:paraId="60C73771">
      <w:pPr>
        <w:spacing w:line="360" w:lineRule="auto"/>
        <w:jc w:val="left"/>
        <w:textAlignment w:val="center"/>
        <w:rPr>
          <w:color w:val="000000"/>
        </w:rPr>
      </w:pPr>
      <w:r>
        <w:rPr>
          <w:rFonts w:ascii="宋体" w:hAnsi="宋体"/>
          <w:color w:val="000000"/>
        </w:rPr>
        <w:drawing>
          <wp:inline distT="0" distB="0" distL="114300" distR="114300">
            <wp:extent cx="685800" cy="11049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685800" cy="1104900"/>
                    </a:xfrm>
                    <a:prstGeom prst="rect">
                      <a:avLst/>
                    </a:prstGeom>
                  </pic:spPr>
                </pic:pic>
              </a:graphicData>
            </a:graphic>
          </wp:inline>
        </w:drawing>
      </w:r>
    </w:p>
    <w:p w14:paraId="2A977FCE">
      <w:pPr>
        <w:spacing w:line="360" w:lineRule="auto"/>
        <w:jc w:val="left"/>
        <w:textAlignment w:val="center"/>
        <w:rPr>
          <w:rFonts w:ascii="宋体" w:hAnsi="宋体"/>
          <w:color w:val="000000"/>
        </w:rPr>
      </w:pPr>
      <w:r>
        <w:rPr>
          <w:rFonts w:ascii="宋体" w:hAnsi="宋体"/>
          <w:color w:val="000000"/>
        </w:rPr>
        <w:t>④在过滤后的水中加入少量漂白粉，搅拌，备用。</w:t>
      </w:r>
    </w:p>
    <w:p w14:paraId="35FFA2CB">
      <w:pPr>
        <w:spacing w:line="360" w:lineRule="auto"/>
        <w:jc w:val="left"/>
        <w:textAlignment w:val="center"/>
        <w:rPr>
          <w:rFonts w:ascii="宋体" w:hAnsi="宋体"/>
          <w:color w:val="000000"/>
        </w:rPr>
      </w:pPr>
      <w:r>
        <w:rPr>
          <w:rFonts w:ascii="宋体" w:hAnsi="宋体"/>
          <w:color w:val="000000"/>
        </w:rPr>
        <w:t>任务三：交流废水再利用</w:t>
      </w:r>
    </w:p>
    <w:p w14:paraId="3BF1BF6B">
      <w:pPr>
        <w:spacing w:line="360" w:lineRule="auto"/>
        <w:jc w:val="left"/>
        <w:textAlignment w:val="center"/>
        <w:rPr>
          <w:rFonts w:ascii="宋体" w:hAnsi="宋体"/>
          <w:color w:val="000000"/>
        </w:rPr>
      </w:pPr>
      <w:r>
        <w:rPr>
          <w:rFonts w:ascii="宋体" w:hAnsi="宋体"/>
          <w:color w:val="000000"/>
        </w:rPr>
        <w:t>【小组交流】净化后的废水可再被利用，例如_______（写</w:t>
      </w:r>
      <w:r>
        <w:rPr>
          <w:rFonts w:eastAsia="Times New Roman" w:cs="Times New Roman"/>
          <w:color w:val="000000"/>
        </w:rPr>
        <w:t>1</w:t>
      </w:r>
      <w:r>
        <w:rPr>
          <w:rFonts w:ascii="宋体" w:hAnsi="宋体"/>
          <w:color w:val="000000"/>
        </w:rPr>
        <w:t>条）。</w:t>
      </w:r>
    </w:p>
    <w:p w14:paraId="672321B2">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【成果分享】通过项目化学习，同学们进一步认识到工业生产不仅可为人类创造财富，还可以通过工业化手段推动再生资源的开发和利用。</w:t>
      </w:r>
    </w:p>
    <w:p w14:paraId="36DA3AE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AA20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1D89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9A9F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0D2F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4487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E994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6B1E"/>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56B2"/>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B668A5"/>
    <w:rsid w:val="38274566"/>
    <w:rsid w:val="40344BA8"/>
    <w:rsid w:val="6F7D4DE8"/>
    <w:rsid w:val="783F3A6B"/>
    <w:rsid w:val="7B4C1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23.png"/><Relationship Id="rId36" Type="http://schemas.openxmlformats.org/officeDocument/2006/relationships/image" Target="media/image22.wmf"/><Relationship Id="rId35" Type="http://schemas.openxmlformats.org/officeDocument/2006/relationships/oleObject" Target="embeddings/oleObject5.bin"/><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3.bin"/><Relationship Id="rId17" Type="http://schemas.openxmlformats.org/officeDocument/2006/relationships/image" Target="media/image6.wmf"/><Relationship Id="rId16" Type="http://schemas.openxmlformats.org/officeDocument/2006/relationships/oleObject" Target="embeddings/oleObject2.bin"/><Relationship Id="rId15" Type="http://schemas.openxmlformats.org/officeDocument/2006/relationships/image" Target="media/image5.wmf"/><Relationship Id="rId14" Type="http://schemas.openxmlformats.org/officeDocument/2006/relationships/oleObject" Target="embeddings/oleObject1.bin"/><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076A5-E255-4043-BE83-1C11EF81860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3339</Words>
  <Characters>3681</Characters>
  <Lines>28</Lines>
  <Paragraphs>8</Paragraphs>
  <TotalTime>0</TotalTime>
  <ScaleCrop>false</ScaleCrop>
  <LinksUpToDate>false</LinksUpToDate>
  <CharactersWithSpaces>3771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2022-06-25T10:10:00Z</dcterms:created>
  <dc:creator>学科网试题生产平台</dc:creator>
  <dc:description>3007447388053504</dc:description>
  <cp:lastModifiedBy>上帝掷骰子吗</cp:lastModifiedBy>
  <dcterms:modified xsi:type="dcterms:W3CDTF">2024-07-20T09:05:08Z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74647328D70A4B438B633C8E7FEE6D5E</vt:lpwstr>
  </property>
</Properties>
</file>