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A98459">
      <w:pPr>
        <w:spacing w:line="360" w:lineRule="auto"/>
        <w:jc w:val="cente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11531600</wp:posOffset>
            </wp:positionH>
            <wp:positionV relativeFrom="topMargin">
              <wp:posOffset>10833100</wp:posOffset>
            </wp:positionV>
            <wp:extent cx="279400" cy="457200"/>
            <wp:effectExtent l="0" t="0" r="6350" b="0"/>
            <wp:wrapNone/>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10" cstate="print"/>
                    <a:stretch>
                      <a:fillRect/>
                    </a:stretch>
                  </pic:blipFill>
                  <pic:spPr>
                    <a:xfrm>
                      <a:off x="0" y="0"/>
                      <a:ext cx="279400" cy="457200"/>
                    </a:xfrm>
                    <a:prstGeom prst="rect">
                      <a:avLst/>
                    </a:prstGeom>
                  </pic:spPr>
                </pic:pic>
              </a:graphicData>
            </a:graphic>
          </wp:anchor>
        </w:drawing>
      </w:r>
      <w:r>
        <w:rPr>
          <w:rFonts w:eastAsia="Times New Roman" w:cs="Times New Roman"/>
          <w:b/>
          <w:sz w:val="32"/>
        </w:rPr>
        <w:t>2022</w:t>
      </w:r>
      <w:r>
        <w:rPr>
          <w:rFonts w:ascii="宋体" w:hAnsi="宋体"/>
          <w:b/>
          <w:sz w:val="32"/>
        </w:rPr>
        <w:t>年鄂尔多斯市初中学业水平考试</w:t>
      </w:r>
    </w:p>
    <w:p w14:paraId="14344B9C">
      <w:pPr>
        <w:spacing w:line="360" w:lineRule="auto"/>
        <w:jc w:val="center"/>
      </w:pPr>
      <w:r>
        <w:rPr>
          <w:rFonts w:ascii="宋体" w:hAnsi="宋体"/>
          <w:b/>
          <w:sz w:val="32"/>
        </w:rPr>
        <w:t>化</w:t>
      </w:r>
      <w:r>
        <w:rPr>
          <w:rFonts w:eastAsia="Times New Roman" w:cs="Times New Roman"/>
          <w:b/>
          <w:sz w:val="32"/>
        </w:rPr>
        <w:t xml:space="preserve">  </w:t>
      </w:r>
      <w:r>
        <w:rPr>
          <w:rFonts w:ascii="宋体" w:hAnsi="宋体"/>
          <w:b/>
          <w:sz w:val="32"/>
        </w:rPr>
        <w:t>学</w:t>
      </w:r>
    </w:p>
    <w:p w14:paraId="42252013">
      <w:pPr>
        <w:spacing w:line="360" w:lineRule="auto"/>
        <w:jc w:val="left"/>
      </w:pPr>
      <w:r>
        <w:rPr>
          <w:rFonts w:ascii="宋体" w:hAnsi="宋体"/>
          <w:b/>
          <w:sz w:val="24"/>
        </w:rPr>
        <w:t>注意事项：</w:t>
      </w:r>
    </w:p>
    <w:p w14:paraId="252E5ACB">
      <w:pPr>
        <w:spacing w:line="360" w:lineRule="auto"/>
        <w:jc w:val="left"/>
      </w:pPr>
      <w:r>
        <w:rPr>
          <w:rFonts w:eastAsia="Times New Roman" w:cs="Times New Roman"/>
          <w:b/>
          <w:sz w:val="24"/>
        </w:rPr>
        <w:t>1</w:t>
      </w:r>
      <w:r>
        <w:rPr>
          <w:rFonts w:ascii="宋体" w:hAnsi="宋体"/>
          <w:b/>
          <w:sz w:val="24"/>
        </w:rPr>
        <w:t>．作答前，将姓名、准考证号、考场号、座位号填写在答题卡相应位置，并核对条形码上的姓名、准考证号等有关信息。</w:t>
      </w:r>
    </w:p>
    <w:p w14:paraId="51158490">
      <w:pPr>
        <w:spacing w:line="360" w:lineRule="auto"/>
        <w:jc w:val="left"/>
      </w:pPr>
      <w:r>
        <w:rPr>
          <w:rFonts w:eastAsia="Times New Roman" w:cs="Times New Roman"/>
          <w:b/>
          <w:sz w:val="24"/>
        </w:rPr>
        <w:t>2</w:t>
      </w:r>
      <w:r>
        <w:rPr>
          <w:rFonts w:ascii="宋体" w:hAnsi="宋体"/>
          <w:b/>
          <w:sz w:val="24"/>
        </w:rPr>
        <w:t>．答题内容一律填涂或写在答题卡规定的位置，在试题卷上作答无效。</w:t>
      </w:r>
    </w:p>
    <w:p w14:paraId="4CA118C4">
      <w:pPr>
        <w:spacing w:line="360" w:lineRule="auto"/>
        <w:jc w:val="left"/>
      </w:pPr>
      <w:r>
        <w:rPr>
          <w:rFonts w:eastAsia="Times New Roman" w:cs="Times New Roman"/>
          <w:b/>
          <w:sz w:val="24"/>
        </w:rPr>
        <w:t>3</w:t>
      </w:r>
      <w:r>
        <w:rPr>
          <w:rFonts w:ascii="宋体" w:hAnsi="宋体"/>
          <w:b/>
          <w:sz w:val="24"/>
        </w:rPr>
        <w:t>．本试题共</w:t>
      </w:r>
      <w:r>
        <w:rPr>
          <w:rFonts w:eastAsia="Times New Roman" w:cs="Times New Roman"/>
          <w:b/>
          <w:sz w:val="24"/>
        </w:rPr>
        <w:t>6</w:t>
      </w:r>
      <w:r>
        <w:rPr>
          <w:rFonts w:ascii="宋体" w:hAnsi="宋体"/>
          <w:b/>
          <w:sz w:val="24"/>
        </w:rPr>
        <w:t>页，</w:t>
      </w:r>
      <w:r>
        <w:rPr>
          <w:rFonts w:eastAsia="Times New Roman" w:cs="Times New Roman"/>
          <w:b/>
          <w:sz w:val="24"/>
        </w:rPr>
        <w:t>4</w:t>
      </w:r>
      <w:r>
        <w:rPr>
          <w:rFonts w:ascii="宋体" w:hAnsi="宋体"/>
          <w:b/>
          <w:sz w:val="24"/>
        </w:rPr>
        <w:t>大题，</w:t>
      </w:r>
      <w:r>
        <w:rPr>
          <w:rFonts w:eastAsia="Times New Roman" w:cs="Times New Roman"/>
          <w:b/>
          <w:sz w:val="24"/>
        </w:rPr>
        <w:t>16</w:t>
      </w:r>
      <w:r>
        <w:rPr>
          <w:rFonts w:ascii="宋体" w:hAnsi="宋体"/>
          <w:b/>
          <w:sz w:val="24"/>
        </w:rPr>
        <w:t>小题，满分</w:t>
      </w:r>
      <w:r>
        <w:rPr>
          <w:rFonts w:eastAsia="Times New Roman" w:cs="Times New Roman"/>
          <w:b/>
          <w:sz w:val="24"/>
        </w:rPr>
        <w:t>50</w:t>
      </w:r>
      <w:r>
        <w:rPr>
          <w:rFonts w:ascii="宋体" w:hAnsi="宋体"/>
          <w:b/>
          <w:sz w:val="24"/>
        </w:rPr>
        <w:t>分。考试时间化学、物理共计</w:t>
      </w:r>
      <w:r>
        <w:rPr>
          <w:rFonts w:eastAsia="Times New Roman" w:cs="Times New Roman"/>
          <w:b/>
          <w:sz w:val="24"/>
        </w:rPr>
        <w:t>120</w:t>
      </w:r>
      <w:r>
        <w:rPr>
          <w:rFonts w:ascii="宋体" w:hAnsi="宋体"/>
          <w:b/>
          <w:sz w:val="24"/>
        </w:rPr>
        <w:t>分钟。</w:t>
      </w:r>
    </w:p>
    <w:p w14:paraId="6B853478">
      <w:pPr>
        <w:spacing w:line="360" w:lineRule="auto"/>
        <w:jc w:val="left"/>
      </w:pPr>
      <w:r>
        <w:rPr>
          <w:rFonts w:ascii="宋体" w:hAnsi="宋体"/>
          <w:b/>
          <w:sz w:val="24"/>
        </w:rPr>
        <w:t>创造新物质，探索新应用。化学，让世界更美好！</w:t>
      </w:r>
    </w:p>
    <w:p w14:paraId="1D0642AA">
      <w:pPr>
        <w:spacing w:line="360" w:lineRule="auto"/>
        <w:jc w:val="left"/>
      </w:pPr>
      <w:r>
        <w:rPr>
          <w:rFonts w:ascii="宋体" w:hAnsi="宋体"/>
          <w:b/>
          <w:sz w:val="24"/>
        </w:rPr>
        <w:t>可能用到的相对原子质量：</w:t>
      </w:r>
      <w:r>
        <w:rPr>
          <w:rFonts w:eastAsia="Times New Roman" w:cs="Times New Roman"/>
          <w:b/>
          <w:sz w:val="24"/>
        </w:rPr>
        <w:t>H-1  C-12  N-14  O-16  Mg-24  C1-35.5  Ca-40  Fe-56  Cu-64  Ag-108  Na-23</w:t>
      </w:r>
    </w:p>
    <w:p w14:paraId="78EEE057">
      <w:pPr>
        <w:spacing w:line="360" w:lineRule="auto"/>
        <w:jc w:val="left"/>
      </w:pPr>
      <w:r>
        <w:rPr>
          <w:rFonts w:ascii="宋体" w:hAnsi="宋体"/>
          <w:b/>
          <w:sz w:val="24"/>
        </w:rPr>
        <w:t>一、单项选择题（本大题共</w:t>
      </w:r>
      <w:r>
        <w:rPr>
          <w:rFonts w:eastAsia="Times New Roman" w:cs="Times New Roman"/>
          <w:b/>
          <w:sz w:val="24"/>
        </w:rPr>
        <w:t>8</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16</w:t>
      </w:r>
      <w:r>
        <w:rPr>
          <w:rFonts w:ascii="宋体" w:hAnsi="宋体"/>
          <w:b/>
          <w:sz w:val="24"/>
        </w:rPr>
        <w:t>分）</w:t>
      </w:r>
    </w:p>
    <w:p w14:paraId="54812CB3">
      <w:pPr>
        <w:spacing w:line="360" w:lineRule="auto"/>
        <w:jc w:val="left"/>
      </w:pPr>
      <w:r>
        <w:t xml:space="preserve">1. </w:t>
      </w:r>
      <w:r>
        <w:rPr>
          <w:rFonts w:ascii="宋体" w:hAnsi="宋体"/>
        </w:rPr>
        <w:t>化学与生产生活息息相关。下列有关说法不正确的是</w:t>
      </w:r>
    </w:p>
    <w:p w14:paraId="4FCB1844">
      <w:pPr>
        <w:spacing w:line="360" w:lineRule="auto"/>
        <w:jc w:val="left"/>
        <w:textAlignment w:val="center"/>
      </w:pPr>
      <w:r>
        <w:t xml:space="preserve">A. </w:t>
      </w:r>
      <w:r>
        <w:rPr>
          <w:rFonts w:ascii="宋体" w:hAnsi="宋体"/>
        </w:rPr>
        <w:t>在日常生活中常用肥皂水把硬水转化成</w:t>
      </w:r>
      <w:r>
        <w:rPr>
          <w:rFonts w:ascii="宋体" w:hAnsi="宋体"/>
        </w:rPr>
        <w:drawing>
          <wp:inline distT="0" distB="0" distL="114300" distR="114300">
            <wp:extent cx="158750" cy="190500"/>
            <wp:effectExtent l="0" t="0" r="12700" b="0"/>
            <wp:docPr id="200395" name="图片 200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5" name="图片 200395"/>
                    <pic:cNvPicPr>
                      <a:picLocks noChangeAspect="1"/>
                    </pic:cNvPicPr>
                  </pic:nvPicPr>
                  <pic:blipFill>
                    <a:blip r:embed="rId11" cstate="print"/>
                    <a:stretch>
                      <a:fillRect/>
                    </a:stretch>
                  </pic:blipFill>
                  <pic:spPr>
                    <a:xfrm>
                      <a:off x="0" y="0"/>
                      <a:ext cx="158750" cy="190500"/>
                    </a:xfrm>
                    <a:prstGeom prst="rect">
                      <a:avLst/>
                    </a:prstGeom>
                  </pic:spPr>
                </pic:pic>
              </a:graphicData>
            </a:graphic>
          </wp:inline>
        </w:drawing>
      </w:r>
      <w:r>
        <w:rPr>
          <w:rFonts w:ascii="宋体" w:hAnsi="宋体"/>
        </w:rPr>
        <w:t>软水</w:t>
      </w:r>
    </w:p>
    <w:p w14:paraId="492E2E1C">
      <w:pPr>
        <w:spacing w:line="360" w:lineRule="auto"/>
        <w:jc w:val="left"/>
        <w:textAlignment w:val="center"/>
      </w:pPr>
      <w:r>
        <w:t xml:space="preserve">B. </w:t>
      </w:r>
      <w:r>
        <w:rPr>
          <w:rFonts w:ascii="宋体" w:hAnsi="宋体"/>
        </w:rPr>
        <w:t>医用口罩内外层的聚丙烯无纺布属于合成材料</w:t>
      </w:r>
    </w:p>
    <w:p w14:paraId="7B6F3810">
      <w:pPr>
        <w:spacing w:line="360" w:lineRule="auto"/>
        <w:jc w:val="left"/>
        <w:textAlignment w:val="center"/>
      </w:pPr>
      <w:r>
        <w:t xml:space="preserve">C. </w:t>
      </w:r>
      <w:r>
        <w:rPr>
          <w:rFonts w:ascii="宋体" w:hAnsi="宋体"/>
        </w:rPr>
        <w:t>烹鱼加入食醋和料酒能产生酯类有机物（</w:t>
      </w:r>
      <w:r>
        <w:rPr>
          <w:rFonts w:eastAsia="Times New Roman" w:cs="Times New Roman"/>
        </w:rPr>
        <w:t>C</w:t>
      </w:r>
      <w:r>
        <w:rPr>
          <w:rFonts w:eastAsia="Times New Roman" w:cs="Times New Roman"/>
          <w:vertAlign w:val="subscript"/>
        </w:rPr>
        <w:t>4</w:t>
      </w:r>
      <w:r>
        <w:rPr>
          <w:rFonts w:eastAsia="Times New Roman" w:cs="Times New Roman"/>
        </w:rPr>
        <w:t>H</w:t>
      </w:r>
      <w:r>
        <w:rPr>
          <w:rFonts w:eastAsia="Times New Roman" w:cs="Times New Roman"/>
          <w:vertAlign w:val="subscript"/>
        </w:rPr>
        <w:t>8</w:t>
      </w:r>
      <w:r>
        <w:rPr>
          <w:rFonts w:eastAsia="Times New Roman" w:cs="Times New Roman"/>
        </w:rPr>
        <w:t>O</w:t>
      </w:r>
      <w:r>
        <w:rPr>
          <w:rFonts w:eastAsia="Times New Roman" w:cs="Times New Roman"/>
          <w:vertAlign w:val="subscript"/>
        </w:rPr>
        <w:t>2</w:t>
      </w:r>
      <w:r>
        <w:rPr>
          <w:rFonts w:ascii="宋体" w:hAnsi="宋体"/>
        </w:rPr>
        <w:t>）去腥增香</w:t>
      </w:r>
    </w:p>
    <w:p w14:paraId="554DAA38">
      <w:pPr>
        <w:spacing w:line="360" w:lineRule="auto"/>
        <w:jc w:val="left"/>
        <w:textAlignment w:val="center"/>
        <w:rPr>
          <w:color w:val="000000"/>
        </w:rPr>
      </w:pPr>
      <w:r>
        <w:t xml:space="preserve">D. </w:t>
      </w:r>
      <w:r>
        <w:rPr>
          <w:rFonts w:ascii="宋体" w:hAnsi="宋体"/>
        </w:rPr>
        <w:t>新能源汽车的电池是将化学能转化为电能的装置</w:t>
      </w:r>
    </w:p>
    <w:p w14:paraId="3BD557D7">
      <w:pPr>
        <w:spacing w:line="360" w:lineRule="auto"/>
        <w:textAlignment w:val="center"/>
        <w:rPr>
          <w:color w:val="000000"/>
        </w:rPr>
      </w:pPr>
      <w:r>
        <w:rPr>
          <w:color w:val="2E75B6"/>
        </w:rPr>
        <w:t>【答案】</w:t>
      </w:r>
      <w:r>
        <w:rPr>
          <w:color w:val="000000"/>
        </w:rPr>
        <w:t>A</w:t>
      </w:r>
    </w:p>
    <w:p w14:paraId="5B2D7BDE">
      <w:pPr>
        <w:spacing w:line="360" w:lineRule="auto"/>
        <w:textAlignment w:val="center"/>
        <w:rPr>
          <w:color w:val="000000"/>
        </w:rPr>
      </w:pPr>
      <w:r>
        <w:rPr>
          <w:color w:val="2E75B6"/>
        </w:rPr>
        <w:t>【解析】</w:t>
      </w:r>
    </w:p>
    <w:p w14:paraId="7BCF3C4E">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、在日常生活中常用加热煮沸的方法来将硬水软化，用肥皂水只能区分硬水与软水，故选项说法错误；</w:t>
      </w:r>
    </w:p>
    <w:p w14:paraId="0A7BAB37">
      <w:pPr>
        <w:spacing w:line="360" w:lineRule="auto"/>
        <w:jc w:val="left"/>
        <w:textAlignment w:val="center"/>
        <w:rPr>
          <w:color w:val="000000"/>
        </w:rPr>
      </w:pPr>
      <w:r>
        <w:rPr>
          <w:rFonts w:eastAsia="Times New Roman" w:cs="Times New Roman"/>
          <w:color w:val="000000"/>
        </w:rPr>
        <w:t>B</w:t>
      </w:r>
      <w:r>
        <w:rPr>
          <w:rFonts w:ascii="宋体" w:hAnsi="宋体"/>
          <w:color w:val="000000"/>
        </w:rPr>
        <w:t>、聚丙烯属于塑料，属于有机合成材料，故选项说法正确；</w:t>
      </w:r>
    </w:p>
    <w:p w14:paraId="2DC7CAEF">
      <w:pPr>
        <w:spacing w:line="360" w:lineRule="auto"/>
        <w:jc w:val="left"/>
        <w:textAlignment w:val="center"/>
        <w:rPr>
          <w:color w:val="000000"/>
        </w:rPr>
      </w:pPr>
      <w:r>
        <w:rPr>
          <w:rFonts w:eastAsia="Times New Roman" w:cs="Times New Roman"/>
          <w:color w:val="000000"/>
        </w:rPr>
        <w:t>C</w:t>
      </w:r>
      <w:r>
        <w:rPr>
          <w:rFonts w:ascii="宋体" w:hAnsi="宋体"/>
          <w:color w:val="000000"/>
        </w:rPr>
        <w:t>、烹鱼时加入食醋和料酒能产生酯类有机物（</w:t>
      </w:r>
      <w:r>
        <w:rPr>
          <w:rFonts w:eastAsia="Times New Roman" w:cs="Times New Roman"/>
          <w:color w:val="000000"/>
        </w:rPr>
        <w:t>C</w:t>
      </w:r>
      <w:r>
        <w:rPr>
          <w:rFonts w:eastAsia="Times New Roman" w:cs="Times New Roman"/>
          <w:color w:val="000000"/>
          <w:vertAlign w:val="subscript"/>
        </w:rPr>
        <w:t>4</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），能够去腥增香，故选项说法正确；</w:t>
      </w:r>
    </w:p>
    <w:p w14:paraId="1B470DA1">
      <w:pPr>
        <w:spacing w:line="360" w:lineRule="auto"/>
        <w:jc w:val="left"/>
        <w:textAlignment w:val="center"/>
        <w:rPr>
          <w:color w:val="000000"/>
        </w:rPr>
      </w:pPr>
      <w:r>
        <w:rPr>
          <w:rFonts w:eastAsia="Times New Roman" w:cs="Times New Roman"/>
          <w:color w:val="000000"/>
        </w:rPr>
        <w:t>D</w:t>
      </w:r>
      <w:r>
        <w:rPr>
          <w:rFonts w:ascii="宋体" w:hAnsi="宋体"/>
          <w:color w:val="000000"/>
        </w:rPr>
        <w:t>、新能源电车中的电池是将化学能转化为电能，故选项说法正确。</w:t>
      </w:r>
    </w:p>
    <w:p w14:paraId="76F50CF3">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53CDF85D">
      <w:pPr>
        <w:spacing w:line="360" w:lineRule="auto"/>
        <w:jc w:val="left"/>
        <w:textAlignment w:val="center"/>
        <w:rPr>
          <w:color w:val="000000"/>
        </w:rPr>
      </w:pPr>
      <w:r>
        <w:rPr>
          <w:color w:val="000000"/>
        </w:rPr>
        <w:t xml:space="preserve">2. </w:t>
      </w:r>
      <w:r>
        <w:rPr>
          <w:rFonts w:ascii="宋体" w:hAnsi="宋体"/>
          <w:color w:val="000000"/>
        </w:rPr>
        <w:t>稀土是具有战略意义的国家资源，其中铕元素的相关信息如图所示。下列说法不正确的是</w:t>
      </w:r>
    </w:p>
    <w:p w14:paraId="56D410EA">
      <w:pPr>
        <w:spacing w:line="360" w:lineRule="auto"/>
        <w:jc w:val="left"/>
        <w:textAlignment w:val="center"/>
        <w:rPr>
          <w:color w:val="000000"/>
        </w:rPr>
      </w:pPr>
      <w:r>
        <w:rPr>
          <w:color w:val="000000"/>
        </w:rPr>
        <w:drawing>
          <wp:inline distT="0" distB="0" distL="114300" distR="114300">
            <wp:extent cx="1228725" cy="11430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228725" cy="1143000"/>
                    </a:xfrm>
                    <a:prstGeom prst="rect">
                      <a:avLst/>
                    </a:prstGeom>
                  </pic:spPr>
                </pic:pic>
              </a:graphicData>
            </a:graphic>
          </wp:inline>
        </w:drawing>
      </w:r>
    </w:p>
    <w:p w14:paraId="3908EB8A">
      <w:pPr>
        <w:tabs>
          <w:tab w:val="left" w:pos="4873"/>
        </w:tabs>
        <w:spacing w:line="360" w:lineRule="auto"/>
        <w:jc w:val="left"/>
        <w:textAlignment w:val="center"/>
        <w:rPr>
          <w:color w:val="000000"/>
        </w:rPr>
      </w:pPr>
      <w:r>
        <w:rPr>
          <w:color w:val="000000"/>
        </w:rPr>
        <w:t xml:space="preserve">A. </w:t>
      </w:r>
      <w:r>
        <w:rPr>
          <w:rFonts w:ascii="宋体" w:hAnsi="宋体"/>
          <w:color w:val="000000"/>
        </w:rPr>
        <w:t>属于金属元素</w:t>
      </w:r>
      <w:r>
        <w:rPr>
          <w:color w:val="000000"/>
        </w:rPr>
        <w:tab/>
      </w:r>
      <w:r>
        <w:rPr>
          <w:color w:val="000000"/>
        </w:rPr>
        <w:t xml:space="preserve">B. </w:t>
      </w:r>
      <w:r>
        <w:rPr>
          <w:rFonts w:ascii="宋体" w:hAnsi="宋体"/>
          <w:color w:val="000000"/>
        </w:rPr>
        <w:t>原子的质量为</w:t>
      </w:r>
      <w:r>
        <w:rPr>
          <w:rFonts w:eastAsia="Times New Roman" w:cs="Times New Roman"/>
          <w:color w:val="000000"/>
        </w:rPr>
        <w:t>152g</w:t>
      </w:r>
    </w:p>
    <w:p w14:paraId="5A257358">
      <w:pPr>
        <w:tabs>
          <w:tab w:val="left" w:pos="4873"/>
        </w:tabs>
        <w:spacing w:line="360" w:lineRule="auto"/>
        <w:jc w:val="left"/>
        <w:textAlignment w:val="center"/>
        <w:rPr>
          <w:color w:val="000000"/>
        </w:rPr>
      </w:pPr>
      <w:r>
        <w:rPr>
          <w:color w:val="000000"/>
        </w:rPr>
        <w:t xml:space="preserve">C. </w:t>
      </w:r>
      <w:r>
        <w:rPr>
          <w:rFonts w:ascii="宋体" w:hAnsi="宋体"/>
          <w:color w:val="000000"/>
        </w:rPr>
        <w:t>核内中子数为</w:t>
      </w:r>
      <w:r>
        <w:rPr>
          <w:rFonts w:eastAsia="Times New Roman" w:cs="Times New Roman"/>
          <w:color w:val="000000"/>
        </w:rPr>
        <w:t>89</w:t>
      </w:r>
      <w:r>
        <w:rPr>
          <w:color w:val="000000"/>
        </w:rPr>
        <w:tab/>
      </w:r>
      <w:r>
        <w:rPr>
          <w:color w:val="000000"/>
        </w:rPr>
        <w:t xml:space="preserve">D. </w:t>
      </w:r>
      <w:r>
        <w:rPr>
          <w:rFonts w:ascii="宋体" w:hAnsi="宋体"/>
          <w:color w:val="000000"/>
        </w:rPr>
        <w:t>核外电子数为</w:t>
      </w:r>
      <w:r>
        <w:rPr>
          <w:rFonts w:eastAsia="Times New Roman" w:cs="Times New Roman"/>
          <w:color w:val="000000"/>
        </w:rPr>
        <w:t>63</w:t>
      </w:r>
    </w:p>
    <w:p w14:paraId="3663E81A">
      <w:pPr>
        <w:spacing w:line="360" w:lineRule="auto"/>
        <w:textAlignment w:val="center"/>
        <w:rPr>
          <w:color w:val="000000"/>
        </w:rPr>
      </w:pPr>
      <w:r>
        <w:rPr>
          <w:color w:val="2E75B6"/>
        </w:rPr>
        <w:t>【答案】</w:t>
      </w:r>
      <w:r>
        <w:rPr>
          <w:color w:val="000000"/>
        </w:rPr>
        <w:t>B</w:t>
      </w:r>
    </w:p>
    <w:p w14:paraId="3FF3215B">
      <w:pPr>
        <w:spacing w:line="360" w:lineRule="auto"/>
        <w:textAlignment w:val="center"/>
        <w:rPr>
          <w:color w:val="000000"/>
        </w:rPr>
      </w:pPr>
      <w:r>
        <w:rPr>
          <w:color w:val="2E75B6"/>
        </w:rPr>
        <w:t>【解析】</w:t>
      </w:r>
    </w:p>
    <w:p w14:paraId="0D9A1D20">
      <w:pPr>
        <w:spacing w:line="360" w:lineRule="auto"/>
        <w:jc w:val="left"/>
        <w:textAlignment w:val="center"/>
        <w:rPr>
          <w:color w:val="000000"/>
        </w:rPr>
      </w:pPr>
      <w:r>
        <w:rPr>
          <w:color w:val="000000"/>
        </w:rPr>
        <w:t>【详解】A、由“金”字旁可知，铕元素属于金属元素，不符合题意；</w:t>
      </w:r>
    </w:p>
    <w:p w14:paraId="4D2DAB75">
      <w:pPr>
        <w:spacing w:line="360" w:lineRule="auto"/>
        <w:jc w:val="left"/>
        <w:textAlignment w:val="center"/>
        <w:rPr>
          <w:color w:val="000000"/>
        </w:rPr>
      </w:pPr>
      <w:r>
        <w:rPr>
          <w:color w:val="000000"/>
        </w:rPr>
        <w:t>B、在元素周期表中，元素名称下方的数字表示相对原子质量，相对原子质量是一个比值，单位为“1”，常省略不写，故铕的相对原子质量为152，不是原子质量，符合题意；</w:t>
      </w:r>
    </w:p>
    <w:p w14:paraId="0CD6E371">
      <w:pPr>
        <w:spacing w:line="360" w:lineRule="auto"/>
        <w:jc w:val="left"/>
        <w:textAlignment w:val="center"/>
        <w:rPr>
          <w:color w:val="000000"/>
        </w:rPr>
      </w:pPr>
      <w:r>
        <w:rPr>
          <w:color w:val="000000"/>
        </w:rPr>
        <w:t>C、在元素周期表中，元素名称左上角的数字表示原子序数，原子序数=质子数，中子数=相对原子质量-质子数=152-63=89，不符合题意；</w:t>
      </w:r>
    </w:p>
    <w:p w14:paraId="206C37D6">
      <w:pPr>
        <w:spacing w:line="360" w:lineRule="auto"/>
        <w:jc w:val="left"/>
        <w:textAlignment w:val="center"/>
        <w:rPr>
          <w:color w:val="000000"/>
        </w:rPr>
      </w:pPr>
      <w:r>
        <w:rPr>
          <w:color w:val="000000"/>
        </w:rPr>
        <w:t>D、在原子中，质子数=原子序数=核外电子数=63，不符合题意。</w:t>
      </w:r>
    </w:p>
    <w:p w14:paraId="040A396D">
      <w:pPr>
        <w:spacing w:line="360" w:lineRule="auto"/>
        <w:jc w:val="left"/>
        <w:textAlignment w:val="center"/>
        <w:rPr>
          <w:color w:val="000000"/>
        </w:rPr>
      </w:pPr>
      <w:r>
        <w:rPr>
          <w:color w:val="000000"/>
        </w:rPr>
        <w:t>故选B。</w:t>
      </w:r>
    </w:p>
    <w:p w14:paraId="7FB3974C">
      <w:pPr>
        <w:spacing w:line="360" w:lineRule="auto"/>
        <w:jc w:val="left"/>
        <w:textAlignment w:val="center"/>
        <w:rPr>
          <w:color w:val="000000"/>
        </w:rPr>
      </w:pPr>
      <w:r>
        <w:rPr>
          <w:color w:val="000000"/>
        </w:rPr>
        <w:t xml:space="preserve">3. </w:t>
      </w:r>
      <w:r>
        <w:rPr>
          <w:rFonts w:ascii="宋体" w:hAnsi="宋体"/>
          <w:color w:val="000000"/>
        </w:rPr>
        <w:t>幸福生活靠劳动创造。下列劳动项目与所涉及的化学知识不相符的是</w:t>
      </w:r>
    </w:p>
    <w:tbl>
      <w:tblPr>
        <w:tblStyle w:val="5"/>
        <w:tblW w:w="79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3690"/>
        <w:gridCol w:w="3480"/>
      </w:tblGrid>
      <w:tr w14:paraId="66F27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5"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F07CA4">
            <w:pPr>
              <w:spacing w:line="360" w:lineRule="auto"/>
              <w:jc w:val="left"/>
              <w:textAlignment w:val="center"/>
              <w:rPr>
                <w:color w:val="000000"/>
              </w:rPr>
            </w:pPr>
            <w:r>
              <w:rPr>
                <w:rFonts w:ascii="宋体" w:hAnsi="宋体"/>
                <w:color w:val="000000"/>
              </w:rPr>
              <w:t>选项</w:t>
            </w:r>
          </w:p>
        </w:tc>
        <w:tc>
          <w:tcPr>
            <w:tcW w:w="3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B2196E">
            <w:pPr>
              <w:spacing w:line="360" w:lineRule="auto"/>
              <w:jc w:val="left"/>
              <w:textAlignment w:val="center"/>
              <w:rPr>
                <w:color w:val="000000"/>
              </w:rPr>
            </w:pPr>
            <w:r>
              <w:rPr>
                <w:rFonts w:ascii="宋体" w:hAnsi="宋体"/>
                <w:color w:val="000000"/>
              </w:rPr>
              <w:t>劳动项目</w:t>
            </w:r>
          </w:p>
        </w:tc>
        <w:tc>
          <w:tcPr>
            <w:tcW w:w="3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3B459B">
            <w:pPr>
              <w:spacing w:line="360" w:lineRule="auto"/>
              <w:jc w:val="left"/>
              <w:textAlignment w:val="center"/>
              <w:rPr>
                <w:color w:val="000000"/>
              </w:rPr>
            </w:pPr>
            <w:r>
              <w:rPr>
                <w:rFonts w:ascii="宋体" w:hAnsi="宋体"/>
                <w:color w:val="000000"/>
              </w:rPr>
              <w:t>化学知识</w:t>
            </w:r>
          </w:p>
        </w:tc>
      </w:tr>
      <w:tr w14:paraId="4A929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5"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4D6DFD">
            <w:pPr>
              <w:spacing w:line="360" w:lineRule="auto"/>
              <w:jc w:val="left"/>
              <w:textAlignment w:val="center"/>
              <w:rPr>
                <w:color w:val="000000"/>
              </w:rPr>
            </w:pPr>
            <w:r>
              <w:rPr>
                <w:rFonts w:eastAsia="Times New Roman" w:cs="Times New Roman"/>
                <w:color w:val="000000"/>
              </w:rPr>
              <w:t>A</w:t>
            </w:r>
          </w:p>
        </w:tc>
        <w:tc>
          <w:tcPr>
            <w:tcW w:w="3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A7AB03">
            <w:pPr>
              <w:spacing w:line="360" w:lineRule="auto"/>
              <w:jc w:val="left"/>
              <w:textAlignment w:val="center"/>
              <w:rPr>
                <w:color w:val="000000"/>
              </w:rPr>
            </w:pPr>
            <w:r>
              <w:rPr>
                <w:rFonts w:ascii="宋体" w:hAnsi="宋体"/>
                <w:color w:val="000000"/>
              </w:rPr>
              <w:t>用活性炭自制冰箱去味剂</w:t>
            </w:r>
          </w:p>
        </w:tc>
        <w:tc>
          <w:tcPr>
            <w:tcW w:w="3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19366D">
            <w:pPr>
              <w:spacing w:line="360" w:lineRule="auto"/>
              <w:jc w:val="left"/>
              <w:textAlignment w:val="center"/>
              <w:rPr>
                <w:color w:val="000000"/>
              </w:rPr>
            </w:pPr>
            <w:r>
              <w:rPr>
                <w:rFonts w:ascii="宋体" w:hAnsi="宋体"/>
                <w:color w:val="000000"/>
              </w:rPr>
              <w:t>活性炭具有吸附性</w:t>
            </w:r>
          </w:p>
        </w:tc>
      </w:tr>
      <w:tr w14:paraId="4C4B0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5"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44DDA7">
            <w:pPr>
              <w:spacing w:line="360" w:lineRule="auto"/>
              <w:jc w:val="left"/>
              <w:textAlignment w:val="center"/>
              <w:rPr>
                <w:color w:val="000000"/>
              </w:rPr>
            </w:pPr>
            <w:r>
              <w:rPr>
                <w:rFonts w:eastAsia="Times New Roman" w:cs="Times New Roman"/>
                <w:color w:val="000000"/>
              </w:rPr>
              <w:t>B</w:t>
            </w:r>
          </w:p>
        </w:tc>
        <w:tc>
          <w:tcPr>
            <w:tcW w:w="3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3AE85C">
            <w:pPr>
              <w:spacing w:line="360" w:lineRule="auto"/>
              <w:jc w:val="left"/>
              <w:textAlignment w:val="center"/>
              <w:rPr>
                <w:color w:val="000000"/>
              </w:rPr>
            </w:pPr>
            <w:r>
              <w:rPr>
                <w:rFonts w:ascii="宋体" w:hAnsi="宋体"/>
                <w:color w:val="000000"/>
              </w:rPr>
              <w:t>用小苏打发面蒸馒头</w:t>
            </w:r>
          </w:p>
        </w:tc>
        <w:tc>
          <w:tcPr>
            <w:tcW w:w="3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79FEAE">
            <w:pPr>
              <w:spacing w:line="360" w:lineRule="auto"/>
              <w:jc w:val="left"/>
              <w:textAlignment w:val="center"/>
              <w:rPr>
                <w:color w:val="000000"/>
              </w:rPr>
            </w:pP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能做面食的发酵剂</w:t>
            </w:r>
          </w:p>
        </w:tc>
      </w:tr>
      <w:tr w14:paraId="4768A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5"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F4DF23">
            <w:pPr>
              <w:spacing w:line="360" w:lineRule="auto"/>
              <w:jc w:val="left"/>
              <w:textAlignment w:val="center"/>
              <w:rPr>
                <w:color w:val="000000"/>
              </w:rPr>
            </w:pPr>
            <w:r>
              <w:rPr>
                <w:rFonts w:eastAsia="Times New Roman" w:cs="Times New Roman"/>
                <w:color w:val="000000"/>
              </w:rPr>
              <w:t>C</w:t>
            </w:r>
          </w:p>
        </w:tc>
        <w:tc>
          <w:tcPr>
            <w:tcW w:w="3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4261B7">
            <w:pPr>
              <w:spacing w:line="360" w:lineRule="auto"/>
              <w:jc w:val="left"/>
              <w:textAlignment w:val="center"/>
              <w:rPr>
                <w:color w:val="000000"/>
              </w:rPr>
            </w:pPr>
            <w:r>
              <w:rPr>
                <w:rFonts w:ascii="宋体" w:hAnsi="宋体"/>
                <w:color w:val="000000"/>
              </w:rPr>
              <w:t>用“雕牌”洗洁精清洗餐具</w:t>
            </w:r>
          </w:p>
        </w:tc>
        <w:tc>
          <w:tcPr>
            <w:tcW w:w="3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A9DB70">
            <w:pPr>
              <w:spacing w:line="360" w:lineRule="auto"/>
              <w:jc w:val="left"/>
              <w:textAlignment w:val="center"/>
              <w:rPr>
                <w:color w:val="000000"/>
              </w:rPr>
            </w:pPr>
            <w:r>
              <w:rPr>
                <w:rFonts w:ascii="宋体" w:hAnsi="宋体"/>
                <w:color w:val="000000"/>
              </w:rPr>
              <w:t>洗洁精具有乳化作用</w:t>
            </w:r>
          </w:p>
        </w:tc>
      </w:tr>
      <w:tr w14:paraId="53CF2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5"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A8C5FD">
            <w:pPr>
              <w:spacing w:line="360" w:lineRule="auto"/>
              <w:jc w:val="left"/>
              <w:textAlignment w:val="center"/>
              <w:rPr>
                <w:color w:val="000000"/>
              </w:rPr>
            </w:pPr>
            <w:r>
              <w:rPr>
                <w:rFonts w:eastAsia="Times New Roman" w:cs="Times New Roman"/>
                <w:color w:val="000000"/>
              </w:rPr>
              <w:t>D</w:t>
            </w:r>
          </w:p>
        </w:tc>
        <w:tc>
          <w:tcPr>
            <w:tcW w:w="36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D70531">
            <w:pPr>
              <w:spacing w:line="360" w:lineRule="auto"/>
              <w:jc w:val="left"/>
              <w:textAlignment w:val="center"/>
              <w:rPr>
                <w:color w:val="000000"/>
              </w:rPr>
            </w:pPr>
            <w:r>
              <w:rPr>
                <w:rFonts w:ascii="宋体" w:hAnsi="宋体"/>
                <w:color w:val="000000"/>
              </w:rPr>
              <w:t>盆花叶片发黄，施用氯化钾</w:t>
            </w:r>
          </w:p>
        </w:tc>
        <w:tc>
          <w:tcPr>
            <w:tcW w:w="34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3FA86D">
            <w:pPr>
              <w:spacing w:line="360" w:lineRule="auto"/>
              <w:jc w:val="left"/>
              <w:textAlignment w:val="center"/>
              <w:rPr>
                <w:color w:val="000000"/>
              </w:rPr>
            </w:pPr>
            <w:r>
              <w:rPr>
                <w:rFonts w:ascii="宋体" w:hAnsi="宋体"/>
                <w:color w:val="000000"/>
              </w:rPr>
              <w:t>氮肥壮叶</w:t>
            </w:r>
          </w:p>
        </w:tc>
      </w:tr>
    </w:tbl>
    <w:p w14:paraId="02312EF6">
      <w:pPr>
        <w:spacing w:line="360" w:lineRule="auto"/>
        <w:jc w:val="left"/>
        <w:textAlignment w:val="center"/>
        <w:rPr>
          <w:color w:val="000000"/>
        </w:rPr>
      </w:pPr>
    </w:p>
    <w:p w14:paraId="58BB6E82">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4210A6CD">
      <w:pPr>
        <w:spacing w:line="360" w:lineRule="auto"/>
        <w:textAlignment w:val="center"/>
        <w:rPr>
          <w:color w:val="000000"/>
        </w:rPr>
      </w:pPr>
      <w:r>
        <w:rPr>
          <w:color w:val="2E75B6"/>
        </w:rPr>
        <w:t>【答案】</w:t>
      </w:r>
      <w:r>
        <w:rPr>
          <w:color w:val="000000"/>
        </w:rPr>
        <w:t>D</w:t>
      </w:r>
    </w:p>
    <w:p w14:paraId="3103F226">
      <w:pPr>
        <w:spacing w:line="360" w:lineRule="auto"/>
        <w:textAlignment w:val="center"/>
        <w:rPr>
          <w:color w:val="000000"/>
        </w:rPr>
      </w:pPr>
      <w:r>
        <w:rPr>
          <w:color w:val="2E75B6"/>
        </w:rPr>
        <w:t>【解析】</w:t>
      </w:r>
    </w:p>
    <w:p w14:paraId="743E633C">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、活性炭结构多孔，具有吸附性，则活性炭能够除去冰箱中异味，故选项说法正确；</w:t>
      </w:r>
    </w:p>
    <w:p w14:paraId="6C0DEDD7">
      <w:pPr>
        <w:spacing w:line="360" w:lineRule="auto"/>
        <w:jc w:val="left"/>
        <w:textAlignment w:val="center"/>
        <w:rPr>
          <w:color w:val="000000"/>
        </w:rPr>
      </w:pPr>
      <w:r>
        <w:rPr>
          <w:rFonts w:eastAsia="Times New Roman" w:cs="Times New Roman"/>
          <w:color w:val="000000"/>
        </w:rPr>
        <w:t>B</w:t>
      </w:r>
      <w:r>
        <w:rPr>
          <w:rFonts w:ascii="宋体" w:hAnsi="宋体"/>
          <w:color w:val="000000"/>
        </w:rPr>
        <w:t>、碳酸氢钠受热能够分解产生碳酸钠、水与二氧化碳，则碳酸氢钠能够做面食的发酵剂，用于蒸馒头，故选项说法正确；</w:t>
      </w:r>
    </w:p>
    <w:p w14:paraId="14EB290E">
      <w:pPr>
        <w:spacing w:line="360" w:lineRule="auto"/>
        <w:jc w:val="left"/>
        <w:textAlignment w:val="center"/>
        <w:rPr>
          <w:color w:val="000000"/>
        </w:rPr>
      </w:pPr>
      <w:r>
        <w:rPr>
          <w:rFonts w:eastAsia="Times New Roman" w:cs="Times New Roman"/>
          <w:color w:val="000000"/>
        </w:rPr>
        <w:t>C</w:t>
      </w:r>
      <w:r>
        <w:rPr>
          <w:rFonts w:ascii="宋体" w:hAnsi="宋体"/>
          <w:color w:val="000000"/>
        </w:rPr>
        <w:t>、洗洁精对油污具有乳化作用，则能清洗餐具上的油污，故选项说法正确；</w:t>
      </w:r>
    </w:p>
    <w:p w14:paraId="4D06CC17">
      <w:pPr>
        <w:spacing w:line="360" w:lineRule="auto"/>
        <w:jc w:val="left"/>
        <w:textAlignment w:val="center"/>
        <w:rPr>
          <w:color w:val="000000"/>
        </w:rPr>
      </w:pPr>
      <w:r>
        <w:rPr>
          <w:rFonts w:eastAsia="Times New Roman" w:cs="Times New Roman"/>
          <w:color w:val="000000"/>
        </w:rPr>
        <w:t>D</w:t>
      </w:r>
      <w:r>
        <w:rPr>
          <w:rFonts w:ascii="宋体" w:hAnsi="宋体"/>
          <w:color w:val="000000"/>
        </w:rPr>
        <w:t>、氮肥能够使发黄的树叶变绿，</w:t>
      </w:r>
      <w:r>
        <w:rPr>
          <w:rFonts w:eastAsia="Times New Roman" w:cs="Times New Roman"/>
          <w:color w:val="000000"/>
        </w:rPr>
        <w:t>KCl</w:t>
      </w:r>
      <w:r>
        <w:rPr>
          <w:rFonts w:ascii="宋体" w:hAnsi="宋体"/>
          <w:color w:val="000000"/>
        </w:rPr>
        <w:t>中含有</w:t>
      </w:r>
      <w:r>
        <w:rPr>
          <w:rFonts w:eastAsia="Times New Roman" w:cs="Times New Roman"/>
          <w:color w:val="000000"/>
        </w:rPr>
        <w:t>K</w:t>
      </w:r>
      <w:r>
        <w:rPr>
          <w:rFonts w:ascii="宋体" w:hAnsi="宋体"/>
          <w:color w:val="000000"/>
        </w:rPr>
        <w:t>，属于钾肥，故选项说法错误。</w:t>
      </w:r>
    </w:p>
    <w:p w14:paraId="4AA07638">
      <w:pPr>
        <w:spacing w:line="360" w:lineRule="auto"/>
        <w:jc w:val="left"/>
        <w:textAlignment w:val="center"/>
        <w:rPr>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02B11DC6">
      <w:pPr>
        <w:spacing w:line="360" w:lineRule="auto"/>
        <w:jc w:val="left"/>
        <w:textAlignment w:val="center"/>
        <w:rPr>
          <w:color w:val="000000"/>
        </w:rPr>
      </w:pPr>
      <w:r>
        <w:rPr>
          <w:color w:val="000000"/>
        </w:rPr>
        <w:t xml:space="preserve">4. </w:t>
      </w:r>
      <w:r>
        <w:rPr>
          <w:rFonts w:ascii="宋体" w:hAnsi="宋体"/>
          <w:color w:val="000000"/>
        </w:rPr>
        <w:t>规范使用化学用语是学好化学的基础。下列化学用语书写正确的一组是</w:t>
      </w:r>
    </w:p>
    <w:p w14:paraId="1FCE4ED3">
      <w:pPr>
        <w:spacing w:line="360" w:lineRule="auto"/>
        <w:jc w:val="left"/>
        <w:textAlignment w:val="center"/>
        <w:rPr>
          <w:color w:val="000000"/>
        </w:rPr>
      </w:pPr>
      <w:r>
        <w:rPr>
          <w:rFonts w:ascii="宋体" w:hAnsi="宋体"/>
          <w:color w:val="000000"/>
        </w:rPr>
        <w:t>①硫酸铁</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②磷元素</w:t>
      </w:r>
      <w:r>
        <w:rPr>
          <w:rFonts w:eastAsia="Times New Roman" w:cs="Times New Roman"/>
          <w:color w:val="000000"/>
        </w:rPr>
        <w:t xml:space="preserve">：P  </w:t>
      </w:r>
      <w:r>
        <w:rPr>
          <w:rFonts w:ascii="宋体" w:hAnsi="宋体"/>
          <w:color w:val="000000"/>
        </w:rPr>
        <w:t>③</w:t>
      </w:r>
      <w:r>
        <w:rPr>
          <w:rFonts w:eastAsia="Times New Roman" w:cs="Times New Roman"/>
          <w:color w:val="000000"/>
        </w:rPr>
        <w:t>2</w:t>
      </w:r>
      <w:r>
        <w:rPr>
          <w:rFonts w:ascii="宋体" w:hAnsi="宋体"/>
          <w:color w:val="000000"/>
        </w:rPr>
        <w:t>个氖分子</w:t>
      </w:r>
      <w:r>
        <w:rPr>
          <w:rFonts w:eastAsia="Times New Roman" w:cs="Times New Roman"/>
          <w:color w:val="000000"/>
        </w:rPr>
        <w:t>：2N</w:t>
      </w:r>
      <w:r>
        <w:rPr>
          <w:rFonts w:eastAsia="Times New Roman" w:cs="Times New Roman"/>
          <w:color w:val="000000"/>
          <w:vertAlign w:val="subscript"/>
        </w:rPr>
        <w:t>e2</w:t>
      </w:r>
      <w:r>
        <w:rPr>
          <w:rFonts w:ascii="宋体" w:hAnsi="宋体"/>
          <w:color w:val="000000"/>
        </w:rPr>
        <w:t>④</w:t>
      </w:r>
      <w:r>
        <w:rPr>
          <w:rFonts w:eastAsia="Times New Roman" w:cs="Times New Roman"/>
          <w:color w:val="000000"/>
        </w:rPr>
        <w:t>3</w:t>
      </w:r>
      <w:r>
        <w:rPr>
          <w:rFonts w:ascii="宋体" w:hAnsi="宋体"/>
          <w:color w:val="000000"/>
        </w:rPr>
        <w:t>个钙离子</w:t>
      </w:r>
      <w:r>
        <w:rPr>
          <w:rFonts w:eastAsia="Times New Roman" w:cs="Times New Roman"/>
          <w:color w:val="000000"/>
        </w:rPr>
        <w:t>：3Ca</w:t>
      </w:r>
      <w:r>
        <w:rPr>
          <w:rFonts w:eastAsia="Times New Roman" w:cs="Times New Roman"/>
          <w:color w:val="000000"/>
          <w:vertAlign w:val="superscript"/>
        </w:rPr>
        <w:t>2+</w:t>
      </w:r>
    </w:p>
    <w:p w14:paraId="5008D043">
      <w:pPr>
        <w:spacing w:line="360" w:lineRule="auto"/>
        <w:jc w:val="left"/>
        <w:textAlignment w:val="center"/>
        <w:rPr>
          <w:color w:val="000000"/>
        </w:rPr>
      </w:pPr>
      <w:r>
        <w:rPr>
          <w:rFonts w:ascii="宋体" w:hAnsi="宋体"/>
          <w:color w:val="000000"/>
        </w:rPr>
        <w:t>⑤钠原子结构示意图</w:t>
      </w:r>
      <w:r>
        <w:rPr>
          <w:rFonts w:eastAsia="Times New Roman" w:cs="Times New Roman"/>
          <w:color w:val="000000"/>
        </w:rPr>
        <w:t>：Na</w:t>
      </w:r>
      <w:r>
        <w:rPr>
          <w:rFonts w:eastAsia="Times New Roman" w:cs="Times New Roman"/>
          <w:color w:val="000000"/>
        </w:rPr>
        <w:drawing>
          <wp:inline distT="0" distB="0" distL="114300" distR="114300">
            <wp:extent cx="685800" cy="8953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685800" cy="895350"/>
                    </a:xfrm>
                    <a:prstGeom prst="rect">
                      <a:avLst/>
                    </a:prstGeom>
                  </pic:spPr>
                </pic:pic>
              </a:graphicData>
            </a:graphic>
          </wp:inline>
        </w:drawing>
      </w:r>
      <w:r>
        <w:rPr>
          <w:rFonts w:ascii="宋体" w:hAnsi="宋体"/>
          <w:color w:val="000000"/>
        </w:rPr>
        <w:t>⑥氧化铜中铜元素显</w:t>
      </w:r>
      <w:r>
        <w:rPr>
          <w:rFonts w:eastAsia="Times New Roman" w:cs="Times New Roman"/>
          <w:color w:val="000000"/>
        </w:rPr>
        <w:t>+2</w:t>
      </w:r>
      <w:r>
        <w:rPr>
          <w:rFonts w:ascii="宋体" w:hAnsi="宋体"/>
          <w:color w:val="000000"/>
        </w:rPr>
        <w:t>价</w:t>
      </w:r>
      <w:r>
        <w:rPr>
          <w:rFonts w:eastAsia="Times New Roman" w:cs="Times New Roman"/>
          <w:color w:val="000000"/>
        </w:rPr>
        <w:t>：</w:t>
      </w:r>
      <w:r>
        <w:object>
          <v:shape id="_x0000_i1025" o:spt="75" alt="学科网(www.zxxk.com)--教育资源门户，提供试卷、教案、课件、论文、素材以及各类教学资源下载，还有大量而丰富的教学相关资讯！" type="#_x0000_t75" style="height:21.75pt;width:27.75pt;" o:ole="t" filled="f" o:preferrelative="t" stroked="f" coordsize="21600,21600">
            <v:path/>
            <v:fill on="f" focussize="0,0"/>
            <v:stroke on="f" joinstyle="miter"/>
            <v:imagedata r:id="rId15" o:title="eqId222062baf724ee85e276c731fe26b4a6"/>
            <o:lock v:ext="edit" aspectratio="t"/>
            <w10:wrap type="none"/>
            <w10:anchorlock/>
          </v:shape>
          <o:OLEObject Type="Embed" ProgID="Equation.DSMT4" ShapeID="_x0000_i1025" DrawAspect="Content" ObjectID="_1468075725" r:id="rId14">
            <o:LockedField>false</o:LockedField>
          </o:OLEObject>
        </w:object>
      </w:r>
    </w:p>
    <w:p w14:paraId="01C3F75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①⑤⑥</w:t>
      </w:r>
      <w:r>
        <w:rPr>
          <w:color w:val="000000"/>
        </w:rPr>
        <w:tab/>
      </w:r>
      <w:r>
        <w:rPr>
          <w:color w:val="000000"/>
        </w:rPr>
        <w:t xml:space="preserve">B. </w:t>
      </w:r>
      <w:r>
        <w:rPr>
          <w:rFonts w:ascii="宋体" w:hAnsi="宋体"/>
          <w:color w:val="000000"/>
        </w:rPr>
        <w:t>②④⑤</w:t>
      </w:r>
      <w:r>
        <w:rPr>
          <w:color w:val="000000"/>
        </w:rPr>
        <w:tab/>
      </w:r>
      <w:r>
        <w:rPr>
          <w:color w:val="000000"/>
        </w:rPr>
        <w:t xml:space="preserve">C. </w:t>
      </w:r>
      <w:r>
        <w:rPr>
          <w:rFonts w:ascii="宋体" w:hAnsi="宋体"/>
          <w:color w:val="000000"/>
        </w:rPr>
        <w:t>①④⑥</w:t>
      </w:r>
      <w:r>
        <w:rPr>
          <w:color w:val="000000"/>
        </w:rPr>
        <w:tab/>
      </w:r>
      <w:r>
        <w:rPr>
          <w:color w:val="000000"/>
        </w:rPr>
        <w:t xml:space="preserve">D. </w:t>
      </w:r>
      <w:r>
        <w:rPr>
          <w:rFonts w:ascii="宋体" w:hAnsi="宋体"/>
          <w:color w:val="000000"/>
        </w:rPr>
        <w:t>②③⑤</w:t>
      </w:r>
    </w:p>
    <w:p w14:paraId="528150D8">
      <w:pPr>
        <w:spacing w:line="360" w:lineRule="auto"/>
        <w:textAlignment w:val="center"/>
        <w:rPr>
          <w:color w:val="000000"/>
        </w:rPr>
      </w:pPr>
      <w:r>
        <w:rPr>
          <w:color w:val="2E75B6"/>
        </w:rPr>
        <w:t>【答案】</w:t>
      </w:r>
      <w:r>
        <w:rPr>
          <w:color w:val="000000"/>
        </w:rPr>
        <w:t>B</w:t>
      </w:r>
    </w:p>
    <w:p w14:paraId="169F1EBE">
      <w:pPr>
        <w:spacing w:line="360" w:lineRule="auto"/>
        <w:textAlignment w:val="center"/>
        <w:rPr>
          <w:color w:val="000000"/>
        </w:rPr>
      </w:pPr>
      <w:r>
        <w:rPr>
          <w:color w:val="2E75B6"/>
        </w:rPr>
        <w:t>【解析】</w:t>
      </w:r>
    </w:p>
    <w:p w14:paraId="65E5B033">
      <w:pPr>
        <w:spacing w:line="360" w:lineRule="auto"/>
        <w:jc w:val="left"/>
        <w:textAlignment w:val="center"/>
        <w:rPr>
          <w:color w:val="000000"/>
        </w:rPr>
      </w:pPr>
      <w:r>
        <w:rPr>
          <w:color w:val="000000"/>
        </w:rPr>
        <w:t>【详解】</w:t>
      </w:r>
      <w:r>
        <w:rPr>
          <w:rFonts w:eastAsia="Times New Roman" w:cs="Times New Roman"/>
          <w:color w:val="000000"/>
        </w:rPr>
        <w:t>①</w:t>
      </w:r>
      <w:r>
        <w:rPr>
          <w:rFonts w:ascii="宋体" w:hAnsi="宋体"/>
          <w:color w:val="000000"/>
        </w:rPr>
        <w:t>硫酸铁中铁为</w:t>
      </w:r>
      <w:r>
        <w:rPr>
          <w:rFonts w:eastAsia="Times New Roman" w:cs="Times New Roman"/>
          <w:color w:val="000000"/>
        </w:rPr>
        <w:t>+3</w:t>
      </w:r>
      <w:r>
        <w:rPr>
          <w:rFonts w:ascii="宋体" w:hAnsi="宋体"/>
          <w:color w:val="000000"/>
        </w:rPr>
        <w:t>价，硫酸根为</w:t>
      </w:r>
      <w:r>
        <w:rPr>
          <w:rFonts w:eastAsia="Times New Roman" w:cs="Times New Roman"/>
          <w:color w:val="000000"/>
        </w:rPr>
        <w:t>-2</w:t>
      </w:r>
      <w:r>
        <w:rPr>
          <w:rFonts w:ascii="宋体" w:hAnsi="宋体"/>
          <w:color w:val="000000"/>
        </w:rPr>
        <w:t>价，化学式为</w:t>
      </w:r>
      <w:r>
        <w:rPr>
          <w:rFonts w:eastAsia="Times New Roman" w:cs="Times New Roman"/>
          <w:color w:val="000000"/>
        </w:rPr>
        <w:t>Fe</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SO</w:t>
      </w:r>
      <w:r>
        <w:rPr>
          <w:rFonts w:eastAsia="Times New Roman" w:cs="Times New Roman"/>
          <w:color w:val="000000"/>
          <w:vertAlign w:val="subscript"/>
        </w:rPr>
        <w:t>4</w:t>
      </w:r>
      <w:r>
        <w:rPr>
          <w:rFonts w:ascii="宋体" w:hAnsi="宋体"/>
          <w:color w:val="000000"/>
        </w:rPr>
        <w:t>）</w:t>
      </w:r>
      <w:r>
        <w:rPr>
          <w:rFonts w:eastAsia="Times New Roman" w:cs="Times New Roman"/>
          <w:color w:val="000000"/>
          <w:vertAlign w:val="subscript"/>
        </w:rPr>
        <w:t>3</w:t>
      </w:r>
      <w:r>
        <w:rPr>
          <w:rFonts w:ascii="宋体" w:hAnsi="宋体"/>
          <w:color w:val="000000"/>
        </w:rPr>
        <w:t>，书写错误；</w:t>
      </w:r>
    </w:p>
    <w:p w14:paraId="34307BD5">
      <w:pPr>
        <w:spacing w:line="360" w:lineRule="auto"/>
        <w:jc w:val="left"/>
        <w:textAlignment w:val="center"/>
        <w:rPr>
          <w:color w:val="000000"/>
        </w:rPr>
      </w:pPr>
      <w:r>
        <w:rPr>
          <w:rFonts w:eastAsia="Times New Roman" w:cs="Times New Roman"/>
          <w:color w:val="000000"/>
        </w:rPr>
        <w:t>②</w:t>
      </w:r>
      <w:r>
        <w:rPr>
          <w:rFonts w:ascii="宋体" w:hAnsi="宋体"/>
          <w:color w:val="000000"/>
        </w:rPr>
        <w:t>磷元素的元素符号为</w:t>
      </w:r>
      <w:r>
        <w:rPr>
          <w:rFonts w:eastAsia="Times New Roman" w:cs="Times New Roman"/>
          <w:color w:val="000000"/>
        </w:rPr>
        <w:t>P</w:t>
      </w:r>
      <w:r>
        <w:rPr>
          <w:rFonts w:ascii="宋体" w:hAnsi="宋体"/>
          <w:color w:val="000000"/>
        </w:rPr>
        <w:t>，书写正确；</w:t>
      </w:r>
    </w:p>
    <w:p w14:paraId="16BCE5CA">
      <w:pPr>
        <w:spacing w:line="360" w:lineRule="auto"/>
        <w:jc w:val="left"/>
        <w:textAlignment w:val="center"/>
        <w:rPr>
          <w:color w:val="000000"/>
        </w:rPr>
      </w:pPr>
      <w:r>
        <w:rPr>
          <w:rFonts w:eastAsia="Times New Roman" w:cs="Times New Roman"/>
          <w:color w:val="000000"/>
        </w:rPr>
        <w:t>③</w:t>
      </w:r>
      <w:r>
        <w:rPr>
          <w:rFonts w:ascii="宋体" w:hAnsi="宋体"/>
          <w:color w:val="000000"/>
        </w:rPr>
        <w:t>氖气化学式为</w:t>
      </w:r>
      <w:r>
        <w:rPr>
          <w:rFonts w:eastAsia="Times New Roman" w:cs="Times New Roman"/>
          <w:color w:val="000000"/>
        </w:rPr>
        <w:t>Ne</w:t>
      </w:r>
      <w:r>
        <w:rPr>
          <w:rFonts w:ascii="宋体" w:hAnsi="宋体"/>
          <w:color w:val="000000"/>
        </w:rPr>
        <w:t>，氖气直接由原子构成，</w:t>
      </w:r>
      <w:r>
        <w:rPr>
          <w:rFonts w:eastAsia="Times New Roman" w:cs="Times New Roman"/>
          <w:color w:val="000000"/>
        </w:rPr>
        <w:t>2</w:t>
      </w:r>
      <w:r>
        <w:rPr>
          <w:rFonts w:ascii="宋体" w:hAnsi="宋体"/>
          <w:color w:val="000000"/>
        </w:rPr>
        <w:t>个氖原子为</w:t>
      </w:r>
      <w:r>
        <w:rPr>
          <w:rFonts w:eastAsia="Times New Roman" w:cs="Times New Roman"/>
          <w:color w:val="000000"/>
        </w:rPr>
        <w:t>2Ne</w:t>
      </w:r>
      <w:r>
        <w:rPr>
          <w:rFonts w:ascii="宋体" w:hAnsi="宋体"/>
          <w:color w:val="000000"/>
        </w:rPr>
        <w:t>，书写错误；</w:t>
      </w:r>
    </w:p>
    <w:p w14:paraId="0F285DB7">
      <w:pPr>
        <w:spacing w:line="360" w:lineRule="auto"/>
        <w:jc w:val="left"/>
        <w:textAlignment w:val="center"/>
        <w:rPr>
          <w:color w:val="000000"/>
        </w:rPr>
      </w:pPr>
      <w:r>
        <w:rPr>
          <w:rFonts w:ascii="宋体" w:hAnsi="宋体"/>
          <w:color w:val="000000"/>
        </w:rPr>
        <w:t>④钙离子离子符号为</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，则</w:t>
      </w:r>
      <w:r>
        <w:rPr>
          <w:rFonts w:eastAsia="Times New Roman" w:cs="Times New Roman"/>
          <w:color w:val="000000"/>
        </w:rPr>
        <w:t>3</w:t>
      </w:r>
      <w:r>
        <w:rPr>
          <w:rFonts w:ascii="宋体" w:hAnsi="宋体"/>
          <w:color w:val="000000"/>
        </w:rPr>
        <w:t>个钙离子表示为</w:t>
      </w:r>
      <w:r>
        <w:rPr>
          <w:rFonts w:eastAsia="Times New Roman" w:cs="Times New Roman"/>
          <w:color w:val="000000"/>
        </w:rPr>
        <w:t>3Ca</w:t>
      </w:r>
      <w:r>
        <w:rPr>
          <w:rFonts w:eastAsia="Times New Roman" w:cs="Times New Roman"/>
          <w:color w:val="000000"/>
          <w:vertAlign w:val="superscript"/>
        </w:rPr>
        <w:t>2+</w:t>
      </w:r>
      <w:r>
        <w:rPr>
          <w:rFonts w:ascii="宋体" w:hAnsi="宋体"/>
          <w:color w:val="000000"/>
        </w:rPr>
        <w:t>，书写正确；</w:t>
      </w:r>
    </w:p>
    <w:p w14:paraId="118516B7">
      <w:pPr>
        <w:spacing w:line="360" w:lineRule="auto"/>
        <w:jc w:val="left"/>
        <w:textAlignment w:val="center"/>
        <w:rPr>
          <w:color w:val="000000"/>
        </w:rPr>
      </w:pPr>
      <w:r>
        <w:rPr>
          <w:rFonts w:eastAsia="Times New Roman" w:cs="Times New Roman"/>
          <w:color w:val="000000"/>
        </w:rPr>
        <w:t>⑤</w:t>
      </w:r>
      <w:r>
        <w:rPr>
          <w:rFonts w:ascii="宋体" w:hAnsi="宋体"/>
          <w:color w:val="000000"/>
        </w:rPr>
        <w:t>钠原子核外有</w:t>
      </w:r>
      <w:r>
        <w:rPr>
          <w:rFonts w:eastAsia="Times New Roman" w:cs="Times New Roman"/>
          <w:color w:val="000000"/>
        </w:rPr>
        <w:t>11</w:t>
      </w:r>
      <w:r>
        <w:rPr>
          <w:rFonts w:ascii="宋体" w:hAnsi="宋体"/>
          <w:color w:val="000000"/>
        </w:rPr>
        <w:t>个电子，核外第一层有</w:t>
      </w:r>
      <w:r>
        <w:rPr>
          <w:rFonts w:eastAsia="Times New Roman" w:cs="Times New Roman"/>
          <w:color w:val="000000"/>
        </w:rPr>
        <w:t>2</w:t>
      </w:r>
      <w:r>
        <w:rPr>
          <w:rFonts w:ascii="宋体" w:hAnsi="宋体"/>
          <w:color w:val="000000"/>
        </w:rPr>
        <w:t>个电子，第二层有</w:t>
      </w:r>
      <w:r>
        <w:rPr>
          <w:rFonts w:eastAsia="Times New Roman" w:cs="Times New Roman"/>
          <w:color w:val="000000"/>
        </w:rPr>
        <w:t>8</w:t>
      </w:r>
      <w:r>
        <w:rPr>
          <w:rFonts w:ascii="宋体" w:hAnsi="宋体"/>
          <w:color w:val="000000"/>
        </w:rPr>
        <w:t>个电子，最外层有</w:t>
      </w:r>
      <w:r>
        <w:rPr>
          <w:rFonts w:eastAsia="Times New Roman" w:cs="Times New Roman"/>
          <w:color w:val="000000"/>
        </w:rPr>
        <w:t>1</w:t>
      </w:r>
      <w:r>
        <w:rPr>
          <w:rFonts w:ascii="宋体" w:hAnsi="宋体"/>
          <w:color w:val="000000"/>
        </w:rPr>
        <w:t>个电子，图示表示正确；</w:t>
      </w:r>
    </w:p>
    <w:p w14:paraId="7365D88A">
      <w:pPr>
        <w:spacing w:line="360" w:lineRule="auto"/>
        <w:jc w:val="left"/>
        <w:textAlignment w:val="center"/>
        <w:rPr>
          <w:color w:val="000000"/>
        </w:rPr>
      </w:pPr>
      <w:r>
        <w:rPr>
          <w:rFonts w:ascii="宋体" w:hAnsi="宋体"/>
          <w:color w:val="000000"/>
        </w:rPr>
        <w:t>⑥氧化铜中铜元素显</w:t>
      </w:r>
      <w:r>
        <w:rPr>
          <w:rFonts w:eastAsia="Times New Roman" w:cs="Times New Roman"/>
          <w:color w:val="000000"/>
        </w:rPr>
        <w:t>+2</w:t>
      </w:r>
      <w:r>
        <w:rPr>
          <w:rFonts w:ascii="宋体" w:hAnsi="宋体"/>
          <w:color w:val="000000"/>
        </w:rPr>
        <w:t>价，元素的化合价表示在元素的正上方，正负号在左，数值在右，书写错误；</w:t>
      </w:r>
    </w:p>
    <w:p w14:paraId="7EEACC60">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47692BA7">
      <w:pPr>
        <w:spacing w:line="360" w:lineRule="auto"/>
        <w:jc w:val="left"/>
        <w:textAlignment w:val="center"/>
        <w:rPr>
          <w:color w:val="000000"/>
        </w:rPr>
      </w:pPr>
      <w:r>
        <w:rPr>
          <w:color w:val="000000"/>
        </w:rPr>
        <w:t xml:space="preserve">5. </w:t>
      </w:r>
      <w:r>
        <w:rPr>
          <w:rFonts w:ascii="宋体" w:hAnsi="宋体"/>
          <w:color w:val="000000"/>
        </w:rPr>
        <w:t>下列对化学学科认知的叙述完全正确的一组是</w:t>
      </w:r>
    </w:p>
    <w:tbl>
      <w:tblPr>
        <w:tblStyle w:val="5"/>
        <w:tblW w:w="10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0"/>
        <w:gridCol w:w="5955"/>
        <w:gridCol w:w="405"/>
        <w:gridCol w:w="3990"/>
      </w:tblGrid>
      <w:tr w14:paraId="66E06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75250F">
            <w:pPr>
              <w:spacing w:line="360" w:lineRule="auto"/>
              <w:jc w:val="left"/>
              <w:textAlignment w:val="center"/>
              <w:rPr>
                <w:color w:val="000000"/>
              </w:rPr>
            </w:pPr>
            <w:r>
              <w:rPr>
                <w:rFonts w:eastAsia="Times New Roman" w:cs="Times New Roman"/>
                <w:color w:val="000000"/>
              </w:rPr>
              <w:t>A</w:t>
            </w:r>
          </w:p>
        </w:tc>
        <w:tc>
          <w:tcPr>
            <w:tcW w:w="59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72237D">
            <w:pPr>
              <w:spacing w:line="360" w:lineRule="auto"/>
              <w:jc w:val="left"/>
              <w:textAlignment w:val="center"/>
              <w:rPr>
                <w:color w:val="000000"/>
              </w:rPr>
            </w:pPr>
            <w:r>
              <w:rPr>
                <w:rFonts w:ascii="宋体" w:hAnsi="宋体"/>
                <w:color w:val="000000"/>
              </w:rPr>
              <w:t>化学发展史</w:t>
            </w:r>
          </w:p>
        </w:tc>
        <w:tc>
          <w:tcPr>
            <w:tcW w:w="40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89A004">
            <w:pPr>
              <w:spacing w:line="360" w:lineRule="auto"/>
              <w:jc w:val="left"/>
              <w:textAlignment w:val="center"/>
              <w:rPr>
                <w:color w:val="000000"/>
              </w:rPr>
            </w:pPr>
            <w:r>
              <w:rPr>
                <w:rFonts w:eastAsia="Times New Roman" w:cs="Times New Roman"/>
                <w:color w:val="000000"/>
              </w:rPr>
              <w:t>B</w:t>
            </w:r>
          </w:p>
        </w:tc>
        <w:tc>
          <w:tcPr>
            <w:tcW w:w="3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D49C60">
            <w:pPr>
              <w:spacing w:line="360" w:lineRule="auto"/>
              <w:jc w:val="left"/>
              <w:textAlignment w:val="center"/>
              <w:rPr>
                <w:color w:val="000000"/>
              </w:rPr>
            </w:pPr>
            <w:r>
              <w:rPr>
                <w:rFonts w:ascii="宋体" w:hAnsi="宋体"/>
                <w:color w:val="000000"/>
              </w:rPr>
              <w:t>化学反应类型</w:t>
            </w:r>
          </w:p>
        </w:tc>
      </w:tr>
      <w:tr w14:paraId="5FA00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7093A0C6">
            <w:pPr>
              <w:spacing w:line="360" w:lineRule="auto"/>
              <w:jc w:val="left"/>
              <w:textAlignment w:val="center"/>
              <w:rPr>
                <w:color w:val="000000"/>
              </w:rPr>
            </w:pPr>
          </w:p>
        </w:tc>
        <w:tc>
          <w:tcPr>
            <w:tcW w:w="59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504E0F">
            <w:pPr>
              <w:spacing w:line="360" w:lineRule="auto"/>
              <w:jc w:val="left"/>
              <w:textAlignment w:val="center"/>
              <w:rPr>
                <w:color w:val="000000"/>
              </w:rPr>
            </w:pPr>
            <w:r>
              <w:rPr>
                <w:rFonts w:ascii="宋体" w:hAnsi="宋体"/>
                <w:color w:val="000000"/>
              </w:rPr>
              <w:t>①侯德榜发明了“联合制碱法”</w:t>
            </w:r>
          </w:p>
          <w:p w14:paraId="608C7877">
            <w:pPr>
              <w:spacing w:line="360" w:lineRule="auto"/>
              <w:jc w:val="left"/>
              <w:textAlignment w:val="center"/>
              <w:rPr>
                <w:color w:val="000000"/>
              </w:rPr>
            </w:pPr>
            <w:r>
              <w:rPr>
                <w:rFonts w:ascii="宋体" w:hAnsi="宋体"/>
                <w:color w:val="000000"/>
              </w:rPr>
              <w:t>②张青莲教授对相对原子质量的测定做出了卓越贡献</w:t>
            </w:r>
          </w:p>
          <w:p w14:paraId="19EE9BE7">
            <w:pPr>
              <w:spacing w:line="360" w:lineRule="auto"/>
              <w:jc w:val="left"/>
              <w:textAlignment w:val="center"/>
              <w:rPr>
                <w:color w:val="000000"/>
              </w:rPr>
            </w:pPr>
            <w:r>
              <w:rPr>
                <w:rFonts w:ascii="宋体" w:hAnsi="宋体"/>
                <w:color w:val="000000"/>
              </w:rPr>
              <w:t>③原子</w:t>
            </w:r>
            <w:r>
              <w:rPr>
                <w:rFonts w:eastAsia="Times New Roman" w:cs="Times New Roman"/>
                <w:color w:val="000000"/>
              </w:rPr>
              <w:t>---</w:t>
            </w:r>
            <w:r>
              <w:rPr>
                <w:rFonts w:ascii="宋体" w:hAnsi="宋体"/>
                <w:color w:val="000000"/>
              </w:rPr>
              <w:t>分子论的创立和应用使化学成为一门真正的科学</w:t>
            </w:r>
          </w:p>
        </w:tc>
        <w:tc>
          <w:tcPr>
            <w:tcW w:w="0" w:type="auto"/>
            <w:vMerge w:val="continue"/>
            <w:tcBorders>
              <w:top w:val="single" w:color="000000" w:sz="6" w:space="0"/>
              <w:left w:val="single" w:color="000000" w:sz="6" w:space="0"/>
              <w:bottom w:val="single" w:color="000000" w:sz="6" w:space="0"/>
              <w:right w:val="single" w:color="000000" w:sz="6" w:space="0"/>
            </w:tcBorders>
          </w:tcPr>
          <w:p w14:paraId="5C656D99">
            <w:pPr>
              <w:spacing w:line="360" w:lineRule="auto"/>
              <w:jc w:val="left"/>
              <w:textAlignment w:val="center"/>
              <w:rPr>
                <w:color w:val="000000"/>
              </w:rPr>
            </w:pPr>
          </w:p>
        </w:tc>
        <w:tc>
          <w:tcPr>
            <w:tcW w:w="3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58D54C">
            <w:pPr>
              <w:spacing w:line="360" w:lineRule="auto"/>
              <w:jc w:val="left"/>
              <w:textAlignment w:val="center"/>
              <w:rPr>
                <w:color w:val="000000"/>
              </w:rPr>
            </w:pPr>
            <w:r>
              <w:rPr>
                <w:rFonts w:ascii="宋体" w:hAnsi="宋体"/>
                <w:color w:val="000000"/>
              </w:rPr>
              <w:t>①化合反应的特征为“多变一”</w:t>
            </w:r>
          </w:p>
          <w:p w14:paraId="71FFF950">
            <w:pPr>
              <w:spacing w:line="360" w:lineRule="auto"/>
              <w:jc w:val="left"/>
              <w:textAlignment w:val="center"/>
              <w:rPr>
                <w:color w:val="000000"/>
              </w:rPr>
            </w:pPr>
            <w:r>
              <w:rPr>
                <w:rFonts w:ascii="宋体" w:hAnsi="宋体"/>
                <w:color w:val="000000"/>
              </w:rPr>
              <w:t>②复分解反应一定无元素化合价变化</w:t>
            </w:r>
          </w:p>
          <w:p w14:paraId="56F0991A">
            <w:pPr>
              <w:spacing w:line="360" w:lineRule="auto"/>
              <w:jc w:val="left"/>
              <w:textAlignment w:val="center"/>
              <w:rPr>
                <w:color w:val="000000"/>
              </w:rPr>
            </w:pPr>
            <w:r>
              <w:rPr>
                <w:rFonts w:ascii="宋体" w:hAnsi="宋体"/>
                <w:color w:val="000000"/>
              </w:rPr>
              <w:t>③</w:t>
            </w:r>
            <w:r>
              <w:object>
                <v:shape id="_x0000_i1026" o:spt="75" alt="学科网(www.zxxk.com)--教育资源门户，提供试卷、教案、课件、论文、素材以及各类教学资源下载，还有大量而丰富的教学相关资讯！" type="#_x0000_t75" style="height:33.75pt;width:102pt;" o:ole="t" filled="f" o:preferrelative="t" stroked="f" coordsize="21600,21600">
                  <v:path/>
                  <v:fill on="f" focussize="0,0"/>
                  <v:stroke on="f" joinstyle="miter"/>
                  <v:imagedata r:id="rId17" o:title="eqId8cc6786dba4b1983d60fe0c278aca76a"/>
                  <o:lock v:ext="edit" aspectratio="t"/>
                  <w10:wrap type="none"/>
                  <w10:anchorlock/>
                </v:shape>
                <o:OLEObject Type="Embed" ProgID="Equation.DSMT4" ShapeID="_x0000_i1026" DrawAspect="Content" ObjectID="_1468075726" r:id="rId16">
                  <o:LockedField>false</o:LockedField>
                </o:OLEObject>
              </w:object>
            </w:r>
            <w:r>
              <w:rPr>
                <w:rFonts w:eastAsia="Times New Roman" w:cs="Times New Roman"/>
                <w:color w:val="000000"/>
              </w:rPr>
              <w:t xml:space="preserve"> </w:t>
            </w:r>
            <w:r>
              <w:rPr>
                <w:rFonts w:ascii="宋体" w:hAnsi="宋体"/>
                <w:color w:val="000000"/>
              </w:rPr>
              <w:t>是置换反应</w:t>
            </w:r>
          </w:p>
        </w:tc>
      </w:tr>
      <w:tr w14:paraId="41E13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2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FBA157">
            <w:pPr>
              <w:spacing w:line="360" w:lineRule="auto"/>
              <w:jc w:val="left"/>
              <w:textAlignment w:val="center"/>
              <w:rPr>
                <w:color w:val="000000"/>
              </w:rPr>
            </w:pPr>
            <w:r>
              <w:rPr>
                <w:rFonts w:eastAsia="Times New Roman" w:cs="Times New Roman"/>
                <w:color w:val="000000"/>
              </w:rPr>
              <w:t>C</w:t>
            </w:r>
          </w:p>
        </w:tc>
        <w:tc>
          <w:tcPr>
            <w:tcW w:w="59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0D2F26">
            <w:pPr>
              <w:spacing w:line="360" w:lineRule="auto"/>
              <w:jc w:val="left"/>
              <w:textAlignment w:val="center"/>
              <w:rPr>
                <w:color w:val="000000"/>
              </w:rPr>
            </w:pPr>
            <w:r>
              <w:rPr>
                <w:rFonts w:ascii="宋体" w:hAnsi="宋体"/>
                <w:color w:val="000000"/>
              </w:rPr>
              <w:t>物质合成与应用</w:t>
            </w:r>
          </w:p>
        </w:tc>
        <w:tc>
          <w:tcPr>
            <w:tcW w:w="40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E05715">
            <w:pPr>
              <w:spacing w:line="360" w:lineRule="auto"/>
              <w:jc w:val="left"/>
              <w:textAlignment w:val="center"/>
              <w:rPr>
                <w:color w:val="000000"/>
              </w:rPr>
            </w:pPr>
            <w:r>
              <w:rPr>
                <w:rFonts w:eastAsia="Times New Roman" w:cs="Times New Roman"/>
                <w:color w:val="000000"/>
              </w:rPr>
              <w:t>D</w:t>
            </w:r>
          </w:p>
        </w:tc>
        <w:tc>
          <w:tcPr>
            <w:tcW w:w="3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73A803">
            <w:pPr>
              <w:spacing w:line="360" w:lineRule="auto"/>
              <w:jc w:val="left"/>
              <w:textAlignment w:val="center"/>
              <w:rPr>
                <w:color w:val="000000"/>
              </w:rPr>
            </w:pPr>
            <w:r>
              <w:rPr>
                <w:rFonts w:ascii="宋体" w:hAnsi="宋体"/>
                <w:color w:val="000000"/>
              </w:rPr>
              <w:t>物质的变化和性质</w:t>
            </w:r>
          </w:p>
        </w:tc>
      </w:tr>
      <w:tr w14:paraId="534C3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31F0D3D7">
            <w:pPr>
              <w:spacing w:line="360" w:lineRule="auto"/>
              <w:jc w:val="left"/>
              <w:textAlignment w:val="center"/>
              <w:rPr>
                <w:color w:val="000000"/>
              </w:rPr>
            </w:pPr>
          </w:p>
        </w:tc>
        <w:tc>
          <w:tcPr>
            <w:tcW w:w="595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4360D7">
            <w:pPr>
              <w:spacing w:line="360" w:lineRule="auto"/>
              <w:jc w:val="left"/>
              <w:textAlignment w:val="center"/>
              <w:rPr>
                <w:color w:val="000000"/>
              </w:rPr>
            </w:pPr>
            <w:r>
              <w:rPr>
                <w:rFonts w:ascii="宋体" w:hAnsi="宋体"/>
                <w:color w:val="000000"/>
              </w:rPr>
              <w:t>①青铜（</w:t>
            </w:r>
            <w:r>
              <w:rPr>
                <w:rFonts w:eastAsia="Times New Roman" w:cs="Times New Roman"/>
                <w:color w:val="000000"/>
              </w:rPr>
              <w:t>Cu</w:t>
            </w:r>
            <w:r>
              <w:rPr>
                <w:rFonts w:ascii="宋体" w:hAnsi="宋体"/>
                <w:color w:val="000000"/>
              </w:rPr>
              <w:t>一</w:t>
            </w:r>
            <w:r>
              <w:rPr>
                <w:rFonts w:eastAsia="Times New Roman" w:cs="Times New Roman"/>
                <w:color w:val="000000"/>
              </w:rPr>
              <w:t>Sn</w:t>
            </w:r>
            <w:r>
              <w:rPr>
                <w:rFonts w:ascii="宋体" w:hAnsi="宋体"/>
                <w:color w:val="000000"/>
              </w:rPr>
              <w:t>）是合成材料</w:t>
            </w:r>
          </w:p>
          <w:p w14:paraId="03F6F8E4">
            <w:pPr>
              <w:spacing w:line="360" w:lineRule="auto"/>
              <w:jc w:val="left"/>
              <w:textAlignment w:val="center"/>
              <w:rPr>
                <w:color w:val="000000"/>
              </w:rPr>
            </w:pPr>
            <w:r>
              <w:rPr>
                <w:rFonts w:ascii="宋体" w:hAnsi="宋体"/>
                <w:color w:val="000000"/>
              </w:rPr>
              <w:t>②中和反应原理可用于改良酸（碱）性土壤</w:t>
            </w:r>
          </w:p>
          <w:p w14:paraId="4C1CB1AE">
            <w:pPr>
              <w:spacing w:line="360" w:lineRule="auto"/>
              <w:jc w:val="left"/>
              <w:textAlignment w:val="center"/>
              <w:rPr>
                <w:color w:val="000000"/>
              </w:rPr>
            </w:pPr>
            <w:r>
              <w:rPr>
                <w:rFonts w:ascii="宋体" w:hAnsi="宋体"/>
                <w:color w:val="000000"/>
              </w:rPr>
              <w:t>③合成橡胶制作轮胎时加入炭黑以增强其耐磨性</w:t>
            </w:r>
          </w:p>
        </w:tc>
        <w:tc>
          <w:tcPr>
            <w:tcW w:w="0" w:type="auto"/>
            <w:vMerge w:val="continue"/>
            <w:tcBorders>
              <w:top w:val="single" w:color="000000" w:sz="6" w:space="0"/>
              <w:left w:val="single" w:color="000000" w:sz="6" w:space="0"/>
              <w:bottom w:val="single" w:color="000000" w:sz="6" w:space="0"/>
              <w:right w:val="single" w:color="000000" w:sz="6" w:space="0"/>
            </w:tcBorders>
          </w:tcPr>
          <w:p w14:paraId="1F30FCAC">
            <w:pPr>
              <w:spacing w:line="360" w:lineRule="auto"/>
              <w:jc w:val="left"/>
              <w:textAlignment w:val="center"/>
              <w:rPr>
                <w:color w:val="000000"/>
              </w:rPr>
            </w:pPr>
          </w:p>
        </w:tc>
        <w:tc>
          <w:tcPr>
            <w:tcW w:w="39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07A469">
            <w:pPr>
              <w:spacing w:line="360" w:lineRule="auto"/>
              <w:jc w:val="left"/>
              <w:textAlignment w:val="center"/>
              <w:rPr>
                <w:color w:val="000000"/>
              </w:rPr>
            </w:pPr>
            <w:r>
              <w:rPr>
                <w:rFonts w:ascii="宋体" w:hAnsi="宋体"/>
                <w:color w:val="000000"/>
              </w:rPr>
              <w:t>①</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具有可燃性</w:t>
            </w:r>
            <w:r>
              <w:rPr>
                <w:rFonts w:eastAsia="Times New Roman" w:cs="Times New Roman"/>
                <w:color w:val="000000"/>
              </w:rPr>
              <w:t>---</w:t>
            </w:r>
            <w:r>
              <w:rPr>
                <w:rFonts w:ascii="宋体" w:hAnsi="宋体"/>
                <w:color w:val="000000"/>
              </w:rPr>
              <w:t>化学性质</w:t>
            </w:r>
          </w:p>
          <w:p w14:paraId="52011897">
            <w:pPr>
              <w:spacing w:line="360" w:lineRule="auto"/>
              <w:jc w:val="left"/>
              <w:textAlignment w:val="center"/>
              <w:rPr>
                <w:color w:val="000000"/>
              </w:rPr>
            </w:pPr>
            <w:r>
              <w:rPr>
                <w:rFonts w:ascii="宋体" w:hAnsi="宋体"/>
                <w:color w:val="000000"/>
              </w:rPr>
              <w:t>②金镶玉过程</w:t>
            </w:r>
            <w:r>
              <w:rPr>
                <w:rFonts w:eastAsia="Times New Roman" w:cs="Times New Roman"/>
                <w:color w:val="000000"/>
              </w:rPr>
              <w:t>----</w:t>
            </w:r>
            <w:r>
              <w:rPr>
                <w:rFonts w:ascii="宋体" w:hAnsi="宋体"/>
                <w:color w:val="000000"/>
              </w:rPr>
              <w:t>物理变化</w:t>
            </w:r>
          </w:p>
          <w:p w14:paraId="6EB3BEE5">
            <w:pPr>
              <w:spacing w:line="360" w:lineRule="auto"/>
              <w:jc w:val="left"/>
              <w:textAlignment w:val="center"/>
              <w:rPr>
                <w:color w:val="000000"/>
              </w:rPr>
            </w:pPr>
            <w:r>
              <w:rPr>
                <w:rFonts w:ascii="宋体" w:hAnsi="宋体"/>
                <w:color w:val="000000"/>
              </w:rPr>
              <w:t>③</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为无色易燃气体</w:t>
            </w:r>
            <w:r>
              <w:rPr>
                <w:rFonts w:eastAsia="Times New Roman" w:cs="Times New Roman"/>
                <w:color w:val="000000"/>
              </w:rPr>
              <w:t>---</w:t>
            </w:r>
            <w:r>
              <w:rPr>
                <w:rFonts w:ascii="宋体" w:hAnsi="宋体"/>
                <w:color w:val="000000"/>
              </w:rPr>
              <w:t>物理性质</w:t>
            </w:r>
          </w:p>
        </w:tc>
      </w:tr>
    </w:tbl>
    <w:p w14:paraId="0C10B201">
      <w:pPr>
        <w:spacing w:line="360" w:lineRule="auto"/>
        <w:jc w:val="left"/>
        <w:textAlignment w:val="center"/>
        <w:rPr>
          <w:color w:val="000000"/>
        </w:rPr>
      </w:pPr>
    </w:p>
    <w:p w14:paraId="38E6EBF5">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4B9162F2">
      <w:pPr>
        <w:spacing w:line="360" w:lineRule="auto"/>
        <w:textAlignment w:val="center"/>
        <w:rPr>
          <w:color w:val="000000"/>
        </w:rPr>
      </w:pPr>
      <w:r>
        <w:rPr>
          <w:color w:val="2E75B6"/>
        </w:rPr>
        <w:t>【答案】</w:t>
      </w:r>
      <w:r>
        <w:rPr>
          <w:color w:val="000000"/>
        </w:rPr>
        <w:t>A</w:t>
      </w:r>
    </w:p>
    <w:p w14:paraId="70FE4CAF">
      <w:pPr>
        <w:spacing w:line="360" w:lineRule="auto"/>
        <w:textAlignment w:val="center"/>
        <w:rPr>
          <w:color w:val="000000"/>
        </w:rPr>
      </w:pPr>
      <w:r>
        <w:rPr>
          <w:color w:val="2E75B6"/>
        </w:rPr>
        <w:t>【解析】</w:t>
      </w:r>
    </w:p>
    <w:p w14:paraId="1FDD5A05">
      <w:pPr>
        <w:spacing w:line="360" w:lineRule="auto"/>
        <w:jc w:val="left"/>
        <w:textAlignment w:val="center"/>
        <w:rPr>
          <w:color w:val="000000"/>
        </w:rPr>
      </w:pPr>
      <w:r>
        <w:rPr>
          <w:color w:val="000000"/>
        </w:rPr>
        <w:t>【详解】A、①侯德榜发明了“联合制碱法”，为我国化学工业的发展作出了杰出贡献，正确；</w:t>
      </w:r>
    </w:p>
    <w:p w14:paraId="318F716C">
      <w:pPr>
        <w:spacing w:line="360" w:lineRule="auto"/>
        <w:jc w:val="left"/>
        <w:textAlignment w:val="center"/>
        <w:rPr>
          <w:color w:val="000000"/>
        </w:rPr>
      </w:pPr>
      <w:r>
        <w:rPr>
          <w:color w:val="000000"/>
        </w:rPr>
        <w:t>②张青莲教授对相对原子质量的测定做出了卓越贡献，正确；</w:t>
      </w:r>
    </w:p>
    <w:p w14:paraId="49799B61">
      <w:pPr>
        <w:spacing w:line="360" w:lineRule="auto"/>
        <w:jc w:val="left"/>
        <w:textAlignment w:val="center"/>
        <w:rPr>
          <w:color w:val="000000"/>
        </w:rPr>
      </w:pPr>
      <w:r>
        <w:rPr>
          <w:color w:val="000000"/>
        </w:rPr>
        <w:t>③原子-分子论的创立和应用，奠定了近代化学的基础，使化学成为一门真正的科学，正确。</w:t>
      </w:r>
    </w:p>
    <w:p w14:paraId="06E9C4B3">
      <w:pPr>
        <w:spacing w:line="360" w:lineRule="auto"/>
        <w:jc w:val="left"/>
        <w:textAlignment w:val="center"/>
        <w:rPr>
          <w:color w:val="000000"/>
        </w:rPr>
      </w:pPr>
      <w:r>
        <w:rPr>
          <w:color w:val="000000"/>
        </w:rPr>
        <w:t>符合题意；</w:t>
      </w:r>
    </w:p>
    <w:p w14:paraId="29EBA06E">
      <w:pPr>
        <w:spacing w:line="360" w:lineRule="auto"/>
        <w:jc w:val="left"/>
        <w:textAlignment w:val="center"/>
        <w:rPr>
          <w:color w:val="000000"/>
        </w:rPr>
      </w:pPr>
      <w:r>
        <w:rPr>
          <w:color w:val="000000"/>
        </w:rPr>
        <w:t>B、①化合反应指的是由两种或两种以上的物质反应生成一种新物质的反应，特征为“多变一”，正确；</w:t>
      </w:r>
    </w:p>
    <w:p w14:paraId="759F8B13">
      <w:pPr>
        <w:spacing w:line="360" w:lineRule="auto"/>
        <w:jc w:val="left"/>
        <w:textAlignment w:val="center"/>
        <w:rPr>
          <w:color w:val="000000"/>
        </w:rPr>
      </w:pPr>
      <w:r>
        <w:rPr>
          <w:color w:val="000000"/>
        </w:rPr>
        <w:t>②复分解反应是两种化合物互相交换成分生成另外两种化合物的反应，一定无元素化合价变化，正确；</w:t>
      </w:r>
    </w:p>
    <w:p w14:paraId="3FF73BAC">
      <w:pPr>
        <w:spacing w:line="360" w:lineRule="auto"/>
        <w:jc w:val="left"/>
        <w:textAlignment w:val="center"/>
        <w:rPr>
          <w:color w:val="000000"/>
        </w:rPr>
      </w:pPr>
      <w:r>
        <w:rPr>
          <w:color w:val="000000"/>
        </w:rPr>
        <w:t>③该反应反应物均是化合物，不属于置换反应，错误。</w:t>
      </w:r>
    </w:p>
    <w:p w14:paraId="75BF7A59">
      <w:pPr>
        <w:spacing w:line="360" w:lineRule="auto"/>
        <w:jc w:val="left"/>
        <w:textAlignment w:val="center"/>
        <w:rPr>
          <w:color w:val="000000"/>
        </w:rPr>
      </w:pPr>
      <w:r>
        <w:rPr>
          <w:color w:val="000000"/>
        </w:rPr>
        <w:t>不符合题意；</w:t>
      </w:r>
    </w:p>
    <w:p w14:paraId="454BDB6C">
      <w:pPr>
        <w:spacing w:line="360" w:lineRule="auto"/>
        <w:jc w:val="left"/>
        <w:textAlignment w:val="center"/>
        <w:rPr>
          <w:color w:val="000000"/>
        </w:rPr>
      </w:pPr>
      <w:r>
        <w:rPr>
          <w:color w:val="000000"/>
        </w:rPr>
        <w:t>C、①青铜属于合金，属于金属材料，错误；</w:t>
      </w:r>
    </w:p>
    <w:p w14:paraId="07F466AB">
      <w:pPr>
        <w:spacing w:line="360" w:lineRule="auto"/>
        <w:jc w:val="left"/>
        <w:textAlignment w:val="center"/>
        <w:rPr>
          <w:color w:val="000000"/>
        </w:rPr>
      </w:pPr>
      <w:r>
        <w:rPr>
          <w:color w:val="000000"/>
        </w:rPr>
        <w:t>②中和反应是酸与碱作用生成盐和水的反应，故中和反应原理可用于改良酸（碱）性土壤，正确；</w:t>
      </w:r>
    </w:p>
    <w:p w14:paraId="7A5D862A">
      <w:pPr>
        <w:spacing w:line="360" w:lineRule="auto"/>
        <w:jc w:val="left"/>
        <w:textAlignment w:val="center"/>
        <w:rPr>
          <w:color w:val="000000"/>
        </w:rPr>
      </w:pPr>
      <w:r>
        <w:rPr>
          <w:color w:val="000000"/>
        </w:rPr>
        <w:t>③合成橡胶制作轮胎时加入炭黑，可以增强其耐磨性，正确。</w:t>
      </w:r>
    </w:p>
    <w:p w14:paraId="118C2E97">
      <w:pPr>
        <w:spacing w:line="360" w:lineRule="auto"/>
        <w:jc w:val="left"/>
        <w:textAlignment w:val="center"/>
        <w:rPr>
          <w:color w:val="000000"/>
        </w:rPr>
      </w:pPr>
      <w:r>
        <w:rPr>
          <w:color w:val="000000"/>
        </w:rPr>
        <w:t>不符合题意；</w:t>
      </w:r>
    </w:p>
    <w:p w14:paraId="1D295FD8">
      <w:pPr>
        <w:spacing w:line="360" w:lineRule="auto"/>
        <w:jc w:val="left"/>
        <w:textAlignment w:val="center"/>
        <w:rPr>
          <w:color w:val="000000"/>
        </w:rPr>
      </w:pPr>
      <w:r>
        <w:rPr>
          <w:color w:val="000000"/>
        </w:rPr>
        <w:t>D、①氧气具有助燃性，不具有可燃性，错误；</w:t>
      </w:r>
    </w:p>
    <w:p w14:paraId="485A0D74">
      <w:pPr>
        <w:spacing w:line="360" w:lineRule="auto"/>
        <w:jc w:val="left"/>
        <w:textAlignment w:val="center"/>
        <w:rPr>
          <w:color w:val="000000"/>
        </w:rPr>
      </w:pPr>
      <w:r>
        <w:rPr>
          <w:color w:val="000000"/>
        </w:rPr>
        <w:t>②金镶玉过程，只是形状的改变，无新物质生成，属于物理变化，正确；</w:t>
      </w:r>
    </w:p>
    <w:p w14:paraId="28337ACD">
      <w:pPr>
        <w:spacing w:line="360" w:lineRule="auto"/>
        <w:jc w:val="left"/>
        <w:textAlignment w:val="center"/>
        <w:rPr>
          <w:color w:val="000000"/>
        </w:rPr>
      </w:pPr>
      <w:r>
        <w:rPr>
          <w:color w:val="000000"/>
        </w:rPr>
        <w:t>③颜色、状态不需要通过化学变化就能表现出来，属于物理性质，故甲烷为无色气体属于物理性质，易燃属于化学性质，错误。</w:t>
      </w:r>
    </w:p>
    <w:p w14:paraId="1D198745">
      <w:pPr>
        <w:spacing w:line="360" w:lineRule="auto"/>
        <w:jc w:val="left"/>
        <w:textAlignment w:val="center"/>
        <w:rPr>
          <w:color w:val="000000"/>
        </w:rPr>
      </w:pPr>
      <w:r>
        <w:rPr>
          <w:color w:val="000000"/>
        </w:rPr>
        <w:t>不符合题意。</w:t>
      </w:r>
    </w:p>
    <w:p w14:paraId="787F883B">
      <w:pPr>
        <w:spacing w:line="360" w:lineRule="auto"/>
        <w:jc w:val="left"/>
        <w:textAlignment w:val="center"/>
        <w:rPr>
          <w:color w:val="000000"/>
        </w:rPr>
      </w:pPr>
      <w:r>
        <w:rPr>
          <w:color w:val="000000"/>
        </w:rPr>
        <w:t>故选A。</w:t>
      </w:r>
    </w:p>
    <w:p w14:paraId="3A38B09A">
      <w:pPr>
        <w:spacing w:line="360" w:lineRule="auto"/>
        <w:jc w:val="left"/>
        <w:textAlignment w:val="center"/>
        <w:rPr>
          <w:color w:val="000000"/>
        </w:rPr>
      </w:pPr>
      <w:r>
        <w:rPr>
          <w:color w:val="000000"/>
        </w:rPr>
        <w:t xml:space="preserve">6. </w:t>
      </w:r>
      <w:r>
        <w:rPr>
          <w:rFonts w:ascii="宋体" w:hAnsi="宋体"/>
          <w:color w:val="000000"/>
        </w:rPr>
        <w:t>固体物质</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的溶解度曲线如图所示。下列相关说法正确的是</w:t>
      </w:r>
    </w:p>
    <w:p w14:paraId="505DC253">
      <w:pPr>
        <w:spacing w:line="360" w:lineRule="auto"/>
        <w:jc w:val="left"/>
        <w:textAlignment w:val="center"/>
        <w:rPr>
          <w:color w:val="000000"/>
        </w:rPr>
      </w:pPr>
      <w:r>
        <w:rPr>
          <w:color w:val="000000"/>
        </w:rPr>
        <w:drawing>
          <wp:inline distT="0" distB="0" distL="114300" distR="114300">
            <wp:extent cx="1847850" cy="17430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847850" cy="1743075"/>
                    </a:xfrm>
                    <a:prstGeom prst="rect">
                      <a:avLst/>
                    </a:prstGeom>
                  </pic:spPr>
                </pic:pic>
              </a:graphicData>
            </a:graphic>
          </wp:inline>
        </w:drawing>
      </w:r>
    </w:p>
    <w:p w14:paraId="1C71E57C">
      <w:pPr>
        <w:spacing w:line="360" w:lineRule="auto"/>
        <w:jc w:val="left"/>
        <w:textAlignment w:val="center"/>
        <w:rPr>
          <w:color w:val="000000"/>
        </w:rPr>
      </w:pPr>
      <w:r>
        <w:rPr>
          <w:color w:val="000000"/>
        </w:rPr>
        <w:t xml:space="preserve">A. </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℃时，将接近饱和的</w:t>
      </w:r>
      <w:r>
        <w:rPr>
          <w:rFonts w:eastAsia="Times New Roman" w:cs="Times New Roman"/>
          <w:color w:val="000000"/>
        </w:rPr>
        <w:t>c</w:t>
      </w:r>
      <w:r>
        <w:rPr>
          <w:rFonts w:ascii="宋体" w:hAnsi="宋体"/>
          <w:color w:val="000000"/>
        </w:rPr>
        <w:t>溶液通过降温变为饱和溶液</w:t>
      </w:r>
    </w:p>
    <w:p w14:paraId="4C5E2915">
      <w:pPr>
        <w:spacing w:line="360" w:lineRule="auto"/>
        <w:jc w:val="left"/>
        <w:textAlignment w:val="center"/>
        <w:rPr>
          <w:color w:val="000000"/>
        </w:rPr>
      </w:pPr>
      <w:r>
        <w:rPr>
          <w:color w:val="000000"/>
        </w:rPr>
        <w:t xml:space="preserve">B. </w:t>
      </w:r>
      <w:r>
        <w:rPr>
          <w:rFonts w:ascii="宋体" w:hAnsi="宋体"/>
          <w:color w:val="000000"/>
        </w:rPr>
        <w:t>要从</w:t>
      </w:r>
      <w:r>
        <w:rPr>
          <w:rFonts w:eastAsia="Times New Roman" w:cs="Times New Roman"/>
          <w:color w:val="000000"/>
        </w:rPr>
        <w:t>b</w:t>
      </w:r>
      <w:r>
        <w:rPr>
          <w:rFonts w:ascii="宋体" w:hAnsi="宋体"/>
          <w:color w:val="000000"/>
        </w:rPr>
        <w:t>物质的饱和溶液中得到</w:t>
      </w:r>
      <w:r>
        <w:rPr>
          <w:rFonts w:eastAsia="Times New Roman" w:cs="Times New Roman"/>
          <w:color w:val="000000"/>
        </w:rPr>
        <w:t>b</w:t>
      </w:r>
      <w:r>
        <w:rPr>
          <w:rFonts w:ascii="宋体" w:hAnsi="宋体"/>
          <w:color w:val="000000"/>
        </w:rPr>
        <w:t>物质的晶体，一般采用冷却结晶法</w:t>
      </w:r>
    </w:p>
    <w:p w14:paraId="671ADF1D">
      <w:pPr>
        <w:spacing w:line="360" w:lineRule="auto"/>
        <w:jc w:val="left"/>
        <w:textAlignment w:val="center"/>
        <w:rPr>
          <w:color w:val="000000"/>
        </w:rPr>
      </w:pPr>
      <w:r>
        <w:rPr>
          <w:color w:val="000000"/>
        </w:rPr>
        <w:t xml:space="preserve">C. </w:t>
      </w:r>
      <w:r>
        <w:rPr>
          <w:rFonts w:ascii="宋体" w:hAnsi="宋体"/>
          <w:color w:val="000000"/>
        </w:rPr>
        <w:t>分别将</w:t>
      </w:r>
      <w:r>
        <w:rPr>
          <w:rFonts w:eastAsia="Times New Roman" w:cs="Times New Roman"/>
          <w:color w:val="000000"/>
        </w:rPr>
        <w:t>a</w:t>
      </w:r>
      <w:r>
        <w:rPr>
          <w:rFonts w:ascii="宋体" w:hAnsi="宋体"/>
          <w:color w:val="000000"/>
        </w:rPr>
        <w:t>和</w:t>
      </w:r>
      <w:r>
        <w:rPr>
          <w:rFonts w:eastAsia="Times New Roman" w:cs="Times New Roman"/>
          <w:color w:val="000000"/>
        </w:rPr>
        <w:t>c</w:t>
      </w:r>
      <w:r>
        <w:rPr>
          <w:rFonts w:ascii="宋体" w:hAnsi="宋体"/>
          <w:color w:val="000000"/>
        </w:rPr>
        <w:t>的饱和溶液从</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℃升温至</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℃，溶质质量分数的变化是</w:t>
      </w:r>
      <w:r>
        <w:rPr>
          <w:rFonts w:eastAsia="Times New Roman" w:cs="Times New Roman"/>
          <w:color w:val="000000"/>
        </w:rPr>
        <w:t>a</w:t>
      </w:r>
      <w:r>
        <w:rPr>
          <w:rFonts w:ascii="宋体" w:hAnsi="宋体"/>
          <w:color w:val="000000"/>
        </w:rPr>
        <w:t>增大、</w:t>
      </w:r>
      <w:r>
        <w:rPr>
          <w:rFonts w:eastAsia="Times New Roman" w:cs="Times New Roman"/>
          <w:color w:val="000000"/>
        </w:rPr>
        <w:t>c</w:t>
      </w:r>
      <w:r>
        <w:rPr>
          <w:rFonts w:ascii="宋体" w:hAnsi="宋体"/>
          <w:color w:val="000000"/>
        </w:rPr>
        <w:t>减小</w:t>
      </w:r>
    </w:p>
    <w:p w14:paraId="423B36D5">
      <w:pPr>
        <w:spacing w:line="360" w:lineRule="auto"/>
        <w:jc w:val="left"/>
        <w:textAlignment w:val="center"/>
        <w:rPr>
          <w:color w:val="000000"/>
        </w:rPr>
      </w:pPr>
      <w:r>
        <w:rPr>
          <w:color w:val="000000"/>
        </w:rPr>
        <w:t xml:space="preserve">D. </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℃时，将</w:t>
      </w:r>
      <w:r>
        <w:rPr>
          <w:rFonts w:eastAsia="Times New Roman" w:cs="Times New Roman"/>
          <w:color w:val="000000"/>
        </w:rPr>
        <w:t>30g a</w:t>
      </w:r>
      <w:r>
        <w:rPr>
          <w:rFonts w:ascii="宋体" w:hAnsi="宋体"/>
          <w:color w:val="000000"/>
        </w:rPr>
        <w:t>加入到</w:t>
      </w:r>
      <w:r>
        <w:rPr>
          <w:rFonts w:eastAsia="Times New Roman" w:cs="Times New Roman"/>
          <w:color w:val="000000"/>
        </w:rPr>
        <w:t>50g</w:t>
      </w:r>
      <w:r>
        <w:rPr>
          <w:rFonts w:ascii="宋体" w:hAnsi="宋体"/>
          <w:color w:val="000000"/>
        </w:rPr>
        <w:t>水中充分溶解，可得</w:t>
      </w:r>
      <w:r>
        <w:rPr>
          <w:rFonts w:eastAsia="Times New Roman" w:cs="Times New Roman"/>
          <w:color w:val="000000"/>
        </w:rPr>
        <w:t>75g a</w:t>
      </w:r>
      <w:r>
        <w:rPr>
          <w:rFonts w:ascii="宋体" w:hAnsi="宋体"/>
          <w:color w:val="000000"/>
        </w:rPr>
        <w:t>的饱和溶液</w:t>
      </w:r>
    </w:p>
    <w:p w14:paraId="47A6AD7A">
      <w:pPr>
        <w:spacing w:line="360" w:lineRule="auto"/>
        <w:textAlignment w:val="center"/>
        <w:rPr>
          <w:color w:val="000000"/>
        </w:rPr>
      </w:pPr>
      <w:r>
        <w:rPr>
          <w:color w:val="2E75B6"/>
        </w:rPr>
        <w:t>【答案】</w:t>
      </w:r>
      <w:r>
        <w:rPr>
          <w:color w:val="000000"/>
        </w:rPr>
        <w:t>D</w:t>
      </w:r>
    </w:p>
    <w:p w14:paraId="153C338A">
      <w:pPr>
        <w:spacing w:line="360" w:lineRule="auto"/>
        <w:textAlignment w:val="center"/>
        <w:rPr>
          <w:color w:val="000000"/>
        </w:rPr>
      </w:pPr>
      <w:r>
        <w:rPr>
          <w:color w:val="2E75B6"/>
        </w:rPr>
        <w:t>【解析】</w:t>
      </w:r>
    </w:p>
    <w:p w14:paraId="496346F7">
      <w:pPr>
        <w:spacing w:line="360" w:lineRule="auto"/>
        <w:jc w:val="left"/>
        <w:textAlignment w:val="center"/>
        <w:rPr>
          <w:color w:val="000000"/>
        </w:rPr>
      </w:pPr>
      <w:r>
        <w:rPr>
          <w:color w:val="000000"/>
        </w:rPr>
        <w:t>【详解】A、物质c的溶解度随温度的升高而降低，t</w:t>
      </w:r>
      <w:r>
        <w:rPr>
          <w:color w:val="000000"/>
          <w:vertAlign w:val="subscript"/>
        </w:rPr>
        <w:t>1</w:t>
      </w:r>
      <w:r>
        <w:rPr>
          <w:color w:val="000000"/>
        </w:rPr>
        <w:t>℃时，将接近饱和的c溶液变为饱和溶液可以采用升温的方式，A错误；</w:t>
      </w:r>
    </w:p>
    <w:p w14:paraId="5579D7D2">
      <w:pPr>
        <w:spacing w:line="360" w:lineRule="auto"/>
        <w:jc w:val="left"/>
        <w:textAlignment w:val="center"/>
        <w:rPr>
          <w:color w:val="000000"/>
        </w:rPr>
      </w:pPr>
      <w:r>
        <w:rPr>
          <w:color w:val="000000"/>
        </w:rPr>
        <w:t>B、物质b的溶解度受温度影响变化不大，要从b物质的饱和溶液中得到b物质的晶体，一般采用蒸发结晶法，B错误；</w:t>
      </w:r>
    </w:p>
    <w:p w14:paraId="337464BA">
      <w:pPr>
        <w:spacing w:line="360" w:lineRule="auto"/>
        <w:jc w:val="left"/>
        <w:textAlignment w:val="center"/>
        <w:rPr>
          <w:color w:val="000000"/>
        </w:rPr>
      </w:pPr>
      <w:r>
        <w:rPr>
          <w:color w:val="000000"/>
        </w:rPr>
        <w:t>C、分别将a和c</w:t>
      </w:r>
      <w:r>
        <w:rPr>
          <w:color w:val="000000"/>
        </w:rPr>
        <w:drawing>
          <wp:inline distT="0" distB="0" distL="114300" distR="114300">
            <wp:extent cx="133350" cy="177800"/>
            <wp:effectExtent l="0" t="0" r="0" b="13335"/>
            <wp:docPr id="200389" name="图片 200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9" name="图片 200389"/>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color w:val="000000"/>
        </w:rPr>
        <w:t>饱和溶液从t</w:t>
      </w:r>
      <w:r>
        <w:rPr>
          <w:color w:val="000000"/>
          <w:vertAlign w:val="subscript"/>
        </w:rPr>
        <w:t>1</w:t>
      </w:r>
      <w:r>
        <w:rPr>
          <w:color w:val="000000"/>
        </w:rPr>
        <w:t>℃升温至t</w:t>
      </w:r>
      <w:r>
        <w:rPr>
          <w:color w:val="000000"/>
          <w:vertAlign w:val="subscript"/>
        </w:rPr>
        <w:t>2</w:t>
      </w:r>
      <w:r>
        <w:rPr>
          <w:color w:val="000000"/>
        </w:rPr>
        <w:t>℃，a从饱和溶液变成不饱和溶液，溶质、溶液不发生变化，溶质质量分数不变，c溶解度随着温度的升高而变小，会析出晶体，溶质质量分数减小，C错误；</w:t>
      </w:r>
    </w:p>
    <w:p w14:paraId="3232AA85">
      <w:pPr>
        <w:spacing w:line="360" w:lineRule="auto"/>
        <w:jc w:val="left"/>
        <w:textAlignment w:val="center"/>
        <w:rPr>
          <w:color w:val="000000"/>
        </w:rPr>
      </w:pPr>
      <w:r>
        <w:rPr>
          <w:color w:val="000000"/>
        </w:rPr>
        <w:t>D、t</w:t>
      </w:r>
      <w:r>
        <w:rPr>
          <w:color w:val="000000"/>
          <w:vertAlign w:val="subscript"/>
        </w:rPr>
        <w:t>2</w:t>
      </w:r>
      <w:r>
        <w:rPr>
          <w:color w:val="000000"/>
        </w:rPr>
        <w:t>℃时，a的溶解度为50g，将30g a加入到50g水中充分溶解，可溶解25g，得到75g a的饱和溶液，D正确。</w:t>
      </w:r>
    </w:p>
    <w:p w14:paraId="6C6DA40C">
      <w:pPr>
        <w:spacing w:line="360" w:lineRule="auto"/>
        <w:jc w:val="left"/>
        <w:textAlignment w:val="center"/>
        <w:rPr>
          <w:color w:val="000000"/>
        </w:rPr>
      </w:pPr>
      <w:r>
        <w:rPr>
          <w:color w:val="000000"/>
        </w:rPr>
        <w:t>故选D。</w:t>
      </w:r>
    </w:p>
    <w:p w14:paraId="6BA5086B">
      <w:pPr>
        <w:spacing w:line="360" w:lineRule="auto"/>
        <w:jc w:val="left"/>
        <w:textAlignment w:val="center"/>
        <w:rPr>
          <w:color w:val="000000"/>
        </w:rPr>
      </w:pPr>
      <w:r>
        <w:rPr>
          <w:color w:val="000000"/>
        </w:rPr>
        <w:t xml:space="preserve">7. </w:t>
      </w:r>
      <w:r>
        <w:rPr>
          <w:rFonts w:ascii="宋体" w:hAnsi="宋体"/>
          <w:color w:val="000000"/>
        </w:rPr>
        <w:t>为验证</w:t>
      </w:r>
      <w:r>
        <w:rPr>
          <w:rFonts w:eastAsia="Times New Roman" w:cs="Times New Roman"/>
          <w:color w:val="000000"/>
        </w:rPr>
        <w:t>Fe</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Ag</w:t>
      </w:r>
      <w:r>
        <w:rPr>
          <w:rFonts w:ascii="宋体" w:hAnsi="宋体"/>
          <w:color w:val="000000"/>
        </w:rPr>
        <w:t>三种金属活动性顺序，现提供</w:t>
      </w:r>
      <w:r>
        <w:rPr>
          <w:rFonts w:eastAsia="Times New Roman" w:cs="Times New Roman"/>
          <w:color w:val="000000"/>
        </w:rPr>
        <w:t>Fe</w:t>
      </w:r>
      <w:r>
        <w:rPr>
          <w:rFonts w:ascii="宋体" w:hAnsi="宋体"/>
          <w:color w:val="000000"/>
        </w:rPr>
        <w:t>、</w:t>
      </w:r>
      <w:r>
        <w:rPr>
          <w:rFonts w:eastAsia="Times New Roman" w:cs="Times New Roman"/>
          <w:color w:val="000000"/>
        </w:rPr>
        <w:t>Cu</w:t>
      </w:r>
      <w:r>
        <w:rPr>
          <w:rFonts w:ascii="宋体" w:hAnsi="宋体"/>
          <w:color w:val="000000"/>
        </w:rPr>
        <w:t>、</w:t>
      </w:r>
      <w:r>
        <w:rPr>
          <w:rFonts w:eastAsia="Times New Roman" w:cs="Times New Roman"/>
          <w:color w:val="000000"/>
        </w:rPr>
        <w:t>Ag</w:t>
      </w:r>
      <w:r>
        <w:rPr>
          <w:rFonts w:ascii="宋体" w:hAnsi="宋体"/>
          <w:color w:val="000000"/>
        </w:rPr>
        <w:t>、稀硫酸、</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溶液、</w:t>
      </w:r>
      <w:r>
        <w:rPr>
          <w:rFonts w:eastAsia="Times New Roman" w:cs="Times New Roman"/>
          <w:color w:val="000000"/>
        </w:rPr>
        <w:t>CuSO</w:t>
      </w:r>
      <w:r>
        <w:rPr>
          <w:rFonts w:eastAsia="Times New Roman" w:cs="Times New Roman"/>
          <w:color w:val="000000"/>
          <w:vertAlign w:val="subscript"/>
        </w:rPr>
        <w:t>4</w:t>
      </w:r>
      <w:r>
        <w:rPr>
          <w:rFonts w:ascii="宋体" w:hAnsi="宋体"/>
          <w:color w:val="000000"/>
        </w:rPr>
        <w:t>溶液、</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溶液等七种试剂，相关说法正确的是</w:t>
      </w:r>
    </w:p>
    <w:p w14:paraId="15949C04">
      <w:pPr>
        <w:spacing w:line="360" w:lineRule="auto"/>
        <w:jc w:val="left"/>
        <w:textAlignment w:val="center"/>
        <w:rPr>
          <w:color w:val="000000"/>
        </w:rPr>
      </w:pPr>
      <w:r>
        <w:rPr>
          <w:color w:val="000000"/>
        </w:rPr>
        <w:t xml:space="preserve">A. </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溶液是不可或缺的试剂</w:t>
      </w:r>
    </w:p>
    <w:p w14:paraId="763A9544">
      <w:pPr>
        <w:spacing w:line="360" w:lineRule="auto"/>
        <w:jc w:val="left"/>
        <w:textAlignment w:val="center"/>
        <w:rPr>
          <w:color w:val="000000"/>
        </w:rPr>
      </w:pPr>
      <w:r>
        <w:rPr>
          <w:color w:val="000000"/>
        </w:rPr>
        <w:t xml:space="preserve">B. </w:t>
      </w:r>
      <w:r>
        <w:rPr>
          <w:rFonts w:ascii="宋体" w:hAnsi="宋体"/>
          <w:color w:val="000000"/>
        </w:rPr>
        <w:t>据现有试剂最多可以设计两种实验方案</w:t>
      </w:r>
    </w:p>
    <w:p w14:paraId="782C25C8">
      <w:pPr>
        <w:spacing w:line="360" w:lineRule="auto"/>
        <w:jc w:val="left"/>
        <w:textAlignment w:val="center"/>
        <w:rPr>
          <w:color w:val="000000"/>
        </w:rPr>
      </w:pPr>
      <w:r>
        <w:rPr>
          <w:color w:val="000000"/>
        </w:rPr>
        <w:t xml:space="preserve">C. </w:t>
      </w:r>
      <w:r>
        <w:rPr>
          <w:rFonts w:ascii="宋体" w:hAnsi="宋体"/>
          <w:color w:val="000000"/>
        </w:rPr>
        <w:t>为达成实验目的，最少要选择三种试剂</w:t>
      </w:r>
    </w:p>
    <w:p w14:paraId="6A40F721">
      <w:pPr>
        <w:spacing w:line="360" w:lineRule="auto"/>
        <w:jc w:val="left"/>
        <w:textAlignment w:val="center"/>
        <w:rPr>
          <w:color w:val="000000"/>
        </w:rPr>
      </w:pPr>
      <w:r>
        <w:rPr>
          <w:color w:val="000000"/>
        </w:rPr>
        <w:t xml:space="preserve">D. </w:t>
      </w:r>
      <w:r>
        <w:rPr>
          <w:rFonts w:ascii="宋体" w:hAnsi="宋体"/>
          <w:color w:val="000000"/>
        </w:rPr>
        <w:t>只提供</w:t>
      </w:r>
      <w:r>
        <w:rPr>
          <w:rFonts w:eastAsia="Times New Roman" w:cs="Times New Roman"/>
          <w:color w:val="000000"/>
        </w:rPr>
        <w:t>Fe</w:t>
      </w:r>
      <w:r>
        <w:rPr>
          <w:rFonts w:ascii="宋体" w:hAnsi="宋体"/>
          <w:color w:val="000000"/>
        </w:rPr>
        <w:t>、</w:t>
      </w:r>
      <w:r>
        <w:rPr>
          <w:rFonts w:eastAsia="Times New Roman" w:cs="Times New Roman"/>
          <w:color w:val="000000"/>
        </w:rPr>
        <w:t>Cu</w:t>
      </w:r>
      <w:r>
        <w:rPr>
          <w:rFonts w:ascii="宋体" w:hAnsi="宋体"/>
          <w:color w:val="000000"/>
        </w:rPr>
        <w:t>、稀硫酸、</w:t>
      </w:r>
      <w:r>
        <w:rPr>
          <w:rFonts w:eastAsia="Times New Roman" w:cs="Times New Roman"/>
          <w:color w:val="000000"/>
        </w:rPr>
        <w:t>FeSO</w:t>
      </w:r>
      <w:r>
        <w:rPr>
          <w:rFonts w:eastAsia="Times New Roman" w:cs="Times New Roman"/>
          <w:color w:val="000000"/>
          <w:vertAlign w:val="subscript"/>
        </w:rPr>
        <w:t>4</w:t>
      </w:r>
      <w:r>
        <w:rPr>
          <w:rFonts w:ascii="宋体" w:hAnsi="宋体"/>
          <w:color w:val="000000"/>
        </w:rPr>
        <w:t>溶液即可实现实验目的</w:t>
      </w:r>
    </w:p>
    <w:p w14:paraId="1077A7F7">
      <w:pPr>
        <w:spacing w:line="360" w:lineRule="auto"/>
        <w:textAlignment w:val="center"/>
        <w:rPr>
          <w:color w:val="000000"/>
        </w:rPr>
      </w:pPr>
      <w:r>
        <w:rPr>
          <w:color w:val="2E75B6"/>
        </w:rPr>
        <w:t>【答案】</w:t>
      </w:r>
      <w:r>
        <w:rPr>
          <w:color w:val="000000"/>
        </w:rPr>
        <w:t>C</w:t>
      </w:r>
    </w:p>
    <w:p w14:paraId="1E561759">
      <w:pPr>
        <w:spacing w:line="360" w:lineRule="auto"/>
        <w:textAlignment w:val="center"/>
        <w:rPr>
          <w:color w:val="000000"/>
        </w:rPr>
      </w:pPr>
      <w:r>
        <w:rPr>
          <w:color w:val="2E75B6"/>
        </w:rPr>
        <w:t>【解析】</w:t>
      </w:r>
    </w:p>
    <w:p w14:paraId="3CBE754D">
      <w:pPr>
        <w:spacing w:line="360" w:lineRule="auto"/>
        <w:jc w:val="left"/>
        <w:textAlignment w:val="center"/>
        <w:rPr>
          <w:color w:val="000000"/>
        </w:rPr>
      </w:pPr>
      <w:r>
        <w:rPr>
          <w:color w:val="000000"/>
        </w:rPr>
        <w:t>【详解】A、如果选择Fe、CuSO</w:t>
      </w:r>
      <w:r>
        <w:rPr>
          <w:color w:val="000000"/>
          <w:vertAlign w:val="subscript"/>
        </w:rPr>
        <w:t>4</w:t>
      </w:r>
      <w:r>
        <w:rPr>
          <w:color w:val="000000"/>
        </w:rPr>
        <w:t>溶液，Ag，铁能与硫酸铜反应生成硫酸亚铁和铜，有红色固体析出，说明铁比铜活泼，银与硫酸铜不反应，无明显现象，说明铜比银活泼，即可得出三种金属的活动性顺序，故不一定需要硝酸银溶液，不符合题意；</w:t>
      </w:r>
    </w:p>
    <w:p w14:paraId="48E73DE6">
      <w:pPr>
        <w:spacing w:line="360" w:lineRule="auto"/>
        <w:jc w:val="left"/>
        <w:textAlignment w:val="center"/>
        <w:rPr>
          <w:color w:val="000000"/>
        </w:rPr>
      </w:pPr>
      <w:r>
        <w:rPr>
          <w:color w:val="000000"/>
        </w:rPr>
        <w:t>B、选择Fe、CuSO</w:t>
      </w:r>
      <w:r>
        <w:rPr>
          <w:color w:val="000000"/>
          <w:vertAlign w:val="subscript"/>
        </w:rPr>
        <w:t>4</w:t>
      </w:r>
      <w:r>
        <w:rPr>
          <w:color w:val="000000"/>
        </w:rPr>
        <w:t>溶液，Ag；FeSO</w:t>
      </w:r>
      <w:r>
        <w:rPr>
          <w:color w:val="000000"/>
          <w:vertAlign w:val="subscript"/>
        </w:rPr>
        <w:t>4</w:t>
      </w:r>
      <w:r>
        <w:rPr>
          <w:color w:val="000000"/>
        </w:rPr>
        <w:t>溶液、Cu、AgNO</w:t>
      </w:r>
      <w:r>
        <w:rPr>
          <w:color w:val="000000"/>
          <w:vertAlign w:val="subscript"/>
        </w:rPr>
        <w:t>3</w:t>
      </w:r>
      <w:r>
        <w:rPr>
          <w:color w:val="000000"/>
        </w:rPr>
        <w:t>溶液；Fe、Cu、稀硫酸、AgNO</w:t>
      </w:r>
      <w:r>
        <w:rPr>
          <w:color w:val="000000"/>
          <w:vertAlign w:val="subscript"/>
        </w:rPr>
        <w:t>3</w:t>
      </w:r>
      <w:r>
        <w:rPr>
          <w:color w:val="000000"/>
        </w:rPr>
        <w:t>溶液均可以得出三种金属的活动性顺序，故据现有试剂可以设计的实验方案大于两种，不符合题意；</w:t>
      </w:r>
    </w:p>
    <w:p w14:paraId="63B7D03C">
      <w:pPr>
        <w:spacing w:line="360" w:lineRule="auto"/>
        <w:jc w:val="left"/>
        <w:textAlignment w:val="center"/>
        <w:rPr>
          <w:color w:val="000000"/>
        </w:rPr>
      </w:pPr>
      <w:r>
        <w:rPr>
          <w:color w:val="000000"/>
        </w:rPr>
        <w:t>C、为了验证三种金属的活动性顺序，Fe、CuSO</w:t>
      </w:r>
      <w:r>
        <w:rPr>
          <w:color w:val="000000"/>
          <w:vertAlign w:val="subscript"/>
        </w:rPr>
        <w:t>4</w:t>
      </w:r>
      <w:r>
        <w:rPr>
          <w:color w:val="000000"/>
        </w:rPr>
        <w:t>溶液，Ag；FeSO</w:t>
      </w:r>
      <w:r>
        <w:rPr>
          <w:color w:val="000000"/>
          <w:vertAlign w:val="subscript"/>
        </w:rPr>
        <w:t>4</w:t>
      </w:r>
      <w:r>
        <w:rPr>
          <w:color w:val="000000"/>
        </w:rPr>
        <w:t>溶液、Cu、AgNO</w:t>
      </w:r>
      <w:r>
        <w:rPr>
          <w:color w:val="000000"/>
          <w:vertAlign w:val="subscript"/>
        </w:rPr>
        <w:t>3</w:t>
      </w:r>
      <w:r>
        <w:rPr>
          <w:color w:val="000000"/>
        </w:rPr>
        <w:t>溶液是所需试剂最少的两组实验组，即为达成实验目的，最少要选择三种试剂，符合题意；</w:t>
      </w:r>
    </w:p>
    <w:p w14:paraId="2D0BAFC8">
      <w:pPr>
        <w:spacing w:line="360" w:lineRule="auto"/>
        <w:jc w:val="left"/>
        <w:textAlignment w:val="center"/>
        <w:rPr>
          <w:color w:val="000000"/>
        </w:rPr>
      </w:pPr>
      <w:r>
        <w:rPr>
          <w:color w:val="000000"/>
        </w:rPr>
        <w:t>D、铁能与稀硫酸反应生成硫酸亚铁和氢气，产生气泡，铜和稀硫酸不反应，无明显现象，说明在金属活动性顺序里，铁排在氢前，铜排在氢后，说明铁比铜活泼，铜与硫酸亚铁不反应，无明显现象，说明铁比铜活泼，无法验证铜、银的金属活动性顺序，不符合题意。</w:t>
      </w:r>
    </w:p>
    <w:p w14:paraId="7BCC64B7">
      <w:pPr>
        <w:spacing w:line="360" w:lineRule="auto"/>
        <w:jc w:val="left"/>
        <w:textAlignment w:val="center"/>
        <w:rPr>
          <w:color w:val="000000"/>
        </w:rPr>
      </w:pPr>
      <w:r>
        <w:rPr>
          <w:color w:val="000000"/>
        </w:rPr>
        <w:t>故选C。</w:t>
      </w:r>
    </w:p>
    <w:p w14:paraId="0FAAF817">
      <w:pPr>
        <w:spacing w:line="360" w:lineRule="auto"/>
        <w:jc w:val="left"/>
        <w:textAlignment w:val="center"/>
        <w:rPr>
          <w:color w:val="000000"/>
        </w:rPr>
      </w:pPr>
      <w:r>
        <w:rPr>
          <w:color w:val="000000"/>
        </w:rPr>
        <w:t xml:space="preserve">8. </w:t>
      </w:r>
      <w:r>
        <w:rPr>
          <w:rFonts w:ascii="宋体" w:hAnsi="宋体"/>
          <w:color w:val="000000"/>
        </w:rPr>
        <w:t>明确溶液中离子能否大量共存是判断复分解反应能否发生的条件之一。某溶液含有</w:t>
      </w:r>
      <w:r>
        <w:rPr>
          <w:rFonts w:eastAsia="Times New Roman" w:cs="Times New Roman"/>
          <w:color w:val="000000"/>
        </w:rPr>
        <w:t>Fe</w:t>
      </w:r>
      <w:r>
        <w:rPr>
          <w:rFonts w:eastAsia="Times New Roman" w:cs="Times New Roman"/>
          <w:color w:val="000000"/>
          <w:vertAlign w:val="superscript"/>
        </w:rPr>
        <w:t>3+</w:t>
      </w:r>
      <w:r>
        <w:rPr>
          <w:rFonts w:ascii="宋体" w:hAnsi="宋体"/>
          <w:color w:val="000000"/>
        </w:rPr>
        <w:t>、</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Ba</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w:t>
      </w:r>
      <w:r>
        <w:object>
          <v:shape id="_x0000_i1027"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1" o:title="eqId3e467b1d06fca46dc6b0fb64aa7e4767"/>
            <o:lock v:ext="edit" aspectratio="t"/>
            <w10:wrap type="none"/>
            <w10:anchorlock/>
          </v:shape>
          <o:OLEObject Type="Embed" ProgID="Equation.DSMT4" ShapeID="_x0000_i1027" DrawAspect="Content" ObjectID="_1468075727" r:id="rId20">
            <o:LockedField>false</o:LockedField>
          </o:OLEObject>
        </w:object>
      </w:r>
      <w:r>
        <w:rPr>
          <w:rFonts w:ascii="宋体" w:hAnsi="宋体"/>
          <w:color w:val="000000"/>
        </w:rPr>
        <w:t>等离子中的若干种，则下列判断正确的是</w:t>
      </w:r>
    </w:p>
    <w:p w14:paraId="18716AEF">
      <w:pPr>
        <w:spacing w:line="360" w:lineRule="auto"/>
        <w:jc w:val="left"/>
        <w:textAlignment w:val="center"/>
        <w:rPr>
          <w:color w:val="000000"/>
        </w:rPr>
      </w:pPr>
      <w:r>
        <w:rPr>
          <w:color w:val="000000"/>
        </w:rPr>
        <w:t xml:space="preserve">A. </w:t>
      </w:r>
      <w:r>
        <w:rPr>
          <w:rFonts w:ascii="宋体" w:hAnsi="宋体"/>
          <w:color w:val="000000"/>
        </w:rPr>
        <w:t>溶液中最多能有</w:t>
      </w:r>
      <w:r>
        <w:rPr>
          <w:rFonts w:eastAsia="Times New Roman" w:cs="Times New Roman"/>
          <w:color w:val="000000"/>
        </w:rPr>
        <w:t>4</w:t>
      </w:r>
      <w:r>
        <w:rPr>
          <w:rFonts w:ascii="宋体" w:hAnsi="宋体"/>
          <w:color w:val="000000"/>
        </w:rPr>
        <w:t>种离子</w:t>
      </w:r>
    </w:p>
    <w:p w14:paraId="13B42928">
      <w:pPr>
        <w:spacing w:line="360" w:lineRule="auto"/>
        <w:jc w:val="left"/>
        <w:textAlignment w:val="center"/>
        <w:rPr>
          <w:color w:val="000000"/>
        </w:rPr>
      </w:pPr>
      <w:r>
        <w:rPr>
          <w:color w:val="000000"/>
        </w:rPr>
        <w:t xml:space="preserve">B. </w:t>
      </w:r>
      <w:r>
        <w:rPr>
          <w:rFonts w:ascii="宋体" w:hAnsi="宋体"/>
          <w:color w:val="000000"/>
        </w:rPr>
        <w:t>若溶液</w:t>
      </w:r>
      <w:r>
        <w:rPr>
          <w:rFonts w:eastAsia="Times New Roman" w:cs="Times New Roman"/>
          <w:color w:val="000000"/>
        </w:rPr>
        <w:t>pH&gt;7</w:t>
      </w:r>
      <w:r>
        <w:rPr>
          <w:rFonts w:ascii="宋体" w:hAnsi="宋体"/>
          <w:color w:val="000000"/>
        </w:rPr>
        <w:t>，则阳离子只能有</w:t>
      </w:r>
      <w:r>
        <w:rPr>
          <w:rFonts w:eastAsia="Times New Roman" w:cs="Times New Roman"/>
          <w:color w:val="000000"/>
        </w:rPr>
        <w:t>Na</w:t>
      </w:r>
      <w:r>
        <w:rPr>
          <w:rFonts w:eastAsia="Times New Roman" w:cs="Times New Roman"/>
          <w:color w:val="000000"/>
          <w:vertAlign w:val="superscript"/>
        </w:rPr>
        <w:t>+</w:t>
      </w:r>
    </w:p>
    <w:p w14:paraId="305404D8">
      <w:pPr>
        <w:spacing w:line="360" w:lineRule="auto"/>
        <w:jc w:val="left"/>
        <w:textAlignment w:val="center"/>
        <w:rPr>
          <w:color w:val="000000"/>
        </w:rPr>
      </w:pPr>
      <w:r>
        <w:rPr>
          <w:color w:val="000000"/>
        </w:rPr>
        <w:t xml:space="preserve">C. </w:t>
      </w:r>
      <w:r>
        <w:rPr>
          <w:rFonts w:ascii="宋体" w:hAnsi="宋体"/>
          <w:color w:val="000000"/>
        </w:rPr>
        <w:t>若溶液有颜色，则一定没有</w:t>
      </w:r>
      <w:r>
        <w:rPr>
          <w:rFonts w:eastAsia="Times New Roman" w:cs="Times New Roman"/>
          <w:color w:val="000000"/>
        </w:rPr>
        <w:t>OH</w:t>
      </w:r>
      <w:r>
        <w:rPr>
          <w:rFonts w:eastAsia="Times New Roman" w:cs="Times New Roman"/>
          <w:color w:val="000000"/>
          <w:vertAlign w:val="superscript"/>
        </w:rPr>
        <w:t>-</w:t>
      </w:r>
    </w:p>
    <w:p w14:paraId="543659F7">
      <w:pPr>
        <w:spacing w:line="360" w:lineRule="auto"/>
        <w:jc w:val="left"/>
        <w:textAlignment w:val="center"/>
        <w:rPr>
          <w:color w:val="000000"/>
        </w:rPr>
      </w:pPr>
      <w:r>
        <w:rPr>
          <w:color w:val="000000"/>
        </w:rPr>
        <w:t xml:space="preserve">D. </w:t>
      </w:r>
      <w:r>
        <w:rPr>
          <w:rFonts w:ascii="宋体" w:hAnsi="宋体"/>
          <w:color w:val="000000"/>
        </w:rPr>
        <w:t>若溶液中同时含有</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和</w:t>
      </w:r>
      <w:r>
        <w:object>
          <v:shape id="_x0000_i1028"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1" o:title="eqId3e467b1d06fca46dc6b0fb64aa7e4767"/>
            <o:lock v:ext="edit" aspectratio="t"/>
            <w10:wrap type="none"/>
            <w10:anchorlock/>
          </v:shape>
          <o:OLEObject Type="Embed" ProgID="Equation.DSMT4" ShapeID="_x0000_i1028" DrawAspect="Content" ObjectID="_1468075728" r:id="rId22">
            <o:LockedField>false</o:LockedField>
          </o:OLEObject>
        </w:object>
      </w:r>
      <w:r>
        <w:rPr>
          <w:rFonts w:ascii="宋体" w:hAnsi="宋体"/>
          <w:color w:val="000000"/>
        </w:rPr>
        <w:t>则一定没有</w:t>
      </w:r>
      <w:r>
        <w:rPr>
          <w:rFonts w:eastAsia="Times New Roman" w:cs="Times New Roman"/>
          <w:color w:val="000000"/>
        </w:rPr>
        <w:t>Cl</w:t>
      </w:r>
      <w:r>
        <w:rPr>
          <w:rFonts w:eastAsia="Times New Roman" w:cs="Times New Roman"/>
          <w:color w:val="000000"/>
          <w:vertAlign w:val="superscript"/>
        </w:rPr>
        <w:t>-</w:t>
      </w:r>
    </w:p>
    <w:p w14:paraId="36584137">
      <w:pPr>
        <w:spacing w:line="360" w:lineRule="auto"/>
        <w:textAlignment w:val="center"/>
        <w:rPr>
          <w:color w:val="000000"/>
        </w:rPr>
      </w:pPr>
      <w:r>
        <w:rPr>
          <w:color w:val="2E75B6"/>
        </w:rPr>
        <w:t>【答案】</w:t>
      </w:r>
      <w:r>
        <w:rPr>
          <w:color w:val="000000"/>
        </w:rPr>
        <w:t>C</w:t>
      </w:r>
    </w:p>
    <w:p w14:paraId="7FCB64B4">
      <w:pPr>
        <w:spacing w:line="360" w:lineRule="auto"/>
        <w:textAlignment w:val="center"/>
        <w:rPr>
          <w:color w:val="000000"/>
        </w:rPr>
      </w:pPr>
      <w:r>
        <w:rPr>
          <w:color w:val="2E75B6"/>
        </w:rPr>
        <w:t>【解析】</w:t>
      </w:r>
    </w:p>
    <w:p w14:paraId="7804DA4E">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Fe</w:t>
      </w:r>
      <w:r>
        <w:rPr>
          <w:rFonts w:eastAsia="Times New Roman" w:cs="Times New Roman"/>
          <w:color w:val="000000"/>
          <w:vertAlign w:val="superscript"/>
        </w:rPr>
        <w:t>3+</w:t>
      </w:r>
      <w:r>
        <w:rPr>
          <w:rFonts w:ascii="宋体" w:hAnsi="宋体"/>
          <w:color w:val="000000"/>
        </w:rPr>
        <w:t>、</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均能与</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结合生成沉淀，</w:t>
      </w:r>
      <w:r>
        <w:rPr>
          <w:rFonts w:eastAsia="Times New Roman" w:cs="Times New Roman"/>
          <w:color w:val="000000"/>
        </w:rPr>
        <w:t>Ba</w:t>
      </w:r>
      <w:r>
        <w:rPr>
          <w:rFonts w:eastAsia="Times New Roman" w:cs="Times New Roman"/>
          <w:color w:val="000000"/>
          <w:vertAlign w:val="superscript"/>
        </w:rPr>
        <w:t>2+</w:t>
      </w:r>
      <w:r>
        <w:rPr>
          <w:rFonts w:ascii="宋体" w:hAnsi="宋体"/>
          <w:color w:val="000000"/>
        </w:rPr>
        <w:t>、</w:t>
      </w:r>
      <w:r>
        <w:object>
          <v:shape id="_x0000_i1029"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1" o:title="eqId3e467b1d06fca46dc6b0fb64aa7e4767"/>
            <o:lock v:ext="edit" aspectratio="t"/>
            <w10:wrap type="none"/>
            <w10:anchorlock/>
          </v:shape>
          <o:OLEObject Type="Embed" ProgID="Equation.DSMT4" ShapeID="_x0000_i1029" DrawAspect="Content" ObjectID="_1468075729" r:id="rId23">
            <o:LockedField>false</o:LockedField>
          </o:OLEObject>
        </w:object>
      </w:r>
      <w:r>
        <w:rPr>
          <w:rFonts w:ascii="宋体" w:hAnsi="宋体"/>
          <w:color w:val="000000"/>
        </w:rPr>
        <w:t>可以结合生成沉淀，则溶液中可能含</w:t>
      </w:r>
      <w:r>
        <w:rPr>
          <w:rFonts w:eastAsia="Times New Roman" w:cs="Times New Roman"/>
          <w:color w:val="000000"/>
        </w:rPr>
        <w:t>Fe</w:t>
      </w:r>
      <w:r>
        <w:rPr>
          <w:rFonts w:eastAsia="Times New Roman" w:cs="Times New Roman"/>
          <w:color w:val="000000"/>
          <w:vertAlign w:val="superscript"/>
        </w:rPr>
        <w:t>3+</w:t>
      </w:r>
      <w:r>
        <w:rPr>
          <w:rFonts w:ascii="宋体" w:hAnsi="宋体"/>
          <w:color w:val="000000"/>
        </w:rPr>
        <w:t>、</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w:t>
      </w:r>
      <w:r>
        <w:object>
          <v:shape id="_x0000_i1030"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1" o:title="eqId3e467b1d06fca46dc6b0fb64aa7e4767"/>
            <o:lock v:ext="edit" aspectratio="t"/>
            <w10:wrap type="none"/>
            <w10:anchorlock/>
          </v:shape>
          <o:OLEObject Type="Embed" ProgID="Equation.DSMT4" ShapeID="_x0000_i1030" DrawAspect="Content" ObjectID="_1468075730" r:id="rId24">
            <o:LockedField>false</o:LockedField>
          </o:OLEObject>
        </w:object>
      </w:r>
      <w:r>
        <w:rPr>
          <w:rFonts w:ascii="宋体" w:hAnsi="宋体"/>
          <w:color w:val="000000"/>
        </w:rPr>
        <w:t>，溶液中可能存在</w:t>
      </w:r>
      <w:r>
        <w:rPr>
          <w:rFonts w:eastAsia="Times New Roman" w:cs="Times New Roman"/>
          <w:color w:val="000000"/>
        </w:rPr>
        <w:t>5</w:t>
      </w:r>
      <w:r>
        <w:rPr>
          <w:rFonts w:ascii="宋体" w:hAnsi="宋体"/>
          <w:color w:val="000000"/>
        </w:rPr>
        <w:t>种离子，故选项说法错误；</w:t>
      </w:r>
    </w:p>
    <w:p w14:paraId="764AEFF4">
      <w:pPr>
        <w:spacing w:line="360" w:lineRule="auto"/>
        <w:jc w:val="left"/>
        <w:textAlignment w:val="center"/>
        <w:rPr>
          <w:color w:val="000000"/>
        </w:rPr>
      </w:pPr>
      <w:r>
        <w:rPr>
          <w:rFonts w:eastAsia="Times New Roman" w:cs="Times New Roman"/>
          <w:color w:val="000000"/>
        </w:rPr>
        <w:t>B</w:t>
      </w:r>
      <w:r>
        <w:rPr>
          <w:rFonts w:ascii="宋体" w:hAnsi="宋体"/>
          <w:color w:val="000000"/>
        </w:rPr>
        <w:t>、若溶液</w:t>
      </w:r>
      <w:r>
        <w:rPr>
          <w:rFonts w:eastAsia="Times New Roman" w:cs="Times New Roman"/>
          <w:color w:val="000000"/>
        </w:rPr>
        <w:t>pH&gt;7</w:t>
      </w:r>
      <w:r>
        <w:rPr>
          <w:rFonts w:ascii="宋体" w:hAnsi="宋体"/>
          <w:color w:val="000000"/>
        </w:rPr>
        <w:t>，溶液一定呈碱性，溶液中一定含有</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，可能含有</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或</w:t>
      </w:r>
      <w:r>
        <w:rPr>
          <w:rFonts w:eastAsia="Times New Roman" w:cs="Times New Roman"/>
          <w:color w:val="000000"/>
        </w:rPr>
        <w:t>Ba</w:t>
      </w:r>
      <w:r>
        <w:rPr>
          <w:rFonts w:eastAsia="Times New Roman" w:cs="Times New Roman"/>
          <w:color w:val="000000"/>
          <w:vertAlign w:val="superscript"/>
        </w:rPr>
        <w:t>2+</w:t>
      </w:r>
      <w:r>
        <w:rPr>
          <w:rFonts w:ascii="宋体" w:hAnsi="宋体"/>
          <w:color w:val="000000"/>
        </w:rPr>
        <w:t>，故选项说法错误；</w:t>
      </w:r>
    </w:p>
    <w:p w14:paraId="50602041">
      <w:pPr>
        <w:spacing w:line="360" w:lineRule="auto"/>
        <w:jc w:val="left"/>
        <w:textAlignment w:val="center"/>
        <w:rPr>
          <w:color w:val="000000"/>
        </w:rPr>
      </w:pPr>
      <w:r>
        <w:rPr>
          <w:rFonts w:eastAsia="Times New Roman" w:cs="Times New Roman"/>
          <w:color w:val="000000"/>
        </w:rPr>
        <w:t>C</w:t>
      </w:r>
      <w:r>
        <w:rPr>
          <w:rFonts w:ascii="宋体" w:hAnsi="宋体"/>
          <w:color w:val="000000"/>
        </w:rPr>
        <w:t>、若溶液有颜色，则溶液中一定含有</w:t>
      </w:r>
      <w:r>
        <w:rPr>
          <w:rFonts w:eastAsia="Times New Roman" w:cs="Times New Roman"/>
          <w:color w:val="000000"/>
        </w:rPr>
        <w:t>Fe</w:t>
      </w:r>
      <w:r>
        <w:rPr>
          <w:rFonts w:eastAsia="Times New Roman" w:cs="Times New Roman"/>
          <w:color w:val="000000"/>
          <w:vertAlign w:val="superscript"/>
        </w:rPr>
        <w:t>3+</w:t>
      </w:r>
      <w:r>
        <w:rPr>
          <w:rFonts w:ascii="宋体" w:hAnsi="宋体"/>
          <w:color w:val="000000"/>
        </w:rPr>
        <w:t>，</w:t>
      </w:r>
      <w:r>
        <w:rPr>
          <w:rFonts w:eastAsia="Times New Roman" w:cs="Times New Roman"/>
          <w:color w:val="000000"/>
        </w:rPr>
        <w:t>Fe</w:t>
      </w:r>
      <w:r>
        <w:rPr>
          <w:rFonts w:eastAsia="Times New Roman" w:cs="Times New Roman"/>
          <w:color w:val="000000"/>
          <w:vertAlign w:val="superscript"/>
        </w:rPr>
        <w:t>3+</w:t>
      </w:r>
      <w:r>
        <w:rPr>
          <w:rFonts w:ascii="宋体" w:hAnsi="宋体"/>
          <w:color w:val="000000"/>
        </w:rPr>
        <w:t>能与</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结合生成沉淀，则溶液中一定没有</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，故选项说法正确；</w:t>
      </w:r>
    </w:p>
    <w:p w14:paraId="32D62710">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rFonts w:eastAsia="Times New Roman" w:cs="Times New Roman"/>
          <w:color w:val="000000"/>
        </w:rPr>
        <w:t>Fe</w:t>
      </w:r>
      <w:r>
        <w:rPr>
          <w:rFonts w:eastAsia="Times New Roman" w:cs="Times New Roman"/>
          <w:color w:val="000000"/>
          <w:vertAlign w:val="superscript"/>
        </w:rPr>
        <w:t>3+</w:t>
      </w:r>
      <w:r>
        <w:rPr>
          <w:rFonts w:ascii="宋体" w:hAnsi="宋体"/>
          <w:color w:val="000000"/>
        </w:rPr>
        <w:t>、</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均能与</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结合生成沉淀，</w:t>
      </w:r>
      <w:r>
        <w:rPr>
          <w:rFonts w:eastAsia="Times New Roman" w:cs="Times New Roman"/>
          <w:color w:val="000000"/>
        </w:rPr>
        <w:t>Ba</w:t>
      </w:r>
      <w:r>
        <w:rPr>
          <w:rFonts w:eastAsia="Times New Roman" w:cs="Times New Roman"/>
          <w:color w:val="000000"/>
          <w:vertAlign w:val="superscript"/>
        </w:rPr>
        <w:t>2+</w:t>
      </w:r>
      <w:r>
        <w:rPr>
          <w:rFonts w:ascii="宋体" w:hAnsi="宋体"/>
          <w:color w:val="000000"/>
        </w:rPr>
        <w:t>、</w:t>
      </w:r>
      <w:r>
        <w:object>
          <v:shape id="_x0000_i1031"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1" o:title="eqId3e467b1d06fca46dc6b0fb64aa7e4767"/>
            <o:lock v:ext="edit" aspectratio="t"/>
            <w10:wrap type="none"/>
            <w10:anchorlock/>
          </v:shape>
          <o:OLEObject Type="Embed" ProgID="Equation.DSMT4" ShapeID="_x0000_i1031" DrawAspect="Content" ObjectID="_1468075731" r:id="rId25">
            <o:LockedField>false</o:LockedField>
          </o:OLEObject>
        </w:object>
      </w:r>
      <w:r>
        <w:rPr>
          <w:rFonts w:ascii="宋体" w:hAnsi="宋体"/>
          <w:color w:val="000000"/>
        </w:rPr>
        <w:t>可以结合生成沉淀，若溶液中同时含有</w:t>
      </w:r>
      <w:r>
        <w:rPr>
          <w:rFonts w:eastAsia="Times New Roman" w:cs="Times New Roman"/>
          <w:color w:val="000000"/>
        </w:rPr>
        <w:t>OH</w:t>
      </w:r>
      <w:r>
        <w:rPr>
          <w:rFonts w:eastAsia="Times New Roman" w:cs="Times New Roman"/>
          <w:color w:val="000000"/>
          <w:vertAlign w:val="superscript"/>
        </w:rPr>
        <w:t>-</w:t>
      </w:r>
      <w:r>
        <w:rPr>
          <w:rFonts w:ascii="宋体" w:hAnsi="宋体"/>
          <w:color w:val="000000"/>
        </w:rPr>
        <w:t>和</w:t>
      </w:r>
      <w:r>
        <w:object>
          <v:shape id="_x0000_i1032"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1" o:title="eqId3e467b1d06fca46dc6b0fb64aa7e4767"/>
            <o:lock v:ext="edit" aspectratio="t"/>
            <w10:wrap type="none"/>
            <w10:anchorlock/>
          </v:shape>
          <o:OLEObject Type="Embed" ProgID="Equation.DSMT4" ShapeID="_x0000_i1032" DrawAspect="Content" ObjectID="_1468075732" r:id="rId26">
            <o:LockedField>false</o:LockedField>
          </o:OLEObject>
        </w:object>
      </w:r>
      <w:r>
        <w:rPr>
          <w:rFonts w:ascii="宋体" w:hAnsi="宋体"/>
          <w:color w:val="000000"/>
        </w:rPr>
        <w:t>则溶液中一定没有</w:t>
      </w:r>
      <w:r>
        <w:rPr>
          <w:rFonts w:eastAsia="Times New Roman" w:cs="Times New Roman"/>
          <w:color w:val="000000"/>
        </w:rPr>
        <w:t>Fe</w:t>
      </w:r>
      <w:r>
        <w:rPr>
          <w:rFonts w:eastAsia="Times New Roman" w:cs="Times New Roman"/>
          <w:color w:val="000000"/>
          <w:vertAlign w:val="superscript"/>
        </w:rPr>
        <w:t>3+</w:t>
      </w:r>
      <w:r>
        <w:rPr>
          <w:rFonts w:ascii="宋体" w:hAnsi="宋体"/>
          <w:color w:val="000000"/>
        </w:rPr>
        <w:t>、</w:t>
      </w:r>
      <w:r>
        <w:rPr>
          <w:rFonts w:eastAsia="Times New Roman" w:cs="Times New Roman"/>
          <w:color w:val="000000"/>
        </w:rPr>
        <w:t>Mg</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Ba</w:t>
      </w:r>
      <w:r>
        <w:rPr>
          <w:rFonts w:eastAsia="Times New Roman" w:cs="Times New Roman"/>
          <w:color w:val="000000"/>
          <w:vertAlign w:val="superscript"/>
        </w:rPr>
        <w:t>2+</w:t>
      </w:r>
      <w:r>
        <w:rPr>
          <w:rFonts w:ascii="宋体" w:hAnsi="宋体"/>
          <w:color w:val="000000"/>
        </w:rPr>
        <w:t>，可能含有</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，故选项说法错误。</w:t>
      </w:r>
    </w:p>
    <w:p w14:paraId="4CF1F565">
      <w:pPr>
        <w:spacing w:line="360" w:lineRule="auto"/>
        <w:jc w:val="left"/>
        <w:textAlignment w:val="center"/>
        <w:rPr>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6C629FF2">
      <w:pPr>
        <w:spacing w:line="360" w:lineRule="auto"/>
        <w:jc w:val="left"/>
        <w:textAlignment w:val="center"/>
        <w:rPr>
          <w:color w:val="000000"/>
        </w:rPr>
      </w:pPr>
      <w:r>
        <w:rPr>
          <w:rFonts w:ascii="宋体" w:hAnsi="宋体"/>
          <w:b/>
          <w:color w:val="000000"/>
          <w:sz w:val="24"/>
        </w:rPr>
        <w:t>二、填空与简答题（本大题共</w:t>
      </w:r>
      <w:r>
        <w:rPr>
          <w:rFonts w:eastAsia="Times New Roman" w:cs="Times New Roman"/>
          <w:b/>
          <w:color w:val="000000"/>
          <w:sz w:val="24"/>
        </w:rPr>
        <w:t>5</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19</w:t>
      </w:r>
      <w:r>
        <w:rPr>
          <w:rFonts w:ascii="宋体" w:hAnsi="宋体"/>
          <w:b/>
          <w:color w:val="000000"/>
          <w:sz w:val="24"/>
        </w:rPr>
        <w:t>分）</w:t>
      </w:r>
    </w:p>
    <w:p w14:paraId="24AA7330">
      <w:pPr>
        <w:spacing w:line="360" w:lineRule="auto"/>
        <w:jc w:val="left"/>
        <w:textAlignment w:val="center"/>
        <w:rPr>
          <w:color w:val="000000"/>
        </w:rPr>
      </w:pPr>
      <w:r>
        <w:rPr>
          <w:color w:val="000000"/>
        </w:rPr>
        <w:t xml:space="preserve">9. </w:t>
      </w:r>
      <w:r>
        <w:rPr>
          <w:rFonts w:ascii="宋体" w:hAnsi="宋体"/>
          <w:color w:val="000000"/>
        </w:rPr>
        <w:t>“碳中和”是指通过植树造林、节能减排、碳捕集与封存等形式，抵消生产生活中产生的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，从而达到</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相对“零排放”。回答下列问题：</w:t>
      </w:r>
    </w:p>
    <w:p w14:paraId="0893F613">
      <w:pPr>
        <w:spacing w:line="360" w:lineRule="auto"/>
        <w:jc w:val="left"/>
        <w:textAlignment w:val="center"/>
        <w:rPr>
          <w:color w:val="000000"/>
        </w:rPr>
      </w:pPr>
      <w:r>
        <w:rPr>
          <w:color w:val="000000"/>
        </w:rPr>
        <w:t>（1）</w:t>
      </w:r>
      <w:r>
        <w:rPr>
          <w:rFonts w:ascii="宋体" w:hAnsi="宋体"/>
          <w:color w:val="000000"/>
        </w:rPr>
        <w:t>“碳中和”的“碳”是指</w:t>
      </w:r>
      <w:r>
        <w:rPr>
          <w:color w:val="000000"/>
        </w:rPr>
        <w:t>______</w:t>
      </w:r>
      <w:r>
        <w:rPr>
          <w:rFonts w:ascii="宋体" w:hAnsi="宋体"/>
          <w:color w:val="000000"/>
        </w:rPr>
        <w:t>。</w:t>
      </w:r>
    </w:p>
    <w:p w14:paraId="03A214A3">
      <w:pPr>
        <w:spacing w:line="360" w:lineRule="auto"/>
        <w:jc w:val="left"/>
        <w:textAlignment w:val="center"/>
        <w:rPr>
          <w:color w:val="000000"/>
        </w:rPr>
      </w:pPr>
      <w:r>
        <w:rPr>
          <w:color w:val="000000"/>
        </w:rPr>
        <w:t>（2）</w:t>
      </w:r>
      <w:r>
        <w:rPr>
          <w:rFonts w:ascii="宋体" w:hAnsi="宋体"/>
          <w:color w:val="000000"/>
        </w:rPr>
        <w:t>化石燃料的过度使用会加剧的环境问题是</w:t>
      </w:r>
      <w:r>
        <w:rPr>
          <w:color w:val="000000"/>
        </w:rPr>
        <w:t>______</w:t>
      </w:r>
      <w:r>
        <w:rPr>
          <w:rFonts w:ascii="宋体" w:hAnsi="宋体"/>
          <w:color w:val="000000"/>
        </w:rPr>
        <w:t>。</w:t>
      </w:r>
    </w:p>
    <w:p w14:paraId="39E69C51">
      <w:pPr>
        <w:spacing w:line="360" w:lineRule="auto"/>
        <w:jc w:val="left"/>
        <w:textAlignment w:val="center"/>
        <w:rPr>
          <w:color w:val="000000"/>
        </w:rPr>
      </w:pPr>
      <w:r>
        <w:rPr>
          <w:color w:val="000000"/>
        </w:rPr>
        <w:t>（3）</w:t>
      </w:r>
      <w:r>
        <w:rPr>
          <w:rFonts w:ascii="宋体" w:hAnsi="宋体"/>
          <w:color w:val="000000"/>
        </w:rPr>
        <w:t>转化法是实现“碳中和”的措施之一，将</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在催化剂的作用下转化成甲醇（</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）和水是目前研究的热点。写出该反应的化学方程式</w:t>
      </w:r>
      <w:r>
        <w:rPr>
          <w:color w:val="000000"/>
        </w:rPr>
        <w:t>______</w:t>
      </w:r>
      <w:r>
        <w:rPr>
          <w:rFonts w:ascii="宋体" w:hAnsi="宋体"/>
          <w:color w:val="000000"/>
        </w:rPr>
        <w:t>。</w:t>
      </w:r>
    </w:p>
    <w:p w14:paraId="31C8E1D8">
      <w:pPr>
        <w:spacing w:line="360" w:lineRule="auto"/>
        <w:jc w:val="left"/>
        <w:textAlignment w:val="center"/>
        <w:rPr>
          <w:color w:val="000000"/>
        </w:rPr>
      </w:pPr>
      <w:r>
        <w:rPr>
          <w:color w:val="000000"/>
        </w:rPr>
        <w:t>（4）</w:t>
      </w:r>
      <w:r>
        <w:rPr>
          <w:rFonts w:ascii="宋体" w:hAnsi="宋体"/>
          <w:color w:val="000000"/>
          <w:position w:val="-1"/>
        </w:rPr>
        <w:drawing>
          <wp:inline distT="0" distB="0" distL="114300" distR="114300">
            <wp:extent cx="139700" cy="190500"/>
            <wp:effectExtent l="0" t="0" r="12700" b="0"/>
            <wp:docPr id="200391" name="图片 200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1" name="图片 200391"/>
                    <pic:cNvPicPr>
                      <a:picLocks noChangeAspect="1"/>
                    </pic:cNvPicPr>
                  </pic:nvPicPr>
                  <pic:blipFill>
                    <a:blip r:embed="rId27" cstate="print"/>
                    <a:stretch>
                      <a:fillRect/>
                    </a:stretch>
                  </pic:blipFill>
                  <pic:spPr>
                    <a:xfrm>
                      <a:off x="0" y="0"/>
                      <a:ext cx="139700" cy="190500"/>
                    </a:xfrm>
                    <a:prstGeom prst="rect">
                      <a:avLst/>
                    </a:prstGeom>
                  </pic:spPr>
                </pic:pic>
              </a:graphicData>
            </a:graphic>
          </wp:inline>
        </w:drawing>
      </w:r>
      <w:r>
        <w:rPr>
          <w:rFonts w:ascii="宋体" w:hAnsi="宋体"/>
          <w:color w:val="000000"/>
        </w:rPr>
        <w:t>日常生活中，你如何践行“碳中和”理念</w:t>
      </w:r>
      <w:r>
        <w:rPr>
          <w:color w:val="000000"/>
        </w:rPr>
        <w:t>______</w:t>
      </w:r>
      <w:r>
        <w:rPr>
          <w:rFonts w:ascii="宋体" w:hAnsi="宋体"/>
          <w:color w:val="000000"/>
        </w:rPr>
        <w:t>（写一条即可）。</w:t>
      </w:r>
    </w:p>
    <w:p w14:paraId="42B99606">
      <w:pPr>
        <w:spacing w:line="360" w:lineRule="auto"/>
        <w:textAlignment w:val="center"/>
        <w:rPr>
          <w:color w:val="000000"/>
        </w:rPr>
      </w:pPr>
      <w:r>
        <w:rPr>
          <w:color w:val="2E75B6"/>
        </w:rPr>
        <w:t>【答案】</w:t>
      </w:r>
      <w:r>
        <w:rPr>
          <w:color w:val="000000"/>
        </w:rPr>
        <w:t>（1）</w:t>
      </w:r>
      <w:r>
        <w:rPr>
          <w:rFonts w:ascii="宋体" w:hAnsi="宋体"/>
          <w:color w:val="000000"/>
        </w:rPr>
        <w:t>二氧化碳</w:t>
      </w:r>
      <w:r>
        <w:rPr>
          <w:rFonts w:eastAsia="Times New Roman" w:cs="Times New Roman"/>
          <w:color w:val="000000"/>
        </w:rPr>
        <w:t>##CO</w:t>
      </w:r>
      <w:r>
        <w:rPr>
          <w:rFonts w:eastAsia="Times New Roman" w:cs="Times New Roman"/>
          <w:color w:val="000000"/>
          <w:vertAlign w:val="subscript"/>
        </w:rPr>
        <w:t>2</w:t>
      </w:r>
      <w:r>
        <w:rPr>
          <w:color w:val="000000"/>
        </w:rPr>
        <w:t xml:space="preserve">    </w:t>
      </w:r>
    </w:p>
    <w:p w14:paraId="1AB15702">
      <w:pPr>
        <w:spacing w:line="360" w:lineRule="auto"/>
        <w:textAlignment w:val="center"/>
        <w:rPr>
          <w:color w:val="000000"/>
        </w:rPr>
      </w:pPr>
      <w:r>
        <w:rPr>
          <w:color w:val="000000"/>
        </w:rPr>
        <w:t>（2）</w:t>
      </w:r>
      <w:r>
        <w:rPr>
          <w:rFonts w:ascii="宋体" w:hAnsi="宋体"/>
          <w:color w:val="000000"/>
        </w:rPr>
        <w:t>温室效应</w:t>
      </w:r>
      <w:r>
        <w:rPr>
          <w:color w:val="000000"/>
        </w:rPr>
        <w:t xml:space="preserve">    （3）</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+3H</w:t>
      </w:r>
      <w:r>
        <w:rPr>
          <w:rFonts w:eastAsia="Times New Roman" w:cs="Times New Roman"/>
          <w:color w:val="000000"/>
          <w:vertAlign w:val="subscript"/>
        </w:rPr>
        <w:t>2</w:t>
      </w:r>
      <w:r>
        <w:object>
          <v:shape id="_x0000_i1033" o:spt="75" alt="学科网(www.zxxk.com)--教育资源门户，提供试卷、教案、课件、论文、素材以及各类教学资源下载，还有大量而丰富的教学相关资讯！" type="#_x0000_t75" style="height:34.5pt;width:35.25pt;" o:ole="t" filled="f" o:preferrelative="t" stroked="f" coordsize="21600,21600">
            <v:path/>
            <v:fill on="f" focussize="0,0"/>
            <v:stroke on="f" joinstyle="miter"/>
            <v:imagedata r:id="rId29" o:title="eqIda2b3b51d3f71ca8b50a9313d184f624a"/>
            <o:lock v:ext="edit" aspectratio="t"/>
            <w10:wrap type="none"/>
            <w10:anchorlock/>
          </v:shape>
          <o:OLEObject Type="Embed" ProgID="Equation.DSMT4" ShapeID="_x0000_i1033" DrawAspect="Content" ObjectID="_1468075733" r:id="rId28">
            <o:LockedField>false</o:LockedField>
          </o:OLEObject>
        </w:objec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OH+H</w:t>
      </w:r>
      <w:r>
        <w:rPr>
          <w:rFonts w:eastAsia="Times New Roman" w:cs="Times New Roman"/>
          <w:color w:val="000000"/>
          <w:vertAlign w:val="subscript"/>
        </w:rPr>
        <w:t>2</w:t>
      </w:r>
      <w:r>
        <w:rPr>
          <w:rFonts w:eastAsia="Times New Roman" w:cs="Times New Roman"/>
          <w:color w:val="000000"/>
        </w:rPr>
        <w:t>O</w:t>
      </w:r>
      <w:r>
        <w:rPr>
          <w:color w:val="000000"/>
        </w:rPr>
        <w:t xml:space="preserve">    </w:t>
      </w:r>
    </w:p>
    <w:p w14:paraId="572DDD18">
      <w:pPr>
        <w:spacing w:line="360" w:lineRule="auto"/>
        <w:textAlignment w:val="center"/>
        <w:rPr>
          <w:color w:val="000000"/>
        </w:rPr>
      </w:pPr>
      <w:r>
        <w:rPr>
          <w:color w:val="000000"/>
        </w:rPr>
        <w:t>（4）</w:t>
      </w:r>
      <w:r>
        <w:rPr>
          <w:rFonts w:ascii="宋体" w:hAnsi="宋体"/>
          <w:color w:val="000000"/>
        </w:rPr>
        <w:t>多种绿色植物</w:t>
      </w:r>
    </w:p>
    <w:p w14:paraId="7C043FDB">
      <w:pPr>
        <w:spacing w:line="360" w:lineRule="auto"/>
        <w:textAlignment w:val="center"/>
        <w:rPr>
          <w:color w:val="000000"/>
        </w:rPr>
      </w:pPr>
      <w:r>
        <w:rPr>
          <w:color w:val="2E75B6"/>
        </w:rPr>
        <w:t>【解析】</w:t>
      </w:r>
    </w:p>
    <w:p w14:paraId="2173AC6D">
      <w:pPr>
        <w:spacing w:line="360" w:lineRule="auto"/>
        <w:textAlignment w:val="center"/>
        <w:rPr>
          <w:color w:val="000000"/>
        </w:rPr>
      </w:pPr>
      <w:r>
        <w:rPr>
          <w:color w:val="000000"/>
        </w:rPr>
        <w:drawing>
          <wp:inline distT="0" distB="0" distL="114300" distR="114300">
            <wp:extent cx="95250" cy="171450"/>
            <wp:effectExtent l="0" t="0" r="0" b="0"/>
            <wp:docPr id="200397" name="图片 200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7" name="图片 200397"/>
                    <pic:cNvPicPr>
                      <a:picLocks noChangeAspect="1"/>
                    </pic:cNvPicPr>
                  </pic:nvPicPr>
                  <pic:blipFill>
                    <a:blip r:embed="rId30" cstate="print"/>
                    <a:stretch>
                      <a:fillRect/>
                    </a:stretch>
                  </pic:blipFill>
                  <pic:spPr>
                    <a:xfrm>
                      <a:off x="0" y="0"/>
                      <a:ext cx="95250" cy="171450"/>
                    </a:xfrm>
                    <a:prstGeom prst="rect">
                      <a:avLst/>
                    </a:prstGeom>
                  </pic:spPr>
                </pic:pic>
              </a:graphicData>
            </a:graphic>
          </wp:inline>
        </w:drawing>
      </w:r>
      <w:r>
        <w:rPr>
          <w:color w:val="000000"/>
        </w:rPr>
        <w:t>小问1详解】</w:t>
      </w:r>
    </w:p>
    <w:p w14:paraId="73D89053">
      <w:pPr>
        <w:spacing w:line="360" w:lineRule="auto"/>
        <w:jc w:val="left"/>
        <w:textAlignment w:val="center"/>
        <w:rPr>
          <w:color w:val="000000"/>
        </w:rPr>
      </w:pPr>
      <w:r>
        <w:rPr>
          <w:rFonts w:ascii="宋体" w:hAnsi="宋体"/>
          <w:color w:val="000000"/>
        </w:rPr>
        <w:t>“碳中和”的“碳”是指二氧化碳；</w:t>
      </w:r>
    </w:p>
    <w:p w14:paraId="3444F9C4">
      <w:pPr>
        <w:spacing w:line="360" w:lineRule="auto"/>
        <w:jc w:val="left"/>
        <w:textAlignment w:val="center"/>
        <w:rPr>
          <w:color w:val="000000"/>
        </w:rPr>
      </w:pPr>
      <w:r>
        <w:rPr>
          <w:color w:val="000000"/>
        </w:rPr>
        <w:t>【小问2详解】</w:t>
      </w:r>
    </w:p>
    <w:p w14:paraId="7CB9649E">
      <w:pPr>
        <w:spacing w:line="360" w:lineRule="auto"/>
        <w:jc w:val="left"/>
        <w:textAlignment w:val="center"/>
        <w:rPr>
          <w:color w:val="000000"/>
        </w:rPr>
      </w:pPr>
      <w:r>
        <w:rPr>
          <w:rFonts w:ascii="宋体" w:hAnsi="宋体"/>
          <w:color w:val="000000"/>
        </w:rPr>
        <w:t>化石燃料主要为煤、石油、天然气，过度使用会增加空气中二氧化碳的含量，空气中二氧化碳含量过高会导致温室效应；</w:t>
      </w:r>
    </w:p>
    <w:p w14:paraId="57B14D51">
      <w:pPr>
        <w:spacing w:line="360" w:lineRule="auto"/>
        <w:jc w:val="left"/>
        <w:textAlignment w:val="center"/>
        <w:rPr>
          <w:color w:val="000000"/>
        </w:rPr>
      </w:pPr>
      <w:r>
        <w:rPr>
          <w:color w:val="000000"/>
        </w:rPr>
        <w:t>【小问3详解】</w:t>
      </w:r>
    </w:p>
    <w:p w14:paraId="59CEDBAD">
      <w:pPr>
        <w:spacing w:line="360" w:lineRule="auto"/>
        <w:jc w:val="left"/>
        <w:textAlignment w:val="center"/>
        <w:rPr>
          <w:color w:val="000000"/>
        </w:rPr>
      </w:pP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在催化剂的作用下反应生成甲醇（</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）和水，化学反应方程式：</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+3H</w:t>
      </w:r>
      <w:r>
        <w:rPr>
          <w:rFonts w:eastAsia="Times New Roman" w:cs="Times New Roman"/>
          <w:color w:val="000000"/>
          <w:vertAlign w:val="subscript"/>
        </w:rPr>
        <w:t>2</w:t>
      </w:r>
      <w:r>
        <w:object>
          <v:shape id="_x0000_i1034" o:spt="75" alt="学科网(www.zxxk.com)--教育资源门户，提供试卷、教案、课件、论文、素材以及各类教学资源下载，还有大量而丰富的教学相关资讯！" type="#_x0000_t75" style="height:34.5pt;width:35.25pt;" o:ole="t" filled="f" o:preferrelative="t" stroked="f" coordsize="21600,21600">
            <v:path/>
            <v:fill on="f" focussize="0,0"/>
            <v:stroke on="f" joinstyle="miter"/>
            <v:imagedata r:id="rId29" o:title="eqIda2b3b51d3f71ca8b50a9313d184f624a"/>
            <o:lock v:ext="edit" aspectratio="t"/>
            <w10:wrap type="none"/>
            <w10:anchorlock/>
          </v:shape>
          <o:OLEObject Type="Embed" ProgID="Equation.DSMT4" ShapeID="_x0000_i1034" DrawAspect="Content" ObjectID="_1468075734" r:id="rId31">
            <o:LockedField>false</o:LockedField>
          </o:OLEObject>
        </w:objec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7C7B9305">
      <w:pPr>
        <w:spacing w:line="360" w:lineRule="auto"/>
        <w:jc w:val="left"/>
        <w:textAlignment w:val="center"/>
        <w:rPr>
          <w:color w:val="000000"/>
        </w:rPr>
      </w:pPr>
      <w:r>
        <w:rPr>
          <w:color w:val="000000"/>
        </w:rPr>
        <w:t>【小问4详解】</w:t>
      </w:r>
    </w:p>
    <w:p w14:paraId="72A2D130">
      <w:pPr>
        <w:spacing w:line="360" w:lineRule="auto"/>
        <w:jc w:val="left"/>
        <w:textAlignment w:val="center"/>
        <w:rPr>
          <w:color w:val="000000"/>
        </w:rPr>
      </w:pPr>
      <w:r>
        <w:rPr>
          <w:rFonts w:ascii="宋体" w:hAnsi="宋体"/>
          <w:color w:val="000000"/>
        </w:rPr>
        <w:t>植物的光合作用能消耗空气中二氧化碳，多种绿色植物能减少空气中二氧化碳含量，有利于碳中和。</w:t>
      </w:r>
    </w:p>
    <w:p w14:paraId="0208D8BA">
      <w:pPr>
        <w:spacing w:line="360" w:lineRule="auto"/>
        <w:jc w:val="left"/>
        <w:textAlignment w:val="center"/>
        <w:rPr>
          <w:color w:val="000000"/>
        </w:rPr>
      </w:pPr>
      <w:r>
        <w:rPr>
          <w:color w:val="000000"/>
        </w:rPr>
        <w:t xml:space="preserve">10. </w:t>
      </w:r>
      <w:r>
        <w:rPr>
          <w:rFonts w:ascii="宋体" w:hAnsi="宋体"/>
          <w:color w:val="000000"/>
        </w:rPr>
        <w:t>安全的家居环境和健康的饮食会使生活更美好。</w:t>
      </w:r>
    </w:p>
    <w:p w14:paraId="3AA25F25">
      <w:pPr>
        <w:spacing w:line="360" w:lineRule="auto"/>
        <w:jc w:val="left"/>
        <w:textAlignment w:val="center"/>
        <w:rPr>
          <w:color w:val="000000"/>
        </w:rPr>
      </w:pPr>
      <w:r>
        <w:rPr>
          <w:color w:val="000000"/>
        </w:rPr>
        <w:t>（1）</w:t>
      </w:r>
      <w:r>
        <w:rPr>
          <w:rFonts w:ascii="宋体" w:hAnsi="宋体"/>
          <w:color w:val="000000"/>
        </w:rPr>
        <w:t>水基型灭火器是家庭常备灭火器，灭火时产生的泡沫喷射在可燃物表面形成一层水膜使火熄灭。其灭火原理是</w:t>
      </w:r>
      <w:r>
        <w:rPr>
          <w:color w:val="000000"/>
        </w:rPr>
        <w:t>______</w:t>
      </w:r>
      <w:r>
        <w:rPr>
          <w:rFonts w:ascii="宋体" w:hAnsi="宋体"/>
          <w:color w:val="000000"/>
        </w:rPr>
        <w:t>。</w:t>
      </w:r>
    </w:p>
    <w:p w14:paraId="33C1EB4D">
      <w:pPr>
        <w:spacing w:line="360" w:lineRule="auto"/>
        <w:jc w:val="left"/>
        <w:textAlignment w:val="center"/>
        <w:rPr>
          <w:color w:val="000000"/>
        </w:rPr>
      </w:pPr>
      <w:r>
        <w:rPr>
          <w:color w:val="000000"/>
        </w:rPr>
        <w:t>（2）</w:t>
      </w:r>
      <w:r>
        <w:rPr>
          <w:rFonts w:ascii="宋体" w:hAnsi="宋体"/>
          <w:color w:val="000000"/>
        </w:rPr>
        <w:t>为预防碘缺乏症，国家规定缺碘地区食用加碘盐，即在食盐中添加适量的</w:t>
      </w:r>
      <w:r>
        <w:rPr>
          <w:rFonts w:eastAsia="Times New Roman" w:cs="Times New Roman"/>
          <w:color w:val="000000"/>
        </w:rPr>
        <w:t>KIO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KIO</w:t>
      </w:r>
      <w:r>
        <w:rPr>
          <w:rFonts w:eastAsia="Times New Roman" w:cs="Times New Roman"/>
          <w:color w:val="000000"/>
          <w:vertAlign w:val="subscript"/>
        </w:rPr>
        <w:t>3</w:t>
      </w:r>
      <w:r>
        <w:rPr>
          <w:rFonts w:ascii="宋体" w:hAnsi="宋体"/>
          <w:color w:val="000000"/>
        </w:rPr>
        <w:t>中碘元素的化合价是</w:t>
      </w:r>
      <w:r>
        <w:rPr>
          <w:color w:val="000000"/>
        </w:rPr>
        <w:t>______</w:t>
      </w:r>
      <w:r>
        <w:rPr>
          <w:rFonts w:ascii="宋体" w:hAnsi="宋体"/>
          <w:color w:val="000000"/>
        </w:rPr>
        <w:t>。</w:t>
      </w:r>
    </w:p>
    <w:p w14:paraId="780C180C">
      <w:pPr>
        <w:spacing w:line="360" w:lineRule="auto"/>
        <w:jc w:val="left"/>
        <w:textAlignment w:val="center"/>
        <w:rPr>
          <w:color w:val="000000"/>
        </w:rPr>
      </w:pPr>
      <w:r>
        <w:rPr>
          <w:color w:val="000000"/>
        </w:rPr>
        <w:t>（3）</w:t>
      </w:r>
      <w:r>
        <w:rPr>
          <w:rFonts w:ascii="宋体" w:hAnsi="宋体"/>
          <w:color w:val="000000"/>
        </w:rPr>
        <w:t>某同学的午餐食谱为炖羊肉、红烧鱼、炒青椒、鲜牛奶和新鲜果蔬。从合理膳食的角度考虑，建议应增加的食物是</w:t>
      </w:r>
      <w:r>
        <w:rPr>
          <w:color w:val="000000"/>
        </w:rPr>
        <w:t>______</w:t>
      </w:r>
      <w:r>
        <w:rPr>
          <w:rFonts w:ascii="宋体" w:hAnsi="宋体"/>
          <w:color w:val="000000"/>
        </w:rPr>
        <w:t>。</w:t>
      </w:r>
    </w:p>
    <w:p w14:paraId="7168553A">
      <w:pPr>
        <w:spacing w:line="360" w:lineRule="auto"/>
        <w:textAlignment w:val="center"/>
        <w:rPr>
          <w:color w:val="000000"/>
        </w:rPr>
      </w:pPr>
      <w:r>
        <w:rPr>
          <w:color w:val="2E75B6"/>
        </w:rPr>
        <w:t>【答案】</w:t>
      </w:r>
      <w:r>
        <w:rPr>
          <w:color w:val="000000"/>
        </w:rPr>
        <w:t>（1）</w:t>
      </w:r>
      <w:r>
        <w:rPr>
          <w:rFonts w:ascii="宋体" w:hAnsi="宋体"/>
          <w:color w:val="000000"/>
        </w:rPr>
        <w:t>使可燃物隔绝氧气和降低可燃物温度至着火点以下</w:t>
      </w:r>
      <w:r>
        <w:rPr>
          <w:color w:val="000000"/>
        </w:rPr>
        <w:t xml:space="preserve">    </w:t>
      </w:r>
    </w:p>
    <w:p w14:paraId="2A64B148">
      <w:pPr>
        <w:spacing w:line="360" w:lineRule="auto"/>
        <w:textAlignment w:val="center"/>
        <w:rPr>
          <w:color w:val="000000"/>
        </w:rPr>
      </w:pPr>
      <w:r>
        <w:rPr>
          <w:color w:val="000000"/>
        </w:rPr>
        <w:t>（2）</w:t>
      </w:r>
      <w:r>
        <w:rPr>
          <w:rFonts w:eastAsia="Times New Roman" w:cs="Times New Roman"/>
          <w:color w:val="000000"/>
        </w:rPr>
        <w:t>+5##+5</w:t>
      </w:r>
      <w:r>
        <w:rPr>
          <w:rFonts w:ascii="宋体" w:hAnsi="宋体"/>
          <w:color w:val="000000"/>
        </w:rPr>
        <w:t>价</w:t>
      </w:r>
      <w:r>
        <w:rPr>
          <w:color w:val="000000"/>
        </w:rPr>
        <w:t xml:space="preserve">    （3）</w:t>
      </w:r>
      <w:r>
        <w:rPr>
          <w:rFonts w:ascii="宋体" w:hAnsi="宋体"/>
          <w:color w:val="000000"/>
        </w:rPr>
        <w:t>米饭</w:t>
      </w:r>
    </w:p>
    <w:p w14:paraId="28DC9879">
      <w:pPr>
        <w:spacing w:line="360" w:lineRule="auto"/>
        <w:textAlignment w:val="center"/>
        <w:rPr>
          <w:color w:val="000000"/>
        </w:rPr>
      </w:pPr>
      <w:r>
        <w:rPr>
          <w:color w:val="2E75B6"/>
        </w:rPr>
        <w:t>【解析】</w:t>
      </w:r>
    </w:p>
    <w:p w14:paraId="2E305050">
      <w:pPr>
        <w:spacing w:line="360" w:lineRule="auto"/>
        <w:textAlignment w:val="center"/>
        <w:rPr>
          <w:color w:val="000000"/>
        </w:rPr>
      </w:pPr>
      <w:r>
        <w:rPr>
          <w:color w:val="000000"/>
        </w:rPr>
        <w:t>【小问1详解】</w:t>
      </w:r>
    </w:p>
    <w:p w14:paraId="0C1A3E7D">
      <w:pPr>
        <w:spacing w:line="360" w:lineRule="auto"/>
        <w:jc w:val="left"/>
        <w:textAlignment w:val="center"/>
        <w:rPr>
          <w:color w:val="000000"/>
        </w:rPr>
      </w:pPr>
      <w:r>
        <w:rPr>
          <w:rFonts w:ascii="宋体" w:hAnsi="宋体"/>
          <w:color w:val="000000"/>
        </w:rPr>
        <w:t>灭火器灭火时产生的泡沫喷射在可燃物表面形成一层水膜，可以使可燃物隔绝氧气也可以降低可燃物温度至着火点以下，达到灭火效果；</w:t>
      </w:r>
    </w:p>
    <w:p w14:paraId="52330A02">
      <w:pPr>
        <w:spacing w:line="360" w:lineRule="auto"/>
        <w:jc w:val="left"/>
        <w:textAlignment w:val="center"/>
        <w:rPr>
          <w:color w:val="000000"/>
        </w:rPr>
      </w:pPr>
      <w:r>
        <w:rPr>
          <w:color w:val="000000"/>
        </w:rPr>
        <w:t>【小问2详解】</w:t>
      </w:r>
    </w:p>
    <w:p w14:paraId="0013E005">
      <w:pPr>
        <w:spacing w:line="360" w:lineRule="auto"/>
        <w:jc w:val="left"/>
        <w:textAlignment w:val="center"/>
        <w:rPr>
          <w:color w:val="000000"/>
        </w:rPr>
      </w:pPr>
      <w:r>
        <w:rPr>
          <w:rFonts w:ascii="宋体" w:hAnsi="宋体"/>
          <w:color w:val="000000"/>
        </w:rPr>
        <w:t>设</w:t>
      </w:r>
      <w:r>
        <w:rPr>
          <w:rFonts w:eastAsia="Times New Roman" w:cs="Times New Roman"/>
          <w:color w:val="000000"/>
        </w:rPr>
        <w:t>I</w:t>
      </w:r>
      <w:r>
        <w:rPr>
          <w:rFonts w:ascii="宋体" w:hAnsi="宋体"/>
          <w:color w:val="000000"/>
        </w:rPr>
        <w:t>的化合价为</w:t>
      </w:r>
      <w:r>
        <w:rPr>
          <w:rFonts w:eastAsia="Times New Roman" w:cs="Times New Roman"/>
          <w:i/>
          <w:color w:val="000000"/>
        </w:rPr>
        <w:t>x</w:t>
      </w:r>
      <w:r>
        <w:rPr>
          <w:rFonts w:ascii="宋体" w:hAnsi="宋体"/>
          <w:color w:val="000000"/>
        </w:rPr>
        <w:t>，化合物中所有元素化合价代数和为</w:t>
      </w:r>
      <w:r>
        <w:rPr>
          <w:rFonts w:eastAsia="Times New Roman" w:cs="Times New Roman"/>
          <w:color w:val="000000"/>
        </w:rPr>
        <w:t>0</w:t>
      </w:r>
      <w:r>
        <w:rPr>
          <w:rFonts w:ascii="宋体" w:hAnsi="宋体"/>
          <w:color w:val="000000"/>
        </w:rPr>
        <w:t>，</w:t>
      </w:r>
      <w:r>
        <w:rPr>
          <w:rFonts w:eastAsia="Times New Roman" w:cs="Times New Roman"/>
          <w:color w:val="000000"/>
        </w:rPr>
        <w:t>K</w:t>
      </w:r>
      <w:r>
        <w:rPr>
          <w:rFonts w:ascii="宋体" w:hAnsi="宋体"/>
          <w:color w:val="000000"/>
        </w:rPr>
        <w:t>的化合价为</w:t>
      </w:r>
      <w:r>
        <w:rPr>
          <w:rFonts w:eastAsia="Times New Roman" w:cs="Times New Roman"/>
          <w:color w:val="000000"/>
        </w:rPr>
        <w:t>+1</w:t>
      </w:r>
      <w:r>
        <w:rPr>
          <w:rFonts w:ascii="宋体" w:hAnsi="宋体"/>
          <w:color w:val="000000"/>
        </w:rPr>
        <w:t>，</w:t>
      </w:r>
      <w:r>
        <w:rPr>
          <w:rFonts w:eastAsia="Times New Roman" w:cs="Times New Roman"/>
          <w:color w:val="000000"/>
        </w:rPr>
        <w:t>O</w:t>
      </w:r>
      <w:r>
        <w:rPr>
          <w:rFonts w:ascii="宋体" w:hAnsi="宋体"/>
          <w:color w:val="000000"/>
        </w:rPr>
        <w:t>的化合价为</w:t>
      </w:r>
      <w:r>
        <w:rPr>
          <w:rFonts w:eastAsia="Times New Roman" w:cs="Times New Roman"/>
          <w:color w:val="000000"/>
        </w:rPr>
        <w:t>-2</w:t>
      </w:r>
      <w:r>
        <w:rPr>
          <w:rFonts w:ascii="宋体" w:hAnsi="宋体"/>
          <w:color w:val="000000"/>
        </w:rPr>
        <w:t>，则（</w:t>
      </w:r>
      <w:r>
        <w:rPr>
          <w:rFonts w:eastAsia="Times New Roman" w:cs="Times New Roman"/>
          <w:color w:val="000000"/>
        </w:rPr>
        <w:t>+1</w:t>
      </w:r>
      <w:r>
        <w:rPr>
          <w:rFonts w:ascii="宋体" w:hAnsi="宋体"/>
          <w:color w:val="000000"/>
        </w:rPr>
        <w:t>）</w:t>
      </w:r>
      <w:r>
        <w:rPr>
          <w:rFonts w:eastAsia="Times New Roman" w:cs="Times New Roman"/>
          <w:color w:val="000000"/>
        </w:rPr>
        <w:t>+</w:t>
      </w:r>
      <w:r>
        <w:rPr>
          <w:rFonts w:eastAsia="Times New Roman" w:cs="Times New Roman"/>
          <w:i/>
          <w:color w:val="000000"/>
        </w:rPr>
        <w:t>x</w:t>
      </w:r>
      <w:r>
        <w:rPr>
          <w:rFonts w:eastAsia="Times New Roman" w:cs="Times New Roman"/>
          <w:color w:val="000000"/>
        </w:rPr>
        <w:t>+</w:t>
      </w:r>
      <w:r>
        <w:rPr>
          <w:rFonts w:ascii="宋体" w:hAnsi="宋体"/>
          <w:color w:val="000000"/>
        </w:rPr>
        <w:t>（</w:t>
      </w:r>
      <w:r>
        <w:rPr>
          <w:rFonts w:eastAsia="Times New Roman" w:cs="Times New Roman"/>
          <w:color w:val="000000"/>
        </w:rPr>
        <w:t>-2</w:t>
      </w:r>
      <w:r>
        <w:rPr>
          <w:rFonts w:ascii="Cambria Math" w:hAnsi="Cambria Math" w:eastAsia="Cambria Math" w:cs="Cambria Math"/>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=0</w:t>
      </w:r>
      <w:r>
        <w:rPr>
          <w:rFonts w:ascii="宋体" w:hAnsi="宋体"/>
          <w:color w:val="000000"/>
        </w:rPr>
        <w:t>，得出</w:t>
      </w:r>
      <w:r>
        <w:rPr>
          <w:rFonts w:eastAsia="Times New Roman" w:cs="Times New Roman"/>
          <w:i/>
          <w:color w:val="000000"/>
        </w:rPr>
        <w:t>x</w:t>
      </w:r>
      <w:r>
        <w:rPr>
          <w:rFonts w:eastAsia="Times New Roman" w:cs="Times New Roman"/>
          <w:color w:val="000000"/>
        </w:rPr>
        <w:t>=+5</w:t>
      </w:r>
      <w:r>
        <w:rPr>
          <w:rFonts w:ascii="宋体" w:hAnsi="宋体"/>
          <w:color w:val="000000"/>
        </w:rPr>
        <w:t>，故</w:t>
      </w:r>
      <w:r>
        <w:rPr>
          <w:rFonts w:eastAsia="Times New Roman" w:cs="Times New Roman"/>
          <w:color w:val="000000"/>
        </w:rPr>
        <w:t>I</w:t>
      </w:r>
      <w:r>
        <w:rPr>
          <w:rFonts w:ascii="宋体" w:hAnsi="宋体"/>
          <w:color w:val="000000"/>
        </w:rPr>
        <w:t>的化合价为</w:t>
      </w:r>
      <w:r>
        <w:rPr>
          <w:rFonts w:eastAsia="Times New Roman" w:cs="Times New Roman"/>
          <w:color w:val="000000"/>
        </w:rPr>
        <w:t>+5</w:t>
      </w:r>
      <w:r>
        <w:rPr>
          <w:rFonts w:ascii="宋体" w:hAnsi="宋体"/>
          <w:color w:val="000000"/>
        </w:rPr>
        <w:t>价；</w:t>
      </w:r>
    </w:p>
    <w:p w14:paraId="1C275E7C">
      <w:pPr>
        <w:spacing w:line="360" w:lineRule="auto"/>
        <w:jc w:val="left"/>
        <w:textAlignment w:val="center"/>
        <w:rPr>
          <w:color w:val="000000"/>
        </w:rPr>
      </w:pPr>
      <w:r>
        <w:rPr>
          <w:color w:val="000000"/>
        </w:rPr>
        <w:t>【小问3详解】</w:t>
      </w:r>
    </w:p>
    <w:p w14:paraId="547A9E55">
      <w:pPr>
        <w:spacing w:line="360" w:lineRule="auto"/>
        <w:jc w:val="left"/>
        <w:textAlignment w:val="center"/>
        <w:rPr>
          <w:color w:val="000000"/>
        </w:rPr>
      </w:pPr>
      <w:r>
        <w:rPr>
          <w:rFonts w:ascii="宋体" w:hAnsi="宋体"/>
          <w:color w:val="000000"/>
        </w:rPr>
        <w:t>炖羊肉、红烧鱼、鲜牛奶中富含蛋白质，炒青椒和新鲜果蔬中富含维生素，为了合理膳食还需要补充糖类，米饭中富含糖类。</w:t>
      </w:r>
    </w:p>
    <w:p w14:paraId="63973339">
      <w:pPr>
        <w:spacing w:line="360" w:lineRule="auto"/>
        <w:jc w:val="left"/>
        <w:textAlignment w:val="center"/>
        <w:rPr>
          <w:color w:val="000000"/>
        </w:rPr>
      </w:pPr>
      <w:r>
        <w:rPr>
          <w:color w:val="000000"/>
        </w:rPr>
        <w:t xml:space="preserve">11. </w:t>
      </w:r>
      <w:r>
        <w:rPr>
          <w:rFonts w:ascii="宋体" w:hAnsi="宋体"/>
          <w:color w:val="000000"/>
        </w:rPr>
        <w:t>“垃圾是放错位置的资源。”废弃物的回收再利用是实现可持续发展战略的重要举措。</w:t>
      </w:r>
    </w:p>
    <w:p w14:paraId="5F414DB3">
      <w:pPr>
        <w:spacing w:line="360" w:lineRule="auto"/>
        <w:jc w:val="left"/>
        <w:textAlignment w:val="center"/>
        <w:rPr>
          <w:color w:val="000000"/>
        </w:rPr>
      </w:pPr>
      <w:r>
        <w:rPr>
          <w:color w:val="000000"/>
        </w:rPr>
        <w:t>（1）</w:t>
      </w:r>
      <w:r>
        <w:rPr>
          <w:rFonts w:ascii="宋体" w:hAnsi="宋体"/>
          <w:color w:val="000000"/>
        </w:rPr>
        <w:t>田间灌溉用的聚氯乙烯塑料软管破损后，回收加热重塑即可重复使用。由此可推断此类塑料属于</w:t>
      </w:r>
      <w:r>
        <w:rPr>
          <w:color w:val="000000"/>
        </w:rPr>
        <w:t>______</w:t>
      </w:r>
      <w:r>
        <w:rPr>
          <w:rFonts w:ascii="宋体" w:hAnsi="宋体"/>
          <w:color w:val="000000"/>
        </w:rPr>
        <w:t>塑料。</w:t>
      </w:r>
    </w:p>
    <w:p w14:paraId="155AAB30">
      <w:pPr>
        <w:spacing w:line="360" w:lineRule="auto"/>
        <w:jc w:val="left"/>
        <w:textAlignment w:val="center"/>
        <w:rPr>
          <w:color w:val="000000"/>
        </w:rPr>
      </w:pPr>
      <w:r>
        <w:rPr>
          <w:color w:val="000000"/>
        </w:rPr>
        <w:t>（2）</w:t>
      </w:r>
      <w:r>
        <w:rPr>
          <w:rFonts w:ascii="宋体" w:hAnsi="宋体"/>
          <w:color w:val="000000"/>
        </w:rPr>
        <w:t>用过的作业本、快递包装纸盒、饮料瓶、厨余垃圾中，不能投入如图标识垃圾箱的是</w:t>
      </w:r>
      <w:r>
        <w:rPr>
          <w:color w:val="000000"/>
        </w:rPr>
        <w:t>______</w:t>
      </w:r>
      <w:r>
        <w:rPr>
          <w:rFonts w:ascii="宋体" w:hAnsi="宋体"/>
          <w:color w:val="000000"/>
        </w:rPr>
        <w:t>。</w:t>
      </w:r>
    </w:p>
    <w:p w14:paraId="36CD266E">
      <w:pPr>
        <w:spacing w:line="360" w:lineRule="auto"/>
        <w:jc w:val="left"/>
        <w:textAlignment w:val="center"/>
        <w:rPr>
          <w:color w:val="000000"/>
        </w:rPr>
      </w:pPr>
      <w:r>
        <w:rPr>
          <w:color w:val="000000"/>
        </w:rPr>
        <w:drawing>
          <wp:inline distT="0" distB="0" distL="114300" distR="114300">
            <wp:extent cx="1400175" cy="1400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1400175" cy="1400175"/>
                    </a:xfrm>
                    <a:prstGeom prst="rect">
                      <a:avLst/>
                    </a:prstGeom>
                  </pic:spPr>
                </pic:pic>
              </a:graphicData>
            </a:graphic>
          </wp:inline>
        </w:drawing>
      </w:r>
    </w:p>
    <w:p w14:paraId="20B7346A">
      <w:pPr>
        <w:spacing w:line="360" w:lineRule="auto"/>
        <w:jc w:val="left"/>
        <w:textAlignment w:val="center"/>
        <w:rPr>
          <w:color w:val="000000"/>
        </w:rPr>
      </w:pPr>
      <w:r>
        <w:rPr>
          <w:color w:val="000000"/>
        </w:rPr>
        <w:t>（3）</w:t>
      </w:r>
      <w:r>
        <w:rPr>
          <w:rFonts w:ascii="宋体" w:hAnsi="宋体"/>
          <w:color w:val="000000"/>
        </w:rPr>
        <w:t>回收的铝制易拉罐经粉碎、分离、熔炼成铝锭，进一步加工成铝制品得以再利用。铝和铁都是生产生活中应用广泛的金属，铝比铁活泼，但事实上铝制品耐用而铁制品却容易锈蚀，其原因是</w:t>
      </w:r>
      <w:r>
        <w:rPr>
          <w:color w:val="000000"/>
        </w:rPr>
        <w:t>______</w:t>
      </w:r>
      <w:r>
        <w:rPr>
          <w:rFonts w:ascii="宋体" w:hAnsi="宋体"/>
          <w:color w:val="000000"/>
        </w:rPr>
        <w:t>。</w:t>
      </w:r>
    </w:p>
    <w:p w14:paraId="572AC54F">
      <w:pPr>
        <w:spacing w:line="360" w:lineRule="auto"/>
        <w:textAlignment w:val="center"/>
        <w:rPr>
          <w:color w:val="000000"/>
        </w:rPr>
      </w:pPr>
      <w:r>
        <w:rPr>
          <w:color w:val="2E75B6"/>
        </w:rPr>
        <w:t>【答案】</w:t>
      </w:r>
      <w:r>
        <w:rPr>
          <w:color w:val="000000"/>
        </w:rPr>
        <w:t xml:space="preserve">（1）热塑性    （2）厨余垃圾    </w:t>
      </w:r>
    </w:p>
    <w:p w14:paraId="2A7E3738">
      <w:pPr>
        <w:spacing w:line="360" w:lineRule="auto"/>
        <w:textAlignment w:val="center"/>
        <w:rPr>
          <w:color w:val="000000"/>
        </w:rPr>
      </w:pPr>
      <w:r>
        <w:rPr>
          <w:color w:val="000000"/>
        </w:rPr>
        <w:t>（3）铝的化学性质比较活泼，常温下，铝能与空气中的氧气反应生成一层致密的氧化铝薄膜，从而阻止铝进一步被氧化，而铁锈疏松多孔，具有吸附性，会加速铁的锈蚀</w:t>
      </w:r>
    </w:p>
    <w:p w14:paraId="16475179">
      <w:pPr>
        <w:spacing w:line="360" w:lineRule="auto"/>
        <w:textAlignment w:val="center"/>
        <w:rPr>
          <w:color w:val="000000"/>
        </w:rPr>
      </w:pPr>
      <w:r>
        <w:rPr>
          <w:color w:val="2E75B6"/>
        </w:rPr>
        <w:t>【解析】</w:t>
      </w:r>
    </w:p>
    <w:p w14:paraId="6DF8812D">
      <w:pPr>
        <w:spacing w:line="360" w:lineRule="auto"/>
        <w:textAlignment w:val="center"/>
        <w:rPr>
          <w:color w:val="000000"/>
        </w:rPr>
      </w:pPr>
      <w:r>
        <w:rPr>
          <w:color w:val="000000"/>
        </w:rPr>
        <w:t>【小问1详解】</w:t>
      </w:r>
    </w:p>
    <w:p w14:paraId="7B81BEEE">
      <w:pPr>
        <w:spacing w:line="360" w:lineRule="auto"/>
        <w:jc w:val="left"/>
        <w:textAlignment w:val="center"/>
        <w:rPr>
          <w:color w:val="000000"/>
        </w:rPr>
      </w:pPr>
      <w:r>
        <w:rPr>
          <w:color w:val="000000"/>
        </w:rPr>
        <w:t>田间灌溉用的聚氯乙烯塑料软管破损后，回收加热重塑即可重复使用，聚氯乙烯塑料受热后熔化，冷却后变成固体，说明此类塑料属于热塑性塑料；</w:t>
      </w:r>
    </w:p>
    <w:p w14:paraId="58B4EC70">
      <w:pPr>
        <w:spacing w:line="360" w:lineRule="auto"/>
        <w:jc w:val="left"/>
        <w:textAlignment w:val="center"/>
        <w:rPr>
          <w:color w:val="000000"/>
        </w:rPr>
      </w:pPr>
      <w:r>
        <w:rPr>
          <w:color w:val="000000"/>
        </w:rPr>
        <w:t>【小问2详解】</w:t>
      </w:r>
    </w:p>
    <w:p w14:paraId="04D65461">
      <w:pPr>
        <w:spacing w:line="360" w:lineRule="auto"/>
        <w:jc w:val="left"/>
        <w:textAlignment w:val="center"/>
        <w:rPr>
          <w:color w:val="000000"/>
        </w:rPr>
      </w:pPr>
      <w:r>
        <w:rPr>
          <w:color w:val="000000"/>
        </w:rPr>
        <w:t>该图标为“可回收”标志，用过的作业本、快递包装纸盒、饮料瓶均可回收利用，属于可回收物，厨余垃圾不属于可回收物，不能投入该标识垃圾箱内；</w:t>
      </w:r>
    </w:p>
    <w:p w14:paraId="4546E268">
      <w:pPr>
        <w:spacing w:line="360" w:lineRule="auto"/>
        <w:jc w:val="left"/>
        <w:textAlignment w:val="center"/>
        <w:rPr>
          <w:color w:val="000000"/>
        </w:rPr>
      </w:pPr>
      <w:r>
        <w:rPr>
          <w:color w:val="000000"/>
        </w:rPr>
        <w:t>【小问3详解】</w:t>
      </w:r>
    </w:p>
    <w:p w14:paraId="2B4D839B">
      <w:pPr>
        <w:spacing w:line="360" w:lineRule="auto"/>
        <w:jc w:val="left"/>
        <w:textAlignment w:val="center"/>
        <w:rPr>
          <w:color w:val="000000"/>
        </w:rPr>
      </w:pPr>
      <w:r>
        <w:rPr>
          <w:color w:val="000000"/>
        </w:rPr>
        <w:t>铝的化学性质比较活泼，常温下，铝能与空气中的氧气反应生成一层致密的氧化铝薄膜，从而阻止铝进一步被氧化，而铁锈疏松多孔，具有吸附性，会加速铁的锈蚀，故铝制品耐用而铁制品却容易锈蚀。</w:t>
      </w:r>
    </w:p>
    <w:p w14:paraId="00354D4B">
      <w:pPr>
        <w:spacing w:line="360" w:lineRule="auto"/>
        <w:jc w:val="left"/>
        <w:textAlignment w:val="center"/>
        <w:rPr>
          <w:color w:val="000000"/>
        </w:rPr>
      </w:pPr>
      <w:r>
        <w:rPr>
          <w:color w:val="000000"/>
        </w:rPr>
        <w:t xml:space="preserve">12. </w:t>
      </w:r>
      <w:r>
        <w:rPr>
          <w:rFonts w:ascii="宋体" w:hAnsi="宋体"/>
          <w:color w:val="000000"/>
        </w:rPr>
        <w:t>图中</w:t>
      </w:r>
      <w:r>
        <w:rPr>
          <w:rFonts w:eastAsia="Times New Roman" w:cs="Times New Roman"/>
          <w:color w:val="000000"/>
        </w:rPr>
        <w:t>A~G</w:t>
      </w:r>
      <w:r>
        <w:rPr>
          <w:rFonts w:ascii="宋体" w:hAnsi="宋体"/>
          <w:color w:val="000000"/>
        </w:rPr>
        <w:t>是初中化学常见物质，已知</w:t>
      </w:r>
      <w:r>
        <w:rPr>
          <w:rFonts w:eastAsia="Times New Roman" w:cs="Times New Roman"/>
          <w:color w:val="000000"/>
        </w:rPr>
        <w:t>A</w:t>
      </w:r>
      <w:r>
        <w:rPr>
          <w:rFonts w:ascii="宋体" w:hAnsi="宋体"/>
          <w:color w:val="000000"/>
        </w:rPr>
        <w:t>是气体单质，</w:t>
      </w:r>
      <w:r>
        <w:rPr>
          <w:rFonts w:eastAsia="Times New Roman" w:cs="Times New Roman"/>
          <w:color w:val="000000"/>
        </w:rPr>
        <w:t>B</w:t>
      </w:r>
      <w:r>
        <w:rPr>
          <w:rFonts w:ascii="宋体" w:hAnsi="宋体"/>
          <w:color w:val="000000"/>
        </w:rPr>
        <w:t>是赤铁矿的主要成分，</w:t>
      </w:r>
      <w:r>
        <w:rPr>
          <w:rFonts w:eastAsia="Times New Roman" w:cs="Times New Roman"/>
          <w:color w:val="000000"/>
        </w:rPr>
        <w:t>F</w:t>
      </w:r>
      <w:r>
        <w:rPr>
          <w:rFonts w:ascii="宋体" w:hAnsi="宋体"/>
          <w:color w:val="000000"/>
        </w:rPr>
        <w:t>是常用的溶剂，</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是不同类别物质，它们之间存在如图关系（部分反应物、生成物及反应条件已略，“→”表示物质间能转化、“一”表示物质问能反应）。</w:t>
      </w:r>
    </w:p>
    <w:p w14:paraId="65D78B35">
      <w:pPr>
        <w:spacing w:line="360" w:lineRule="auto"/>
        <w:jc w:val="left"/>
        <w:textAlignment w:val="center"/>
        <w:rPr>
          <w:color w:val="000000"/>
        </w:rPr>
      </w:pPr>
      <w:r>
        <w:rPr>
          <w:color w:val="000000"/>
        </w:rPr>
        <w:drawing>
          <wp:inline distT="0" distB="0" distL="114300" distR="114300">
            <wp:extent cx="1628775" cy="20002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1628775" cy="2000250"/>
                    </a:xfrm>
                    <a:prstGeom prst="rect">
                      <a:avLst/>
                    </a:prstGeom>
                  </pic:spPr>
                </pic:pic>
              </a:graphicData>
            </a:graphic>
          </wp:inline>
        </w:drawing>
      </w:r>
    </w:p>
    <w:p w14:paraId="595BAD44">
      <w:pPr>
        <w:spacing w:line="360" w:lineRule="auto"/>
        <w:jc w:val="left"/>
        <w:textAlignment w:val="center"/>
        <w:rPr>
          <w:color w:val="000000"/>
        </w:rPr>
      </w:pPr>
      <w:r>
        <w:rPr>
          <w:rFonts w:ascii="宋体" w:hAnsi="宋体"/>
          <w:color w:val="000000"/>
        </w:rPr>
        <w:t>回答下列问题：</w:t>
      </w:r>
    </w:p>
    <w:p w14:paraId="4A9D4E7A">
      <w:pPr>
        <w:spacing w:line="360" w:lineRule="auto"/>
        <w:jc w:val="left"/>
        <w:textAlignment w:val="center"/>
        <w:rPr>
          <w:color w:val="000000"/>
        </w:rPr>
      </w:pPr>
      <w:r>
        <w:rPr>
          <w:color w:val="000000"/>
        </w:rPr>
        <w:t>（1）</w:t>
      </w:r>
      <w:r>
        <w:rPr>
          <w:rFonts w:ascii="宋体" w:hAnsi="宋体"/>
          <w:color w:val="000000"/>
        </w:rPr>
        <w:t>写出</w:t>
      </w:r>
      <w:r>
        <w:rPr>
          <w:rFonts w:eastAsia="Times New Roman" w:cs="Times New Roman"/>
          <w:color w:val="000000"/>
        </w:rPr>
        <w:t>A</w:t>
      </w:r>
      <w:r>
        <w:rPr>
          <w:rFonts w:ascii="宋体" w:hAnsi="宋体"/>
          <w:color w:val="000000"/>
        </w:rPr>
        <w:t>的一种用途</w:t>
      </w:r>
      <w:r>
        <w:rPr>
          <w:color w:val="000000"/>
        </w:rPr>
        <w:t>______</w:t>
      </w:r>
      <w:r>
        <w:rPr>
          <w:rFonts w:ascii="宋体" w:hAnsi="宋体"/>
          <w:color w:val="000000"/>
        </w:rPr>
        <w:t>。</w:t>
      </w:r>
    </w:p>
    <w:p w14:paraId="1FDB172A">
      <w:pPr>
        <w:spacing w:line="360" w:lineRule="auto"/>
        <w:jc w:val="left"/>
        <w:textAlignment w:val="center"/>
        <w:rPr>
          <w:color w:val="000000"/>
        </w:rPr>
      </w:pPr>
      <w:r>
        <w:rPr>
          <w:color w:val="000000"/>
        </w:rPr>
        <w:t>（2）</w:t>
      </w:r>
      <w:r>
        <w:rPr>
          <w:rFonts w:ascii="宋体" w:hAnsi="宋体"/>
          <w:color w:val="000000"/>
        </w:rPr>
        <w:t>物质</w:t>
      </w:r>
      <w:r>
        <w:rPr>
          <w:rFonts w:eastAsia="Times New Roman" w:cs="Times New Roman"/>
          <w:color w:val="000000"/>
        </w:rPr>
        <w:t>E</w:t>
      </w:r>
      <w:r>
        <w:rPr>
          <w:rFonts w:ascii="宋体" w:hAnsi="宋体"/>
          <w:color w:val="000000"/>
        </w:rPr>
        <w:t>的类别是</w:t>
      </w:r>
      <w:r>
        <w:rPr>
          <w:color w:val="000000"/>
        </w:rPr>
        <w:t>______</w:t>
      </w:r>
      <w:r>
        <w:rPr>
          <w:rFonts w:ascii="宋体" w:hAnsi="宋体"/>
          <w:color w:val="000000"/>
        </w:rPr>
        <w:t>。</w:t>
      </w:r>
    </w:p>
    <w:p w14:paraId="63D573B3">
      <w:pPr>
        <w:spacing w:line="360" w:lineRule="auto"/>
        <w:jc w:val="left"/>
        <w:textAlignment w:val="center"/>
        <w:rPr>
          <w:color w:val="000000"/>
        </w:rPr>
      </w:pPr>
      <w:r>
        <w:rPr>
          <w:color w:val="000000"/>
        </w:rPr>
        <w:t>（3）</w:t>
      </w:r>
      <w:r>
        <w:rPr>
          <w:rFonts w:ascii="宋体" w:hAnsi="宋体"/>
          <w:color w:val="000000"/>
        </w:rPr>
        <w:t>写出</w:t>
      </w:r>
      <w:r>
        <w:rPr>
          <w:rFonts w:eastAsia="Times New Roman" w:cs="Times New Roman"/>
          <w:color w:val="000000"/>
        </w:rPr>
        <w:t>B</w:t>
      </w:r>
      <w:r>
        <w:rPr>
          <w:rFonts w:ascii="宋体" w:hAnsi="宋体"/>
          <w:color w:val="000000"/>
        </w:rPr>
        <w:t>→</w:t>
      </w:r>
      <w:r>
        <w:rPr>
          <w:rFonts w:eastAsia="Times New Roman" w:cs="Times New Roman"/>
          <w:color w:val="000000"/>
        </w:rPr>
        <w:t>G</w:t>
      </w:r>
      <w:r>
        <w:rPr>
          <w:rFonts w:ascii="宋体" w:hAnsi="宋体"/>
          <w:color w:val="000000"/>
        </w:rPr>
        <w:t>反应的化学方程式</w:t>
      </w:r>
      <w:r>
        <w:rPr>
          <w:color w:val="000000"/>
        </w:rPr>
        <w:t>______</w:t>
      </w:r>
      <w:r>
        <w:rPr>
          <w:rFonts w:ascii="宋体" w:hAnsi="宋体"/>
          <w:color w:val="000000"/>
        </w:rPr>
        <w:t>。</w:t>
      </w:r>
    </w:p>
    <w:p w14:paraId="4173259B">
      <w:pPr>
        <w:spacing w:line="360" w:lineRule="auto"/>
        <w:jc w:val="left"/>
        <w:textAlignment w:val="center"/>
        <w:rPr>
          <w:color w:val="000000"/>
        </w:rPr>
      </w:pPr>
      <w:r>
        <w:rPr>
          <w:color w:val="000000"/>
        </w:rPr>
        <w:t>（4）</w:t>
      </w:r>
      <w:r>
        <w:rPr>
          <w:rFonts w:ascii="宋体" w:hAnsi="宋体"/>
          <w:color w:val="000000"/>
        </w:rPr>
        <w:t>描述</w:t>
      </w:r>
      <w:r>
        <w:rPr>
          <w:rFonts w:eastAsia="Times New Roman" w:cs="Times New Roman"/>
          <w:color w:val="000000"/>
        </w:rPr>
        <w:t>C</w:t>
      </w:r>
      <w:r>
        <w:rPr>
          <w:rFonts w:ascii="宋体" w:hAnsi="宋体"/>
          <w:color w:val="000000"/>
        </w:rPr>
        <w:t>一</w:t>
      </w:r>
      <w:r>
        <w:rPr>
          <w:rFonts w:eastAsia="Times New Roman" w:cs="Times New Roman"/>
          <w:color w:val="000000"/>
        </w:rPr>
        <w:t>D</w:t>
      </w:r>
      <w:r>
        <w:rPr>
          <w:rFonts w:ascii="宋体" w:hAnsi="宋体"/>
          <w:color w:val="000000"/>
        </w:rPr>
        <w:t>反应的现象</w:t>
      </w:r>
      <w:r>
        <w:rPr>
          <w:color w:val="000000"/>
        </w:rPr>
        <w:t>______</w:t>
      </w:r>
      <w:r>
        <w:rPr>
          <w:rFonts w:ascii="宋体" w:hAnsi="宋体"/>
          <w:color w:val="000000"/>
        </w:rPr>
        <w:t>。</w:t>
      </w:r>
    </w:p>
    <w:p w14:paraId="1843EB70">
      <w:pPr>
        <w:spacing w:line="360" w:lineRule="auto"/>
        <w:textAlignment w:val="center"/>
        <w:rPr>
          <w:color w:val="000000"/>
        </w:rPr>
      </w:pPr>
      <w:r>
        <w:rPr>
          <w:color w:val="2E75B6"/>
        </w:rPr>
        <w:t>【答案】</w:t>
      </w:r>
      <w:r>
        <w:rPr>
          <w:color w:val="000000"/>
        </w:rPr>
        <w:t>（1）</w:t>
      </w:r>
      <w:r>
        <w:rPr>
          <w:rFonts w:ascii="宋体" w:hAnsi="宋体"/>
          <w:color w:val="000000"/>
        </w:rPr>
        <w:t>做燃料</w:t>
      </w:r>
      <w:r>
        <w:rPr>
          <w:color w:val="000000"/>
        </w:rPr>
        <w:t xml:space="preserve">    （2）</w:t>
      </w:r>
      <w:r>
        <w:rPr>
          <w:rFonts w:ascii="宋体" w:hAnsi="宋体"/>
          <w:color w:val="000000"/>
        </w:rPr>
        <w:t>碱</w:t>
      </w:r>
      <w:r>
        <w:rPr>
          <w:color w:val="000000"/>
        </w:rPr>
        <w:t xml:space="preserve">    </w:t>
      </w:r>
    </w:p>
    <w:p w14:paraId="08741476">
      <w:pPr>
        <w:spacing w:line="360" w:lineRule="auto"/>
        <w:textAlignment w:val="center"/>
        <w:rPr>
          <w:color w:val="000000"/>
        </w:rPr>
      </w:pPr>
      <w:r>
        <w:rPr>
          <w:color w:val="000000"/>
        </w:rPr>
        <w:t>（3）</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+3CO</w:t>
      </w:r>
      <w:r>
        <w:object>
          <v:shape id="_x0000_i1035"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35" o:title="eqId2d6234f017d32cb8e1c8e08bdaf749ac"/>
            <o:lock v:ext="edit" aspectratio="t"/>
            <w10:wrap type="none"/>
            <w10:anchorlock/>
          </v:shape>
          <o:OLEObject Type="Embed" ProgID="Equation.DSMT4" ShapeID="_x0000_i1035" DrawAspect="Content" ObjectID="_1468075735" r:id="rId34">
            <o:LockedField>false</o:LockedField>
          </o:OLEObject>
        </w:object>
      </w:r>
      <w:r>
        <w:rPr>
          <w:rFonts w:eastAsia="Times New Roman" w:cs="Times New Roman"/>
          <w:color w:val="000000"/>
        </w:rPr>
        <w:t>2Fe+3CO</w:t>
      </w:r>
      <w:r>
        <w:rPr>
          <w:rFonts w:eastAsia="Times New Roman" w:cs="Times New Roman"/>
          <w:color w:val="000000"/>
          <w:vertAlign w:val="subscript"/>
        </w:rPr>
        <w:t>2</w:t>
      </w:r>
      <w:r>
        <w:rPr>
          <w:color w:val="000000"/>
        </w:rPr>
        <w:t xml:space="preserve">    </w:t>
      </w:r>
    </w:p>
    <w:p w14:paraId="62FE9D42">
      <w:pPr>
        <w:spacing w:line="360" w:lineRule="auto"/>
        <w:textAlignment w:val="center"/>
        <w:rPr>
          <w:color w:val="000000"/>
        </w:rPr>
      </w:pPr>
      <w:r>
        <w:rPr>
          <w:color w:val="000000"/>
        </w:rPr>
        <w:t>（4）</w:t>
      </w:r>
      <w:r>
        <w:rPr>
          <w:rFonts w:ascii="宋体" w:hAnsi="宋体"/>
          <w:color w:val="000000"/>
        </w:rPr>
        <w:t>铁溶解，溶液中气泡产生，溶液变成浅绿色</w:t>
      </w:r>
    </w:p>
    <w:p w14:paraId="68103620">
      <w:pPr>
        <w:spacing w:line="360" w:lineRule="auto"/>
        <w:textAlignment w:val="center"/>
        <w:rPr>
          <w:color w:val="000000"/>
        </w:rPr>
      </w:pPr>
      <w:r>
        <w:rPr>
          <w:color w:val="2E75B6"/>
        </w:rPr>
        <w:t>【解析】</w:t>
      </w:r>
    </w:p>
    <w:p w14:paraId="6B9DB8D4">
      <w:pPr>
        <w:spacing w:line="360" w:lineRule="auto"/>
        <w:jc w:val="left"/>
        <w:textAlignment w:val="center"/>
        <w:rPr>
          <w:color w:val="000000"/>
        </w:rPr>
      </w:pPr>
      <w:r>
        <w:rPr>
          <w:color w:val="000000"/>
        </w:rPr>
        <w:t>【分析】</w:t>
      </w:r>
      <w:r>
        <w:rPr>
          <w:rFonts w:eastAsia="Times New Roman" w:cs="Times New Roman"/>
          <w:color w:val="000000"/>
        </w:rPr>
        <w:t>B</w:t>
      </w:r>
      <w:r>
        <w:rPr>
          <w:rFonts w:ascii="宋体" w:hAnsi="宋体"/>
          <w:color w:val="000000"/>
        </w:rPr>
        <w:t>是赤铁矿的主要成分，则</w:t>
      </w:r>
      <w:r>
        <w:rPr>
          <w:rFonts w:eastAsia="Times New Roman" w:cs="Times New Roman"/>
          <w:color w:val="000000"/>
        </w:rPr>
        <w:t>B</w:t>
      </w:r>
      <w:r>
        <w:rPr>
          <w:rFonts w:ascii="宋体" w:hAnsi="宋体"/>
          <w:color w:val="000000"/>
        </w:rPr>
        <w:t>为</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F</w:t>
      </w:r>
      <w:r>
        <w:rPr>
          <w:rFonts w:ascii="宋体" w:hAnsi="宋体"/>
          <w:color w:val="000000"/>
        </w:rPr>
        <w:t>是常用的溶剂，则</w:t>
      </w:r>
      <w:r>
        <w:rPr>
          <w:rFonts w:eastAsia="Times New Roman" w:cs="Times New Roman"/>
          <w:color w:val="000000"/>
        </w:rPr>
        <w:t>F</w:t>
      </w:r>
      <w:r>
        <w:rPr>
          <w:rFonts w:ascii="宋体" w:hAnsi="宋体"/>
          <w:color w:val="000000"/>
        </w:rPr>
        <w:t>为</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r>
        <w:rPr>
          <w:rFonts w:eastAsia="Times New Roman" w:cs="Times New Roman"/>
          <w:color w:val="000000"/>
        </w:rPr>
        <w:t>A</w:t>
      </w:r>
      <w:r>
        <w:rPr>
          <w:rFonts w:ascii="宋体" w:hAnsi="宋体"/>
          <w:color w:val="000000"/>
        </w:rPr>
        <w:t>为气体单质，且</w:t>
      </w:r>
      <w:r>
        <w:rPr>
          <w:rFonts w:eastAsia="Times New Roman" w:cs="Times New Roman"/>
          <w:color w:val="000000"/>
        </w:rPr>
        <w:t>A</w:t>
      </w:r>
      <w:r>
        <w:rPr>
          <w:rFonts w:ascii="宋体" w:hAnsi="宋体"/>
          <w:color w:val="000000"/>
        </w:rPr>
        <w:t>能与</w:t>
      </w:r>
      <w:r>
        <w:rPr>
          <w:rFonts w:eastAsia="Times New Roman" w:cs="Times New Roman"/>
          <w:color w:val="000000"/>
        </w:rPr>
        <w:t>B</w:t>
      </w:r>
      <w:r>
        <w:rPr>
          <w:rFonts w:ascii="宋体" w:hAnsi="宋体"/>
          <w:color w:val="000000"/>
        </w:rPr>
        <w:t>（</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）反应，则</w:t>
      </w:r>
      <w:r>
        <w:rPr>
          <w:rFonts w:eastAsia="Times New Roman" w:cs="Times New Roman"/>
          <w:color w:val="000000"/>
        </w:rPr>
        <w:t>A</w:t>
      </w:r>
      <w:r>
        <w:rPr>
          <w:rFonts w:ascii="宋体" w:hAnsi="宋体"/>
          <w:color w:val="000000"/>
        </w:rPr>
        <w:t>为</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）能反应生成</w:t>
      </w:r>
      <w:r>
        <w:rPr>
          <w:rFonts w:eastAsia="Times New Roman" w:cs="Times New Roman"/>
          <w:color w:val="000000"/>
        </w:rPr>
        <w:t>G</w:t>
      </w:r>
      <w:r>
        <w:rPr>
          <w:rFonts w:ascii="宋体" w:hAnsi="宋体"/>
          <w:color w:val="000000"/>
        </w:rPr>
        <w:t>与</w:t>
      </w:r>
      <w:r>
        <w:rPr>
          <w:rFonts w:eastAsia="Times New Roman" w:cs="Times New Roman"/>
          <w:color w:val="000000"/>
        </w:rPr>
        <w:t>C</w:t>
      </w:r>
      <w:r>
        <w:rPr>
          <w:rFonts w:ascii="宋体" w:hAnsi="宋体"/>
          <w:color w:val="000000"/>
        </w:rPr>
        <w:t>，且</w:t>
      </w:r>
      <w:r>
        <w:rPr>
          <w:rFonts w:eastAsia="Times New Roman" w:cs="Times New Roman"/>
          <w:color w:val="000000"/>
        </w:rPr>
        <w:t>G</w:t>
      </w:r>
      <w:r>
        <w:rPr>
          <w:rFonts w:ascii="宋体" w:hAnsi="宋体"/>
          <w:color w:val="000000"/>
        </w:rPr>
        <w:t>能反应生成</w:t>
      </w:r>
      <w:r>
        <w:rPr>
          <w:rFonts w:eastAsia="Times New Roman" w:cs="Times New Roman"/>
          <w:color w:val="000000"/>
        </w:rPr>
        <w:t>F</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），则</w:t>
      </w:r>
      <w:r>
        <w:rPr>
          <w:rFonts w:eastAsia="Times New Roman" w:cs="Times New Roman"/>
          <w:color w:val="000000"/>
        </w:rPr>
        <w:t>G</w:t>
      </w:r>
      <w:r>
        <w:rPr>
          <w:rFonts w:ascii="宋体" w:hAnsi="宋体"/>
          <w:color w:val="000000"/>
        </w:rPr>
        <w:t>为</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C</w:t>
      </w:r>
      <w:r>
        <w:rPr>
          <w:rFonts w:ascii="宋体" w:hAnsi="宋体"/>
          <w:color w:val="000000"/>
        </w:rPr>
        <w:t>为</w:t>
      </w:r>
      <w:r>
        <w:rPr>
          <w:rFonts w:eastAsia="Times New Roman" w:cs="Times New Roman"/>
          <w:color w:val="000000"/>
        </w:rPr>
        <w:t>Fe</w:t>
      </w:r>
      <w:r>
        <w:rPr>
          <w:rFonts w:ascii="宋体" w:hAnsi="宋体"/>
          <w:color w:val="000000"/>
        </w:rPr>
        <w:t>；</w:t>
      </w:r>
      <w:r>
        <w:rPr>
          <w:rFonts w:eastAsia="Times New Roman" w:cs="Times New Roman"/>
          <w:color w:val="000000"/>
        </w:rPr>
        <w:t>D</w:t>
      </w:r>
      <w:r>
        <w:rPr>
          <w:rFonts w:ascii="宋体" w:hAnsi="宋体"/>
          <w:color w:val="000000"/>
        </w:rPr>
        <w:t>能与</w:t>
      </w:r>
      <w:r>
        <w:rPr>
          <w:rFonts w:eastAsia="Times New Roman" w:cs="Times New Roman"/>
          <w:color w:val="000000"/>
        </w:rPr>
        <w:t>C</w:t>
      </w:r>
      <w:r>
        <w:rPr>
          <w:rFonts w:ascii="宋体" w:hAnsi="宋体"/>
          <w:color w:val="000000"/>
        </w:rPr>
        <w:t>（</w:t>
      </w:r>
      <w:r>
        <w:rPr>
          <w:rFonts w:eastAsia="Times New Roman" w:cs="Times New Roman"/>
          <w:color w:val="000000"/>
        </w:rPr>
        <w:t>Fe</w:t>
      </w:r>
      <w:r>
        <w:rPr>
          <w:rFonts w:ascii="宋体" w:hAnsi="宋体"/>
          <w:color w:val="000000"/>
        </w:rPr>
        <w:t>）反应，</w:t>
      </w:r>
      <w:r>
        <w:rPr>
          <w:rFonts w:eastAsia="Times New Roman" w:cs="Times New Roman"/>
          <w:color w:val="000000"/>
        </w:rPr>
        <w:t>D</w:t>
      </w:r>
      <w:r>
        <w:rPr>
          <w:rFonts w:ascii="宋体" w:hAnsi="宋体"/>
          <w:color w:val="000000"/>
        </w:rPr>
        <w:t>能反应生成</w:t>
      </w:r>
      <w:r>
        <w:rPr>
          <w:rFonts w:eastAsia="Times New Roman" w:cs="Times New Roman"/>
          <w:color w:val="000000"/>
        </w:rPr>
        <w:t>G</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），则</w:t>
      </w:r>
      <w:r>
        <w:rPr>
          <w:rFonts w:eastAsia="Times New Roman" w:cs="Times New Roman"/>
          <w:color w:val="000000"/>
        </w:rPr>
        <w:t>D</w:t>
      </w:r>
      <w:r>
        <w:rPr>
          <w:rFonts w:ascii="宋体" w:hAnsi="宋体"/>
          <w:color w:val="000000"/>
        </w:rPr>
        <w:t>可以为</w:t>
      </w:r>
      <w:r>
        <w:rPr>
          <w:rFonts w:eastAsia="Times New Roman" w:cs="Times New Roman"/>
          <w:color w:val="000000"/>
        </w:rPr>
        <w:t>HCl</w:t>
      </w:r>
      <w:r>
        <w:rPr>
          <w:rFonts w:ascii="宋体" w:hAnsi="宋体"/>
          <w:color w:val="000000"/>
        </w:rPr>
        <w:t>；</w:t>
      </w:r>
      <w:r>
        <w:rPr>
          <w:rFonts w:eastAsia="Times New Roman" w:cs="Times New Roman"/>
          <w:color w:val="000000"/>
        </w:rPr>
        <w:t>E</w:t>
      </w:r>
      <w:r>
        <w:rPr>
          <w:rFonts w:ascii="宋体" w:hAnsi="宋体"/>
          <w:color w:val="000000"/>
        </w:rPr>
        <w:t>能与</w:t>
      </w:r>
      <w:r>
        <w:rPr>
          <w:rFonts w:eastAsia="Times New Roman" w:cs="Times New Roman"/>
          <w:color w:val="000000"/>
        </w:rPr>
        <w:t>D</w:t>
      </w:r>
      <w:r>
        <w:rPr>
          <w:rFonts w:ascii="宋体" w:hAnsi="宋体"/>
          <w:color w:val="000000"/>
        </w:rPr>
        <w:t>（</w:t>
      </w:r>
      <w:r>
        <w:rPr>
          <w:rFonts w:eastAsia="Times New Roman" w:cs="Times New Roman"/>
          <w:color w:val="000000"/>
        </w:rPr>
        <w:t>HCl</w:t>
      </w:r>
      <w:r>
        <w:rPr>
          <w:rFonts w:ascii="宋体" w:hAnsi="宋体"/>
          <w:color w:val="000000"/>
        </w:rPr>
        <w:t>）反应，</w:t>
      </w:r>
      <w:r>
        <w:rPr>
          <w:rFonts w:eastAsia="Times New Roman" w:cs="Times New Roman"/>
          <w:color w:val="000000"/>
        </w:rPr>
        <w:t>E</w:t>
      </w:r>
      <w:r>
        <w:rPr>
          <w:rFonts w:ascii="宋体" w:hAnsi="宋体"/>
          <w:color w:val="000000"/>
        </w:rPr>
        <w:t>能与</w:t>
      </w:r>
      <w:r>
        <w:rPr>
          <w:rFonts w:eastAsia="Times New Roman" w:cs="Times New Roman"/>
          <w:color w:val="000000"/>
        </w:rPr>
        <w:t>G</w:t>
      </w:r>
      <w:r>
        <w:rPr>
          <w:rFonts w:ascii="宋体" w:hAnsi="宋体"/>
          <w:color w:val="000000"/>
        </w:rPr>
        <w:t>（</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）反应，且</w:t>
      </w:r>
      <w:r>
        <w:rPr>
          <w:rFonts w:eastAsia="Times New Roman" w:cs="Times New Roman"/>
          <w:color w:val="000000"/>
        </w:rPr>
        <w:t>E</w:t>
      </w:r>
      <w:r>
        <w:rPr>
          <w:rFonts w:ascii="宋体" w:hAnsi="宋体"/>
          <w:color w:val="000000"/>
        </w:rPr>
        <w:t>能与</w:t>
      </w:r>
      <w:r>
        <w:rPr>
          <w:rFonts w:eastAsia="Times New Roman" w:cs="Times New Roman"/>
          <w:color w:val="000000"/>
        </w:rPr>
        <w:t>F</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）相互转化，则</w:t>
      </w:r>
      <w:r>
        <w:rPr>
          <w:rFonts w:eastAsia="Times New Roman" w:cs="Times New Roman"/>
          <w:color w:val="000000"/>
        </w:rPr>
        <w:t>E</w:t>
      </w:r>
      <w:r>
        <w:rPr>
          <w:rFonts w:ascii="宋体" w:hAnsi="宋体"/>
          <w:color w:val="000000"/>
        </w:rPr>
        <w:t>为</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；综上得出</w:t>
      </w:r>
      <w:r>
        <w:rPr>
          <w:rFonts w:eastAsia="Times New Roman" w:cs="Times New Roman"/>
          <w:color w:val="000000"/>
        </w:rPr>
        <w:t>A</w:t>
      </w:r>
      <w:r>
        <w:rPr>
          <w:rFonts w:ascii="宋体" w:hAnsi="宋体"/>
          <w:color w:val="000000"/>
        </w:rPr>
        <w:t>为</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B</w:t>
      </w:r>
      <w:r>
        <w:rPr>
          <w:rFonts w:ascii="宋体" w:hAnsi="宋体"/>
          <w:color w:val="000000"/>
        </w:rPr>
        <w:t>为</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C</w:t>
      </w:r>
      <w:r>
        <w:rPr>
          <w:rFonts w:ascii="宋体" w:hAnsi="宋体"/>
          <w:color w:val="000000"/>
        </w:rPr>
        <w:t>为</w:t>
      </w:r>
      <w:r>
        <w:rPr>
          <w:rFonts w:eastAsia="Times New Roman" w:cs="Times New Roman"/>
          <w:color w:val="000000"/>
        </w:rPr>
        <w:t>Fe</w:t>
      </w:r>
      <w:r>
        <w:rPr>
          <w:rFonts w:ascii="宋体" w:hAnsi="宋体"/>
          <w:color w:val="000000"/>
        </w:rPr>
        <w:t>、</w:t>
      </w:r>
      <w:r>
        <w:rPr>
          <w:rFonts w:eastAsia="Times New Roman" w:cs="Times New Roman"/>
          <w:color w:val="000000"/>
        </w:rPr>
        <w:t>D</w:t>
      </w:r>
      <w:r>
        <w:rPr>
          <w:rFonts w:ascii="宋体" w:hAnsi="宋体"/>
          <w:color w:val="000000"/>
        </w:rPr>
        <w:t>为</w:t>
      </w:r>
      <w:r>
        <w:rPr>
          <w:rFonts w:eastAsia="Times New Roman" w:cs="Times New Roman"/>
          <w:color w:val="000000"/>
        </w:rPr>
        <w:t>HCl</w:t>
      </w:r>
      <w:r>
        <w:rPr>
          <w:rFonts w:ascii="宋体" w:hAnsi="宋体"/>
          <w:color w:val="000000"/>
        </w:rPr>
        <w:t>、</w:t>
      </w:r>
      <w:r>
        <w:rPr>
          <w:rFonts w:eastAsia="Times New Roman" w:cs="Times New Roman"/>
          <w:color w:val="000000"/>
        </w:rPr>
        <w:t>E</w:t>
      </w:r>
      <w:r>
        <w:rPr>
          <w:rFonts w:ascii="宋体" w:hAnsi="宋体"/>
          <w:color w:val="000000"/>
        </w:rPr>
        <w:t>为</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F</w:t>
      </w:r>
      <w:r>
        <w:rPr>
          <w:rFonts w:ascii="宋体" w:hAnsi="宋体"/>
          <w:color w:val="000000"/>
        </w:rPr>
        <w:t>为</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r>
        <w:rPr>
          <w:rFonts w:eastAsia="Times New Roman" w:cs="Times New Roman"/>
          <w:color w:val="000000"/>
        </w:rPr>
        <w:t>G</w:t>
      </w:r>
      <w:r>
        <w:rPr>
          <w:rFonts w:ascii="宋体" w:hAnsi="宋体"/>
          <w:color w:val="000000"/>
        </w:rPr>
        <w:t>为</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，带入验证均合理。</w:t>
      </w:r>
    </w:p>
    <w:p w14:paraId="3A7E533E">
      <w:pPr>
        <w:spacing w:line="360" w:lineRule="auto"/>
        <w:jc w:val="left"/>
        <w:textAlignment w:val="center"/>
        <w:rPr>
          <w:color w:val="000000"/>
        </w:rPr>
      </w:pPr>
      <w:r>
        <w:rPr>
          <w:color w:val="000000"/>
        </w:rPr>
        <w:t>【小问1详解】</w:t>
      </w:r>
    </w:p>
    <w:p w14:paraId="513E6FE3">
      <w:pPr>
        <w:spacing w:line="360" w:lineRule="auto"/>
        <w:jc w:val="left"/>
        <w:textAlignment w:val="center"/>
        <w:rPr>
          <w:color w:val="000000"/>
        </w:rPr>
      </w:pPr>
      <w:r>
        <w:rPr>
          <w:rFonts w:eastAsia="Times New Roman" w:cs="Times New Roman"/>
          <w:color w:val="000000"/>
        </w:rPr>
        <w:t>A</w:t>
      </w:r>
      <w:r>
        <w:rPr>
          <w:rFonts w:ascii="宋体" w:hAnsi="宋体"/>
          <w:color w:val="000000"/>
        </w:rPr>
        <w:t>为氢气，氢气具有可燃性，能作为燃料；</w:t>
      </w:r>
    </w:p>
    <w:p w14:paraId="0180EE92">
      <w:pPr>
        <w:spacing w:line="360" w:lineRule="auto"/>
        <w:jc w:val="left"/>
        <w:textAlignment w:val="center"/>
        <w:rPr>
          <w:color w:val="000000"/>
        </w:rPr>
      </w:pPr>
      <w:r>
        <w:rPr>
          <w:color w:val="000000"/>
        </w:rPr>
        <w:t>【小问2详解】</w:t>
      </w:r>
    </w:p>
    <w:p w14:paraId="097110EC">
      <w:pPr>
        <w:spacing w:line="360" w:lineRule="auto"/>
        <w:jc w:val="left"/>
        <w:textAlignment w:val="center"/>
        <w:rPr>
          <w:color w:val="000000"/>
        </w:rPr>
      </w:pPr>
      <w:r>
        <w:rPr>
          <w:rFonts w:eastAsia="Times New Roman" w:cs="Times New Roman"/>
          <w:color w:val="000000"/>
        </w:rPr>
        <w:t>E</w:t>
      </w:r>
      <w:r>
        <w:rPr>
          <w:rFonts w:ascii="宋体" w:hAnsi="宋体"/>
          <w:color w:val="000000"/>
        </w:rPr>
        <w:t>为氢氧化钙，属于碱；</w:t>
      </w:r>
    </w:p>
    <w:p w14:paraId="5F2834EB">
      <w:pPr>
        <w:spacing w:line="360" w:lineRule="auto"/>
        <w:jc w:val="left"/>
        <w:textAlignment w:val="center"/>
        <w:rPr>
          <w:color w:val="000000"/>
        </w:rPr>
      </w:pPr>
      <w:r>
        <w:rPr>
          <w:color w:val="000000"/>
        </w:rPr>
        <w:t>【小问3详解】</w:t>
      </w:r>
    </w:p>
    <w:p w14:paraId="6C050A16">
      <w:pPr>
        <w:spacing w:line="360" w:lineRule="auto"/>
        <w:jc w:val="left"/>
        <w:textAlignment w:val="center"/>
        <w:rPr>
          <w:color w:val="000000"/>
        </w:rPr>
      </w:pPr>
      <w:r>
        <w:rPr>
          <w:rFonts w:eastAsia="Times New Roman" w:cs="Times New Roman"/>
          <w:color w:val="000000"/>
        </w:rPr>
        <w:t>B</w:t>
      </w:r>
      <w:r>
        <w:rPr>
          <w:rFonts w:ascii="宋体" w:hAnsi="宋体"/>
          <w:color w:val="000000"/>
        </w:rPr>
        <w:t>反应生成</w:t>
      </w:r>
      <w:r>
        <w:rPr>
          <w:rFonts w:eastAsia="Times New Roman" w:cs="Times New Roman"/>
          <w:color w:val="000000"/>
        </w:rPr>
        <w:t>G</w:t>
      </w:r>
      <w:r>
        <w:rPr>
          <w:rFonts w:ascii="宋体" w:hAnsi="宋体"/>
          <w:color w:val="000000"/>
        </w:rPr>
        <w:t>，反应为氧化铁与一氧化碳在高温下反应生成铁与二氧化碳，化学反应方程式为：</w:t>
      </w:r>
      <w:r>
        <w:rPr>
          <w:rFonts w:eastAsia="Times New Roman" w:cs="Times New Roman"/>
          <w:color w:val="000000"/>
        </w:rPr>
        <w:t>Fe</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+3CO</w:t>
      </w:r>
      <w:r>
        <w:object>
          <v:shape id="_x0000_i1036"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35" o:title="eqId2d6234f017d32cb8e1c8e08bdaf749ac"/>
            <o:lock v:ext="edit" aspectratio="t"/>
            <w10:wrap type="none"/>
            <w10:anchorlock/>
          </v:shape>
          <o:OLEObject Type="Embed" ProgID="Equation.DSMT4" ShapeID="_x0000_i1036" DrawAspect="Content" ObjectID="_1468075736" r:id="rId36">
            <o:LockedField>false</o:LockedField>
          </o:OLEObject>
        </w:object>
      </w:r>
      <w:r>
        <w:rPr>
          <w:rFonts w:eastAsia="Times New Roman" w:cs="Times New Roman"/>
          <w:color w:val="000000"/>
        </w:rPr>
        <w:t>2Fe+3CO</w:t>
      </w:r>
      <w:r>
        <w:rPr>
          <w:rFonts w:eastAsia="Times New Roman" w:cs="Times New Roman"/>
          <w:color w:val="000000"/>
          <w:vertAlign w:val="subscript"/>
        </w:rPr>
        <w:t>2</w:t>
      </w:r>
      <w:r>
        <w:rPr>
          <w:rFonts w:ascii="宋体" w:hAnsi="宋体"/>
          <w:color w:val="000000"/>
        </w:rPr>
        <w:t>；</w:t>
      </w:r>
    </w:p>
    <w:p w14:paraId="307E5D62">
      <w:pPr>
        <w:spacing w:line="360" w:lineRule="auto"/>
        <w:jc w:val="left"/>
        <w:textAlignment w:val="center"/>
        <w:rPr>
          <w:color w:val="000000"/>
        </w:rPr>
      </w:pPr>
      <w:r>
        <w:rPr>
          <w:color w:val="000000"/>
        </w:rPr>
        <w:t>【小问4详解】</w:t>
      </w:r>
    </w:p>
    <w:p w14:paraId="450E872D">
      <w:pPr>
        <w:spacing w:line="360" w:lineRule="auto"/>
        <w:jc w:val="left"/>
        <w:textAlignment w:val="center"/>
        <w:rPr>
          <w:color w:val="000000"/>
        </w:rPr>
      </w:pPr>
      <w:r>
        <w:rPr>
          <w:rFonts w:eastAsia="Times New Roman" w:cs="Times New Roman"/>
          <w:color w:val="000000"/>
        </w:rPr>
        <w:t>C</w:t>
      </w:r>
      <w:r>
        <w:rPr>
          <w:rFonts w:ascii="宋体" w:hAnsi="宋体"/>
          <w:color w:val="000000"/>
        </w:rPr>
        <w:t>与</w:t>
      </w:r>
      <w:r>
        <w:rPr>
          <w:rFonts w:eastAsia="Times New Roman" w:cs="Times New Roman"/>
          <w:color w:val="000000"/>
        </w:rPr>
        <w:t>D</w:t>
      </w:r>
      <w:r>
        <w:rPr>
          <w:rFonts w:ascii="宋体" w:hAnsi="宋体"/>
          <w:color w:val="000000"/>
        </w:rPr>
        <w:t>反应，反应为铁与盐酸反应生成氯化亚铁与氢气，氯化亚铁的溶液呈浅绿色，该反应的现象为铁溶解，溶液中有气泡产生，溶液变成浅绿色。</w:t>
      </w:r>
    </w:p>
    <w:p w14:paraId="5253C63D">
      <w:pPr>
        <w:spacing w:line="360" w:lineRule="auto"/>
        <w:jc w:val="left"/>
        <w:textAlignment w:val="center"/>
        <w:rPr>
          <w:color w:val="000000"/>
        </w:rPr>
      </w:pPr>
      <w:r>
        <w:rPr>
          <w:color w:val="000000"/>
        </w:rPr>
        <w:t xml:space="preserve">13. </w:t>
      </w:r>
      <w:r>
        <w:rPr>
          <w:rFonts w:ascii="宋体" w:hAnsi="宋体"/>
          <w:color w:val="000000"/>
        </w:rPr>
        <w:t>化工工艺流程一般为：原料→预处理→核心反应→分离提纯→目标产物。某铝业集团利用铝土矿（主要成分</w:t>
      </w:r>
      <w:r>
        <w:rPr>
          <w:rFonts w:eastAsia="Times New Roman" w:cs="Times New Roman"/>
          <w:color w:val="000000"/>
        </w:rPr>
        <w:t>Al</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，杂质不溶于水也不参与反应）冶炼金属铝的流程如下图所示：</w:t>
      </w:r>
    </w:p>
    <w:p w14:paraId="34D696A6">
      <w:pPr>
        <w:spacing w:line="360" w:lineRule="auto"/>
        <w:jc w:val="left"/>
        <w:textAlignment w:val="center"/>
        <w:rPr>
          <w:color w:val="000000"/>
        </w:rPr>
      </w:pPr>
      <w:r>
        <w:rPr>
          <w:color w:val="000000"/>
        </w:rPr>
        <w:drawing>
          <wp:inline distT="0" distB="0" distL="114300" distR="114300">
            <wp:extent cx="5172075" cy="10953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7" cstate="print"/>
                    <a:stretch>
                      <a:fillRect/>
                    </a:stretch>
                  </pic:blipFill>
                  <pic:spPr>
                    <a:xfrm>
                      <a:off x="0" y="0"/>
                      <a:ext cx="5172075" cy="1095375"/>
                    </a:xfrm>
                    <a:prstGeom prst="rect">
                      <a:avLst/>
                    </a:prstGeom>
                  </pic:spPr>
                </pic:pic>
              </a:graphicData>
            </a:graphic>
          </wp:inline>
        </w:drawing>
      </w:r>
    </w:p>
    <w:p w14:paraId="164C243C">
      <w:pPr>
        <w:spacing w:line="360" w:lineRule="auto"/>
        <w:jc w:val="left"/>
        <w:textAlignment w:val="center"/>
        <w:rPr>
          <w:color w:val="000000"/>
        </w:rPr>
      </w:pPr>
      <w:r>
        <w:rPr>
          <w:rFonts w:ascii="宋体" w:hAnsi="宋体"/>
          <w:color w:val="000000"/>
        </w:rPr>
        <w:t>查阅资料：①氨水（</w:t>
      </w:r>
      <w:r>
        <w:rPr>
          <w:rFonts w:eastAsia="Times New Roman" w:cs="Times New Roman"/>
          <w:color w:val="000000"/>
        </w:rPr>
        <w:t>NH</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）为弱碱，可沉淀溶液中的</w:t>
      </w:r>
      <w:r>
        <w:rPr>
          <w:rFonts w:eastAsia="Times New Roman" w:cs="Times New Roman"/>
          <w:color w:val="000000"/>
        </w:rPr>
        <w:t>Cu</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Zn</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Al</w:t>
      </w:r>
      <w:r>
        <w:rPr>
          <w:rFonts w:eastAsia="Times New Roman" w:cs="Times New Roman"/>
          <w:color w:val="000000"/>
          <w:vertAlign w:val="superscript"/>
        </w:rPr>
        <w:t>3+</w:t>
      </w:r>
      <w:r>
        <w:rPr>
          <w:rFonts w:ascii="宋体" w:hAnsi="宋体"/>
          <w:color w:val="000000"/>
        </w:rPr>
        <w:t>等离子</w:t>
      </w:r>
    </w:p>
    <w:p w14:paraId="04D3E2B8">
      <w:pPr>
        <w:spacing w:line="360" w:lineRule="auto"/>
        <w:jc w:val="left"/>
        <w:textAlignment w:val="center"/>
        <w:rPr>
          <w:color w:val="000000"/>
        </w:rPr>
      </w:pPr>
      <w:r>
        <w:rPr>
          <w:rFonts w:ascii="宋体" w:hAnsi="宋体"/>
          <w:color w:val="000000"/>
        </w:rPr>
        <w:t>②溶液中</w:t>
      </w:r>
      <w:r>
        <w:rPr>
          <w:rFonts w:eastAsia="Times New Roman" w:cs="Times New Roman"/>
          <w:color w:val="000000"/>
        </w:rPr>
        <w:t>Al</w:t>
      </w:r>
      <w:r>
        <w:rPr>
          <w:rFonts w:eastAsia="Times New Roman" w:cs="Times New Roman"/>
          <w:color w:val="000000"/>
          <w:vertAlign w:val="superscript"/>
        </w:rPr>
        <w:t>3+</w:t>
      </w:r>
      <w:r>
        <w:rPr>
          <w:rFonts w:ascii="宋体" w:hAnsi="宋体"/>
          <w:color w:val="000000"/>
        </w:rPr>
        <w:t>遇强碱会发生分步反应【以</w:t>
      </w:r>
      <w:r>
        <w:rPr>
          <w:rFonts w:eastAsia="Times New Roman" w:cs="Times New Roman"/>
          <w:color w:val="000000"/>
        </w:rPr>
        <w:t>Al</w:t>
      </w:r>
      <w:r>
        <w:rPr>
          <w:rFonts w:ascii="宋体" w:hAnsi="宋体"/>
          <w:color w:val="000000"/>
        </w:rPr>
        <w:t>（</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w:t>
      </w:r>
      <w:r>
        <w:rPr>
          <w:rFonts w:eastAsia="Times New Roman" w:cs="Times New Roman"/>
          <w:color w:val="000000"/>
          <w:vertAlign w:val="subscript"/>
        </w:rPr>
        <w:t>3</w:t>
      </w:r>
      <w:r>
        <w:rPr>
          <w:rFonts w:ascii="宋体" w:hAnsi="宋体"/>
          <w:color w:val="000000"/>
        </w:rPr>
        <w:t>溶液和</w:t>
      </w:r>
      <w:r>
        <w:rPr>
          <w:rFonts w:eastAsia="Times New Roman" w:cs="Times New Roman"/>
          <w:color w:val="000000"/>
        </w:rPr>
        <w:t>NaOH</w:t>
      </w:r>
      <w:r>
        <w:rPr>
          <w:rFonts w:ascii="宋体" w:hAnsi="宋体"/>
          <w:color w:val="000000"/>
        </w:rPr>
        <w:t>溶液为例】：</w:t>
      </w:r>
      <w:r>
        <w:object>
          <v:shape id="_x0000_i1037" o:spt="75" alt="学科网(www.zxxk.com)--教育资源门户，提供试卷、教案、课件、论文、素材以及各类教学资源下载，还有大量而丰富的教学相关资讯！" type="#_x0000_t75" style="height:18.75pt;width:219.75pt;" o:ole="t" filled="f" o:preferrelative="t" stroked="f" coordsize="21600,21600">
            <v:path/>
            <v:fill on="f" focussize="0,0"/>
            <v:stroke on="f" joinstyle="miter"/>
            <v:imagedata r:id="rId39" o:title="eqId817431ec1623efd5d0e273eba807fe55"/>
            <o:lock v:ext="edit" aspectratio="t"/>
            <w10:wrap type="none"/>
            <w10:anchorlock/>
          </v:shape>
          <o:OLEObject Type="Embed" ProgID="Equation.DSMT4" ShapeID="_x0000_i1037" DrawAspect="Content" ObjectID="_1468075737" r:id="rId38">
            <o:LockedField>false</o:LockedField>
          </o:OLEObject>
        </w:object>
      </w:r>
      <w:r>
        <w:rPr>
          <w:rFonts w:ascii="宋体" w:hAnsi="宋体"/>
          <w:color w:val="000000"/>
        </w:rPr>
        <w:t>，</w:t>
      </w:r>
      <w:r>
        <w:object>
          <v:shape id="_x0000_i1038" o:spt="75" alt="学科网(www.zxxk.com)--教育资源门户，提供试卷、教案、课件、论文、素材以及各类教学资源下载，还有大量而丰富的教学相关资讯！" type="#_x0000_t75" style="height:18pt;width:174pt;" o:ole="t" filled="f" o:preferrelative="t" stroked="f" coordsize="21600,21600">
            <v:path/>
            <v:fill on="f" focussize="0,0"/>
            <v:stroke on="f" joinstyle="miter"/>
            <v:imagedata r:id="rId41" o:title="eqId7ff3733a84734568914561e7f619fb40"/>
            <o:lock v:ext="edit" aspectratio="t"/>
            <w10:wrap type="none"/>
            <w10:anchorlock/>
          </v:shape>
          <o:OLEObject Type="Embed" ProgID="Equation.DSMT4" ShapeID="_x0000_i1038" DrawAspect="Content" ObjectID="_1468075738" r:id="rId40">
            <o:LockedField>false</o:LockedField>
          </o:OLEObject>
        </w:object>
      </w:r>
    </w:p>
    <w:p w14:paraId="0A5EF78D">
      <w:pPr>
        <w:spacing w:line="360" w:lineRule="auto"/>
        <w:jc w:val="left"/>
        <w:textAlignment w:val="center"/>
        <w:rPr>
          <w:color w:val="000000"/>
        </w:rPr>
      </w:pPr>
      <w:r>
        <w:rPr>
          <w:rFonts w:ascii="宋体" w:hAnsi="宋体"/>
          <w:color w:val="000000"/>
        </w:rPr>
        <w:t>回答下列问题：</w:t>
      </w:r>
    </w:p>
    <w:p w14:paraId="1F3749B7">
      <w:pPr>
        <w:spacing w:line="360" w:lineRule="auto"/>
        <w:jc w:val="left"/>
        <w:textAlignment w:val="center"/>
        <w:rPr>
          <w:color w:val="000000"/>
        </w:rPr>
      </w:pPr>
      <w:r>
        <w:rPr>
          <w:color w:val="000000"/>
        </w:rPr>
        <w:t>（1）</w:t>
      </w:r>
      <w:r>
        <w:rPr>
          <w:rFonts w:ascii="宋体" w:hAnsi="宋体"/>
          <w:color w:val="000000"/>
        </w:rPr>
        <w:t>原料预处理过程中将矿石粉碎的目的是</w:t>
      </w:r>
      <w:r>
        <w:rPr>
          <w:color w:val="000000"/>
        </w:rPr>
        <w:t>______</w:t>
      </w:r>
      <w:r>
        <w:rPr>
          <w:rFonts w:ascii="宋体" w:hAnsi="宋体"/>
          <w:color w:val="000000"/>
        </w:rPr>
        <w:t>。</w:t>
      </w:r>
    </w:p>
    <w:p w14:paraId="5AE6B336">
      <w:pPr>
        <w:spacing w:line="360" w:lineRule="auto"/>
        <w:jc w:val="left"/>
        <w:textAlignment w:val="center"/>
        <w:rPr>
          <w:color w:val="000000"/>
        </w:rPr>
      </w:pPr>
      <w:r>
        <w:rPr>
          <w:color w:val="000000"/>
        </w:rPr>
        <w:t>（2）</w:t>
      </w:r>
      <w:r>
        <w:rPr>
          <w:rFonts w:ascii="宋体" w:hAnsi="宋体"/>
          <w:color w:val="000000"/>
        </w:rPr>
        <w:t>操作</w:t>
      </w:r>
      <w:r>
        <w:rPr>
          <w:rFonts w:eastAsia="Times New Roman" w:cs="Times New Roman"/>
          <w:color w:val="000000"/>
        </w:rPr>
        <w:t>I</w:t>
      </w:r>
      <w:r>
        <w:rPr>
          <w:rFonts w:ascii="宋体" w:hAnsi="宋体"/>
          <w:color w:val="000000"/>
        </w:rPr>
        <w:t>、Ⅱ的名称是</w:t>
      </w:r>
      <w:r>
        <w:rPr>
          <w:color w:val="000000"/>
        </w:rPr>
        <w:t>______</w:t>
      </w:r>
      <w:r>
        <w:rPr>
          <w:rFonts w:ascii="宋体" w:hAnsi="宋体"/>
          <w:color w:val="000000"/>
        </w:rPr>
        <w:t>。</w:t>
      </w:r>
    </w:p>
    <w:p w14:paraId="746A6BFF">
      <w:pPr>
        <w:spacing w:line="360" w:lineRule="auto"/>
        <w:jc w:val="left"/>
        <w:textAlignment w:val="center"/>
        <w:rPr>
          <w:color w:val="000000"/>
        </w:rPr>
      </w:pPr>
      <w:r>
        <w:rPr>
          <w:color w:val="000000"/>
        </w:rPr>
        <w:t>（3）</w:t>
      </w:r>
      <w:r>
        <w:rPr>
          <w:rFonts w:ascii="宋体" w:hAnsi="宋体"/>
          <w:color w:val="000000"/>
        </w:rPr>
        <w:t>滤液</w:t>
      </w:r>
      <w:r>
        <w:rPr>
          <w:rFonts w:eastAsia="Times New Roman" w:cs="Times New Roman"/>
          <w:color w:val="000000"/>
        </w:rPr>
        <w:t>A</w:t>
      </w:r>
      <w:r>
        <w:rPr>
          <w:rFonts w:ascii="宋体" w:hAnsi="宋体"/>
          <w:color w:val="000000"/>
        </w:rPr>
        <w:t>中的溶质是</w:t>
      </w:r>
      <w:r>
        <w:rPr>
          <w:color w:val="000000"/>
        </w:rPr>
        <w:t>______</w:t>
      </w:r>
      <w:r>
        <w:rPr>
          <w:rFonts w:ascii="宋体" w:hAnsi="宋体"/>
          <w:color w:val="000000"/>
        </w:rPr>
        <w:t>（写化学式）。</w:t>
      </w:r>
    </w:p>
    <w:p w14:paraId="522D84F9">
      <w:pPr>
        <w:spacing w:line="360" w:lineRule="auto"/>
        <w:jc w:val="left"/>
        <w:textAlignment w:val="center"/>
        <w:rPr>
          <w:color w:val="000000"/>
        </w:rPr>
      </w:pPr>
      <w:r>
        <w:rPr>
          <w:color w:val="000000"/>
        </w:rPr>
        <w:t>（4）</w:t>
      </w:r>
      <w:r>
        <w:rPr>
          <w:rFonts w:ascii="宋体" w:hAnsi="宋体"/>
          <w:color w:val="000000"/>
        </w:rPr>
        <w:t>补充该流程核心反应的化学方程式：</w:t>
      </w:r>
      <w:r>
        <w:object>
          <v:shape id="_x0000_i1039" o:spt="75" alt="学科网(www.zxxk.com)--教育资源门户，提供试卷、教案、课件、论文、素材以及各类教学资源下载，还有大量而丰富的教学相关资讯！" type="#_x0000_t75" style="height:38.25pt;width:92.25pt;" o:ole="t" filled="f" o:preferrelative="t" stroked="f" coordsize="21600,21600">
            <v:path/>
            <v:fill on="f" focussize="0,0"/>
            <v:stroke on="f" joinstyle="miter"/>
            <v:imagedata r:id="rId43" o:title="eqIdec5ab25303f558bd6b0e2e2206515d07"/>
            <o:lock v:ext="edit" aspectratio="t"/>
            <w10:wrap type="none"/>
            <w10:anchorlock/>
          </v:shape>
          <o:OLEObject Type="Embed" ProgID="Equation.DSMT4" ShapeID="_x0000_i1039" DrawAspect="Content" ObjectID="_1468075739" r:id="rId42">
            <o:LockedField>false</o:LockedField>
          </o:OLEObject>
        </w:object>
      </w:r>
      <w:r>
        <w:rPr>
          <w:color w:val="000000"/>
        </w:rPr>
        <w:t>______</w:t>
      </w:r>
      <w:r>
        <w:rPr>
          <w:rFonts w:ascii="宋体" w:hAnsi="宋体"/>
          <w:color w:val="000000"/>
        </w:rPr>
        <w:t>。</w:t>
      </w:r>
    </w:p>
    <w:p w14:paraId="20FA6FFD">
      <w:pPr>
        <w:spacing w:line="360" w:lineRule="auto"/>
        <w:jc w:val="left"/>
        <w:textAlignment w:val="center"/>
        <w:rPr>
          <w:color w:val="000000"/>
        </w:rPr>
      </w:pPr>
      <w:r>
        <w:rPr>
          <w:color w:val="000000"/>
        </w:rPr>
        <w:t>（5）</w:t>
      </w:r>
      <w:r>
        <w:rPr>
          <w:rFonts w:ascii="宋体" w:hAnsi="宋体"/>
          <w:color w:val="000000"/>
        </w:rPr>
        <w:t>此工艺流程中不能用“过量</w:t>
      </w:r>
      <w:r>
        <w:rPr>
          <w:rFonts w:eastAsia="Times New Roman" w:cs="Times New Roman"/>
          <w:color w:val="000000"/>
        </w:rPr>
        <w:t>NaOH</w:t>
      </w:r>
      <w:r>
        <w:rPr>
          <w:rFonts w:ascii="宋体" w:hAnsi="宋体"/>
          <w:color w:val="000000"/>
        </w:rPr>
        <w:t>溶液”代替“过量氨水”的原因是</w:t>
      </w:r>
      <w:r>
        <w:rPr>
          <w:color w:val="000000"/>
        </w:rPr>
        <w:t>______</w:t>
      </w:r>
      <w:r>
        <w:rPr>
          <w:rFonts w:ascii="宋体" w:hAnsi="宋体"/>
          <w:color w:val="000000"/>
        </w:rPr>
        <w:t>（文字表述）。</w:t>
      </w:r>
    </w:p>
    <w:p w14:paraId="45CFBD21">
      <w:pPr>
        <w:spacing w:line="360" w:lineRule="auto"/>
        <w:textAlignment w:val="center"/>
        <w:rPr>
          <w:color w:val="000000"/>
        </w:rPr>
      </w:pPr>
      <w:r>
        <w:rPr>
          <w:color w:val="2E75B6"/>
        </w:rPr>
        <w:t>【答案】</w:t>
      </w:r>
      <w:r>
        <w:rPr>
          <w:color w:val="000000"/>
        </w:rPr>
        <w:t xml:space="preserve">（1）增大反应物之间的接触面积，使反应更充分    （2）过滤    </w:t>
      </w:r>
    </w:p>
    <w:p w14:paraId="085F179D">
      <w:pPr>
        <w:spacing w:line="360" w:lineRule="auto"/>
        <w:textAlignment w:val="center"/>
        <w:rPr>
          <w:color w:val="000000"/>
        </w:rPr>
      </w:pPr>
      <w:r>
        <w:rPr>
          <w:color w:val="000000"/>
        </w:rPr>
        <w:t>（3）AlCl</w:t>
      </w:r>
      <w:r>
        <w:rPr>
          <w:color w:val="000000"/>
          <w:vertAlign w:val="subscript"/>
        </w:rPr>
        <w:t>3</w:t>
      </w:r>
      <w:r>
        <w:rPr>
          <w:color w:val="000000"/>
        </w:rPr>
        <w:t xml:space="preserve">、HCl    </w:t>
      </w:r>
    </w:p>
    <w:p w14:paraId="16F0BDE7">
      <w:pPr>
        <w:spacing w:line="360" w:lineRule="auto"/>
        <w:textAlignment w:val="center"/>
        <w:rPr>
          <w:color w:val="000000"/>
        </w:rPr>
      </w:pPr>
      <w:r>
        <w:rPr>
          <w:color w:val="000000"/>
        </w:rPr>
        <w:t>（4）</w:t>
      </w:r>
      <w:r>
        <w:object>
          <v:shape id="_x0000_i1040" o:spt="75" alt="学科网(www.zxxk.com)--教育资源门户，提供试卷、教案、课件、论文、素材以及各类教学资源下载，还有大量而丰富的教学相关资讯！" type="#_x0000_t75" style="height:18.75pt;width:32.25pt;" o:ole="t" filled="f" o:preferrelative="t" stroked="f" coordsize="21600,21600">
            <v:path/>
            <v:fill on="f" focussize="0,0"/>
            <v:stroke on="f" joinstyle="miter"/>
            <v:imagedata r:id="rId45" o:title="eqId921b4725c4a01a3ba7f8ffecb27856ed"/>
            <o:lock v:ext="edit" aspectratio="t"/>
            <w10:wrap type="none"/>
            <w10:anchorlock/>
          </v:shape>
          <o:OLEObject Type="Embed" ProgID="Equation.DSMT4" ShapeID="_x0000_i1040" DrawAspect="Content" ObjectID="_1468075740" r:id="rId44">
            <o:LockedField>false</o:LockedField>
          </o:OLEObject>
        </w:object>
      </w:r>
      <w:r>
        <w:rPr>
          <w:color w:val="000000"/>
        </w:rPr>
        <w:t xml:space="preserve">    </w:t>
      </w:r>
    </w:p>
    <w:p w14:paraId="323183B4">
      <w:pPr>
        <w:spacing w:line="360" w:lineRule="auto"/>
        <w:textAlignment w:val="center"/>
        <w:rPr>
          <w:color w:val="000000"/>
        </w:rPr>
      </w:pPr>
      <w:r>
        <w:rPr>
          <w:color w:val="000000"/>
        </w:rPr>
        <w:t>（5）防止反应生成的氢氧化铝溶于氢氧化钠溶液中，影响产率</w:t>
      </w:r>
    </w:p>
    <w:p w14:paraId="571DC080">
      <w:pPr>
        <w:spacing w:line="360" w:lineRule="auto"/>
        <w:textAlignment w:val="center"/>
        <w:rPr>
          <w:color w:val="000000"/>
        </w:rPr>
      </w:pPr>
      <w:r>
        <w:rPr>
          <w:color w:val="2E75B6"/>
        </w:rPr>
        <w:t>【解析】</w:t>
      </w:r>
    </w:p>
    <w:p w14:paraId="2195132C">
      <w:pPr>
        <w:spacing w:line="360" w:lineRule="auto"/>
        <w:textAlignment w:val="center"/>
        <w:rPr>
          <w:color w:val="000000"/>
        </w:rPr>
      </w:pPr>
      <w:r>
        <w:rPr>
          <w:color w:val="000000"/>
        </w:rPr>
        <w:t>【小问1详解】</w:t>
      </w:r>
    </w:p>
    <w:p w14:paraId="339C5211">
      <w:pPr>
        <w:spacing w:line="360" w:lineRule="auto"/>
        <w:jc w:val="left"/>
        <w:textAlignment w:val="center"/>
        <w:rPr>
          <w:color w:val="000000"/>
        </w:rPr>
      </w:pPr>
      <w:r>
        <w:rPr>
          <w:color w:val="000000"/>
        </w:rPr>
        <w:t>原料预处理过程中将矿石粉碎的目的是：增大反应物之间的接触面积，使反应更充分；</w:t>
      </w:r>
    </w:p>
    <w:p w14:paraId="66D41534">
      <w:pPr>
        <w:spacing w:line="360" w:lineRule="auto"/>
        <w:jc w:val="left"/>
        <w:textAlignment w:val="center"/>
        <w:rPr>
          <w:color w:val="000000"/>
        </w:rPr>
      </w:pPr>
      <w:r>
        <w:rPr>
          <w:color w:val="000000"/>
        </w:rPr>
        <w:t>【小问2详解】</w:t>
      </w:r>
    </w:p>
    <w:p w14:paraId="5F65EC54">
      <w:pPr>
        <w:spacing w:line="360" w:lineRule="auto"/>
        <w:jc w:val="left"/>
        <w:textAlignment w:val="center"/>
        <w:rPr>
          <w:color w:val="000000"/>
        </w:rPr>
      </w:pPr>
      <w:r>
        <w:rPr>
          <w:color w:val="000000"/>
        </w:rPr>
        <w:t>操作I、Ⅱ实现了固液分离，名称是过滤；</w:t>
      </w:r>
    </w:p>
    <w:p w14:paraId="3CDF516F">
      <w:pPr>
        <w:spacing w:line="360" w:lineRule="auto"/>
        <w:jc w:val="left"/>
        <w:textAlignment w:val="center"/>
        <w:rPr>
          <w:color w:val="000000"/>
        </w:rPr>
      </w:pPr>
      <w:r>
        <w:rPr>
          <w:color w:val="000000"/>
        </w:rPr>
        <w:t>【小问3详解】</w:t>
      </w:r>
    </w:p>
    <w:p w14:paraId="3841D02B">
      <w:pPr>
        <w:spacing w:line="360" w:lineRule="auto"/>
        <w:jc w:val="left"/>
        <w:textAlignment w:val="center"/>
        <w:rPr>
          <w:color w:val="000000"/>
        </w:rPr>
      </w:pPr>
      <w:r>
        <w:rPr>
          <w:color w:val="000000"/>
        </w:rPr>
        <w:t>铝土矿的主要成分是氧化铝，加入过量盐酸，氧化铝和盐酸反应生成氯化铝和水，盐酸过量，故滤液A的溶质为：AlCl</w:t>
      </w:r>
      <w:r>
        <w:rPr>
          <w:color w:val="000000"/>
          <w:vertAlign w:val="subscript"/>
        </w:rPr>
        <w:t>3</w:t>
      </w:r>
      <w:r>
        <w:rPr>
          <w:color w:val="000000"/>
        </w:rPr>
        <w:t>、HCl；</w:t>
      </w:r>
    </w:p>
    <w:p w14:paraId="03F6C978">
      <w:pPr>
        <w:spacing w:line="360" w:lineRule="auto"/>
        <w:jc w:val="left"/>
        <w:textAlignment w:val="center"/>
        <w:rPr>
          <w:color w:val="000000"/>
        </w:rPr>
      </w:pPr>
      <w:r>
        <w:rPr>
          <w:color w:val="000000"/>
        </w:rPr>
        <w:t>【小问4详解】</w:t>
      </w:r>
    </w:p>
    <w:p w14:paraId="66467F2A">
      <w:pPr>
        <w:spacing w:line="360" w:lineRule="auto"/>
        <w:jc w:val="left"/>
        <w:textAlignment w:val="center"/>
        <w:rPr>
          <w:color w:val="000000"/>
        </w:rPr>
      </w:pPr>
      <w:r>
        <w:rPr>
          <w:color w:val="000000"/>
        </w:rPr>
        <w:t>根据质量守恒定律，化学反应前后，原子的种类和数目不变，反应物中含Al、O的个数分别是4、6，生成物中含Al、O的个数分别是4、0，故生成物中还应含6个O，故将化学方程式补充完整为：</w:t>
      </w:r>
      <w:r>
        <w:object>
          <v:shape id="_x0000_i1041" o:spt="75" alt="学科网(www.zxxk.com)--教育资源门户，提供试卷、教案、课件、论文、素材以及各类教学资源下载，还有大量而丰富的教学相关资讯！" type="#_x0000_t75" style="height:38.25pt;width:120pt;" o:ole="t" filled="f" o:preferrelative="t" stroked="f" coordsize="21600,21600">
            <v:path/>
            <v:fill on="f" focussize="0,0"/>
            <v:stroke on="f" joinstyle="miter"/>
            <v:imagedata r:id="rId47" o:title="eqId81c5bf49302b7d6811ecbf1297415650"/>
            <o:lock v:ext="edit" aspectratio="t"/>
            <w10:wrap type="none"/>
            <w10:anchorlock/>
          </v:shape>
          <o:OLEObject Type="Embed" ProgID="Equation.DSMT4" ShapeID="_x0000_i1041" DrawAspect="Content" ObjectID="_1468075741" r:id="rId46">
            <o:LockedField>false</o:LockedField>
          </o:OLEObject>
        </w:object>
      </w:r>
      <w:r>
        <w:rPr>
          <w:color w:val="000000"/>
        </w:rPr>
        <w:t>；</w:t>
      </w:r>
    </w:p>
    <w:p w14:paraId="7A08D4C1">
      <w:pPr>
        <w:spacing w:line="360" w:lineRule="auto"/>
        <w:jc w:val="left"/>
        <w:textAlignment w:val="center"/>
        <w:rPr>
          <w:color w:val="000000"/>
        </w:rPr>
      </w:pPr>
      <w:r>
        <w:rPr>
          <w:color w:val="000000"/>
        </w:rPr>
        <w:t>【小问5详解】</w:t>
      </w:r>
    </w:p>
    <w:p w14:paraId="5AF0EAD9">
      <w:pPr>
        <w:spacing w:line="360" w:lineRule="auto"/>
        <w:jc w:val="left"/>
        <w:textAlignment w:val="center"/>
        <w:rPr>
          <w:color w:val="000000"/>
        </w:rPr>
      </w:pPr>
      <w:r>
        <w:rPr>
          <w:color w:val="000000"/>
        </w:rPr>
        <w:t>由题干信息可知，溶液中的铝离子遇强碱会发生分部反应，即铝离子和氢氧根离子结合生成氢氧化铝，氢氧化铝与氢氧化钠反应生成偏铝酸钠和水，故此工艺流程中不能用“过量NaOH溶液”代替“过量氨水”的原因是：防止反应生成的氢氧化铝溶于氢氧化钠溶液中，影响产率。</w:t>
      </w:r>
    </w:p>
    <w:p w14:paraId="2C3D4D4D">
      <w:pPr>
        <w:spacing w:line="360" w:lineRule="auto"/>
        <w:jc w:val="left"/>
        <w:textAlignment w:val="center"/>
        <w:rPr>
          <w:color w:val="000000"/>
        </w:rPr>
      </w:pPr>
      <w:r>
        <w:rPr>
          <w:rFonts w:ascii="宋体" w:hAnsi="宋体"/>
          <w:b/>
          <w:color w:val="000000"/>
          <w:sz w:val="24"/>
        </w:rPr>
        <w:t>三、实验与探究题（本大题共</w:t>
      </w:r>
      <w:r>
        <w:rPr>
          <w:rFonts w:eastAsia="Times New Roman" w:cs="Times New Roman"/>
          <w:b/>
          <w:color w:val="000000"/>
          <w:sz w:val="24"/>
        </w:rPr>
        <w:t>2</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分，共</w:t>
      </w:r>
      <w:r>
        <w:rPr>
          <w:rFonts w:eastAsia="Times New Roman" w:cs="Times New Roman"/>
          <w:b/>
          <w:color w:val="000000"/>
          <w:sz w:val="24"/>
        </w:rPr>
        <w:t>10</w:t>
      </w:r>
      <w:r>
        <w:rPr>
          <w:rFonts w:ascii="宋体" w:hAnsi="宋体"/>
          <w:b/>
          <w:color w:val="000000"/>
          <w:sz w:val="24"/>
        </w:rPr>
        <w:t>分）</w:t>
      </w:r>
    </w:p>
    <w:p w14:paraId="1A75DFF0">
      <w:pPr>
        <w:spacing w:line="360" w:lineRule="auto"/>
        <w:jc w:val="left"/>
        <w:textAlignment w:val="center"/>
        <w:rPr>
          <w:color w:val="000000"/>
        </w:rPr>
      </w:pPr>
      <w:r>
        <w:rPr>
          <w:color w:val="000000"/>
        </w:rPr>
        <w:t xml:space="preserve">14. </w:t>
      </w:r>
      <w:r>
        <w:rPr>
          <w:rFonts w:ascii="宋体" w:hAnsi="宋体"/>
          <w:color w:val="000000"/>
        </w:rPr>
        <w:t>下图是实验室制取常见气体的相关装置</w:t>
      </w:r>
    </w:p>
    <w:p w14:paraId="05A90FC6">
      <w:pPr>
        <w:spacing w:line="360" w:lineRule="auto"/>
        <w:jc w:val="left"/>
        <w:textAlignment w:val="center"/>
        <w:rPr>
          <w:color w:val="000000"/>
        </w:rPr>
      </w:pPr>
      <w:r>
        <w:rPr>
          <w:color w:val="000000"/>
        </w:rPr>
        <w:drawing>
          <wp:inline distT="0" distB="0" distL="114300" distR="114300">
            <wp:extent cx="5238750" cy="1734185"/>
            <wp:effectExtent l="0" t="0" r="0" b="1841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48" cstate="print"/>
                    <a:stretch>
                      <a:fillRect/>
                    </a:stretch>
                  </pic:blipFill>
                  <pic:spPr>
                    <a:xfrm>
                      <a:off x="0" y="0"/>
                      <a:ext cx="5238750" cy="1734511"/>
                    </a:xfrm>
                    <a:prstGeom prst="rect">
                      <a:avLst/>
                    </a:prstGeom>
                  </pic:spPr>
                </pic:pic>
              </a:graphicData>
            </a:graphic>
          </wp:inline>
        </w:drawing>
      </w:r>
    </w:p>
    <w:p w14:paraId="264C82AB">
      <w:pPr>
        <w:spacing w:line="360" w:lineRule="auto"/>
        <w:jc w:val="left"/>
        <w:textAlignment w:val="center"/>
        <w:rPr>
          <w:color w:val="000000"/>
        </w:rPr>
      </w:pPr>
      <w:r>
        <w:rPr>
          <w:rFonts w:ascii="宋体" w:hAnsi="宋体"/>
          <w:color w:val="000000"/>
        </w:rPr>
        <w:t>回答下列问题：</w:t>
      </w:r>
    </w:p>
    <w:p w14:paraId="77A9991B">
      <w:pPr>
        <w:spacing w:line="360" w:lineRule="auto"/>
        <w:jc w:val="left"/>
        <w:textAlignment w:val="center"/>
        <w:rPr>
          <w:color w:val="000000"/>
        </w:rPr>
      </w:pPr>
      <w:r>
        <w:rPr>
          <w:color w:val="000000"/>
        </w:rPr>
        <w:t>（1）</w:t>
      </w:r>
      <w:r>
        <w:rPr>
          <w:rFonts w:ascii="宋体" w:hAnsi="宋体"/>
          <w:color w:val="000000"/>
        </w:rPr>
        <w:t>写出用装置</w:t>
      </w:r>
      <w:r>
        <w:rPr>
          <w:rFonts w:eastAsia="Times New Roman" w:cs="Times New Roman"/>
          <w:color w:val="000000"/>
        </w:rPr>
        <w:t>B</w:t>
      </w:r>
      <w:r>
        <w:rPr>
          <w:rFonts w:ascii="宋体" w:hAnsi="宋体"/>
          <w:color w:val="000000"/>
        </w:rPr>
        <w:t>制取氧气的化学方程式</w:t>
      </w:r>
      <w:r>
        <w:rPr>
          <w:color w:val="000000"/>
        </w:rPr>
        <w:t>______</w:t>
      </w:r>
      <w:r>
        <w:rPr>
          <w:rFonts w:ascii="宋体" w:hAnsi="宋体"/>
          <w:color w:val="000000"/>
        </w:rPr>
        <w:t>。</w:t>
      </w:r>
    </w:p>
    <w:p w14:paraId="01A94A76">
      <w:pPr>
        <w:spacing w:line="360" w:lineRule="auto"/>
        <w:jc w:val="left"/>
        <w:textAlignment w:val="center"/>
        <w:rPr>
          <w:color w:val="000000"/>
        </w:rPr>
      </w:pPr>
      <w:r>
        <w:rPr>
          <w:color w:val="000000"/>
        </w:rPr>
        <w:t>（2）</w:t>
      </w:r>
      <w:r>
        <w:rPr>
          <w:rFonts w:ascii="宋体" w:hAnsi="宋体"/>
          <w:color w:val="000000"/>
        </w:rPr>
        <w:t>若用装置</w:t>
      </w:r>
      <w:r>
        <w:rPr>
          <w:rFonts w:eastAsia="Times New Roman" w:cs="Times New Roman"/>
          <w:color w:val="000000"/>
        </w:rPr>
        <w:t>E</w:t>
      </w:r>
      <w:r>
        <w:rPr>
          <w:rFonts w:ascii="宋体" w:hAnsi="宋体"/>
          <w:color w:val="000000"/>
        </w:rPr>
        <w:t>（正放）收集氧气，验满的实验操作是</w:t>
      </w:r>
      <w:r>
        <w:rPr>
          <w:color w:val="000000"/>
        </w:rPr>
        <w:t>______</w:t>
      </w:r>
      <w:r>
        <w:rPr>
          <w:rFonts w:ascii="宋体" w:hAnsi="宋体"/>
          <w:color w:val="000000"/>
        </w:rPr>
        <w:t>。</w:t>
      </w:r>
    </w:p>
    <w:p w14:paraId="2E6277A6">
      <w:pPr>
        <w:spacing w:line="360" w:lineRule="auto"/>
        <w:jc w:val="left"/>
        <w:textAlignment w:val="center"/>
        <w:rPr>
          <w:color w:val="000000"/>
        </w:rPr>
      </w:pPr>
      <w:r>
        <w:rPr>
          <w:color w:val="000000"/>
        </w:rPr>
        <w:t>（3）</w:t>
      </w:r>
      <w:r>
        <w:rPr>
          <w:rFonts w:ascii="宋体" w:hAnsi="宋体"/>
          <w:color w:val="000000"/>
        </w:rPr>
        <w:t>若用</w:t>
      </w:r>
      <w:r>
        <w:rPr>
          <w:rFonts w:eastAsia="Times New Roman" w:cs="Times New Roman"/>
          <w:color w:val="000000"/>
        </w:rPr>
        <w:t>A</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装置制取并收集干燥的二氧化碳，管口正确的连接顺序是</w:t>
      </w:r>
      <w:r>
        <w:rPr>
          <w:color w:val="000000"/>
        </w:rPr>
        <w:t>______</w:t>
      </w:r>
      <w:r>
        <w:rPr>
          <w:rFonts w:ascii="宋体" w:hAnsi="宋体"/>
          <w:color w:val="000000"/>
        </w:rPr>
        <w:t>（填管口序号）。</w:t>
      </w:r>
    </w:p>
    <w:p w14:paraId="52235BF2">
      <w:pPr>
        <w:spacing w:line="360" w:lineRule="auto"/>
        <w:jc w:val="left"/>
        <w:textAlignment w:val="center"/>
        <w:rPr>
          <w:color w:val="000000"/>
        </w:rPr>
      </w:pPr>
      <w:r>
        <w:rPr>
          <w:color w:val="000000"/>
        </w:rPr>
        <w:t>（4）</w:t>
      </w:r>
      <w:r>
        <w:rPr>
          <w:rFonts w:ascii="宋体" w:hAnsi="宋体"/>
          <w:color w:val="000000"/>
        </w:rPr>
        <w:t>装置</w:t>
      </w:r>
      <w:r>
        <w:rPr>
          <w:rFonts w:eastAsia="Times New Roman" w:cs="Times New Roman"/>
          <w:color w:val="000000"/>
        </w:rPr>
        <w:t>C</w:t>
      </w:r>
      <w:r>
        <w:rPr>
          <w:rFonts w:ascii="宋体" w:hAnsi="宋体"/>
          <w:color w:val="000000"/>
        </w:rPr>
        <w:t>中明显的一处错误是</w:t>
      </w:r>
      <w:r>
        <w:rPr>
          <w:color w:val="000000"/>
        </w:rPr>
        <w:t>______</w:t>
      </w:r>
      <w:r>
        <w:rPr>
          <w:rFonts w:ascii="宋体" w:hAnsi="宋体"/>
          <w:color w:val="000000"/>
        </w:rPr>
        <w:t>。</w:t>
      </w:r>
    </w:p>
    <w:p w14:paraId="329E68FD">
      <w:pPr>
        <w:spacing w:line="360" w:lineRule="auto"/>
        <w:jc w:val="left"/>
        <w:textAlignment w:val="center"/>
        <w:rPr>
          <w:color w:val="000000"/>
        </w:rPr>
      </w:pPr>
      <w:r>
        <w:rPr>
          <w:color w:val="000000"/>
        </w:rPr>
        <w:t>（5）</w:t>
      </w:r>
      <w:r>
        <w:rPr>
          <w:rFonts w:ascii="宋体" w:hAnsi="宋体"/>
          <w:color w:val="000000"/>
        </w:rPr>
        <w:t>装置</w:t>
      </w:r>
      <w:r>
        <w:rPr>
          <w:rFonts w:eastAsia="Times New Roman" w:cs="Times New Roman"/>
          <w:color w:val="000000"/>
        </w:rPr>
        <w:t>A</w:t>
      </w:r>
      <w:r>
        <w:rPr>
          <w:rFonts w:ascii="宋体" w:hAnsi="宋体"/>
          <w:color w:val="000000"/>
        </w:rPr>
        <w:t>与改正后的装置</w:t>
      </w:r>
      <w:r>
        <w:rPr>
          <w:rFonts w:eastAsia="Times New Roman" w:cs="Times New Roman"/>
          <w:color w:val="000000"/>
        </w:rPr>
        <w:t>C</w:t>
      </w:r>
      <w:r>
        <w:rPr>
          <w:rFonts w:ascii="宋体" w:hAnsi="宋体"/>
          <w:color w:val="000000"/>
        </w:rPr>
        <w:t>相比，其优点是</w:t>
      </w:r>
      <w:r>
        <w:rPr>
          <w:color w:val="000000"/>
        </w:rPr>
        <w:t>______</w:t>
      </w:r>
      <w:r>
        <w:rPr>
          <w:rFonts w:ascii="宋体" w:hAnsi="宋体"/>
          <w:color w:val="000000"/>
        </w:rPr>
        <w:t>。</w:t>
      </w:r>
    </w:p>
    <w:p w14:paraId="604C6A63">
      <w:pPr>
        <w:spacing w:line="360" w:lineRule="auto"/>
        <w:textAlignment w:val="center"/>
        <w:rPr>
          <w:color w:val="000000"/>
        </w:rPr>
      </w:pPr>
      <w:r>
        <w:rPr>
          <w:color w:val="2E75B6"/>
        </w:rPr>
        <w:t>【答案】</w:t>
      </w:r>
      <w:r>
        <w:rPr>
          <w:color w:val="000000"/>
        </w:rPr>
        <w:t>（1）</w:t>
      </w:r>
      <w:r>
        <w:rPr>
          <w:rFonts w:eastAsia="Times New Roman" w:cs="Times New Roman"/>
          <w:color w:val="000000"/>
        </w:rPr>
        <w:t>2KMnO</w:t>
      </w:r>
      <w:r>
        <w:rPr>
          <w:rFonts w:eastAsia="Times New Roman" w:cs="Times New Roman"/>
          <w:color w:val="000000"/>
          <w:vertAlign w:val="subscript"/>
        </w:rPr>
        <w:t>4</w:t>
      </w:r>
      <w:r>
        <w:object>
          <v:shape id="_x0000_i1042" o:spt="75" alt="学科网(www.zxxk.com)--教育资源门户，提供试卷、教案、课件、论文、素材以及各类教学资源下载，还有大量而丰富的教学相关资讯！" type="#_x0000_t75" style="height:33.75pt;width:11.25pt;" o:ole="t" filled="f" o:preferrelative="t" stroked="f" coordsize="21600,21600">
            <v:path/>
            <v:fill on="f" focussize="0,0"/>
            <v:stroke on="f" joinstyle="miter"/>
            <v:imagedata r:id="rId50" o:title="eqId0097ba611f3eb7c257ede30fd2367a03"/>
            <o:lock v:ext="edit" aspectratio="t"/>
            <w10:wrap type="none"/>
            <w10:anchorlock/>
          </v:shape>
          <o:OLEObject Type="Embed" ProgID="Equation.DSMT4" ShapeID="_x0000_i1042" DrawAspect="Content" ObjectID="_1468075742" r:id="rId49">
            <o:LockedField>false</o:LockedField>
          </o:OLEObject>
        </w:objec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MnO</w:t>
      </w:r>
      <w:r>
        <w:rPr>
          <w:rFonts w:eastAsia="Times New Roman" w:cs="Times New Roman"/>
          <w:color w:val="000000"/>
          <w:vertAlign w:val="subscript"/>
        </w:rPr>
        <w:t>4</w:t>
      </w:r>
      <w:r>
        <w:rPr>
          <w:rFonts w:eastAsia="Times New Roman" w:cs="Times New Roman"/>
          <w:color w:val="000000"/>
        </w:rPr>
        <w:t>+MnO</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r>
        <w:rPr>
          <w:color w:val="000000"/>
        </w:rPr>
        <w:t xml:space="preserve">    </w:t>
      </w:r>
    </w:p>
    <w:p w14:paraId="00052A44">
      <w:pPr>
        <w:spacing w:line="360" w:lineRule="auto"/>
        <w:textAlignment w:val="center"/>
        <w:rPr>
          <w:color w:val="000000"/>
        </w:rPr>
      </w:pPr>
      <w:r>
        <w:rPr>
          <w:color w:val="000000"/>
        </w:rPr>
        <w:t>（2）</w:t>
      </w:r>
      <w:r>
        <w:rPr>
          <w:rFonts w:ascii="宋体" w:hAnsi="宋体"/>
          <w:color w:val="000000"/>
        </w:rPr>
        <w:t>将带火星的小木条放在导气管③处，若观察到小木条复燃则集满</w:t>
      </w:r>
      <w:r>
        <w:rPr>
          <w:color w:val="000000"/>
        </w:rPr>
        <w:t xml:space="preserve">    </w:t>
      </w:r>
    </w:p>
    <w:p w14:paraId="28827073">
      <w:pPr>
        <w:spacing w:line="360" w:lineRule="auto"/>
        <w:textAlignment w:val="center"/>
        <w:rPr>
          <w:color w:val="000000"/>
        </w:rPr>
      </w:pPr>
      <w:r>
        <w:rPr>
          <w:color w:val="000000"/>
        </w:rPr>
        <w:t>（3）</w:t>
      </w:r>
      <w:r>
        <w:rPr>
          <w:rFonts w:ascii="宋体" w:hAnsi="宋体"/>
          <w:color w:val="000000"/>
        </w:rPr>
        <w:t>①⑤④②</w:t>
      </w:r>
      <w:r>
        <w:rPr>
          <w:color w:val="000000"/>
        </w:rPr>
        <w:t xml:space="preserve">    （4）</w:t>
      </w:r>
      <w:r>
        <w:rPr>
          <w:rFonts w:ascii="宋体" w:hAnsi="宋体"/>
          <w:color w:val="000000"/>
        </w:rPr>
        <w:t>长颈漏斗末端没有伸入液面以下形成液封</w:t>
      </w:r>
      <w:r>
        <w:rPr>
          <w:color w:val="000000"/>
        </w:rPr>
        <w:t xml:space="preserve">    </w:t>
      </w:r>
    </w:p>
    <w:p w14:paraId="1A41CB1E">
      <w:pPr>
        <w:spacing w:line="360" w:lineRule="auto"/>
        <w:textAlignment w:val="center"/>
        <w:rPr>
          <w:color w:val="000000"/>
        </w:rPr>
      </w:pPr>
      <w:r>
        <w:rPr>
          <w:color w:val="000000"/>
        </w:rPr>
        <w:t>（5）</w:t>
      </w:r>
      <w:r>
        <w:rPr>
          <w:rFonts w:ascii="宋体" w:hAnsi="宋体"/>
          <w:color w:val="000000"/>
        </w:rPr>
        <w:t>可以控制反应的速率</w:t>
      </w:r>
    </w:p>
    <w:p w14:paraId="3A8C1B4B">
      <w:pPr>
        <w:spacing w:line="360" w:lineRule="auto"/>
        <w:textAlignment w:val="center"/>
        <w:rPr>
          <w:color w:val="000000"/>
        </w:rPr>
      </w:pPr>
      <w:r>
        <w:rPr>
          <w:color w:val="2E75B6"/>
        </w:rPr>
        <w:t>【解析】</w:t>
      </w:r>
    </w:p>
    <w:p w14:paraId="6E5B9C4A">
      <w:pPr>
        <w:spacing w:line="360" w:lineRule="auto"/>
        <w:textAlignment w:val="center"/>
        <w:rPr>
          <w:color w:val="000000"/>
        </w:rPr>
      </w:pPr>
      <w:r>
        <w:rPr>
          <w:color w:val="000000"/>
        </w:rPr>
        <w:drawing>
          <wp:inline distT="0" distB="0" distL="114300" distR="114300">
            <wp:extent cx="95250" cy="171450"/>
            <wp:effectExtent l="0" t="0" r="0" b="0"/>
            <wp:docPr id="200393" name="图片 200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3" name="图片 200393"/>
                    <pic:cNvPicPr>
                      <a:picLocks noChangeAspect="1"/>
                    </pic:cNvPicPr>
                  </pic:nvPicPr>
                  <pic:blipFill>
                    <a:blip r:embed="rId30" cstate="print"/>
                    <a:stretch>
                      <a:fillRect/>
                    </a:stretch>
                  </pic:blipFill>
                  <pic:spPr>
                    <a:xfrm>
                      <a:off x="0" y="0"/>
                      <a:ext cx="95250" cy="171450"/>
                    </a:xfrm>
                    <a:prstGeom prst="rect">
                      <a:avLst/>
                    </a:prstGeom>
                  </pic:spPr>
                </pic:pic>
              </a:graphicData>
            </a:graphic>
          </wp:inline>
        </w:drawing>
      </w:r>
      <w:r>
        <w:rPr>
          <w:color w:val="000000"/>
        </w:rPr>
        <w:t>小问1详解】</w:t>
      </w:r>
    </w:p>
    <w:p w14:paraId="20CB57F1">
      <w:pPr>
        <w:spacing w:line="360" w:lineRule="auto"/>
        <w:jc w:val="left"/>
        <w:textAlignment w:val="center"/>
        <w:rPr>
          <w:color w:val="000000"/>
        </w:rPr>
      </w:pPr>
      <w:r>
        <w:rPr>
          <w:rFonts w:ascii="宋体" w:hAnsi="宋体"/>
          <w:color w:val="000000"/>
        </w:rPr>
        <w:t>装置</w:t>
      </w:r>
      <w:r>
        <w:rPr>
          <w:rFonts w:eastAsia="Times New Roman" w:cs="Times New Roman"/>
          <w:color w:val="000000"/>
        </w:rPr>
        <w:t>B</w:t>
      </w:r>
      <w:r>
        <w:rPr>
          <w:rFonts w:ascii="宋体" w:hAnsi="宋体"/>
          <w:color w:val="000000"/>
        </w:rPr>
        <w:t>有酒精灯加热，且试管口有一团棉花，则适合用于高锰酸钾受热分解制氧气，高锰酸钾受热分解生成锰酸钾、二氧化锰与氧气，化学反应方程式为：</w:t>
      </w:r>
      <w:r>
        <w:rPr>
          <w:rFonts w:eastAsia="Times New Roman" w:cs="Times New Roman"/>
          <w:color w:val="000000"/>
        </w:rPr>
        <w:t>2KMnO</w:t>
      </w:r>
      <w:r>
        <w:rPr>
          <w:rFonts w:eastAsia="Times New Roman" w:cs="Times New Roman"/>
          <w:color w:val="000000"/>
          <w:vertAlign w:val="subscript"/>
        </w:rPr>
        <w:t>4</w:t>
      </w:r>
      <w:r>
        <w:object>
          <v:shape id="_x0000_i1043" o:spt="75" alt="学科网(www.zxxk.com)--教育资源门户，提供试卷、教案、课件、论文、素材以及各类教学资源下载，还有大量而丰富的教学相关资讯！" type="#_x0000_t75" style="height:33.75pt;width:11.25pt;" o:ole="t" filled="f" o:preferrelative="t" stroked="f" coordsize="21600,21600">
            <v:path/>
            <v:fill on="f" focussize="0,0"/>
            <v:stroke on="f" joinstyle="miter"/>
            <v:imagedata r:id="rId50" o:title="eqId0097ba611f3eb7c257ede30fd2367a03"/>
            <o:lock v:ext="edit" aspectratio="t"/>
            <w10:wrap type="none"/>
            <w10:anchorlock/>
          </v:shape>
          <o:OLEObject Type="Embed" ProgID="Equation.DSMT4" ShapeID="_x0000_i1043" DrawAspect="Content" ObjectID="_1468075743" r:id="rId51">
            <o:LockedField>false</o:LockedField>
          </o:OLEObject>
        </w:object>
      </w:r>
      <w:r>
        <w:rPr>
          <w:rFonts w:eastAsia="Times New Roman" w:cs="Times New Roman"/>
          <w:color w:val="000000"/>
        </w:rPr>
        <w:t>K</w:t>
      </w:r>
      <w:r>
        <w:rPr>
          <w:rFonts w:eastAsia="Times New Roman" w:cs="Times New Roman"/>
          <w:color w:val="000000"/>
          <w:vertAlign w:val="subscript"/>
        </w:rPr>
        <w:t>2</w:t>
      </w:r>
      <w:r>
        <w:rPr>
          <w:rFonts w:eastAsia="Times New Roman" w:cs="Times New Roman"/>
          <w:color w:val="000000"/>
        </w:rPr>
        <w:t>MnO</w:t>
      </w:r>
      <w:r>
        <w:rPr>
          <w:rFonts w:eastAsia="Times New Roman" w:cs="Times New Roman"/>
          <w:color w:val="000000"/>
          <w:vertAlign w:val="subscript"/>
        </w:rPr>
        <w:t>4</w:t>
      </w:r>
      <w:r>
        <w:rPr>
          <w:rFonts w:eastAsia="Times New Roman" w:cs="Times New Roman"/>
          <w:color w:val="000000"/>
        </w:rPr>
        <w:t>+MnO</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w:t>
      </w:r>
    </w:p>
    <w:p w14:paraId="007E9912">
      <w:pPr>
        <w:spacing w:line="360" w:lineRule="auto"/>
        <w:jc w:val="left"/>
        <w:textAlignment w:val="center"/>
        <w:rPr>
          <w:color w:val="000000"/>
        </w:rPr>
      </w:pPr>
      <w:r>
        <w:rPr>
          <w:color w:val="000000"/>
        </w:rPr>
        <w:t>【小问2详解】</w:t>
      </w:r>
    </w:p>
    <w:p w14:paraId="0E83C1FF">
      <w:pPr>
        <w:spacing w:line="360" w:lineRule="auto"/>
        <w:jc w:val="left"/>
        <w:textAlignment w:val="center"/>
        <w:rPr>
          <w:color w:val="000000"/>
        </w:rPr>
      </w:pPr>
      <w:r>
        <w:rPr>
          <w:rFonts w:ascii="宋体" w:hAnsi="宋体"/>
          <w:color w:val="000000"/>
        </w:rPr>
        <w:t>氧气的密度比空气大，用</w:t>
      </w:r>
      <w:r>
        <w:rPr>
          <w:rFonts w:eastAsia="Times New Roman" w:cs="Times New Roman"/>
          <w:color w:val="000000"/>
        </w:rPr>
        <w:t>E</w:t>
      </w:r>
      <w:r>
        <w:rPr>
          <w:rFonts w:ascii="宋体" w:hAnsi="宋体"/>
          <w:color w:val="000000"/>
        </w:rPr>
        <w:t>装置收集氧气时气体从②进入，氧气具有助燃性，则验证氧气收集满的方法为将带火星的小木条放在导气管③处，若观察到小木条复燃则集满；</w:t>
      </w:r>
    </w:p>
    <w:p w14:paraId="42AFD9C3">
      <w:pPr>
        <w:spacing w:line="360" w:lineRule="auto"/>
        <w:jc w:val="left"/>
        <w:textAlignment w:val="center"/>
        <w:rPr>
          <w:color w:val="000000"/>
        </w:rPr>
      </w:pPr>
      <w:r>
        <w:rPr>
          <w:color w:val="000000"/>
        </w:rPr>
        <w:t>【小问3详解】</w:t>
      </w:r>
    </w:p>
    <w:p w14:paraId="2FFC59A6">
      <w:pPr>
        <w:spacing w:line="360" w:lineRule="auto"/>
        <w:jc w:val="left"/>
        <w:textAlignment w:val="center"/>
        <w:rPr>
          <w:color w:val="000000"/>
        </w:rPr>
      </w:pPr>
      <w:r>
        <w:rPr>
          <w:rFonts w:ascii="宋体" w:hAnsi="宋体"/>
          <w:color w:val="000000"/>
        </w:rPr>
        <w:t>浓硫酸具有吸水性，则</w:t>
      </w:r>
      <w:r>
        <w:rPr>
          <w:rFonts w:eastAsia="Times New Roman" w:cs="Times New Roman"/>
          <w:color w:val="000000"/>
        </w:rPr>
        <w:t>F</w:t>
      </w:r>
      <w:r>
        <w:rPr>
          <w:rFonts w:ascii="宋体" w:hAnsi="宋体"/>
          <w:color w:val="000000"/>
        </w:rPr>
        <w:t>装置能够除去二氧化碳中的水蒸气，二氧化碳的密度比空气大，用</w:t>
      </w:r>
      <w:r>
        <w:rPr>
          <w:rFonts w:eastAsia="Times New Roman" w:cs="Times New Roman"/>
          <w:color w:val="000000"/>
        </w:rPr>
        <w:t>E</w:t>
      </w:r>
      <w:r>
        <w:rPr>
          <w:rFonts w:ascii="宋体" w:hAnsi="宋体"/>
          <w:color w:val="000000"/>
        </w:rPr>
        <w:t>装置收集二氧化碳时气体从②进入，则装置管口连接顺序为：①⑤④②；</w:t>
      </w:r>
    </w:p>
    <w:p w14:paraId="2CF2DDC0">
      <w:pPr>
        <w:spacing w:line="360" w:lineRule="auto"/>
        <w:jc w:val="left"/>
        <w:textAlignment w:val="center"/>
        <w:rPr>
          <w:color w:val="000000"/>
        </w:rPr>
      </w:pPr>
      <w:r>
        <w:rPr>
          <w:color w:val="000000"/>
        </w:rPr>
        <w:t>【小问4详解】</w:t>
      </w:r>
    </w:p>
    <w:p w14:paraId="5DCD9751">
      <w:pPr>
        <w:spacing w:line="360" w:lineRule="auto"/>
        <w:jc w:val="left"/>
        <w:textAlignment w:val="center"/>
        <w:rPr>
          <w:color w:val="000000"/>
        </w:rPr>
      </w:pPr>
      <w:r>
        <w:rPr>
          <w:rFonts w:eastAsia="Times New Roman" w:cs="Times New Roman"/>
          <w:color w:val="000000"/>
        </w:rPr>
        <w:t>C</w:t>
      </w:r>
      <w:r>
        <w:rPr>
          <w:rFonts w:ascii="宋体" w:hAnsi="宋体"/>
          <w:color w:val="000000"/>
        </w:rPr>
        <w:t>装置中长颈漏斗末端没有伸入液面以下形成液封，产生的气体会从长颈漏斗逸出；</w:t>
      </w:r>
    </w:p>
    <w:p w14:paraId="674E0275">
      <w:pPr>
        <w:spacing w:line="360" w:lineRule="auto"/>
        <w:jc w:val="left"/>
        <w:textAlignment w:val="center"/>
        <w:rPr>
          <w:color w:val="000000"/>
        </w:rPr>
      </w:pPr>
      <w:r>
        <w:rPr>
          <w:color w:val="000000"/>
        </w:rPr>
        <w:t>【小问5详解】</w:t>
      </w:r>
    </w:p>
    <w:p w14:paraId="38325BA2">
      <w:pPr>
        <w:spacing w:line="360" w:lineRule="auto"/>
        <w:jc w:val="left"/>
        <w:textAlignment w:val="center"/>
        <w:rPr>
          <w:color w:val="000000"/>
        </w:rPr>
      </w:pPr>
      <w:r>
        <w:rPr>
          <w:rFonts w:eastAsia="Times New Roman" w:cs="Times New Roman"/>
          <w:color w:val="000000"/>
        </w:rPr>
        <w:t>A</w:t>
      </w:r>
      <w:r>
        <w:rPr>
          <w:rFonts w:ascii="宋体" w:hAnsi="宋体"/>
          <w:color w:val="000000"/>
        </w:rPr>
        <w:t>装置中可以通过控制分液漏斗的活塞来控制加入液体的速率，进而控制反应发生的速率。</w:t>
      </w:r>
    </w:p>
    <w:p w14:paraId="0C268551">
      <w:pPr>
        <w:spacing w:line="360" w:lineRule="auto"/>
        <w:jc w:val="left"/>
        <w:textAlignment w:val="center"/>
        <w:rPr>
          <w:color w:val="000000"/>
        </w:rPr>
      </w:pPr>
      <w:r>
        <w:rPr>
          <w:color w:val="000000"/>
        </w:rPr>
        <w:t xml:space="preserve">15. </w:t>
      </w:r>
      <w:r>
        <w:rPr>
          <w:rFonts w:ascii="宋体" w:hAnsi="宋体"/>
          <w:color w:val="000000"/>
        </w:rPr>
        <w:t>某化学兴趣小组用大理石和盐酸制取</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，将产生的气体通入到澄清石灰水中，未见浑浊现象。为查明原因，请你参与小组探究并完成相关任务。</w:t>
      </w:r>
    </w:p>
    <w:p w14:paraId="466E261E">
      <w:pPr>
        <w:spacing w:line="360" w:lineRule="auto"/>
        <w:jc w:val="left"/>
        <w:textAlignment w:val="center"/>
        <w:rPr>
          <w:color w:val="000000"/>
        </w:rPr>
      </w:pPr>
      <w:r>
        <w:rPr>
          <w:rFonts w:ascii="宋体" w:hAnsi="宋体"/>
          <w:color w:val="000000"/>
        </w:rPr>
        <w:t>【提出问题】澄清石灰水未变浑浊的原因是什么</w:t>
      </w:r>
    </w:p>
    <w:p w14:paraId="0BC4AD3D">
      <w:pPr>
        <w:spacing w:line="360" w:lineRule="auto"/>
        <w:jc w:val="left"/>
        <w:textAlignment w:val="center"/>
        <w:rPr>
          <w:color w:val="000000"/>
        </w:rPr>
      </w:pPr>
      <w:r>
        <w:rPr>
          <w:rFonts w:ascii="宋体" w:hAnsi="宋体"/>
          <w:color w:val="000000"/>
        </w:rPr>
        <w:t>【假设猜想】猜想一：石灰水变质</w:t>
      </w:r>
    </w:p>
    <w:p w14:paraId="39FFDCA2">
      <w:pPr>
        <w:spacing w:line="360" w:lineRule="auto"/>
        <w:jc w:val="left"/>
        <w:textAlignment w:val="center"/>
        <w:rPr>
          <w:color w:val="000000"/>
        </w:rPr>
      </w:pPr>
      <w:r>
        <w:rPr>
          <w:rFonts w:ascii="宋体" w:hAnsi="宋体"/>
          <w:color w:val="000000"/>
        </w:rPr>
        <w:t>猜想二：制得气体中无</w:t>
      </w:r>
      <w:r>
        <w:rPr>
          <w:rFonts w:eastAsia="Times New Roman" w:cs="Times New Roman"/>
          <w:color w:val="000000"/>
        </w:rPr>
        <w:t>CO</w:t>
      </w:r>
      <w:r>
        <w:rPr>
          <w:rFonts w:eastAsia="Times New Roman" w:cs="Times New Roman"/>
          <w:color w:val="000000"/>
          <w:vertAlign w:val="subscript"/>
        </w:rPr>
        <w:t>2</w:t>
      </w:r>
    </w:p>
    <w:p w14:paraId="6C34CD79">
      <w:pPr>
        <w:spacing w:line="360" w:lineRule="auto"/>
        <w:jc w:val="left"/>
        <w:textAlignment w:val="center"/>
        <w:rPr>
          <w:color w:val="000000"/>
        </w:rPr>
      </w:pPr>
      <w:r>
        <w:rPr>
          <w:rFonts w:ascii="宋体" w:hAnsi="宋体"/>
          <w:color w:val="000000"/>
        </w:rPr>
        <w:t>猜想三：</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中混有</w:t>
      </w:r>
      <w:r>
        <w:rPr>
          <w:rFonts w:eastAsia="Times New Roman" w:cs="Times New Roman"/>
          <w:color w:val="000000"/>
        </w:rPr>
        <w:t>HCl</w:t>
      </w:r>
      <w:r>
        <w:rPr>
          <w:rFonts w:ascii="宋体" w:hAnsi="宋体"/>
          <w:color w:val="000000"/>
        </w:rPr>
        <w:t>气体</w:t>
      </w:r>
    </w:p>
    <w:p w14:paraId="1ECA3DED">
      <w:pPr>
        <w:spacing w:line="360" w:lineRule="auto"/>
        <w:jc w:val="left"/>
        <w:textAlignment w:val="center"/>
        <w:rPr>
          <w:color w:val="000000"/>
        </w:rPr>
      </w:pPr>
      <w:r>
        <w:rPr>
          <w:rFonts w:ascii="宋体" w:hAnsi="宋体"/>
          <w:color w:val="000000"/>
        </w:rPr>
        <w:t>【实验探究】为探究猜想是否成立，小组同学取原实验药品设计如下实验：</w:t>
      </w:r>
    </w:p>
    <w:tbl>
      <w:tblPr>
        <w:tblStyle w:val="5"/>
        <w:tblW w:w="78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05"/>
        <w:gridCol w:w="2760"/>
        <w:gridCol w:w="4110"/>
      </w:tblGrid>
      <w:tr w14:paraId="791E3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80FB98">
            <w:pPr>
              <w:spacing w:line="360" w:lineRule="auto"/>
              <w:jc w:val="left"/>
              <w:textAlignment w:val="center"/>
              <w:rPr>
                <w:color w:val="000000"/>
              </w:rPr>
            </w:pPr>
            <w:r>
              <w:rPr>
                <w:rFonts w:ascii="宋体" w:hAnsi="宋体"/>
                <w:color w:val="000000"/>
              </w:rPr>
              <w:t>实验操作</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9EF9F4">
            <w:pPr>
              <w:spacing w:line="360" w:lineRule="auto"/>
              <w:jc w:val="left"/>
              <w:textAlignment w:val="center"/>
              <w:rPr>
                <w:color w:val="000000"/>
              </w:rPr>
            </w:pPr>
            <w:r>
              <w:rPr>
                <w:color w:val="000000"/>
              </w:rPr>
              <w:drawing>
                <wp:inline distT="0" distB="0" distL="114300" distR="114300">
                  <wp:extent cx="1590675" cy="10287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52" cstate="print"/>
                          <a:stretch>
                            <a:fillRect/>
                          </a:stretch>
                        </pic:blipFill>
                        <pic:spPr>
                          <a:xfrm>
                            <a:off x="0" y="0"/>
                            <a:ext cx="1590675" cy="1028700"/>
                          </a:xfrm>
                          <a:prstGeom prst="rect">
                            <a:avLst/>
                          </a:prstGeom>
                        </pic:spPr>
                      </pic:pic>
                    </a:graphicData>
                  </a:graphic>
                </wp:inline>
              </w:drawing>
            </w:r>
          </w:p>
        </w:tc>
        <w:tc>
          <w:tcPr>
            <w:tcW w:w="36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0938A1">
            <w:pPr>
              <w:spacing w:line="360" w:lineRule="auto"/>
              <w:jc w:val="left"/>
              <w:textAlignment w:val="center"/>
              <w:rPr>
                <w:color w:val="000000"/>
              </w:rPr>
            </w:pPr>
            <w:r>
              <w:rPr>
                <w:color w:val="000000"/>
              </w:rPr>
              <w:drawing>
                <wp:inline distT="0" distB="0" distL="114300" distR="114300">
                  <wp:extent cx="2457450" cy="9239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53" cstate="print"/>
                          <a:stretch>
                            <a:fillRect/>
                          </a:stretch>
                        </pic:blipFill>
                        <pic:spPr>
                          <a:xfrm>
                            <a:off x="0" y="0"/>
                            <a:ext cx="2457450" cy="923925"/>
                          </a:xfrm>
                          <a:prstGeom prst="rect">
                            <a:avLst/>
                          </a:prstGeom>
                        </pic:spPr>
                      </pic:pic>
                    </a:graphicData>
                  </a:graphic>
                </wp:inline>
              </w:drawing>
            </w:r>
          </w:p>
        </w:tc>
      </w:tr>
      <w:tr w14:paraId="6AFED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41B4E9">
            <w:pPr>
              <w:spacing w:line="360" w:lineRule="auto"/>
              <w:jc w:val="left"/>
              <w:textAlignment w:val="center"/>
              <w:rPr>
                <w:color w:val="000000"/>
              </w:rPr>
            </w:pPr>
            <w:r>
              <w:rPr>
                <w:rFonts w:ascii="宋体" w:hAnsi="宋体"/>
                <w:color w:val="000000"/>
              </w:rPr>
              <w:t>实验现象</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8464D2">
            <w:pPr>
              <w:spacing w:line="360" w:lineRule="auto"/>
              <w:jc w:val="left"/>
              <w:textAlignment w:val="center"/>
              <w:rPr>
                <w:color w:val="000000"/>
              </w:rPr>
            </w:pPr>
            <w:r>
              <w:rPr>
                <w:rFonts w:ascii="宋体" w:hAnsi="宋体"/>
                <w:color w:val="000000"/>
              </w:rPr>
              <w:t>石灰水变浑浊</w:t>
            </w:r>
          </w:p>
        </w:tc>
        <w:tc>
          <w:tcPr>
            <w:tcW w:w="36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3B84C0">
            <w:pPr>
              <w:spacing w:line="360" w:lineRule="auto"/>
              <w:jc w:val="left"/>
              <w:textAlignment w:val="center"/>
              <w:rPr>
                <w:color w:val="000000"/>
              </w:rPr>
            </w:pPr>
            <w:r>
              <w:rPr>
                <w:rFonts w:eastAsia="Times New Roman" w:cs="Times New Roman"/>
                <w:color w:val="000000"/>
              </w:rPr>
              <w:t>b</w:t>
            </w:r>
            <w:r>
              <w:rPr>
                <w:rFonts w:ascii="宋体" w:hAnsi="宋体"/>
                <w:color w:val="000000"/>
              </w:rPr>
              <w:t>试管溶液变浑浊</w:t>
            </w:r>
          </w:p>
        </w:tc>
      </w:tr>
      <w:tr w14:paraId="0DDE0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6118AF2">
            <w:pPr>
              <w:spacing w:line="360" w:lineRule="auto"/>
              <w:jc w:val="left"/>
              <w:textAlignment w:val="center"/>
              <w:rPr>
                <w:color w:val="000000"/>
              </w:rPr>
            </w:pPr>
            <w:r>
              <w:rPr>
                <w:rFonts w:ascii="宋体" w:hAnsi="宋体"/>
                <w:color w:val="000000"/>
              </w:rPr>
              <w:t>实验结论</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39CB9F">
            <w:pPr>
              <w:spacing w:line="360" w:lineRule="auto"/>
              <w:jc w:val="left"/>
              <w:textAlignment w:val="center"/>
              <w:rPr>
                <w:color w:val="000000"/>
              </w:rPr>
            </w:pPr>
            <w:r>
              <w:rPr>
                <w:color w:val="000000"/>
              </w:rPr>
              <w:t>______</w:t>
            </w:r>
          </w:p>
        </w:tc>
        <w:tc>
          <w:tcPr>
            <w:tcW w:w="36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96A476">
            <w:pPr>
              <w:spacing w:line="360" w:lineRule="auto"/>
              <w:jc w:val="left"/>
              <w:textAlignment w:val="center"/>
              <w:rPr>
                <w:color w:val="000000"/>
              </w:rPr>
            </w:pPr>
            <w:r>
              <w:rPr>
                <w:rFonts w:ascii="宋体" w:hAnsi="宋体"/>
                <w:color w:val="000000"/>
              </w:rPr>
              <w:t>猜想二不成立</w:t>
            </w:r>
          </w:p>
        </w:tc>
      </w:tr>
    </w:tbl>
    <w:p w14:paraId="5C1EF7BA">
      <w:pPr>
        <w:spacing w:line="360" w:lineRule="auto"/>
        <w:jc w:val="left"/>
        <w:textAlignment w:val="center"/>
        <w:rPr>
          <w:color w:val="000000"/>
        </w:rPr>
      </w:pPr>
      <w:r>
        <w:rPr>
          <w:rFonts w:ascii="宋体" w:hAnsi="宋体"/>
          <w:color w:val="000000"/>
        </w:rPr>
        <w:t>【验证实验】为验证猜想三是否成立，小组又进行如下实验</w:t>
      </w:r>
    </w:p>
    <w:tbl>
      <w:tblPr>
        <w:tblStyle w:val="5"/>
        <w:tblW w:w="7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18"/>
        <w:gridCol w:w="3240"/>
        <w:gridCol w:w="2777"/>
      </w:tblGrid>
      <w:tr w14:paraId="543CC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84E6D6">
            <w:pPr>
              <w:spacing w:line="360" w:lineRule="auto"/>
              <w:jc w:val="left"/>
              <w:textAlignment w:val="center"/>
              <w:rPr>
                <w:color w:val="000000"/>
              </w:rPr>
            </w:pPr>
            <w:r>
              <w:rPr>
                <w:rFonts w:ascii="宋体" w:hAnsi="宋体"/>
                <w:color w:val="000000"/>
              </w:rPr>
              <w:t>实验操作</w:t>
            </w:r>
          </w:p>
        </w:tc>
        <w:tc>
          <w:tcPr>
            <w:tcW w:w="29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43F4FF">
            <w:pPr>
              <w:spacing w:line="360" w:lineRule="auto"/>
              <w:jc w:val="left"/>
              <w:textAlignment w:val="center"/>
              <w:rPr>
                <w:color w:val="000000"/>
              </w:rPr>
            </w:pPr>
            <w:r>
              <w:rPr>
                <w:color w:val="000000"/>
              </w:rPr>
              <w:drawing>
                <wp:inline distT="0" distB="0" distL="114300" distR="114300">
                  <wp:extent cx="1905000" cy="10953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54" cstate="print"/>
                          <a:stretch>
                            <a:fillRect/>
                          </a:stretch>
                        </pic:blipFill>
                        <pic:spPr>
                          <a:xfrm>
                            <a:off x="0" y="0"/>
                            <a:ext cx="1905000" cy="1095375"/>
                          </a:xfrm>
                          <a:prstGeom prst="rect">
                            <a:avLst/>
                          </a:prstGeom>
                        </pic:spPr>
                      </pic:pic>
                    </a:graphicData>
                  </a:graphic>
                </wp:inline>
              </w:drawing>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BF608E">
            <w:pPr>
              <w:spacing w:line="360" w:lineRule="auto"/>
              <w:jc w:val="left"/>
              <w:textAlignment w:val="center"/>
              <w:rPr>
                <w:color w:val="000000"/>
              </w:rPr>
            </w:pPr>
            <w:r>
              <w:rPr>
                <w:color w:val="000000"/>
              </w:rPr>
              <w:drawing>
                <wp:inline distT="0" distB="0" distL="114300" distR="114300">
                  <wp:extent cx="1409700" cy="102870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55" cstate="print"/>
                          <a:stretch>
                            <a:fillRect/>
                          </a:stretch>
                        </pic:blipFill>
                        <pic:spPr>
                          <a:xfrm>
                            <a:off x="0" y="0"/>
                            <a:ext cx="1409700" cy="1028700"/>
                          </a:xfrm>
                          <a:prstGeom prst="rect">
                            <a:avLst/>
                          </a:prstGeom>
                        </pic:spPr>
                      </pic:pic>
                    </a:graphicData>
                  </a:graphic>
                </wp:inline>
              </w:drawing>
            </w:r>
          </w:p>
        </w:tc>
      </w:tr>
      <w:tr w14:paraId="02FBB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91EE63">
            <w:pPr>
              <w:spacing w:line="360" w:lineRule="auto"/>
              <w:jc w:val="left"/>
              <w:textAlignment w:val="center"/>
              <w:rPr>
                <w:color w:val="000000"/>
              </w:rPr>
            </w:pPr>
            <w:r>
              <w:rPr>
                <w:rFonts w:ascii="宋体" w:hAnsi="宋体"/>
                <w:color w:val="000000"/>
              </w:rPr>
              <w:t>实验现象</w:t>
            </w:r>
          </w:p>
        </w:tc>
        <w:tc>
          <w:tcPr>
            <w:tcW w:w="29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E38A6A">
            <w:pPr>
              <w:spacing w:line="360" w:lineRule="auto"/>
              <w:jc w:val="left"/>
              <w:textAlignment w:val="center"/>
              <w:rPr>
                <w:color w:val="000000"/>
              </w:rPr>
            </w:pPr>
            <w:r>
              <w:rPr>
                <w:rFonts w:ascii="宋体" w:hAnsi="宋体"/>
                <w:color w:val="000000"/>
              </w:rPr>
              <w:t>试管内产生白色沉淀</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DB1FAF">
            <w:pPr>
              <w:spacing w:line="360" w:lineRule="auto"/>
              <w:jc w:val="left"/>
              <w:textAlignment w:val="center"/>
              <w:rPr>
                <w:color w:val="000000"/>
              </w:rPr>
            </w:pPr>
            <w:r>
              <w:rPr>
                <w:rFonts w:ascii="宋体" w:hAnsi="宋体"/>
                <w:color w:val="000000"/>
              </w:rPr>
              <w:t>紫色石蕊溶液变红</w:t>
            </w:r>
          </w:p>
        </w:tc>
      </w:tr>
      <w:tr w14:paraId="73E66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8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DFCC98">
            <w:pPr>
              <w:spacing w:line="360" w:lineRule="auto"/>
              <w:jc w:val="left"/>
              <w:textAlignment w:val="center"/>
              <w:rPr>
                <w:color w:val="000000"/>
              </w:rPr>
            </w:pPr>
            <w:r>
              <w:rPr>
                <w:rFonts w:ascii="宋体" w:hAnsi="宋体"/>
                <w:color w:val="000000"/>
              </w:rPr>
              <w:t>实验结论</w:t>
            </w:r>
          </w:p>
        </w:tc>
        <w:tc>
          <w:tcPr>
            <w:tcW w:w="29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0749EE">
            <w:pPr>
              <w:spacing w:line="360" w:lineRule="auto"/>
              <w:jc w:val="left"/>
              <w:textAlignment w:val="center"/>
              <w:rPr>
                <w:color w:val="000000"/>
              </w:rPr>
            </w:pPr>
            <w:r>
              <w:rPr>
                <w:color w:val="000000"/>
              </w:rPr>
              <w:t>______</w:t>
            </w:r>
          </w:p>
        </w:tc>
        <w:tc>
          <w:tcPr>
            <w:tcW w:w="2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BAB12C">
            <w:pPr>
              <w:spacing w:line="360" w:lineRule="auto"/>
              <w:jc w:val="left"/>
              <w:textAlignment w:val="center"/>
              <w:rPr>
                <w:color w:val="000000"/>
              </w:rPr>
            </w:pPr>
            <w:r>
              <w:rPr>
                <w:rFonts w:ascii="宋体" w:hAnsi="宋体"/>
                <w:color w:val="000000"/>
              </w:rPr>
              <w:t>猜想三成立</w:t>
            </w:r>
          </w:p>
        </w:tc>
      </w:tr>
    </w:tbl>
    <w:p w14:paraId="0BAB972C">
      <w:pPr>
        <w:spacing w:line="360" w:lineRule="auto"/>
        <w:jc w:val="left"/>
        <w:textAlignment w:val="center"/>
        <w:rPr>
          <w:color w:val="000000"/>
        </w:rPr>
      </w:pPr>
      <w:r>
        <w:rPr>
          <w:rFonts w:ascii="宋体" w:hAnsi="宋体"/>
          <w:color w:val="000000"/>
        </w:rPr>
        <w:t>【问题解释】实验</w:t>
      </w:r>
      <w:r>
        <w:rPr>
          <w:rFonts w:eastAsia="Times New Roman" w:cs="Times New Roman"/>
          <w:color w:val="000000"/>
        </w:rPr>
        <w:t>I</w:t>
      </w:r>
      <w:r>
        <w:rPr>
          <w:rFonts w:ascii="宋体" w:hAnsi="宋体"/>
          <w:color w:val="000000"/>
        </w:rPr>
        <w:t>中石灰水变浑浊的原因</w:t>
      </w:r>
      <w:r>
        <w:rPr>
          <w:color w:val="000000"/>
        </w:rPr>
        <w:t>______</w:t>
      </w:r>
      <w:r>
        <w:rPr>
          <w:rFonts w:ascii="宋体" w:hAnsi="宋体"/>
          <w:color w:val="000000"/>
        </w:rPr>
        <w:t>（用化学方程式表示）。</w:t>
      </w:r>
    </w:p>
    <w:p w14:paraId="267FF3FC">
      <w:pPr>
        <w:spacing w:line="360" w:lineRule="auto"/>
        <w:jc w:val="left"/>
        <w:textAlignment w:val="center"/>
        <w:rPr>
          <w:color w:val="000000"/>
        </w:rPr>
      </w:pPr>
      <w:r>
        <w:rPr>
          <w:rFonts w:ascii="宋体" w:hAnsi="宋体"/>
          <w:color w:val="000000"/>
        </w:rPr>
        <w:t>【评价反思】组内有成员提出，为验证猜想三是否成立，无需做实验Ⅳ，紫色石蕊溶液变红，无法证明确实有</w:t>
      </w:r>
      <w:r>
        <w:rPr>
          <w:rFonts w:eastAsia="Times New Roman" w:cs="Times New Roman"/>
          <w:color w:val="000000"/>
        </w:rPr>
        <w:t>HC1</w:t>
      </w:r>
      <w:r>
        <w:rPr>
          <w:rFonts w:ascii="宋体" w:hAnsi="宋体"/>
          <w:color w:val="000000"/>
        </w:rPr>
        <w:t>的存在，你的解释是</w:t>
      </w:r>
      <w:r>
        <w:rPr>
          <w:color w:val="000000"/>
        </w:rPr>
        <w:t>______</w:t>
      </w:r>
      <w:r>
        <w:rPr>
          <w:rFonts w:ascii="宋体" w:hAnsi="宋体"/>
          <w:color w:val="000000"/>
        </w:rPr>
        <w:t>（用化学方程式表示）。</w:t>
      </w:r>
    </w:p>
    <w:p w14:paraId="6C80F07C">
      <w:pPr>
        <w:spacing w:line="360" w:lineRule="auto"/>
        <w:jc w:val="left"/>
        <w:textAlignment w:val="center"/>
        <w:rPr>
          <w:color w:val="000000"/>
        </w:rPr>
      </w:pPr>
      <w:r>
        <w:rPr>
          <w:rFonts w:ascii="宋体" w:hAnsi="宋体"/>
          <w:color w:val="000000"/>
        </w:rPr>
        <w:t>【实验改进】查明原因后，小组成员对原实验设计进行了改进并重新操作，现象明显。他们改进的措施是</w:t>
      </w:r>
      <w:r>
        <w:rPr>
          <w:color w:val="000000"/>
        </w:rPr>
        <w:t>______</w:t>
      </w:r>
      <w:r>
        <w:rPr>
          <w:rFonts w:ascii="宋体" w:hAnsi="宋体"/>
          <w:color w:val="000000"/>
        </w:rPr>
        <w:t>。</w:t>
      </w:r>
    </w:p>
    <w:p w14:paraId="7074681D">
      <w:pPr>
        <w:spacing w:line="360" w:lineRule="auto"/>
        <w:textAlignment w:val="center"/>
        <w:rPr>
          <w:color w:val="000000"/>
        </w:rPr>
      </w:pPr>
      <w:r>
        <w:rPr>
          <w:color w:val="2E75B6"/>
        </w:rPr>
        <w:t>【答案】</w:t>
      </w:r>
      <w:r>
        <w:rPr>
          <w:color w:val="000000"/>
        </w:rPr>
        <w:t xml:space="preserve">    ①. </w:t>
      </w:r>
      <w:r>
        <w:rPr>
          <w:rFonts w:ascii="宋体" w:hAnsi="宋体"/>
          <w:color w:val="000000"/>
        </w:rPr>
        <w:t>石灰水没有变质</w:t>
      </w:r>
      <w:r>
        <w:rPr>
          <w:color w:val="000000"/>
        </w:rPr>
        <w:t xml:space="preserve">    ②. </w:t>
      </w:r>
      <w:r>
        <w:rPr>
          <w:rFonts w:ascii="宋体" w:hAnsi="宋体"/>
          <w:color w:val="000000"/>
        </w:rPr>
        <w:t>气体中含有</w:t>
      </w:r>
      <w:r>
        <w:rPr>
          <w:rFonts w:eastAsia="Times New Roman" w:cs="Times New Roman"/>
          <w:color w:val="000000"/>
        </w:rPr>
        <w:t>HCl</w:t>
      </w:r>
      <w:r>
        <w:rPr>
          <w:color w:val="000000"/>
        </w:rPr>
        <w:t xml:space="preserve">    ③. </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color w:val="000000"/>
        </w:rPr>
        <w:t xml:space="preserve">    ④. </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color w:val="000000"/>
        </w:rPr>
        <w:t xml:space="preserve">    ⑤. </w:t>
      </w:r>
      <w:r>
        <w:rPr>
          <w:rFonts w:ascii="宋体" w:hAnsi="宋体"/>
          <w:color w:val="000000"/>
        </w:rPr>
        <w:t>实验</w:t>
      </w:r>
      <w:r>
        <w:rPr>
          <w:rFonts w:eastAsia="Times New Roman" w:cs="Times New Roman"/>
          <w:color w:val="000000"/>
        </w:rPr>
        <w:t>II</w:t>
      </w:r>
      <w:r>
        <w:rPr>
          <w:rFonts w:ascii="宋体" w:hAnsi="宋体"/>
          <w:color w:val="000000"/>
        </w:rPr>
        <w:t>中的水换成足量的滴有硝酸的硝酸银溶液，将混合气体先通过滴有硝酸的硝酸银溶液后再通入澄清石灰水中，若观察到硝酸银溶液和澄清石灰水都变浑浊，证明混合气体中有</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HCl</w:t>
      </w:r>
    </w:p>
    <w:p w14:paraId="43A4162C">
      <w:pPr>
        <w:spacing w:line="360" w:lineRule="auto"/>
        <w:textAlignment w:val="center"/>
        <w:rPr>
          <w:color w:val="000000"/>
        </w:rPr>
      </w:pPr>
      <w:r>
        <w:rPr>
          <w:color w:val="2E75B6"/>
        </w:rPr>
        <w:t>【解析】</w:t>
      </w:r>
    </w:p>
    <w:p w14:paraId="60C17D14">
      <w:pPr>
        <w:spacing w:line="360" w:lineRule="auto"/>
        <w:jc w:val="left"/>
        <w:textAlignment w:val="center"/>
        <w:rPr>
          <w:color w:val="000000"/>
        </w:rPr>
      </w:pPr>
      <w:r>
        <w:rPr>
          <w:color w:val="000000"/>
        </w:rPr>
        <w:t>【详解】</w:t>
      </w:r>
      <w:r>
        <w:rPr>
          <w:rFonts w:eastAsia="Times New Roman" w:cs="Times New Roman"/>
          <w:color w:val="000000"/>
        </w:rPr>
        <w:t>[</w:t>
      </w:r>
      <w:r>
        <w:rPr>
          <w:rFonts w:ascii="宋体" w:hAnsi="宋体"/>
          <w:color w:val="000000"/>
        </w:rPr>
        <w:t>实验探究</w:t>
      </w:r>
      <w:r>
        <w:rPr>
          <w:rFonts w:eastAsia="Times New Roman" w:cs="Times New Roman"/>
          <w:color w:val="000000"/>
        </w:rPr>
        <w:t>]</w:t>
      </w:r>
    </w:p>
    <w:p w14:paraId="78C87C5F">
      <w:pPr>
        <w:spacing w:line="360" w:lineRule="auto"/>
        <w:jc w:val="left"/>
        <w:textAlignment w:val="center"/>
        <w:rPr>
          <w:color w:val="000000"/>
        </w:rPr>
      </w:pPr>
      <w:r>
        <w:rPr>
          <w:rFonts w:ascii="宋体" w:hAnsi="宋体"/>
          <w:color w:val="000000"/>
        </w:rPr>
        <w:t>人体呼出的气体中含有二氧化碳，吹气进入澄清石灰水中，若观察到石灰水变浑浊，证明澄清石灰水没有变质；</w:t>
      </w:r>
    </w:p>
    <w:p w14:paraId="6F70706C">
      <w:pPr>
        <w:spacing w:line="360" w:lineRule="auto"/>
        <w:jc w:val="left"/>
        <w:textAlignment w:val="center"/>
        <w:rPr>
          <w:color w:val="000000"/>
        </w:rPr>
      </w:pPr>
      <w:r>
        <w:rPr>
          <w:rFonts w:eastAsia="Times New Roman" w:cs="Times New Roman"/>
          <w:color w:val="000000"/>
        </w:rPr>
        <w:t>[</w:t>
      </w:r>
      <w:r>
        <w:rPr>
          <w:rFonts w:ascii="宋体" w:hAnsi="宋体"/>
          <w:color w:val="000000"/>
        </w:rPr>
        <w:t>验证实验</w:t>
      </w:r>
      <w:r>
        <w:rPr>
          <w:rFonts w:eastAsia="Times New Roman" w:cs="Times New Roman"/>
          <w:color w:val="000000"/>
        </w:rPr>
        <w:t>]</w:t>
      </w:r>
    </w:p>
    <w:p w14:paraId="7C63C42E">
      <w:pPr>
        <w:spacing w:line="360" w:lineRule="auto"/>
        <w:jc w:val="left"/>
        <w:textAlignment w:val="center"/>
        <w:rPr>
          <w:color w:val="000000"/>
        </w:rPr>
      </w:pPr>
      <w:r>
        <w:rPr>
          <w:rFonts w:eastAsia="Times New Roman" w:cs="Times New Roman"/>
          <w:color w:val="000000"/>
        </w:rPr>
        <w:t>HCl</w:t>
      </w:r>
      <w:r>
        <w:rPr>
          <w:rFonts w:ascii="宋体" w:hAnsi="宋体"/>
          <w:color w:val="000000"/>
        </w:rPr>
        <w:t>能与</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反应生成</w:t>
      </w:r>
      <w:r>
        <w:rPr>
          <w:rFonts w:eastAsia="Times New Roman" w:cs="Times New Roman"/>
          <w:color w:val="000000"/>
        </w:rPr>
        <w:t>AgCl</w:t>
      </w:r>
      <w:r>
        <w:rPr>
          <w:rFonts w:ascii="宋体" w:hAnsi="宋体"/>
          <w:color w:val="000000"/>
        </w:rPr>
        <w:t>沉淀，且氯化银沉淀不溶于稀硝酸；若将制得气体通入滴有硝酸的硝酸银溶液中，观察到有白色沉淀产生，证明制得的气体中含有</w:t>
      </w:r>
      <w:r>
        <w:rPr>
          <w:rFonts w:eastAsia="Times New Roman" w:cs="Times New Roman"/>
          <w:color w:val="000000"/>
        </w:rPr>
        <w:t>HCl</w:t>
      </w:r>
      <w:r>
        <w:rPr>
          <w:rFonts w:ascii="宋体" w:hAnsi="宋体"/>
          <w:color w:val="000000"/>
        </w:rPr>
        <w:t>；</w:t>
      </w:r>
    </w:p>
    <w:p w14:paraId="773FE678">
      <w:pPr>
        <w:spacing w:line="360" w:lineRule="auto"/>
        <w:jc w:val="left"/>
        <w:textAlignment w:val="center"/>
        <w:rPr>
          <w:color w:val="000000"/>
        </w:rPr>
      </w:pPr>
      <w:r>
        <w:rPr>
          <w:rFonts w:eastAsia="Times New Roman" w:cs="Times New Roman"/>
          <w:color w:val="000000"/>
        </w:rPr>
        <w:t>[</w:t>
      </w:r>
      <w:r>
        <w:rPr>
          <w:rFonts w:ascii="宋体" w:hAnsi="宋体"/>
          <w:color w:val="000000"/>
        </w:rPr>
        <w:t>问题解释</w:t>
      </w:r>
      <w:r>
        <w:rPr>
          <w:rFonts w:eastAsia="Times New Roman" w:cs="Times New Roman"/>
          <w:color w:val="000000"/>
        </w:rPr>
        <w:t>]</w:t>
      </w:r>
    </w:p>
    <w:p w14:paraId="3148D402">
      <w:pPr>
        <w:spacing w:line="360" w:lineRule="auto"/>
        <w:jc w:val="left"/>
        <w:textAlignment w:val="center"/>
        <w:rPr>
          <w:color w:val="000000"/>
        </w:rPr>
      </w:pPr>
      <w:r>
        <w:rPr>
          <w:rFonts w:ascii="宋体" w:hAnsi="宋体"/>
          <w:color w:val="000000"/>
        </w:rPr>
        <w:t>实验</w:t>
      </w:r>
      <w:r>
        <w:rPr>
          <w:rFonts w:eastAsia="Times New Roman" w:cs="Times New Roman"/>
          <w:color w:val="000000"/>
        </w:rPr>
        <w:t>I</w:t>
      </w:r>
      <w:r>
        <w:rPr>
          <w:rFonts w:ascii="宋体" w:hAnsi="宋体"/>
          <w:color w:val="000000"/>
        </w:rPr>
        <w:t>中石灰水变浑浊是因为人体呼出的气体中含有二氧化碳，澄清的石灰水中的溶质为氢氧化钙，二氧化碳与氢氧化钙反应生成碳酸钙沉淀与水，化学反应方程式为：</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+Ca</w:t>
      </w:r>
      <w:r>
        <w:rPr>
          <w:rFonts w:ascii="宋体" w:hAnsi="宋体"/>
          <w:color w:val="000000"/>
        </w:rPr>
        <w:t>（</w:t>
      </w:r>
      <w:r>
        <w:rPr>
          <w:rFonts w:eastAsia="Times New Roman" w:cs="Times New Roman"/>
          <w:color w:val="000000"/>
        </w:rPr>
        <w:t>OH</w:t>
      </w:r>
      <w:r>
        <w:rPr>
          <w:rFonts w:ascii="宋体" w:hAnsi="宋体"/>
          <w:color w:val="000000"/>
        </w:rPr>
        <w:t>）</w:t>
      </w:r>
      <w:r>
        <w:rPr>
          <w:rFonts w:eastAsia="Times New Roman" w:cs="Times New Roman"/>
          <w:color w:val="000000"/>
          <w:vertAlign w:val="subscript"/>
        </w:rPr>
        <w:t>2</w:t>
      </w:r>
      <w:r>
        <w:rPr>
          <w:rFonts w:eastAsia="Times New Roman" w:cs="Times New Roman"/>
          <w:color w:val="000000"/>
        </w:rPr>
        <w:t>=CaCO</w:t>
      </w:r>
      <w:r>
        <w:rPr>
          <w:rFonts w:eastAsia="Times New Roman" w:cs="Times New Roman"/>
          <w:color w:val="000000"/>
          <w:vertAlign w:val="subscript"/>
        </w:rPr>
        <w:t>3</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655F2ADA">
      <w:pPr>
        <w:spacing w:line="360" w:lineRule="auto"/>
        <w:jc w:val="left"/>
        <w:textAlignment w:val="center"/>
        <w:rPr>
          <w:color w:val="000000"/>
        </w:rPr>
      </w:pPr>
      <w:r>
        <w:rPr>
          <w:rFonts w:eastAsia="Times New Roman" w:cs="Times New Roman"/>
          <w:color w:val="000000"/>
        </w:rPr>
        <w:t>[</w:t>
      </w:r>
      <w:r>
        <w:rPr>
          <w:rFonts w:ascii="宋体" w:hAnsi="宋体"/>
          <w:color w:val="000000"/>
        </w:rPr>
        <w:t>评价反思</w:t>
      </w:r>
      <w:r>
        <w:rPr>
          <w:rFonts w:eastAsia="Times New Roman" w:cs="Times New Roman"/>
          <w:color w:val="000000"/>
        </w:rPr>
        <w:t>]</w:t>
      </w:r>
    </w:p>
    <w:p w14:paraId="34DE0104">
      <w:pPr>
        <w:spacing w:line="360" w:lineRule="auto"/>
        <w:jc w:val="left"/>
        <w:textAlignment w:val="center"/>
        <w:rPr>
          <w:color w:val="000000"/>
        </w:rPr>
      </w:pPr>
      <w:r>
        <w:rPr>
          <w:rFonts w:eastAsia="Times New Roman" w:cs="Times New Roman"/>
          <w:color w:val="000000"/>
        </w:rPr>
        <w:t>HCl</w:t>
      </w:r>
      <w:r>
        <w:rPr>
          <w:rFonts w:ascii="宋体" w:hAnsi="宋体"/>
          <w:color w:val="000000"/>
        </w:rPr>
        <w:t>溶于水形成盐酸呈酸性能使紫色石蕊变红色，二氧化碳能与水反应生成碳酸，化学反应方程式为：</w: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O=H</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，碳酸呈酸性能使紫色石蕊变红色，实验中紫色石蕊变红无法证明是气体中含有</w:t>
      </w:r>
      <w:r>
        <w:rPr>
          <w:rFonts w:eastAsia="Times New Roman" w:cs="Times New Roman"/>
          <w:color w:val="000000"/>
        </w:rPr>
        <w:t>HCl</w:t>
      </w:r>
      <w:r>
        <w:rPr>
          <w:rFonts w:ascii="宋体" w:hAnsi="宋体"/>
          <w:color w:val="000000"/>
        </w:rPr>
        <w:t>；</w:t>
      </w:r>
    </w:p>
    <w:p w14:paraId="265BD505">
      <w:pPr>
        <w:spacing w:line="360" w:lineRule="auto"/>
        <w:jc w:val="left"/>
        <w:textAlignment w:val="center"/>
        <w:rPr>
          <w:color w:val="000000"/>
        </w:rPr>
      </w:pPr>
      <w:r>
        <w:rPr>
          <w:rFonts w:eastAsia="Times New Roman" w:cs="Times New Roman"/>
          <w:color w:val="000000"/>
        </w:rPr>
        <w:t>[</w:t>
      </w:r>
      <w:r>
        <w:rPr>
          <w:rFonts w:ascii="宋体" w:hAnsi="宋体"/>
          <w:color w:val="000000"/>
        </w:rPr>
        <w:t>实验改进</w:t>
      </w:r>
      <w:r>
        <w:rPr>
          <w:rFonts w:eastAsia="Times New Roman" w:cs="Times New Roman"/>
          <w:color w:val="000000"/>
        </w:rPr>
        <w:t>]</w:t>
      </w:r>
    </w:p>
    <w:p w14:paraId="1FAC93D1">
      <w:pPr>
        <w:spacing w:line="360" w:lineRule="auto"/>
        <w:jc w:val="left"/>
        <w:textAlignment w:val="center"/>
        <w:rPr>
          <w:color w:val="000000"/>
        </w:rPr>
      </w:pPr>
      <w:r>
        <w:rPr>
          <w:rFonts w:ascii="宋体" w:hAnsi="宋体"/>
          <w:color w:val="000000"/>
        </w:rPr>
        <w:t>澄清的石灰水能验证</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HCl</w:t>
      </w:r>
      <w:r>
        <w:rPr>
          <w:rFonts w:ascii="宋体" w:hAnsi="宋体"/>
          <w:color w:val="000000"/>
        </w:rPr>
        <w:t>能与</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反应产生氯化银沉淀，则为了验证制得的气体中含有</w:t>
      </w:r>
      <w:r>
        <w:rPr>
          <w:rFonts w:eastAsia="Times New Roman" w:cs="Times New Roman"/>
          <w:color w:val="000000"/>
        </w:rPr>
        <w:t>HCl</w:t>
      </w:r>
      <w:r>
        <w:rPr>
          <w:rFonts w:ascii="宋体" w:hAnsi="宋体"/>
          <w:color w:val="000000"/>
        </w:rPr>
        <w:t>与</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，可设计实验：将混合气体先通过足量的滴有硝酸的硝酸银溶液后再通入澄清石灰水中，若观察到硝酸银溶液和澄清石灰水都变浑浊，证明混合气体中有</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HCl</w:t>
      </w:r>
      <w:r>
        <w:rPr>
          <w:rFonts w:ascii="宋体" w:hAnsi="宋体"/>
          <w:color w:val="000000"/>
        </w:rPr>
        <w:t>。</w:t>
      </w:r>
    </w:p>
    <w:p w14:paraId="379CE2F4">
      <w:pPr>
        <w:spacing w:line="360" w:lineRule="auto"/>
        <w:jc w:val="left"/>
        <w:textAlignment w:val="center"/>
        <w:rPr>
          <w:color w:val="000000"/>
        </w:rPr>
      </w:pPr>
      <w:r>
        <w:rPr>
          <w:rFonts w:ascii="宋体" w:hAnsi="宋体"/>
          <w:b/>
          <w:color w:val="000000"/>
          <w:sz w:val="24"/>
        </w:rPr>
        <w:t>四、计算题（本大题共</w:t>
      </w:r>
      <w:r>
        <w:rPr>
          <w:rFonts w:eastAsia="Times New Roman" w:cs="Times New Roman"/>
          <w:b/>
          <w:color w:val="000000"/>
          <w:sz w:val="24"/>
        </w:rPr>
        <w:t>1</w:t>
      </w:r>
      <w:r>
        <w:rPr>
          <w:rFonts w:ascii="宋体" w:hAnsi="宋体"/>
          <w:b/>
          <w:color w:val="000000"/>
          <w:sz w:val="24"/>
        </w:rPr>
        <w:t>小题，共</w:t>
      </w:r>
      <w:r>
        <w:rPr>
          <w:rFonts w:eastAsia="Times New Roman" w:cs="Times New Roman"/>
          <w:b/>
          <w:color w:val="000000"/>
          <w:sz w:val="24"/>
        </w:rPr>
        <w:t>5</w:t>
      </w:r>
      <w:r>
        <w:rPr>
          <w:rFonts w:ascii="宋体" w:hAnsi="宋体"/>
          <w:b/>
          <w:color w:val="000000"/>
          <w:sz w:val="24"/>
        </w:rPr>
        <w:t>分）</w:t>
      </w:r>
    </w:p>
    <w:p w14:paraId="1934BE36">
      <w:pPr>
        <w:spacing w:line="360" w:lineRule="auto"/>
        <w:jc w:val="left"/>
        <w:textAlignment w:val="center"/>
        <w:rPr>
          <w:color w:val="000000"/>
        </w:rPr>
      </w:pPr>
      <w:r>
        <w:rPr>
          <w:color w:val="000000"/>
        </w:rPr>
        <w:t xml:space="preserve">16. </w:t>
      </w:r>
      <w:r>
        <w:rPr>
          <w:rFonts w:ascii="宋体" w:hAnsi="宋体"/>
          <w:color w:val="000000"/>
        </w:rPr>
        <w:t>农业生产中常用</w:t>
      </w:r>
      <w:r>
        <w:rPr>
          <w:rFonts w:eastAsia="Times New Roman" w:cs="Times New Roman"/>
          <w:color w:val="000000"/>
        </w:rPr>
        <w:t>15%~20%</w:t>
      </w:r>
      <w:r>
        <w:rPr>
          <w:rFonts w:ascii="宋体" w:hAnsi="宋体"/>
          <w:color w:val="000000"/>
        </w:rPr>
        <w:t>的</w:t>
      </w:r>
      <w:r>
        <w:rPr>
          <w:rFonts w:eastAsia="Times New Roman" w:cs="Times New Roman"/>
          <w:color w:val="000000"/>
        </w:rPr>
        <w:t>NaCl</w:t>
      </w:r>
      <w:r>
        <w:rPr>
          <w:rFonts w:ascii="宋体" w:hAnsi="宋体"/>
          <w:color w:val="000000"/>
        </w:rPr>
        <w:t>溶液来选种。</w:t>
      </w:r>
    </w:p>
    <w:p w14:paraId="7C98A599">
      <w:pPr>
        <w:spacing w:line="360" w:lineRule="auto"/>
        <w:jc w:val="left"/>
        <w:textAlignment w:val="center"/>
        <w:rPr>
          <w:color w:val="000000"/>
        </w:rPr>
      </w:pPr>
      <w:r>
        <w:rPr>
          <w:color w:val="000000"/>
        </w:rPr>
        <w:t>（1）</w:t>
      </w:r>
      <w:r>
        <w:rPr>
          <w:rFonts w:ascii="宋体" w:hAnsi="宋体"/>
          <w:color w:val="000000"/>
        </w:rPr>
        <w:t>要配制</w:t>
      </w:r>
      <w:r>
        <w:rPr>
          <w:rFonts w:eastAsia="Times New Roman" w:cs="Times New Roman"/>
          <w:color w:val="000000"/>
        </w:rPr>
        <w:t>300kg16%</w:t>
      </w:r>
      <w:r>
        <w:rPr>
          <w:rFonts w:ascii="宋体" w:hAnsi="宋体"/>
          <w:color w:val="000000"/>
        </w:rPr>
        <w:t>的</w:t>
      </w:r>
      <w:r>
        <w:rPr>
          <w:rFonts w:eastAsia="Times New Roman" w:cs="Times New Roman"/>
          <w:color w:val="000000"/>
        </w:rPr>
        <w:t>NaCl</w:t>
      </w:r>
      <w:r>
        <w:rPr>
          <w:rFonts w:ascii="宋体" w:hAnsi="宋体"/>
          <w:color w:val="000000"/>
        </w:rPr>
        <w:t>溶液，计算需要</w:t>
      </w:r>
      <w:r>
        <w:rPr>
          <w:rFonts w:eastAsia="Times New Roman" w:cs="Times New Roman"/>
          <w:color w:val="000000"/>
        </w:rPr>
        <w:t>NaCl</w:t>
      </w:r>
      <w:r>
        <w:rPr>
          <w:rFonts w:ascii="宋体" w:hAnsi="宋体"/>
          <w:color w:val="000000"/>
        </w:rPr>
        <w:t>的质量。</w:t>
      </w:r>
    </w:p>
    <w:p w14:paraId="4B782C11">
      <w:pPr>
        <w:spacing w:line="360" w:lineRule="auto"/>
        <w:jc w:val="left"/>
        <w:textAlignment w:val="center"/>
        <w:rPr>
          <w:color w:val="000000"/>
        </w:rPr>
      </w:pPr>
      <w:r>
        <w:rPr>
          <w:color w:val="000000"/>
        </w:rPr>
        <w:t>（2）</w:t>
      </w:r>
      <w:r>
        <w:rPr>
          <w:rFonts w:ascii="宋体" w:hAnsi="宋体"/>
          <w:color w:val="000000"/>
        </w:rPr>
        <w:t>选种液使用一段时间后，溶液质量会减少，浓度会变化。农技员量取</w:t>
      </w:r>
      <w:r>
        <w:rPr>
          <w:rFonts w:eastAsia="Times New Roman" w:cs="Times New Roman"/>
          <w:color w:val="000000"/>
        </w:rPr>
        <w:t>90g</w:t>
      </w:r>
      <w:r>
        <w:rPr>
          <w:rFonts w:ascii="宋体" w:hAnsi="宋体"/>
          <w:color w:val="000000"/>
        </w:rPr>
        <w:t>使用后的选种液，加入稍过量的</w:t>
      </w:r>
      <w:r>
        <w:rPr>
          <w:rFonts w:eastAsia="Times New Roman" w:cs="Times New Roman"/>
          <w:color w:val="000000"/>
        </w:rPr>
        <w:t>AgNO</w:t>
      </w:r>
      <w:r>
        <w:rPr>
          <w:rFonts w:eastAsia="Times New Roman" w:cs="Times New Roman"/>
          <w:color w:val="000000"/>
          <w:vertAlign w:val="subscript"/>
        </w:rPr>
        <w:t>3</w:t>
      </w:r>
      <w:r>
        <w:rPr>
          <w:rFonts w:ascii="宋体" w:hAnsi="宋体"/>
          <w:color w:val="000000"/>
        </w:rPr>
        <w:t>溶液，充分反应后过滤，得干燥沉淀</w:t>
      </w:r>
      <w:r>
        <w:rPr>
          <w:rFonts w:eastAsia="Times New Roman" w:cs="Times New Roman"/>
          <w:color w:val="000000"/>
        </w:rPr>
        <w:t>28.7g</w:t>
      </w:r>
      <w:r>
        <w:rPr>
          <w:rFonts w:ascii="宋体" w:hAnsi="宋体"/>
          <w:color w:val="000000"/>
        </w:rPr>
        <w:t>。通过计算，说明该选种液是否仍然符合选种要求。</w:t>
      </w:r>
    </w:p>
    <w:p w14:paraId="3DF8D1E5">
      <w:pPr>
        <w:spacing w:line="360" w:lineRule="auto"/>
        <w:textAlignment w:val="center"/>
        <w:rPr>
          <w:color w:val="000000"/>
        </w:rPr>
      </w:pPr>
      <w:r>
        <w:rPr>
          <w:color w:val="2E75B6"/>
        </w:rPr>
        <w:t>【答案】</w:t>
      </w:r>
      <w:r>
        <w:rPr>
          <w:color w:val="000000"/>
        </w:rPr>
        <w:t>（1）</w:t>
      </w:r>
      <w:r>
        <w:rPr>
          <w:rFonts w:ascii="宋体" w:hAnsi="宋体"/>
          <w:color w:val="000000"/>
        </w:rPr>
        <w:t>解：</w:t>
      </w:r>
      <w:r>
        <w:rPr>
          <w:rFonts w:eastAsia="Times New Roman" w:cs="Times New Roman"/>
          <w:color w:val="000000"/>
        </w:rPr>
        <w:t>NaCl</w:t>
      </w:r>
      <w:r>
        <w:rPr>
          <w:rFonts w:ascii="宋体" w:hAnsi="宋体"/>
          <w:color w:val="000000"/>
        </w:rPr>
        <w:t>的质量</w:t>
      </w:r>
      <w:r>
        <w:rPr>
          <w:rFonts w:eastAsia="Times New Roman" w:cs="Times New Roman"/>
          <w:color w:val="000000"/>
        </w:rPr>
        <w:t>=300kg</w:t>
      </w:r>
      <w:r>
        <w:rPr>
          <w:rFonts w:ascii="Cambria Math" w:hAnsi="Cambria Math" w:eastAsia="Cambria Math" w:cs="Cambria Math"/>
          <w:color w:val="000000"/>
        </w:rPr>
        <w:t>×</w:t>
      </w:r>
      <w:r>
        <w:rPr>
          <w:rFonts w:eastAsia="Times New Roman" w:cs="Times New Roman"/>
          <w:color w:val="000000"/>
        </w:rPr>
        <w:t>16%=48kg</w:t>
      </w:r>
      <w:r>
        <w:rPr>
          <w:color w:val="000000"/>
        </w:rPr>
        <w:t xml:space="preserve">    </w:t>
      </w:r>
    </w:p>
    <w:p w14:paraId="58D38A17">
      <w:pPr>
        <w:spacing w:line="360" w:lineRule="auto"/>
        <w:textAlignment w:val="center"/>
        <w:rPr>
          <w:color w:val="000000"/>
        </w:rPr>
      </w:pPr>
      <w:r>
        <w:rPr>
          <w:color w:val="000000"/>
        </w:rPr>
        <w:t>（2）</w:t>
      </w:r>
      <w:r>
        <w:rPr>
          <w:rFonts w:ascii="宋体" w:hAnsi="宋体"/>
          <w:color w:val="000000"/>
        </w:rPr>
        <w:t>设溶液中</w:t>
      </w:r>
      <w:r>
        <w:rPr>
          <w:rFonts w:eastAsia="Times New Roman" w:cs="Times New Roman"/>
          <w:color w:val="000000"/>
        </w:rPr>
        <w:t>NaCl</w:t>
      </w:r>
      <w:r>
        <w:rPr>
          <w:rFonts w:ascii="宋体" w:hAnsi="宋体"/>
          <w:color w:val="000000"/>
        </w:rPr>
        <w:t>的质量为</w:t>
      </w:r>
      <w:r>
        <w:rPr>
          <w:rFonts w:eastAsia="Times New Roman" w:cs="Times New Roman"/>
          <w:i/>
          <w:color w:val="000000"/>
        </w:rPr>
        <w:t>x</w:t>
      </w:r>
    </w:p>
    <w:p w14:paraId="24FE5FE9">
      <w:pPr>
        <w:spacing w:line="360" w:lineRule="auto"/>
        <w:jc w:val="left"/>
        <w:textAlignment w:val="center"/>
        <w:rPr>
          <w:color w:val="000000"/>
        </w:rPr>
      </w:pPr>
      <w:r>
        <w:object>
          <v:shape id="_x0000_i1044" o:spt="75" alt="学科网(www.zxxk.com)--教育资源门户，提供试卷、教案、课件、论文、素材以及各类教学资源下载，还有大量而丰富的教学相关资讯！" type="#_x0000_t75" style="height:54pt;width:201.75pt;" o:ole="t" filled="f" o:preferrelative="t" stroked="f" coordsize="21600,21600">
            <v:path/>
            <v:fill on="f" focussize="0,0"/>
            <v:stroke on="f" joinstyle="miter"/>
            <v:imagedata r:id="rId57" o:title="eqId7653be296410d9f0e4fdc3145365a0a9"/>
            <o:lock v:ext="edit" aspectratio="t"/>
            <w10:wrap type="none"/>
            <w10:anchorlock/>
          </v:shape>
          <o:OLEObject Type="Embed" ProgID="Equation.DSMT4" ShapeID="_x0000_i1044" DrawAspect="Content" ObjectID="_1468075744" r:id="rId56">
            <o:LockedField>false</o:LockedField>
          </o:OLEObject>
        </w:object>
      </w:r>
    </w:p>
    <w:p w14:paraId="6B47EBFC">
      <w:pPr>
        <w:spacing w:line="360" w:lineRule="auto"/>
        <w:jc w:val="left"/>
        <w:textAlignment w:val="center"/>
        <w:rPr>
          <w:color w:val="000000"/>
        </w:rPr>
      </w:pPr>
      <w:r>
        <w:object>
          <v:shape id="_x0000_i1045" o:spt="75" alt="学科网(www.zxxk.com)--教育资源门户，提供试卷、教案、课件、论文、素材以及各类教学资源下载，还有大量而丰富的教学相关资讯！" type="#_x0000_t75" style="height:33pt;width:69.75pt;" o:ole="t" filled="f" o:preferrelative="t" stroked="f" coordsize="21600,21600">
            <v:path/>
            <v:fill on="f" focussize="0,0"/>
            <v:stroke on="f" joinstyle="miter"/>
            <v:imagedata r:id="rId59" o:title="eqIde7faa0483dad9727a0d1698c8483dd54"/>
            <o:lock v:ext="edit" aspectratio="t"/>
            <w10:wrap type="none"/>
            <w10:anchorlock/>
          </v:shape>
          <o:OLEObject Type="Embed" ProgID="Equation.DSMT4" ShapeID="_x0000_i1045" DrawAspect="Content" ObjectID="_1468075745" r:id="rId58">
            <o:LockedField>false</o:LockedField>
          </o:OLEObject>
        </w:object>
      </w:r>
    </w:p>
    <w:p w14:paraId="07E67955">
      <w:pPr>
        <w:spacing w:line="360" w:lineRule="auto"/>
        <w:jc w:val="left"/>
        <w:textAlignment w:val="center"/>
        <w:rPr>
          <w:color w:val="000000"/>
        </w:rPr>
      </w:pPr>
      <w:r>
        <w:rPr>
          <w:i/>
          <w:color w:val="000000"/>
        </w:rPr>
        <w:t>x</w:t>
      </w:r>
      <w:r>
        <w:rPr>
          <w:color w:val="000000"/>
        </w:rPr>
        <w:t>=11.7g</w:t>
      </w:r>
    </w:p>
    <w:p w14:paraId="2709D4B9">
      <w:pPr>
        <w:spacing w:line="360" w:lineRule="auto"/>
        <w:jc w:val="left"/>
        <w:textAlignment w:val="center"/>
        <w:rPr>
          <w:color w:val="000000"/>
        </w:rPr>
      </w:pPr>
      <w:r>
        <w:rPr>
          <w:color w:val="000000"/>
        </w:rPr>
        <w:t>NaCl的溶质质量分数=</w:t>
      </w:r>
      <w:r>
        <w:object>
          <v:shape id="_x0000_i1046" o:spt="75" alt="学科网(www.zxxk.com)--教育资源门户，提供试卷、教案、课件、论文、素材以及各类教学资源下载，还有大量而丰富的教学相关资讯！" type="#_x0000_t75" style="height:33pt;width:96pt;" o:ole="t" filled="f" o:preferrelative="t" stroked="f" coordsize="21600,21600">
            <v:path/>
            <v:fill on="f" focussize="0,0"/>
            <v:stroke on="f" joinstyle="miter"/>
            <v:imagedata r:id="rId61" o:title="eqId61173443c6cc95e7c00018d3df1575a2"/>
            <o:lock v:ext="edit" aspectratio="t"/>
            <w10:wrap type="none"/>
            <w10:anchorlock/>
          </v:shape>
          <o:OLEObject Type="Embed" ProgID="Equation.DSMT4" ShapeID="_x0000_i1046" DrawAspect="Content" ObjectID="_1468075746" r:id="rId60">
            <o:LockedField>false</o:LockedField>
          </o:OLEObject>
        </w:object>
      </w:r>
      <w:r>
        <w:rPr>
          <w:color w:val="000000"/>
        </w:rPr>
        <w:t>，则该选种液不符合要求；</w:t>
      </w:r>
    </w:p>
    <w:p w14:paraId="7AF49309">
      <w:pPr>
        <w:spacing w:line="360" w:lineRule="auto"/>
        <w:jc w:val="left"/>
        <w:textAlignment w:val="center"/>
        <w:rPr>
          <w:color w:val="000000"/>
        </w:rPr>
      </w:pPr>
      <w:r>
        <w:rPr>
          <w:rFonts w:ascii="宋体" w:hAnsi="宋体"/>
          <w:color w:val="000000"/>
        </w:rPr>
        <w:t>答：需要氯化钠的质量为</w:t>
      </w:r>
      <w:r>
        <w:rPr>
          <w:rFonts w:eastAsia="Times New Roman" w:cs="Times New Roman"/>
          <w:color w:val="000000"/>
        </w:rPr>
        <w:t>48kg</w:t>
      </w:r>
      <w:r>
        <w:rPr>
          <w:rFonts w:ascii="宋体" w:hAnsi="宋体"/>
          <w:color w:val="000000"/>
        </w:rPr>
        <w:t>；一段时间后该选种液不符合要求。</w:t>
      </w:r>
    </w:p>
    <w:p w14:paraId="5CF7CB6C">
      <w:pPr>
        <w:spacing w:line="360" w:lineRule="auto"/>
        <w:textAlignment w:val="center"/>
        <w:rPr>
          <w:color w:val="000000"/>
        </w:rPr>
      </w:pPr>
      <w:r>
        <w:rPr>
          <w:color w:val="2E75B6"/>
        </w:rPr>
        <w:t>【解析】</w:t>
      </w:r>
    </w:p>
    <w:p w14:paraId="398F2FCF">
      <w:pPr>
        <w:spacing w:line="360" w:lineRule="auto"/>
        <w:textAlignment w:val="center"/>
        <w:rPr>
          <w:color w:val="000000"/>
        </w:rPr>
      </w:pPr>
      <w:r>
        <w:rPr>
          <w:color w:val="000000"/>
        </w:rPr>
        <w:t>【小问1详解】</w:t>
      </w:r>
    </w:p>
    <w:p w14:paraId="7DE331FF">
      <w:pPr>
        <w:spacing w:line="360" w:lineRule="auto"/>
        <w:jc w:val="left"/>
        <w:textAlignment w:val="center"/>
        <w:rPr>
          <w:color w:val="000000"/>
        </w:rPr>
      </w:pPr>
      <w:r>
        <w:rPr>
          <w:rFonts w:ascii="宋体" w:hAnsi="宋体"/>
          <w:color w:val="000000"/>
        </w:rPr>
        <w:t>见答案；</w:t>
      </w:r>
    </w:p>
    <w:p w14:paraId="24C24816">
      <w:pPr>
        <w:spacing w:line="360" w:lineRule="auto"/>
        <w:jc w:val="left"/>
        <w:textAlignment w:val="center"/>
        <w:rPr>
          <w:color w:val="000000"/>
        </w:rPr>
      </w:pPr>
      <w:r>
        <w:rPr>
          <w:color w:val="000000"/>
        </w:rPr>
        <w:t>【小问2详解】</w:t>
      </w:r>
    </w:p>
    <w:p w14:paraId="54F821EE">
      <w:pPr>
        <w:spacing w:line="360" w:lineRule="auto"/>
        <w:jc w:val="left"/>
        <w:textAlignment w:val="center"/>
        <w:rPr>
          <w:color w:val="000000"/>
        </w:rPr>
      </w:pPr>
      <w:r>
        <w:rPr>
          <w:rFonts w:ascii="宋体" w:hAnsi="宋体"/>
          <w:color w:val="000000"/>
        </w:rPr>
        <w:t>见答案。</w:t>
      </w:r>
    </w:p>
    <w:p w14:paraId="75A8C1B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【点睛】</w:t>
      </w:r>
      <w:r>
        <w:rPr>
          <w:rFonts w:ascii="宋体" w:hAnsi="宋体"/>
          <w:color w:val="000000"/>
        </w:rPr>
        <w:t>溶质质量分数</w:t>
      </w:r>
      <w:r>
        <w:rPr>
          <w:rFonts w:eastAsia="Times New Roman" w:cs="Times New Roman"/>
          <w:color w:val="000000"/>
        </w:rPr>
        <w:t>=</w:t>
      </w:r>
      <w:r>
        <w:object>
          <v:shape id="_x0000_i1047" o:spt="75" alt="学科网(www.zxxk.com)--教育资源门户，提供试卷、教案、课件、论文、素材以及各类教学资源下载，还有大量而丰富的教学相关资讯！" type="#_x0000_t75" style="height:33pt;width:100.5pt;" o:ole="t" filled="f" o:preferrelative="t" stroked="f" coordsize="21600,21600">
            <v:path/>
            <v:fill on="f" focussize="0,0"/>
            <v:stroke on="f" joinstyle="miter"/>
            <v:imagedata r:id="rId63" o:title="eqIdbffa63fcbef0776522add879a877c1fa"/>
            <o:lock v:ext="edit" aspectratio="t"/>
            <w10:wrap type="none"/>
            <w10:anchorlock/>
          </v:shape>
          <o:OLEObject Type="Embed" ProgID="Equation.DSMT4" ShapeID="_x0000_i1047" DrawAspect="Content" ObjectID="_1468075747" r:id="rId62">
            <o:LockedField>false</o:LockedField>
          </o:OLEObject>
        </w:object>
      </w:r>
      <w:r>
        <w:rPr>
          <w:rFonts w:ascii="宋体" w:hAnsi="宋体"/>
          <w:color w:val="000000"/>
        </w:rPr>
        <w:t>。</w:t>
      </w:r>
    </w:p>
    <w:p w14:paraId="3351E380">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4DAE0">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18DCD">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2B10F">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E81E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7927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B2490">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80137"/>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85535"/>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96203F"/>
    <w:rsid w:val="23CB192B"/>
    <w:rsid w:val="38274566"/>
    <w:rsid w:val="3A3F27CA"/>
    <w:rsid w:val="567E6AB1"/>
    <w:rsid w:val="5D0844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5" Type="http://schemas.openxmlformats.org/officeDocument/2006/relationships/fontTable" Target="fontTable.xml"/><Relationship Id="rId64" Type="http://schemas.openxmlformats.org/officeDocument/2006/relationships/customXml" Target="../customXml/item1.xml"/><Relationship Id="rId63" Type="http://schemas.openxmlformats.org/officeDocument/2006/relationships/image" Target="media/image31.wmf"/><Relationship Id="rId62" Type="http://schemas.openxmlformats.org/officeDocument/2006/relationships/oleObject" Target="embeddings/oleObject23.bin"/><Relationship Id="rId61" Type="http://schemas.openxmlformats.org/officeDocument/2006/relationships/image" Target="media/image30.wmf"/><Relationship Id="rId60" Type="http://schemas.openxmlformats.org/officeDocument/2006/relationships/oleObject" Target="embeddings/oleObject22.bin"/><Relationship Id="rId6" Type="http://schemas.openxmlformats.org/officeDocument/2006/relationships/footer" Target="footer1.xml"/><Relationship Id="rId59" Type="http://schemas.openxmlformats.org/officeDocument/2006/relationships/image" Target="media/image29.wmf"/><Relationship Id="rId58" Type="http://schemas.openxmlformats.org/officeDocument/2006/relationships/oleObject" Target="embeddings/oleObject21.bin"/><Relationship Id="rId57" Type="http://schemas.openxmlformats.org/officeDocument/2006/relationships/image" Target="media/image28.wmf"/><Relationship Id="rId56" Type="http://schemas.openxmlformats.org/officeDocument/2006/relationships/oleObject" Target="embeddings/oleObject20.bin"/><Relationship Id="rId55" Type="http://schemas.openxmlformats.org/officeDocument/2006/relationships/image" Target="media/image27.png"/><Relationship Id="rId54" Type="http://schemas.openxmlformats.org/officeDocument/2006/relationships/image" Target="media/image26.png"/><Relationship Id="rId53" Type="http://schemas.openxmlformats.org/officeDocument/2006/relationships/image" Target="media/image25.png"/><Relationship Id="rId52" Type="http://schemas.openxmlformats.org/officeDocument/2006/relationships/image" Target="media/image24.png"/><Relationship Id="rId51" Type="http://schemas.openxmlformats.org/officeDocument/2006/relationships/oleObject" Target="embeddings/oleObject19.bin"/><Relationship Id="rId50" Type="http://schemas.openxmlformats.org/officeDocument/2006/relationships/image" Target="media/image23.wmf"/><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image" Target="media/image22.png"/><Relationship Id="rId47" Type="http://schemas.openxmlformats.org/officeDocument/2006/relationships/image" Target="media/image21.wmf"/><Relationship Id="rId46" Type="http://schemas.openxmlformats.org/officeDocument/2006/relationships/oleObject" Target="embeddings/oleObject17.bin"/><Relationship Id="rId45" Type="http://schemas.openxmlformats.org/officeDocument/2006/relationships/image" Target="media/image20.wmf"/><Relationship Id="rId44" Type="http://schemas.openxmlformats.org/officeDocument/2006/relationships/oleObject" Target="embeddings/oleObject16.bin"/><Relationship Id="rId43" Type="http://schemas.openxmlformats.org/officeDocument/2006/relationships/image" Target="media/image19.wmf"/><Relationship Id="rId42" Type="http://schemas.openxmlformats.org/officeDocument/2006/relationships/oleObject" Target="embeddings/oleObject15.bin"/><Relationship Id="rId41" Type="http://schemas.openxmlformats.org/officeDocument/2006/relationships/image" Target="media/image18.wmf"/><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image" Target="media/image17.wmf"/><Relationship Id="rId38" Type="http://schemas.openxmlformats.org/officeDocument/2006/relationships/oleObject" Target="embeddings/oleObject13.bin"/><Relationship Id="rId37" Type="http://schemas.openxmlformats.org/officeDocument/2006/relationships/image" Target="media/image16.png"/><Relationship Id="rId36" Type="http://schemas.openxmlformats.org/officeDocument/2006/relationships/oleObject" Target="embeddings/oleObject12.bin"/><Relationship Id="rId35" Type="http://schemas.openxmlformats.org/officeDocument/2006/relationships/image" Target="media/image15.wmf"/><Relationship Id="rId34" Type="http://schemas.openxmlformats.org/officeDocument/2006/relationships/oleObject" Target="embeddings/oleObject11.bin"/><Relationship Id="rId33" Type="http://schemas.openxmlformats.org/officeDocument/2006/relationships/image" Target="media/image14.png"/><Relationship Id="rId32" Type="http://schemas.openxmlformats.org/officeDocument/2006/relationships/image" Target="media/image13.png"/><Relationship Id="rId31" Type="http://schemas.openxmlformats.org/officeDocument/2006/relationships/oleObject" Target="embeddings/oleObject10.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9.bin"/><Relationship Id="rId27" Type="http://schemas.openxmlformats.org/officeDocument/2006/relationships/image" Target="media/image10.wmf"/><Relationship Id="rId26" Type="http://schemas.openxmlformats.org/officeDocument/2006/relationships/oleObject" Target="embeddings/oleObject8.bin"/><Relationship Id="rId25" Type="http://schemas.openxmlformats.org/officeDocument/2006/relationships/oleObject" Target="embeddings/oleObject7.bin"/><Relationship Id="rId24" Type="http://schemas.openxmlformats.org/officeDocument/2006/relationships/oleObject" Target="embeddings/oleObject6.bin"/><Relationship Id="rId23" Type="http://schemas.openxmlformats.org/officeDocument/2006/relationships/oleObject" Target="embeddings/oleObject5.bin"/><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image" Target="media/image7.png"/><Relationship Id="rId17" Type="http://schemas.openxmlformats.org/officeDocument/2006/relationships/image" Target="media/image6.wmf"/><Relationship Id="rId16" Type="http://schemas.openxmlformats.org/officeDocument/2006/relationships/oleObject" Target="embeddings/oleObject2.bin"/><Relationship Id="rId15" Type="http://schemas.openxmlformats.org/officeDocument/2006/relationships/image" Target="media/image5.wmf"/><Relationship Id="rId14" Type="http://schemas.openxmlformats.org/officeDocument/2006/relationships/oleObject" Target="embeddings/oleObject1.bin"/><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BBC4B-3D6A-498E-998A-DAE0095F23B7}">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7871</Words>
  <Characters>8791</Characters>
  <Lines>70</Lines>
  <Paragraphs>19</Paragraphs>
  <TotalTime>4</TotalTime>
  <ScaleCrop>false</ScaleCrop>
  <LinksUpToDate>false</LinksUpToDate>
  <CharactersWithSpaces>8980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2022-09-11T20:00:00Z</dcterms:created>
  <dc:creator>学科网试题生产平台</dc:creator>
  <dc:description>3061489878384640</dc:description>
  <cp:lastModifiedBy>上帝掷骰子吗</cp:lastModifiedBy>
  <dcterms:modified xsi:type="dcterms:W3CDTF">2024-07-20T09:04:42Z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BA0865E8261A4C3D8B65098260560836</vt:lpwstr>
  </property>
</Properties>
</file>