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0BD200">
      <w:pPr>
        <w:spacing w:line="285" w:lineRule="auto"/>
        <w:jc w:val="center"/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11950700</wp:posOffset>
            </wp:positionH>
            <wp:positionV relativeFrom="topMargin">
              <wp:posOffset>11010900</wp:posOffset>
            </wp:positionV>
            <wp:extent cx="495300" cy="292100"/>
            <wp:effectExtent l="0" t="0" r="0" b="12700"/>
            <wp:wrapNone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化学</w:t>
      </w:r>
    </w:p>
    <w:p w14:paraId="0B4398B8">
      <w:pPr>
        <w:spacing w:line="285" w:lineRule="auto"/>
        <w:jc w:val="left"/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H-1  O-16  Na-23  S-32  K-39  Zn-65  I-127</w:t>
      </w:r>
    </w:p>
    <w:p w14:paraId="43604A0C">
      <w:pPr>
        <w:spacing w:line="285" w:lineRule="auto"/>
        <w:jc w:val="left"/>
      </w:pPr>
      <w:r>
        <w:rPr>
          <w:rFonts w:ascii="宋体" w:hAnsi="宋体"/>
          <w:b/>
          <w:sz w:val="24"/>
        </w:rPr>
        <w:t>一、选择题：本题共</w:t>
      </w:r>
      <w:r>
        <w:rPr>
          <w:rFonts w:eastAsia="Times New Roman" w:cs="Times New Roman"/>
          <w:b/>
          <w:sz w:val="24"/>
        </w:rPr>
        <w:t>15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15</w:t>
      </w:r>
      <w:r>
        <w:rPr>
          <w:rFonts w:ascii="宋体" w:hAnsi="宋体"/>
          <w:b/>
          <w:sz w:val="24"/>
        </w:rPr>
        <w:t>分。在每小题给出的四个选项中，只有一项是符合题目要求的。</w:t>
      </w:r>
    </w:p>
    <w:p w14:paraId="79F49007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大美内蒙古是祖国北疆亮丽风景线。下列与内蒙古自治区特色有关的变化中，属于化学变化的是</w:t>
      </w:r>
    </w:p>
    <w:p w14:paraId="6296AD05">
      <w:pPr>
        <w:tabs>
          <w:tab w:val="left" w:pos="4873"/>
        </w:tabs>
        <w:spacing w:line="360" w:lineRule="auto"/>
        <w:jc w:val="left"/>
        <w:textAlignment w:val="center"/>
      </w:pPr>
      <w:r>
        <w:t xml:space="preserve">A. </w:t>
      </w:r>
      <w:r>
        <w:rPr>
          <w:rFonts w:ascii="宋体" w:hAnsi="宋体"/>
        </w:rPr>
        <w:t>兴安盟的水稻加工成大米</w:t>
      </w:r>
      <w:r>
        <w:tab/>
      </w:r>
      <w:r>
        <w:t xml:space="preserve">B. </w:t>
      </w:r>
      <w:r>
        <w:rPr>
          <w:rFonts w:ascii="宋体" w:hAnsi="宋体"/>
        </w:rPr>
        <w:t>乌海的葡萄酿制成酒</w:t>
      </w:r>
    </w:p>
    <w:p w14:paraId="721012F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/>
        </w:rPr>
        <w:t>乌兰察布四子王旗的风力发电</w:t>
      </w:r>
      <w:r>
        <w:tab/>
      </w:r>
      <w:r>
        <w:t xml:space="preserve">D. </w:t>
      </w:r>
      <w:r>
        <w:rPr>
          <w:rFonts w:ascii="宋体" w:hAnsi="宋体"/>
        </w:rPr>
        <w:t>赤峰红山文化中的玉龙雕琢</w:t>
      </w:r>
    </w:p>
    <w:p w14:paraId="07E986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正确的操作是实验成功的保证。下列实验操作正确的是</w:t>
      </w:r>
    </w:p>
    <w:p w14:paraId="007142A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稀释浓硫酸</w:t>
      </w:r>
      <w:r>
        <w:rPr>
          <w:color w:val="000000"/>
        </w:rPr>
        <w:drawing>
          <wp:inline distT="0" distB="0" distL="114300" distR="114300">
            <wp:extent cx="1162050" cy="10382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量取液体体积</w:t>
      </w:r>
      <w:r>
        <w:rPr>
          <w:color w:val="000000"/>
        </w:rPr>
        <w:drawing>
          <wp:inline distT="0" distB="0" distL="114300" distR="114300">
            <wp:extent cx="752475" cy="9525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A82D3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铁丝在氧气中燃烧</w:t>
      </w:r>
      <w:r>
        <w:rPr>
          <w:color w:val="000000"/>
        </w:rPr>
        <w:drawing>
          <wp:inline distT="0" distB="0" distL="114300" distR="114300">
            <wp:extent cx="866775" cy="11239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闻气体气味</w:t>
      </w:r>
      <w:r>
        <w:rPr>
          <w:color w:val="000000"/>
        </w:rPr>
        <w:drawing>
          <wp:inline distT="0" distB="0" distL="114300" distR="114300">
            <wp:extent cx="866775" cy="10001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BC30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生活中做好垃圾分类，可以为绿色发展做贡献。下列可回收的垃圾中，其主要成分为有机合成材料的是</w:t>
      </w:r>
    </w:p>
    <w:p w14:paraId="5258DB9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旧纸壳箱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玻璃瓶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铝制易拉罐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塑料瓶</w:t>
      </w:r>
    </w:p>
    <w:p w14:paraId="71889A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4. 为防控疫情，通常在公共场所使用84消毒液主要成分是NaClO进行消毒。NaClO中氯元素的化合价是</w:t>
      </w:r>
    </w:p>
    <w:p w14:paraId="782245C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1.7pt;width:14.5pt;" o:ole="t" filled="f" o:preferrelative="t" stroked="f" coordsize="21600,21600">
            <v:path/>
            <v:fill on="f" focussize="0,0"/>
            <v:stroke on="f" joinstyle="miter"/>
            <v:imagedata r:id="rId16" o:title="eqIdacbc6a613224461ade69362d46550474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0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2.85pt;width:15.05pt;" o:ole="t" filled="f" o:preferrelative="t" stroked="f" coordsize="21600,21600">
            <v:path/>
            <v:fill on="f" focussize="0,0"/>
            <v:stroke on="f" joinstyle="miter"/>
            <v:imagedata r:id="rId18" o:title="eqId497f79b82f7428fd4ad48fb472b2ef13"/>
            <o:lock v:ext="edit" aspectratio="t"/>
            <w10:wrap type="none"/>
            <w10:anchorlock/>
          </v:shape>
          <o:OLEObject Type="Embed" ProgID="Equation.DSMT4" ShapeID="_x0000_i1026" DrawAspect="Content" ObjectID="_1468075726" r:id="rId1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3.95pt;width:16.2pt;" o:ole="t" filled="f" o:preferrelative="t" stroked="f" coordsize="21600,21600">
            <v:path/>
            <v:fill on="f" focussize="0,0"/>
            <v:stroke on="f" joinstyle="miter"/>
            <v:imagedata r:id="rId20" o:title="eqIdd5ceec0d3f3d8d2978fe4729c70fd991"/>
            <o:lock v:ext="edit" aspectratio="t"/>
            <w10:wrap type="none"/>
            <w10:anchorlock/>
          </v:shape>
          <o:OLEObject Type="Embed" ProgID="Equation.DSMT4" ShapeID="_x0000_i1027" DrawAspect="Content" ObjectID="_1468075727" r:id="rId19">
            <o:LockedField>false</o:LockedField>
          </o:OLEObject>
        </w:object>
      </w:r>
    </w:p>
    <w:p w14:paraId="3A17BD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中国是世界稀土资源最丰富的国家。稀土是极其重要的战略资源，铈（</w:t>
      </w:r>
      <w:r>
        <w:rPr>
          <w:rFonts w:eastAsia="Times New Roman" w:cs="Times New Roman"/>
          <w:color w:val="000000"/>
        </w:rPr>
        <w:t>Ce</w:t>
      </w:r>
      <w:r>
        <w:rPr>
          <w:rFonts w:ascii="宋体" w:hAnsi="宋体"/>
          <w:color w:val="000000"/>
        </w:rPr>
        <w:t>）是一种常见的稀土元素。下图是元素周期表中铈元素的相关信息，下列说法不正确的是</w:t>
      </w:r>
    </w:p>
    <w:p w14:paraId="61B473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62025" cy="9429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A41B0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铈属于非金属元素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铈的原子序数为</w:t>
      </w:r>
      <w:r>
        <w:rPr>
          <w:rFonts w:eastAsia="Times New Roman" w:cs="Times New Roman"/>
          <w:color w:val="000000"/>
        </w:rPr>
        <w:t>58</w:t>
      </w:r>
    </w:p>
    <w:p w14:paraId="5B9291A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铈原子的核电荷数为</w:t>
      </w:r>
      <w:r>
        <w:rPr>
          <w:rFonts w:eastAsia="Times New Roman" w:cs="Times New Roman"/>
          <w:color w:val="000000"/>
        </w:rPr>
        <w:t>58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铈的相对原子质量是</w:t>
      </w:r>
      <w:r>
        <w:rPr>
          <w:rFonts w:eastAsia="Times New Roman" w:cs="Times New Roman"/>
          <w:color w:val="000000"/>
        </w:rPr>
        <w:t>140.1</w:t>
      </w:r>
    </w:p>
    <w:p w14:paraId="47F443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下列关于物质用途的描述不正确的是</w:t>
      </w:r>
    </w:p>
    <w:p w14:paraId="5A66485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408" name="图片 100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08" name="图片 100408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干冰常用作制冷剂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用碳素墨水书写档案</w:t>
      </w:r>
    </w:p>
    <w:p w14:paraId="5489707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氧气可用作燃料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用熟石灰改良酸性土壤</w:t>
      </w:r>
    </w:p>
    <w:p w14:paraId="3DB1DD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水与人们的生活息息相关。下列有关水的说法不正确的是</w:t>
      </w:r>
    </w:p>
    <w:p w14:paraId="1BE7A10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过滤可除去水中所有杂质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经处理后的工业用水可以循环使用</w:t>
      </w:r>
    </w:p>
    <w:p w14:paraId="28390FF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蒸馏可降低水的硬度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农林和园林浇灌改大水漫灌为喷灌、滴灌</w:t>
      </w:r>
    </w:p>
    <w:p w14:paraId="47A3E2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生活中处处有化学，化学与人体健康密切相关。下列说法不正确的是</w:t>
      </w:r>
    </w:p>
    <w:p w14:paraId="1F835EA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用小苏打作发酵粉焙制糕点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用甲醛溶液浸泡海产品保鲜</w:t>
      </w:r>
    </w:p>
    <w:p w14:paraId="3B1D95C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老年人缺钙易得骨质疏松症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用铁锅炒菜可以补充铁元素，预防贫血</w:t>
      </w:r>
    </w:p>
    <w:p w14:paraId="4AC9C8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溶液的知识广泛应用于生产生活。下列说法正确的是</w:t>
      </w:r>
    </w:p>
    <w:p w14:paraId="6F059A8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植物油加入水中可得到溶液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氯化钠溶于水温度明显上升</w:t>
      </w:r>
    </w:p>
    <w:p w14:paraId="1DBB797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洗涤剂去油污的原理是溶解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溶液是均一的、稳定的混合物</w:t>
      </w:r>
    </w:p>
    <w:p w14:paraId="732A9D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下列各图中“</w:t>
      </w:r>
      <w:r>
        <w:rPr>
          <w:color w:val="000000"/>
        </w:rPr>
        <w:drawing>
          <wp:inline distT="0" distB="0" distL="114300" distR="114300">
            <wp:extent cx="190500" cy="2762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”和“</w:t>
      </w:r>
      <w:r>
        <w:rPr>
          <w:rFonts w:ascii="宋体" w:hAnsi="宋体"/>
          <w:color w:val="000000"/>
        </w:rPr>
        <w:drawing>
          <wp:inline distT="0" distB="0" distL="114300" distR="114300">
            <wp:extent cx="228600" cy="27622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”分别表示不同元素的原子，则其中表示单质的是</w:t>
      </w:r>
    </w:p>
    <w:p w14:paraId="40F2D71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304925" cy="97155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323975" cy="100965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138C3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285875" cy="98107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304925" cy="103822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2A00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如图，“纸火锅”是用纸做容器盛放汤料的火锅，点燃火锅时纸不会燃烧。对此现象的解释合理的是</w:t>
      </w:r>
    </w:p>
    <w:p w14:paraId="1886D2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47800" cy="2162175"/>
            <wp:effectExtent l="0" t="0" r="0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EA372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纸不是可燃物，所以不会燃烧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纸被水浸湿，导致纸的着火点降低</w:t>
      </w:r>
    </w:p>
    <w:p w14:paraId="23CBD82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因没有充足的空气，所以纸不会燃烧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水蒸发时吸收热量，温度达不到纸的着火点</w:t>
      </w:r>
    </w:p>
    <w:p w14:paraId="1A1691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化学中常常出现“</w:t>
      </w:r>
      <w:r>
        <w:rPr>
          <w:rFonts w:eastAsia="Times New Roman" w:cs="Times New Roman"/>
          <w:color w:val="000000"/>
        </w:rPr>
        <w:t>1+1</w:t>
      </w:r>
      <w:r>
        <w:rPr>
          <w:rFonts w:ascii="宋体" w:hAnsi="宋体"/>
          <w:color w:val="000000"/>
        </w:rPr>
        <w:t>≠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”的有趣现象，但也有例外。下列说法中符合“</w:t>
      </w:r>
      <w:r>
        <w:rPr>
          <w:rFonts w:eastAsia="Times New Roman" w:cs="Times New Roman"/>
          <w:color w:val="000000"/>
        </w:rPr>
        <w:t>1+1=2</w:t>
      </w:r>
      <w:r>
        <w:rPr>
          <w:rFonts w:ascii="宋体" w:hAnsi="宋体"/>
          <w:color w:val="000000"/>
        </w:rPr>
        <w:t>”事实的是</w:t>
      </w:r>
    </w:p>
    <w:p w14:paraId="5F15C1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10L</w:t>
      </w:r>
      <w:r>
        <w:rPr>
          <w:rFonts w:ascii="宋体" w:hAnsi="宋体"/>
          <w:color w:val="000000"/>
        </w:rPr>
        <w:t>酒精与</w:t>
      </w:r>
      <w:r>
        <w:rPr>
          <w:rFonts w:eastAsia="Times New Roman" w:cs="Times New Roman"/>
          <w:color w:val="000000"/>
        </w:rPr>
        <w:t>10L</w:t>
      </w:r>
      <w:r>
        <w:rPr>
          <w:rFonts w:ascii="宋体" w:hAnsi="宋体"/>
          <w:color w:val="000000"/>
        </w:rPr>
        <w:t>水混合后的体积等于</w:t>
      </w:r>
      <w:r>
        <w:rPr>
          <w:rFonts w:eastAsia="Times New Roman" w:cs="Times New Roman"/>
          <w:color w:val="000000"/>
        </w:rPr>
        <w:t>20L</w:t>
      </w:r>
    </w:p>
    <w:p w14:paraId="21E4FF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10g</w:t>
      </w:r>
      <w:r>
        <w:rPr>
          <w:rFonts w:ascii="宋体" w:hAnsi="宋体"/>
          <w:color w:val="000000"/>
        </w:rPr>
        <w:t>硫粉</w:t>
      </w:r>
      <w:r>
        <w:rPr>
          <w:rFonts w:ascii="宋体" w:hAnsi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416" name="图片 100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16" name="图片 100416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>10g</w:t>
      </w:r>
      <w:r>
        <w:rPr>
          <w:rFonts w:ascii="宋体" w:hAnsi="宋体"/>
          <w:color w:val="000000"/>
        </w:rPr>
        <w:t>氧气中完全燃烧后生成</w:t>
      </w:r>
      <w:r>
        <w:rPr>
          <w:rFonts w:eastAsia="Times New Roman" w:cs="Times New Roman"/>
          <w:color w:val="000000"/>
        </w:rPr>
        <w:t>20g</w:t>
      </w:r>
      <w:r>
        <w:rPr>
          <w:rFonts w:ascii="宋体" w:hAnsi="宋体"/>
          <w:color w:val="000000"/>
        </w:rPr>
        <w:t>二氧化硫</w:t>
      </w:r>
    </w:p>
    <w:p w14:paraId="39C63B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10g</w:t>
      </w:r>
      <w:r>
        <w:rPr>
          <w:rFonts w:ascii="宋体" w:hAnsi="宋体"/>
          <w:color w:val="000000"/>
        </w:rPr>
        <w:t>锌片与</w:t>
      </w:r>
      <w:r>
        <w:rPr>
          <w:rFonts w:eastAsia="Times New Roman" w:cs="Times New Roman"/>
          <w:color w:val="000000"/>
        </w:rPr>
        <w:t>10g</w:t>
      </w:r>
      <w:r>
        <w:rPr>
          <w:rFonts w:ascii="宋体" w:hAnsi="宋体"/>
          <w:color w:val="000000"/>
        </w:rPr>
        <w:t>稀硫酸充分反应后所得的溶液质量为</w:t>
      </w:r>
      <w:r>
        <w:rPr>
          <w:rFonts w:eastAsia="Times New Roman" w:cs="Times New Roman"/>
          <w:color w:val="000000"/>
        </w:rPr>
        <w:t>20g</w:t>
      </w:r>
    </w:p>
    <w:p w14:paraId="2F8CD4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50</w:t>
      </w:r>
      <w:r>
        <w:rPr>
          <w:rFonts w:ascii="宋体" w:hAnsi="宋体"/>
          <w:color w:val="000000"/>
        </w:rPr>
        <w:t>℃时，向</w:t>
      </w:r>
      <w:r>
        <w:rPr>
          <w:rFonts w:eastAsia="Times New Roman" w:cs="Times New Roman"/>
          <w:color w:val="000000"/>
        </w:rPr>
        <w:t>10g</w:t>
      </w:r>
      <w:r>
        <w:rPr>
          <w:rFonts w:ascii="宋体" w:hAnsi="宋体"/>
          <w:color w:val="000000"/>
        </w:rPr>
        <w:t>硝酸钾饱和溶液中加入</w:t>
      </w:r>
      <w:r>
        <w:rPr>
          <w:rFonts w:eastAsia="Times New Roman" w:cs="Times New Roman"/>
          <w:color w:val="000000"/>
        </w:rPr>
        <w:t>10g</w:t>
      </w:r>
      <w:r>
        <w:rPr>
          <w:rFonts w:ascii="宋体" w:hAnsi="宋体"/>
          <w:color w:val="000000"/>
        </w:rPr>
        <w:t>硝酸钾固体，能得到</w:t>
      </w:r>
      <w:r>
        <w:rPr>
          <w:rFonts w:eastAsia="Times New Roman" w:cs="Times New Roman"/>
          <w:color w:val="000000"/>
        </w:rPr>
        <w:t>20g</w:t>
      </w:r>
      <w:r>
        <w:rPr>
          <w:rFonts w:ascii="宋体" w:hAnsi="宋体"/>
          <w:color w:val="000000"/>
        </w:rPr>
        <w:t>硝酸钾溶液</w:t>
      </w:r>
    </w:p>
    <w:p w14:paraId="11C2E4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下列各组物质能验证</w:t>
      </w:r>
      <w:r>
        <w:rPr>
          <w:rFonts w:eastAsia="Times New Roman" w:cs="Times New Roman"/>
          <w:color w:val="000000"/>
        </w:rPr>
        <w:t>Fe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Ag</w:t>
      </w:r>
      <w:r>
        <w:rPr>
          <w:rFonts w:ascii="宋体" w:hAnsi="宋体"/>
          <w:color w:val="000000"/>
        </w:rPr>
        <w:t>三种金属活动性强弱的是</w:t>
      </w:r>
    </w:p>
    <w:p w14:paraId="5191133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Fe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Ag</w:t>
      </w:r>
      <w:r>
        <w:rPr>
          <w:rFonts w:ascii="宋体" w:hAnsi="宋体"/>
          <w:color w:val="000000"/>
        </w:rPr>
        <w:t>、稀盐酸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FeSO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溶液、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Ag</w:t>
      </w:r>
    </w:p>
    <w:p w14:paraId="29C82CA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Fe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溶液、</w:t>
      </w:r>
      <w:r>
        <w:rPr>
          <w:rFonts w:eastAsia="Times New Roman" w:cs="Times New Roman"/>
          <w:color w:val="000000"/>
        </w:rPr>
        <w:t>Ag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FeSO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溶液、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溶液、</w:t>
      </w:r>
      <w:r>
        <w:rPr>
          <w:rFonts w:eastAsia="Times New Roman" w:cs="Times New Roman"/>
          <w:color w:val="000000"/>
        </w:rPr>
        <w:t>Ag</w:t>
      </w:r>
    </w:p>
    <w:p w14:paraId="343E6E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下表物质中含有少量杂质，其中除杂方法正确的是</w:t>
      </w:r>
    </w:p>
    <w:tbl>
      <w:tblPr>
        <w:tblStyle w:val="5"/>
        <w:tblW w:w="63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76"/>
        <w:gridCol w:w="1415"/>
        <w:gridCol w:w="1062"/>
        <w:gridCol w:w="3092"/>
      </w:tblGrid>
      <w:tr w14:paraId="20AC7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B9208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80779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物质</w:t>
            </w:r>
          </w:p>
        </w:tc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E1B50D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杂质</w:t>
            </w:r>
          </w:p>
        </w:tc>
        <w:tc>
          <w:tcPr>
            <w:tcW w:w="3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157F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除去杂质的方法</w:t>
            </w:r>
          </w:p>
        </w:tc>
      </w:tr>
      <w:tr w14:paraId="3E84C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3802B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14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6F970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D0C87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水蒸气</w:t>
            </w:r>
          </w:p>
        </w:tc>
        <w:tc>
          <w:tcPr>
            <w:tcW w:w="35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32611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通过盛有足量浓硫酸的洗气瓶</w:t>
            </w:r>
          </w:p>
        </w:tc>
      </w:tr>
      <w:tr w14:paraId="44DF8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EA1242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15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DEF9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Fe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2B39F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Fe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W w:w="3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121B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加入足量稀盐酸，然后过滤</w:t>
            </w:r>
          </w:p>
        </w:tc>
      </w:tr>
      <w:tr w14:paraId="2A4EF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1A33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5596D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盐酸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E36E3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硫酸</w:t>
            </w:r>
          </w:p>
        </w:tc>
        <w:tc>
          <w:tcPr>
            <w:tcW w:w="3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9273BE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加入过量</w:t>
            </w:r>
            <w:r>
              <w:rPr>
                <w:rFonts w:eastAsia="Times New Roman" w:cs="Times New Roman"/>
                <w:color w:val="000000"/>
              </w:rPr>
              <w:t>BaCl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溶液，然后过滤</w:t>
            </w:r>
          </w:p>
        </w:tc>
      </w:tr>
      <w:tr w14:paraId="66A53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D2104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1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63B62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CuCl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6C3C1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ZnCl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4481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加入过量锌粉，然后过滤</w:t>
            </w:r>
          </w:p>
        </w:tc>
      </w:tr>
    </w:tbl>
    <w:p w14:paraId="05C285EF">
      <w:pPr>
        <w:spacing w:line="360" w:lineRule="auto"/>
        <w:jc w:val="left"/>
        <w:textAlignment w:val="center"/>
        <w:rPr>
          <w:color w:val="000000"/>
        </w:rPr>
      </w:pPr>
    </w:p>
    <w:p w14:paraId="647A7F7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37858E0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图甲是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两种固体的溶解度曲线。</w:t>
      </w:r>
      <w:r>
        <w:rPr>
          <w:rFonts w:eastAsia="Times New Roman" w:cs="Times New Roman"/>
          <w:color w:val="000000"/>
        </w:rPr>
        <w:t>20℃</w:t>
      </w:r>
      <w:r>
        <w:rPr>
          <w:rFonts w:ascii="宋体" w:hAnsi="宋体"/>
          <w:color w:val="000000"/>
        </w:rPr>
        <w:t>时，将等质量的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两种固体，分别加入到盛有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水的烧杯中，充分搅拌后，现象如图乙；升温到</w:t>
      </w:r>
      <w:r>
        <w:rPr>
          <w:rFonts w:eastAsia="Times New Roman" w:cs="Times New Roman"/>
          <w:color w:val="000000"/>
        </w:rPr>
        <w:t>40℃</w:t>
      </w:r>
      <w:r>
        <w:rPr>
          <w:rFonts w:ascii="宋体" w:hAnsi="宋体"/>
          <w:color w:val="000000"/>
        </w:rPr>
        <w:t>时，现象如图丙。下列说法正确的是</w:t>
      </w:r>
    </w:p>
    <w:p w14:paraId="53B58AD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81550" cy="1743075"/>
            <wp:effectExtent l="0" t="0" r="0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28047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烧杯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中加入的固体为</w:t>
      </w:r>
      <w:r>
        <w:rPr>
          <w:rFonts w:eastAsia="Times New Roman" w:cs="Times New Roman"/>
          <w:color w:val="000000"/>
        </w:rPr>
        <w:t>N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20℃</w:t>
      </w:r>
      <w:r>
        <w:rPr>
          <w:rFonts w:ascii="宋体" w:hAnsi="宋体"/>
          <w:color w:val="000000"/>
        </w:rPr>
        <w:t>时，烧杯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中为饱和溶液，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中为不饱和溶液</w:t>
      </w:r>
    </w:p>
    <w:p w14:paraId="3BDA7C0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40℃</w:t>
      </w:r>
      <w:r>
        <w:rPr>
          <w:rFonts w:ascii="宋体" w:hAnsi="宋体"/>
          <w:color w:val="000000"/>
        </w:rPr>
        <w:t>时，烧杯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中均为不饱和溶液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40℃</w:t>
      </w:r>
      <w:r>
        <w:rPr>
          <w:rFonts w:ascii="宋体" w:hAnsi="宋体"/>
          <w:color w:val="000000"/>
        </w:rPr>
        <w:t>时，烧杯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中溶液的溶质质量分数不相等</w:t>
      </w:r>
    </w:p>
    <w:p w14:paraId="45150DBA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二、填空与简答题：本题共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分。</w:t>
      </w:r>
    </w:p>
    <w:p w14:paraId="73C52A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化学符号是独特的化学语言，其含义丰富。请回答以下问题：</w:t>
      </w:r>
    </w:p>
    <w:p w14:paraId="416903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用化学用语填空：</w:t>
      </w:r>
    </w:p>
    <w:p w14:paraId="1C20F3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①两个水分子</w:t>
      </w:r>
      <w:r>
        <w:rPr>
          <w:color w:val="000000"/>
        </w:rPr>
        <w:t>______________</w:t>
      </w:r>
      <w:r>
        <w:rPr>
          <w:rFonts w:ascii="宋体" w:hAnsi="宋体"/>
          <w:color w:val="000000"/>
        </w:rPr>
        <w:t>；</w:t>
      </w:r>
    </w:p>
    <w:p w14:paraId="4FB56F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②硫原子的结构示意图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14:paraId="75AC75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写出</w:t>
      </w:r>
      <w:r>
        <w:rPr>
          <w:rFonts w:eastAsia="Times New Roman" w:cs="Times New Roman"/>
          <w:color w:val="000000"/>
        </w:rPr>
        <w:t>Mg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中“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”的意义</w:t>
      </w:r>
      <w:r>
        <w:rPr>
          <w:color w:val="000000"/>
        </w:rPr>
        <w:t>__________________</w:t>
      </w:r>
      <w:r>
        <w:rPr>
          <w:rFonts w:ascii="宋体" w:hAnsi="宋体"/>
          <w:color w:val="000000"/>
        </w:rPr>
        <w:t>。</w:t>
      </w:r>
    </w:p>
    <w:p w14:paraId="7E784E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第十四届全国运动会于</w:t>
      </w:r>
      <w:r>
        <w:rPr>
          <w:rFonts w:eastAsia="Times New Roman" w:cs="Times New Roman"/>
          <w:color w:val="000000"/>
        </w:rPr>
        <w:t>2021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9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15</w:t>
      </w:r>
      <w:r>
        <w:rPr>
          <w:rFonts w:ascii="宋体" w:hAnsi="宋体"/>
          <w:color w:val="000000"/>
        </w:rPr>
        <w:t>日在陕西西安盛大开幕。</w:t>
      </w:r>
    </w:p>
    <w:p w14:paraId="0EFACF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29100" cy="1666875"/>
            <wp:effectExtent l="0" t="0" r="0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226C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“石榴花”形的西安奥体中心主会场，建造时使用了大量的钢铁。钢的硬度比纯铁的硬度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（填“大”或“小”）。</w:t>
      </w:r>
    </w:p>
    <w:p w14:paraId="6B6E62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热情好客的西安人民为运动员提供了丰富的陕西美食，肉夹馍是美食之一。“馍”在陕西是指烤制的饼状面食，它所提供的有机营养素主要是</w:t>
      </w:r>
      <w:r>
        <w:rPr>
          <w:color w:val="000000"/>
        </w:rPr>
        <w:t>__________________</w:t>
      </w:r>
      <w:r>
        <w:rPr>
          <w:rFonts w:ascii="宋体" w:hAnsi="宋体"/>
          <w:color w:val="000000"/>
        </w:rPr>
        <w:t>。</w:t>
      </w:r>
    </w:p>
    <w:p w14:paraId="2D2E04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全运村的绿植养护需要用到营养液，下列营养液的成分中属于磷肥的是</w:t>
      </w:r>
      <w:r>
        <w:rPr>
          <w:color w:val="000000"/>
        </w:rPr>
        <w:t>________________</w:t>
      </w:r>
      <w:r>
        <w:rPr>
          <w:rFonts w:ascii="宋体" w:hAnsi="宋体"/>
          <w:color w:val="000000"/>
        </w:rPr>
        <w:t>（填序号）。</w:t>
      </w:r>
    </w:p>
    <w:p w14:paraId="7A93EC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 xml:space="preserve">3 </w:t>
      </w:r>
      <w:r>
        <w:rPr>
          <w:rFonts w:ascii="宋体" w:hAnsi="宋体"/>
          <w:color w:val="000000"/>
        </w:rPr>
        <w:t>②</w:t>
      </w:r>
      <w:r>
        <w:rPr>
          <w:rFonts w:eastAsia="Times New Roman" w:cs="Times New Roman"/>
          <w:color w:val="000000"/>
        </w:rPr>
        <w:t>Ca(H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 xml:space="preserve">2 </w:t>
      </w:r>
      <w:r>
        <w:rPr>
          <w:rFonts w:eastAsia="Times New Roman" w:cs="Times New Roman"/>
          <w:color w:val="000000"/>
        </w:rPr>
        <w:t>③(NH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</w:p>
    <w:p w14:paraId="521196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如图所示，化学模拟空间站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天宫号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的舱室分别代表初中化学常见的物质。图中</w:t>
      </w:r>
      <w:r>
        <w:rPr>
          <w:rFonts w:eastAsia="Times New Roman" w:cs="Times New Roman"/>
          <w:color w:val="000000"/>
        </w:rPr>
        <w:t>“→”</w:t>
      </w:r>
      <w:r>
        <w:rPr>
          <w:rFonts w:ascii="宋体" w:hAnsi="宋体"/>
          <w:color w:val="000000"/>
        </w:rPr>
        <w:t>表示转化关系，</w:t>
      </w:r>
      <w:r>
        <w:rPr>
          <w:rFonts w:eastAsia="Times New Roman" w:cs="Times New Roman"/>
          <w:color w:val="000000"/>
        </w:rPr>
        <w:t>“-”</w:t>
      </w:r>
      <w:r>
        <w:rPr>
          <w:rFonts w:ascii="宋体" w:hAnsi="宋体"/>
          <w:color w:val="000000"/>
        </w:rPr>
        <w:t>表示相互能反应，所涉及反应均为初中常见的化学反应。已知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是可以供给呼吸的气体，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是最常见的溶剂，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是与血红蛋白结合可使人中毒的气体，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的俗名叫烧碱，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是相同物质类别的化合物。</w:t>
      </w:r>
    </w:p>
    <w:p w14:paraId="3CA5C1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14700" cy="2143125"/>
            <wp:effectExtent l="0" t="0" r="0" b="9525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1D5C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的化学式为</w:t>
      </w:r>
      <w:r>
        <w:rPr>
          <w:color w:val="000000"/>
        </w:rPr>
        <w:t>__________________</w:t>
      </w:r>
      <w:r>
        <w:rPr>
          <w:rFonts w:ascii="宋体" w:hAnsi="宋体"/>
          <w:color w:val="000000"/>
        </w:rPr>
        <w:t>。</w:t>
      </w:r>
    </w:p>
    <w:p w14:paraId="4FEE53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反应的基本类型是</w:t>
      </w:r>
      <w:r>
        <w:rPr>
          <w:color w:val="000000"/>
        </w:rPr>
        <w:t>__________________</w:t>
      </w:r>
      <w:r>
        <w:rPr>
          <w:rFonts w:ascii="宋体" w:hAnsi="宋体"/>
          <w:color w:val="000000"/>
        </w:rPr>
        <w:t>反应（填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化合、分解、置换、复分解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）。</w:t>
      </w:r>
    </w:p>
    <w:p w14:paraId="643C49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eastAsia="Times New Roman" w:cs="Times New Roman"/>
          <w:color w:val="000000"/>
        </w:rPr>
        <w:t>D→C</w:t>
      </w:r>
      <w:r>
        <w:rPr>
          <w:rFonts w:ascii="宋体" w:hAnsi="宋体"/>
          <w:color w:val="000000"/>
        </w:rPr>
        <w:t>的化学反应方程式为</w:t>
      </w:r>
      <w:r>
        <w:rPr>
          <w:color w:val="000000"/>
        </w:rPr>
        <w:t>__________________</w:t>
      </w:r>
      <w:r>
        <w:rPr>
          <w:rFonts w:ascii="宋体" w:hAnsi="宋体"/>
          <w:color w:val="000000"/>
        </w:rPr>
        <w:t>。</w:t>
      </w:r>
    </w:p>
    <w:p w14:paraId="371CB7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空间站迎来了首批访问者，他们搭乘的载人舱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与连接舱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成功对接（如上图所示），则载人舱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代表的物质可能是</w:t>
      </w:r>
      <w:r>
        <w:rPr>
          <w:rFonts w:eastAsia="Times New Roman" w:cs="Times New Roman"/>
          <w:color w:val="000000"/>
        </w:rPr>
        <w:t>__________________</w:t>
      </w:r>
      <w:r>
        <w:rPr>
          <w:rFonts w:ascii="宋体" w:hAnsi="宋体"/>
          <w:color w:val="000000"/>
        </w:rPr>
        <w:t>（填字母序号）。</w:t>
      </w:r>
    </w:p>
    <w:p w14:paraId="017E21E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Cu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608BFF55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三、实验与探究题：本题共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18</w:t>
      </w:r>
      <w:r>
        <w:rPr>
          <w:rFonts w:ascii="宋体" w:hAnsi="宋体"/>
          <w:b/>
          <w:color w:val="000000"/>
          <w:sz w:val="24"/>
        </w:rPr>
        <w:t>分。</w:t>
      </w:r>
    </w:p>
    <w:p w14:paraId="24C9BF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请根据下面有关实验图示，回答下列问题。</w:t>
      </w:r>
    </w:p>
    <w:p w14:paraId="1000C4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53000" cy="184785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6946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为粗盐提纯的过程。</w:t>
      </w:r>
    </w:p>
    <w:p w14:paraId="7F9D1E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操作中，用玻璃棒不断搅拌的目的是</w:t>
      </w:r>
      <w:r>
        <w:rPr>
          <w:color w:val="000000"/>
        </w:rPr>
        <w:t>__________________</w:t>
      </w:r>
      <w:r>
        <w:rPr>
          <w:rFonts w:ascii="宋体" w:hAnsi="宋体"/>
          <w:color w:val="000000"/>
        </w:rPr>
        <w:t>；</w:t>
      </w:r>
    </w:p>
    <w:p w14:paraId="5DFE7E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操作的名称是</w:t>
      </w:r>
      <w:r>
        <w:rPr>
          <w:color w:val="000000"/>
        </w:rPr>
        <w:t>_________________</w:t>
      </w:r>
      <w:r>
        <w:rPr>
          <w:rFonts w:ascii="宋体" w:hAnsi="宋体"/>
          <w:color w:val="000000"/>
        </w:rPr>
        <w:t>；</w:t>
      </w:r>
    </w:p>
    <w:p w14:paraId="61E056E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操作后，滤液仍然浑浊可能的原因是</w:t>
      </w:r>
      <w:r>
        <w:rPr>
          <w:color w:val="000000"/>
        </w:rPr>
        <w:t>_________________</w:t>
      </w:r>
      <w:r>
        <w:rPr>
          <w:rFonts w:ascii="宋体" w:hAnsi="宋体"/>
          <w:color w:val="000000"/>
        </w:rPr>
        <w:t>（答出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条即可）。</w:t>
      </w:r>
    </w:p>
    <w:p w14:paraId="0BAE16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利用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装置探究铁生锈的条件，若实验过程中，</w:t>
      </w:r>
      <w:r>
        <w:rPr>
          <w:rFonts w:eastAsia="Times New Roman" w:cs="Times New Roman"/>
          <w:color w:val="000000"/>
        </w:rPr>
        <w:t>U</w:t>
      </w:r>
      <w:r>
        <w:rPr>
          <w:rFonts w:ascii="宋体" w:hAnsi="宋体"/>
          <w:color w:val="000000"/>
        </w:rPr>
        <w:t>形管底部浸在蒸馏水中的钢丝棉也产生了少量的锈迹，则改进该实验的方法是</w:t>
      </w:r>
      <w:r>
        <w:rPr>
          <w:color w:val="000000"/>
        </w:rPr>
        <w:t>_________________</w:t>
      </w:r>
      <w:r>
        <w:rPr>
          <w:rFonts w:ascii="宋体" w:hAnsi="宋体"/>
          <w:color w:val="000000"/>
        </w:rPr>
        <w:t>。</w:t>
      </w:r>
    </w:p>
    <w:p w14:paraId="22F0D7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请根据下面化学实验装置，回答以下问题。</w:t>
      </w:r>
    </w:p>
    <w:p w14:paraId="30DF65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67300" cy="1838325"/>
            <wp:effectExtent l="0" t="0" r="0" b="9525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832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写出仪器①的名称</w:t>
      </w:r>
      <w:r>
        <w:rPr>
          <w:color w:val="000000"/>
        </w:rPr>
        <w:t>_________________</w:t>
      </w:r>
      <w:r>
        <w:rPr>
          <w:rFonts w:ascii="宋体" w:hAnsi="宋体"/>
          <w:color w:val="000000"/>
        </w:rPr>
        <w:t>。</w:t>
      </w:r>
    </w:p>
    <w:p w14:paraId="399E6F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实验室用高锰酸钾制取氧气，应选用装置</w:t>
      </w:r>
      <w:r>
        <w:rPr>
          <w:color w:val="000000"/>
        </w:rPr>
        <w:t>_________________</w:t>
      </w:r>
      <w:r>
        <w:rPr>
          <w:rFonts w:ascii="宋体" w:hAnsi="宋体"/>
          <w:color w:val="000000"/>
        </w:rPr>
        <w:t>作为气体的发生装置，反应的化学方程式为</w:t>
      </w:r>
      <w:r>
        <w:rPr>
          <w:color w:val="000000"/>
        </w:rPr>
        <w:t>_________________</w:t>
      </w:r>
      <w:r>
        <w:rPr>
          <w:rFonts w:ascii="宋体" w:hAnsi="宋体"/>
          <w:color w:val="000000"/>
        </w:rPr>
        <w:t>，该装置有一点不足之处是</w:t>
      </w:r>
      <w:r>
        <w:rPr>
          <w:color w:val="000000"/>
        </w:rPr>
        <w:t>_________________</w:t>
      </w:r>
      <w:r>
        <w:rPr>
          <w:rFonts w:ascii="宋体" w:hAnsi="宋体"/>
          <w:color w:val="000000"/>
        </w:rPr>
        <w:t>。若用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装置收集氧气，则氧气应从</w:t>
      </w:r>
      <w:r>
        <w:rPr>
          <w:color w:val="000000"/>
        </w:rPr>
        <w:t>_________________</w:t>
      </w:r>
      <w:r>
        <w:rPr>
          <w:rFonts w:ascii="宋体" w:hAnsi="宋体"/>
          <w:color w:val="000000"/>
        </w:rPr>
        <w:t>端通入集气瓶中；若用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装置收集氧气，当氧气收集满后，先将导气管移出水面，后熄灭酒精灯的原因是</w:t>
      </w:r>
      <w:r>
        <w:rPr>
          <w:color w:val="000000"/>
        </w:rPr>
        <w:t>_________________</w:t>
      </w:r>
      <w:r>
        <w:rPr>
          <w:rFonts w:ascii="宋体" w:hAnsi="宋体"/>
          <w:color w:val="000000"/>
        </w:rPr>
        <w:t>。</w:t>
      </w:r>
    </w:p>
    <w:p w14:paraId="36194F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利用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装置可制取绿色植物光合作用必需的气体，制取该气体的化学方程式为</w:t>
      </w:r>
      <w:r>
        <w:rPr>
          <w:color w:val="000000"/>
        </w:rPr>
        <w:t>_________________</w:t>
      </w:r>
      <w:r>
        <w:rPr>
          <w:rFonts w:ascii="宋体" w:hAnsi="宋体"/>
          <w:color w:val="000000"/>
        </w:rPr>
        <w:t>。</w:t>
      </w:r>
    </w:p>
    <w:p w14:paraId="457CA7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某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自加热食品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发热包的主要成分为生石灰、活性炭、铝粉、铁粉、碳酸钠和氯化钙，其使用说明（如图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所示）：</w:t>
      </w:r>
    </w:p>
    <w:p w14:paraId="12E7E4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43475" cy="1704975"/>
            <wp:effectExtent l="0" t="0" r="9525" b="9525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4207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某化学兴趣小组对发热包进行了如下探究。</w:t>
      </w:r>
    </w:p>
    <w:p w14:paraId="582830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探究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：发热包的发热原理</w:t>
      </w:r>
    </w:p>
    <w:p w14:paraId="1F3511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将发热包中固体倒入烧杯中，加人适量的水，发生剧烈反应，水很快沸腾。反应结束后，烧杯底部有大量固体，继续加水搅拌，过滤、洗涤、干燥，得到固体混合物。</w:t>
      </w:r>
    </w:p>
    <w:p w14:paraId="7F67D9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发热包中的某种物质与水反应放出大量的热，该物质的化学式是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14:paraId="722122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探究</w:t>
      </w:r>
      <w:r>
        <w:rPr>
          <w:rFonts w:eastAsia="Times New Roman" w:cs="Times New Roman"/>
          <w:color w:val="000000"/>
        </w:rPr>
        <w:t>Ⅱ</w:t>
      </w:r>
      <w:r>
        <w:rPr>
          <w:rFonts w:ascii="宋体" w:hAnsi="宋体"/>
          <w:color w:val="000000"/>
        </w:rPr>
        <w:t>：固体混合物的成分</w:t>
      </w:r>
    </w:p>
    <w:p w14:paraId="186D12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【查阅资料】单质铝既能与盐酸反应又能与氢氧化钠溶液反应，并产生氢气。</w:t>
      </w:r>
    </w:p>
    <w:p w14:paraId="280374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小组同学认为固体混合物的成分可能是：活性炭、铝粉、铁粉、碳酸钙和氢氧化钙。为进一步探究其成分，小组同学设计并进行如下实验：</w:t>
      </w:r>
    </w:p>
    <w:p w14:paraId="70F8B3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取少量固体混合物于试管中，加水振荡，静置，滴入几滴酚酞溶液，溶液变为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色，证明该固体混合物中含有氢氧化钙。</w:t>
      </w:r>
    </w:p>
    <w:p w14:paraId="195156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另取少量固体混合物于锥形瓶中，逐渐加入稀盐酸至不再产生气泡</w:t>
      </w:r>
      <w:r>
        <w:rPr>
          <w:rFonts w:ascii="宋体" w:hAnsi="宋体"/>
          <w:color w:val="000000"/>
        </w:rPr>
        <w:drawing>
          <wp:inline distT="0" distB="0" distL="114300" distR="114300">
            <wp:extent cx="158750" cy="190500"/>
            <wp:effectExtent l="0" t="0" r="12700" b="0"/>
            <wp:docPr id="100412" name="图片 100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12" name="图片 100412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止（如图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所示），反应停止后瓶底有黑色固体剩余，溶液呈浅绿色。</w:t>
      </w:r>
    </w:p>
    <w:p w14:paraId="239B6E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①反应停止后，瓶底的黑色固体为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，判断依据是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14:paraId="015908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②若观察到烧杯中澄清石灰水变浑浊，证明该固体混合物中含有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，对应此现象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414" name="图片 100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14" name="图片 100414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化学反应方程式是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14:paraId="4C3B73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设计实验方案证明该固体混合物中含有铝粉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14:paraId="599CFC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（包含实验步骤、产生现象和结论。可供选择的试剂：稀盐酸、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溶液、</w:t>
      </w:r>
      <w:r>
        <w:rPr>
          <w:rFonts w:eastAsia="Times New Roman" w:cs="Times New Roman"/>
          <w:color w:val="000000"/>
        </w:rPr>
        <w:t>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溶液）。</w:t>
      </w:r>
    </w:p>
    <w:p w14:paraId="4A1D6EE7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四、计算与分析题：本题共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7</w:t>
      </w:r>
      <w:r>
        <w:rPr>
          <w:rFonts w:ascii="宋体" w:hAnsi="宋体"/>
          <w:b/>
          <w:color w:val="000000"/>
          <w:sz w:val="24"/>
        </w:rPr>
        <w:t>分。</w:t>
      </w:r>
    </w:p>
    <w:p w14:paraId="545F99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市售加碘盐是在食盐中加入一定量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410" name="图片 100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10" name="图片 100410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碘酸钾（</w:t>
      </w:r>
      <w:r>
        <w:rPr>
          <w:rFonts w:eastAsia="Times New Roman" w:cs="Times New Roman"/>
          <w:color w:val="000000"/>
        </w:rPr>
        <w:t>KIO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）。请回答下列问题：</w:t>
      </w:r>
    </w:p>
    <w:p w14:paraId="0B3045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碘酸钾（</w:t>
      </w:r>
      <w:r>
        <w:rPr>
          <w:rFonts w:eastAsia="Times New Roman" w:cs="Times New Roman"/>
          <w:color w:val="000000"/>
        </w:rPr>
        <w:t>KIO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）是由</w:t>
      </w:r>
      <w:r>
        <w:rPr>
          <w:color w:val="000000"/>
        </w:rPr>
        <w:t>_______________</w:t>
      </w:r>
      <w:r>
        <w:rPr>
          <w:rFonts w:ascii="宋体" w:hAnsi="宋体"/>
          <w:color w:val="000000"/>
        </w:rPr>
        <w:t>种元素组成的；</w:t>
      </w:r>
    </w:p>
    <w:p w14:paraId="3B2BD8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碘酸钾（</w:t>
      </w:r>
      <w:r>
        <w:rPr>
          <w:rFonts w:eastAsia="Times New Roman" w:cs="Times New Roman"/>
          <w:color w:val="000000"/>
        </w:rPr>
        <w:t>KIO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）的相对分子质量为</w:t>
      </w:r>
      <w:r>
        <w:rPr>
          <w:color w:val="000000"/>
        </w:rPr>
        <w:t>_________________</w:t>
      </w:r>
      <w:r>
        <w:rPr>
          <w:rFonts w:ascii="宋体" w:hAnsi="宋体"/>
          <w:color w:val="000000"/>
        </w:rPr>
        <w:t>。</w:t>
      </w:r>
    </w:p>
    <w:p w14:paraId="351697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某学校利用假期开展化学综合实践活动，协助当地环保督察满查该地区河流污染状况，并取样做数据分析。其中一个小组经调查发现，某化工厂排放废液中的残余硫酸严重污染该地区河流，该小组取废液样品</w:t>
      </w:r>
      <w:r>
        <w:rPr>
          <w:rFonts w:eastAsia="Times New Roman" w:cs="Times New Roman"/>
          <w:color w:val="000000"/>
        </w:rPr>
        <w:t>50g</w:t>
      </w:r>
      <w:r>
        <w:rPr>
          <w:rFonts w:ascii="宋体" w:hAnsi="宋体"/>
          <w:color w:val="000000"/>
        </w:rPr>
        <w:t>，用</w:t>
      </w:r>
      <w:r>
        <w:rPr>
          <w:rFonts w:eastAsia="Times New Roman" w:cs="Times New Roman"/>
          <w:color w:val="000000"/>
        </w:rPr>
        <w:t>2%</w:t>
      </w:r>
      <w:r>
        <w:rPr>
          <w:rFonts w:ascii="宋体" w:hAnsi="宋体"/>
          <w:color w:val="000000"/>
        </w:rPr>
        <w:t>的氢氧化钠溶液中和废液中的残余硫酸，测得实验数据如下表：</w:t>
      </w:r>
    </w:p>
    <w:tbl>
      <w:tblPr>
        <w:tblStyle w:val="5"/>
        <w:tblW w:w="55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40"/>
        <w:gridCol w:w="2341"/>
        <w:gridCol w:w="1914"/>
      </w:tblGrid>
      <w:tr w14:paraId="0263D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9C1724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实验序号</w:t>
            </w:r>
          </w:p>
        </w:tc>
        <w:tc>
          <w:tcPr>
            <w:tcW w:w="25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FBD9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消耗</w:t>
            </w:r>
            <w:r>
              <w:rPr>
                <w:rFonts w:eastAsia="Times New Roman" w:cs="Times New Roman"/>
                <w:color w:val="000000"/>
              </w:rPr>
              <w:t>NaOH</w:t>
            </w:r>
            <w:r>
              <w:rPr>
                <w:rFonts w:ascii="宋体" w:hAnsi="宋体"/>
                <w:color w:val="000000"/>
              </w:rPr>
              <w:t>溶液的质量</w:t>
            </w:r>
          </w:p>
        </w:tc>
        <w:tc>
          <w:tcPr>
            <w:tcW w:w="19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CB61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反应后溶液的</w:t>
            </w:r>
            <w:r>
              <w:rPr>
                <w:rFonts w:eastAsia="Times New Roman" w:cs="Times New Roman"/>
                <w:color w:val="000000"/>
              </w:rPr>
              <w:t>pH</w:t>
            </w:r>
          </w:p>
        </w:tc>
      </w:tr>
      <w:tr w14:paraId="17863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3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08DEE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①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8C11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30g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95657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pH &lt;7</w:t>
            </w:r>
          </w:p>
        </w:tc>
      </w:tr>
      <w:tr w14:paraId="5DC2D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4C4CDB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②</w:t>
            </w:r>
          </w:p>
        </w:tc>
        <w:tc>
          <w:tcPr>
            <w:tcW w:w="28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B99A3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40g</w:t>
            </w:r>
          </w:p>
        </w:tc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F8353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pH =7</w:t>
            </w:r>
          </w:p>
        </w:tc>
      </w:tr>
      <w:tr w14:paraId="28D37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DF134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③</w:t>
            </w:r>
          </w:p>
        </w:tc>
        <w:tc>
          <w:tcPr>
            <w:tcW w:w="28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04531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50g</w:t>
            </w:r>
          </w:p>
        </w:tc>
        <w:tc>
          <w:tcPr>
            <w:tcW w:w="23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9E8C74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pH &gt;7</w:t>
            </w:r>
          </w:p>
        </w:tc>
      </w:tr>
    </w:tbl>
    <w:p w14:paraId="71039D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请回答下列问题：</w:t>
      </w:r>
    </w:p>
    <w:p w14:paraId="51CC6A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欲计算出该废液样品中所含硫酸的质量，你觉得应该选择实验序号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的数据。</w:t>
      </w:r>
    </w:p>
    <w:p w14:paraId="6F98FCC3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请计算出该废液样品中残余硫酸的溶质质量分数。（要求：写出计算过程）</w:t>
      </w:r>
    </w:p>
    <w:p w14:paraId="29C18A67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E53E50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34DEB7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5717EF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AF6791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FA06B4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4E2090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C4D0B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735E7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D932C7E"/>
    <w:rsid w:val="2FBA65F0"/>
    <w:rsid w:val="37AF674F"/>
    <w:rsid w:val="38274566"/>
    <w:rsid w:val="44F35640"/>
    <w:rsid w:val="5E4C0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0" Type="http://schemas.openxmlformats.org/officeDocument/2006/relationships/fontTable" Target="fontTable.xml"/><Relationship Id="rId4" Type="http://schemas.openxmlformats.org/officeDocument/2006/relationships/header" Target="header2.xml"/><Relationship Id="rId39" Type="http://schemas.openxmlformats.org/officeDocument/2006/relationships/customXml" Target="../customXml/item1.xml"/><Relationship Id="rId38" Type="http://schemas.openxmlformats.org/officeDocument/2006/relationships/image" Target="media/image26.wmf"/><Relationship Id="rId37" Type="http://schemas.openxmlformats.org/officeDocument/2006/relationships/image" Target="media/image25.wmf"/><Relationship Id="rId36" Type="http://schemas.openxmlformats.org/officeDocument/2006/relationships/image" Target="media/image24.png"/><Relationship Id="rId35" Type="http://schemas.openxmlformats.org/officeDocument/2006/relationships/image" Target="media/image23.png"/><Relationship Id="rId34" Type="http://schemas.openxmlformats.org/officeDocument/2006/relationships/image" Target="media/image22.png"/><Relationship Id="rId33" Type="http://schemas.openxmlformats.org/officeDocument/2006/relationships/image" Target="media/image21.png"/><Relationship Id="rId32" Type="http://schemas.openxmlformats.org/officeDocument/2006/relationships/image" Target="media/image20.png"/><Relationship Id="rId31" Type="http://schemas.openxmlformats.org/officeDocument/2006/relationships/image" Target="media/image19.png"/><Relationship Id="rId30" Type="http://schemas.openxmlformats.org/officeDocument/2006/relationships/image" Target="media/image18.wmf"/><Relationship Id="rId3" Type="http://schemas.openxmlformats.org/officeDocument/2006/relationships/header" Target="header1.xml"/><Relationship Id="rId29" Type="http://schemas.openxmlformats.org/officeDocument/2006/relationships/image" Target="media/image17.png"/><Relationship Id="rId28" Type="http://schemas.openxmlformats.org/officeDocument/2006/relationships/image" Target="media/image16.png"/><Relationship Id="rId27" Type="http://schemas.openxmlformats.org/officeDocument/2006/relationships/image" Target="media/image15.png"/><Relationship Id="rId26" Type="http://schemas.openxmlformats.org/officeDocument/2006/relationships/image" Target="media/image14.png"/><Relationship Id="rId25" Type="http://schemas.openxmlformats.org/officeDocument/2006/relationships/image" Target="media/image13.png"/><Relationship Id="rId24" Type="http://schemas.openxmlformats.org/officeDocument/2006/relationships/image" Target="media/image12.png"/><Relationship Id="rId23" Type="http://schemas.openxmlformats.org/officeDocument/2006/relationships/image" Target="media/image11.png"/><Relationship Id="rId22" Type="http://schemas.openxmlformats.org/officeDocument/2006/relationships/image" Target="media/image10.wmf"/><Relationship Id="rId21" Type="http://schemas.openxmlformats.org/officeDocument/2006/relationships/image" Target="media/image9.png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7.wmf"/><Relationship Id="rId17" Type="http://schemas.openxmlformats.org/officeDocument/2006/relationships/oleObject" Target="embeddings/oleObject2.bin"/><Relationship Id="rId16" Type="http://schemas.openxmlformats.org/officeDocument/2006/relationships/image" Target="media/image6.wmf"/><Relationship Id="rId15" Type="http://schemas.openxmlformats.org/officeDocument/2006/relationships/oleObject" Target="embeddings/oleObject1.bin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2FF2C-8C35-46E8-B7D1-E03703CB39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3155</Words>
  <Characters>3913</Characters>
  <Lines>30</Lines>
  <Paragraphs>8</Paragraphs>
  <TotalTime>4</TotalTime>
  <ScaleCrop>false</ScaleCrop>
  <LinksUpToDate>false</LinksUpToDate>
  <CharactersWithSpaces>4051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2022-10-11T16:30:00Z</dcterms:created>
  <dc:creator>学科网试题生产平台</dc:creator>
  <dc:description>3084847036243968</dc:description>
  <cp:lastModifiedBy>上帝掷骰子吗</cp:lastModifiedBy>
  <dcterms:modified xsi:type="dcterms:W3CDTF">2024-07-20T09:04:40Z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07781CFA61AF4F76A06C776C855BAC9F</vt:lpwstr>
  </property>
</Properties>
</file>