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C2428D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12420600</wp:posOffset>
            </wp:positionH>
            <wp:positionV relativeFrom="topMargin">
              <wp:posOffset>12496800</wp:posOffset>
            </wp:positionV>
            <wp:extent cx="355600" cy="393700"/>
            <wp:effectExtent l="0" t="0" r="6350" b="635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江西省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年初中学业水平考试</w:t>
      </w:r>
    </w:p>
    <w:p w14:paraId="584DDA14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化学试题卷</w:t>
      </w:r>
    </w:p>
    <w:p w14:paraId="4B2E13A7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本卷可能用到的相对原子质量：</w:t>
      </w:r>
      <w:r>
        <w:rPr>
          <w:rFonts w:eastAsia="Times New Roman" w:cs="Times New Roman"/>
          <w:b/>
          <w:sz w:val="24"/>
        </w:rPr>
        <w:t>H-1  C-12  N-14  O-16  Na-23  S-32  Cu-64</w:t>
      </w:r>
    </w:p>
    <w:p w14:paraId="0E22C55D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一、单项选择题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本大题包括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小题，每小题有四个选项，其中只有一个选项符合题意，请将符合题意的选项代号填涂在答题卡的相应位置上。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～</w:t>
      </w: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题每小题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</w:t>
      </w:r>
      <w:r>
        <w:rPr>
          <w:rFonts w:eastAsia="Times New Roman" w:cs="Times New Roman"/>
          <w:b/>
          <w:sz w:val="24"/>
        </w:rPr>
        <w:t>6</w:t>
      </w:r>
      <w:r>
        <w:rPr>
          <w:rFonts w:ascii="宋体" w:hAnsi="宋体"/>
          <w:b/>
          <w:sz w:val="24"/>
        </w:rPr>
        <w:t>～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题每小题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分</w:t>
      </w:r>
      <w:r>
        <w:rPr>
          <w:rFonts w:eastAsia="Times New Roman" w:cs="Times New Roman"/>
          <w:b/>
          <w:sz w:val="24"/>
        </w:rPr>
        <w:t>)</w:t>
      </w:r>
    </w:p>
    <w:p w14:paraId="05C4DE7A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学校开设的劳动课安排的下列活动中，主要发生化学变化的是</w:t>
      </w:r>
    </w:p>
    <w:p w14:paraId="6B8D655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修剪盆栽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制作木雕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烧制瓷器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整理桌椅</w:t>
      </w:r>
    </w:p>
    <w:p w14:paraId="6491E3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从环境保护的角度考虑，下列燃料中最理想的是</w:t>
      </w:r>
    </w:p>
    <w:p w14:paraId="357031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氢气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煤炭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汽油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一氧化碳</w:t>
      </w:r>
    </w:p>
    <w:p w14:paraId="4B4A29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下列能用于加热的仪器是</w:t>
      </w:r>
    </w:p>
    <w:p w14:paraId="6E9B501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400050" cy="9334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304800" cy="101917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419100" cy="11906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485775" cy="87630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89B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溶液酸碱性检验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活动中，测得校园土壤样品呈酸性，所记录的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与下列数值最吻合的是</w:t>
      </w:r>
    </w:p>
    <w:p w14:paraId="1905E4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9</w:t>
      </w:r>
    </w:p>
    <w:p w14:paraId="15FA2F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合理使用食品添加剂可成就美食，维护健康。下列食品添加剂与其作用不相符的是</w:t>
      </w:r>
    </w:p>
    <w:p w14:paraId="148DEE8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食盐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调味剂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蔗糖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甜味剂</w:t>
      </w:r>
    </w:p>
    <w:p w14:paraId="2916A54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碳酸钙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预防骨质疏松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小苏打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预防甲状腺肿大</w:t>
      </w:r>
    </w:p>
    <w:p w14:paraId="33BC64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江西宜春被誉为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亚洲锂都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，锂矿石所含氧化锂</w:t>
      </w:r>
      <w:r>
        <w:rPr>
          <w:rFonts w:eastAsia="Times New Roman" w:cs="Times New Roman"/>
          <w:color w:val="000000"/>
        </w:rPr>
        <w:t>(Li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O)</w:t>
      </w:r>
      <w:r>
        <w:rPr>
          <w:rFonts w:ascii="宋体" w:hAnsi="宋体"/>
          <w:color w:val="000000"/>
        </w:rPr>
        <w:t>中锂元素的化合价是</w:t>
      </w:r>
    </w:p>
    <w:p w14:paraId="5DF9B83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－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－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+1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+2</w:t>
      </w:r>
    </w:p>
    <w:p w14:paraId="5692BE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下列与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水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相关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5" name="图片 20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5" name="图片 20036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说法错误的是</w:t>
      </w:r>
    </w:p>
    <w:p w14:paraId="62E37B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硬水蒸馏后可以转化为软水</w:t>
      </w:r>
    </w:p>
    <w:p w14:paraId="7649E0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电解水可以探究水的组成</w:t>
      </w:r>
    </w:p>
    <w:p w14:paraId="668E65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含洗涤剂的水除油污是乳化作用</w:t>
      </w:r>
    </w:p>
    <w:p w14:paraId="72E543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将水注入浓硫酸配成稀硫酸</w:t>
      </w:r>
    </w:p>
    <w:p w14:paraId="78E062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29</w:t>
      </w:r>
      <w:r>
        <w:rPr>
          <w:rFonts w:ascii="宋体" w:hAnsi="宋体"/>
          <w:color w:val="000000"/>
        </w:rPr>
        <w:t>日《科技日报》报道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我国科学家实现二氧化碳到葡萄糖和油脂的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人工合成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，合成过程中的一个反应微观示意图如下，有关说法正确的是</w:t>
      </w:r>
    </w:p>
    <w:p w14:paraId="51F160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771900" cy="9239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064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反应前后分子的种类不变</w:t>
      </w:r>
    </w:p>
    <w:p w14:paraId="409221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反应前后共有三种氧化物</w:t>
      </w:r>
    </w:p>
    <w:p w14:paraId="1DA84B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丙物质由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个原子构成</w:t>
      </w:r>
    </w:p>
    <w:p w14:paraId="14FBC32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D. 反应中甲和丁的分子个数比是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∶</w:t>
      </w:r>
      <w:r>
        <w:rPr>
          <w:rFonts w:eastAsia="Times New Roman" w:cs="Times New Roman"/>
          <w:color w:val="000000"/>
        </w:rPr>
        <w:t>1</w:t>
      </w:r>
    </w:p>
    <w:p w14:paraId="13A41B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化学学科核心素养展现了化学课程对学生发展的重要价值，下列示例说法错误的是</w:t>
      </w:r>
    </w:p>
    <w:p w14:paraId="7DF3F6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化学观念：酸溶液中都含有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，所以具有相似的化学性质</w:t>
      </w:r>
    </w:p>
    <w:p w14:paraId="4D5A86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科学思维：碱能使无色酚酞溶液变红，能使无色酚酞溶液变红的一定是碱</w:t>
      </w:r>
    </w:p>
    <w:p w14:paraId="632C74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科学探究与实践：将火柴梗迅速平放入蜡烛的火焰中约</w:t>
      </w:r>
      <w:r>
        <w:rPr>
          <w:rFonts w:eastAsia="Times New Roman" w:cs="Times New Roman"/>
          <w:color w:val="000000"/>
        </w:rPr>
        <w:t>1s</w:t>
      </w:r>
      <w:r>
        <w:rPr>
          <w:rFonts w:ascii="宋体" w:hAnsi="宋体"/>
          <w:color w:val="000000"/>
        </w:rPr>
        <w:t>后取出，探究火焰哪层温度最高</w:t>
      </w:r>
    </w:p>
    <w:p w14:paraId="02DD01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科学态度与责任：可燃性气体遇明火易发生爆炸，加油站要严禁烟火</w:t>
      </w:r>
    </w:p>
    <w:p w14:paraId="645549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取碳和氧化铜的混合物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在一定条件下恰好完全反应，相关量的变化如下图，下列说法正确的是</w:t>
      </w:r>
    </w:p>
    <w:p w14:paraId="1A762D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05000" cy="136207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277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点对应的固体物质只有两种</w:t>
      </w:r>
    </w:p>
    <w:p w14:paraId="6E80C3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点对应的固体为黑色</w:t>
      </w:r>
    </w:p>
    <w:p w14:paraId="726D98D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反应后产生气体的总质量为</w:t>
      </w:r>
      <w:r>
        <w:rPr>
          <w:rFonts w:eastAsia="Times New Roman" w:cs="Times New Roman"/>
          <w:color w:val="000000"/>
        </w:rPr>
        <w:t>(a</w:t>
      </w:r>
      <w:r>
        <w:rPr>
          <w:rFonts w:ascii="宋体" w:hAnsi="宋体"/>
          <w:color w:val="000000"/>
        </w:rPr>
        <w:t>－</w:t>
      </w:r>
      <w:r>
        <w:rPr>
          <w:rFonts w:eastAsia="Times New Roman" w:cs="Times New Roman"/>
          <w:color w:val="000000"/>
        </w:rPr>
        <w:t>b)g</w:t>
      </w:r>
    </w:p>
    <w:p w14:paraId="13CE93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min</w:t>
      </w:r>
      <w:r>
        <w:rPr>
          <w:rFonts w:ascii="宋体" w:hAnsi="宋体"/>
          <w:color w:val="000000"/>
        </w:rPr>
        <w:t>内，固体中铜元素的质量分数不变</w:t>
      </w:r>
    </w:p>
    <w:p w14:paraId="4971A019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二、选择填充题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本大题包括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小题，先在</w:t>
      </w:r>
      <w:r>
        <w:rPr>
          <w:rFonts w:eastAsia="Times New Roman" w:cs="Times New Roman"/>
          <w:b/>
          <w:color w:val="000000"/>
          <w:sz w:val="24"/>
        </w:rPr>
        <w:t>A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eastAsia="Times New Roman" w:cs="Times New Roman"/>
          <w:b/>
          <w:color w:val="000000"/>
          <w:sz w:val="24"/>
        </w:rPr>
        <w:t>B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eastAsia="Times New Roman" w:cs="Times New Roman"/>
          <w:b/>
          <w:color w:val="000000"/>
          <w:sz w:val="24"/>
        </w:rPr>
        <w:t>C</w:t>
      </w:r>
      <w:r>
        <w:rPr>
          <w:rFonts w:ascii="宋体" w:hAnsi="宋体"/>
          <w:b/>
          <w:color w:val="000000"/>
          <w:sz w:val="24"/>
        </w:rPr>
        <w:t>中选择一个正确选项，将正确选项的代号填涂在答题卡的相应位置上，然后在</w:t>
      </w:r>
      <w:r>
        <w:rPr>
          <w:rFonts w:eastAsia="Times New Roman" w:cs="Times New Roman"/>
          <w:b/>
          <w:color w:val="000000"/>
          <w:sz w:val="24"/>
        </w:rPr>
        <w:t>D</w:t>
      </w:r>
      <w:r>
        <w:rPr>
          <w:rFonts w:ascii="宋体" w:hAnsi="宋体"/>
          <w:b/>
          <w:color w:val="000000"/>
          <w:sz w:val="24"/>
        </w:rPr>
        <w:t>处补充一个符合题意的答案。每小题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分，其中选择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分，填充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7DAB1E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原子中质子数一定等于_____</w:t>
      </w:r>
    </w:p>
    <w:p w14:paraId="4EB5E4C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中子数</w:t>
      </w:r>
      <w:r>
        <w:rPr>
          <w:rFonts w:eastAsia="Times New Roman" w:cs="Times New Roman"/>
          <w:color w:val="000000"/>
        </w:rPr>
        <w:t xml:space="preserve">        B.</w:t>
      </w:r>
      <w:r>
        <w:rPr>
          <w:rFonts w:ascii="宋体" w:hAnsi="宋体"/>
          <w:color w:val="000000"/>
        </w:rPr>
        <w:t>核电荷数</w:t>
      </w:r>
      <w:r>
        <w:rPr>
          <w:rFonts w:eastAsia="Times New Roman" w:cs="Times New Roman"/>
          <w:color w:val="000000"/>
        </w:rPr>
        <w:t xml:space="preserve">      C.</w:t>
      </w:r>
      <w:r>
        <w:rPr>
          <w:rFonts w:ascii="宋体" w:hAnsi="宋体"/>
          <w:color w:val="000000"/>
        </w:rPr>
        <w:t>相对原子质量</w:t>
      </w:r>
      <w:r>
        <w:rPr>
          <w:rFonts w:eastAsia="Times New Roman" w:cs="Times New Roman"/>
          <w:color w:val="000000"/>
        </w:rPr>
        <w:t xml:space="preserve">    D.</w:t>
      </w:r>
      <w:r>
        <w:rPr>
          <w:rFonts w:ascii="宋体" w:hAnsi="宋体"/>
          <w:color w:val="000000"/>
        </w:rPr>
        <w:t>_____________</w:t>
      </w:r>
    </w:p>
    <w:p w14:paraId="7F07A9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甲、乙两种固体的溶解度曲线如图所示，下列说法正确的是</w:t>
      </w:r>
      <w:r>
        <w:rPr>
          <w:rFonts w:eastAsia="Times New Roman" w:cs="Times New Roman"/>
          <w:color w:val="000000"/>
        </w:rPr>
        <w:t>_____</w:t>
      </w:r>
    </w:p>
    <w:p w14:paraId="458388F5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571625" cy="14287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99D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甲物质的溶解度大于乙物质的溶解度</w:t>
      </w:r>
    </w:p>
    <w:p w14:paraId="03F160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B.t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℃时，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甲、乙两种物质的溶液中所含溶质的质量相等</w:t>
      </w:r>
    </w:p>
    <w:p w14:paraId="5B85C6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点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6" name="图片 20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6" name="图片 20036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乙溶液转化为饱和溶液，溶质质量分数不一定改变</w:t>
      </w:r>
    </w:p>
    <w:p w14:paraId="00F3DB1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D.t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℃时，在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水中加入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甲物质所得溶液的质量为</w:t>
      </w:r>
      <w:r>
        <w:rPr>
          <w:rFonts w:eastAsia="Times New Roman" w:cs="Times New Roman"/>
          <w:color w:val="000000"/>
        </w:rPr>
        <w:t>____________g</w:t>
      </w:r>
    </w:p>
    <w:p w14:paraId="1AE677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下列实验方案正确的是</w:t>
      </w:r>
      <w:r>
        <w:rPr>
          <w:rFonts w:eastAsia="Times New Roman" w:cs="Times New Roman"/>
          <w:color w:val="000000"/>
        </w:rPr>
        <w:t>_____</w:t>
      </w:r>
    </w:p>
    <w:tbl>
      <w:tblPr>
        <w:tblStyle w:val="5"/>
        <w:tblW w:w="90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60"/>
        <w:gridCol w:w="2820"/>
        <w:gridCol w:w="4935"/>
      </w:tblGrid>
      <w:tr w14:paraId="15AC5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20D5F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4BF1B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4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A8635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4DFB3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</w:trPr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8B1CE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A45AD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鉴别氯化铵和氯化钾</w:t>
            </w:r>
          </w:p>
        </w:tc>
        <w:tc>
          <w:tcPr>
            <w:tcW w:w="4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54068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取样，加熟石灰研磨，闻气味</w:t>
            </w:r>
          </w:p>
        </w:tc>
      </w:tr>
      <w:tr w14:paraId="25403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2CD82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20322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除去粗盐中的难溶性杂质</w:t>
            </w:r>
          </w:p>
        </w:tc>
        <w:tc>
          <w:tcPr>
            <w:tcW w:w="4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C80C8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溶解、过滤、洗涤、干燥</w:t>
            </w:r>
          </w:p>
        </w:tc>
      </w:tr>
      <w:tr w14:paraId="22AC6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</w:trPr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60D29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1B2B8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鉴别氢气和甲烷</w:t>
            </w:r>
          </w:p>
        </w:tc>
        <w:tc>
          <w:tcPr>
            <w:tcW w:w="4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A9BE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点燃，用冷而干燥的烧杯罩在火焰上方，观察现象</w:t>
            </w:r>
          </w:p>
        </w:tc>
      </w:tr>
      <w:tr w14:paraId="63354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D398B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8794B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除去银粉中的锌粉</w:t>
            </w:r>
          </w:p>
        </w:tc>
        <w:tc>
          <w:tcPr>
            <w:tcW w:w="4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7AB4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_____________</w:t>
            </w:r>
          </w:p>
        </w:tc>
      </w:tr>
    </w:tbl>
    <w:p w14:paraId="6B3BCEE5">
      <w:pPr>
        <w:spacing w:line="360" w:lineRule="auto"/>
        <w:jc w:val="left"/>
        <w:textAlignment w:val="center"/>
        <w:rPr>
          <w:color w:val="000000"/>
        </w:rPr>
      </w:pPr>
    </w:p>
    <w:p w14:paraId="2A8BB239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三、填空与说明题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本大题包括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23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494C72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央视栏目《典籍里的中国》展现了中国智慧，其中有许多古今对比。</w:t>
      </w:r>
    </w:p>
    <w:p w14:paraId="11DF07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出行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明朝末年从南昌到北京约需半年时间，如今乘坐高铁几小时便可到达，制造高铁使用的铝合金中的铝由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选填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分子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原子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离子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构成。</w:t>
      </w:r>
    </w:p>
    <w:p w14:paraId="64E984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农业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古代种植农作物使用农家肥，现代常使用化肥。下列肥料属于化肥的是</w:t>
      </w:r>
      <w:r>
        <w:rPr>
          <w:rFonts w:eastAsia="Times New Roman" w:cs="Times New Roman"/>
          <w:color w:val="000000"/>
          <w:u w:val="single"/>
        </w:rPr>
        <w:t xml:space="preserve">     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28245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人畜粪便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植物沤制物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草木灰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尿素</w:t>
      </w:r>
    </w:p>
    <w:p w14:paraId="04A7BC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记录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古代用墨书写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4" name="图片 20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4" name="图片 20036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典籍保存至今而不变色，体现了碳在常温下的化学性质是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，如今可将信息存储在芯片上，芯片中含有的某元素在元素周期表中的部分信息如下图，该元素的名称是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6054A4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0" cy="9048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056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净水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明代《天工开物》一书记载了明矾净水，明矾中钾离子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8" name="图片 20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8" name="图片 20036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符号是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；如今使用高铁酸钾</w:t>
      </w:r>
      <w:r>
        <w:rPr>
          <w:rFonts w:eastAsia="Times New Roman" w:cs="Times New Roman"/>
          <w:color w:val="000000"/>
        </w:rPr>
        <w:t>(K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FeO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不仅能净水，还能消毒，其中涉及反应的化学方程式为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75pt;width:218.25pt;" o:ole="t" filled="f" o:preferrelative="t" stroked="f" coordsize="21600,21600">
            <v:path/>
            <v:fill on="f" focussize="0,0"/>
            <v:stroke on="f" joinstyle="miter"/>
            <v:imagedata r:id="rId21" o:title="eqIddecd02d524539114b8df70635f0e75f5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的化学式为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02A783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世界棉花看中国，中国棉花看新疆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，棉花在化学实验中也常被使用。</w:t>
      </w:r>
    </w:p>
    <w:p w14:paraId="466C0B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731010"/>
            <wp:effectExtent l="0" t="0" r="0" b="254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31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B30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（1）实验①中棉花、细沙和小卵石在净水中的作用是__________。</w:t>
      </w:r>
    </w:p>
    <w:p w14:paraId="40B714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（2）实验②中棉花上蘸有的酒精能燃烧，而棉花上蘸有的水不能燃烧，说明燃烧的条件之一是_______。如果加热蘸有水的棉花时间较长，可观察到的现象是______。</w:t>
      </w:r>
    </w:p>
    <w:p w14:paraId="27DC15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（3）实验③的目的是探究铁钉生锈的条件。试管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内棉花中放氯化钙的目的是________。实验几天后观察到试管_________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中的铁钉生锈，从而得出铁生锈的条件是与空气和水同时接触。</w:t>
      </w:r>
    </w:p>
    <w:p w14:paraId="7984DF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控疫情、建方舱，化学知识应用广。</w:t>
      </w:r>
    </w:p>
    <w:p w14:paraId="16B6D9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（1）建方舱：医疗方舱对建筑结构的密封性要求高，从分子观点解释原因是_______；建筑材料包括轻钢龙骨、聚氯乙烯塑料线槽等，钢材属于______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选填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金属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合成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材料；为了防止废弃塑料带来的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白色污染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，可采取的措施有_______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任写一种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09925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（2）测核酸：将新冠病毒核酸</w:t>
      </w:r>
      <w:r>
        <w:rPr>
          <w:rFonts w:eastAsia="Times New Roman" w:cs="Times New Roman"/>
          <w:color w:val="000000"/>
        </w:rPr>
        <w:t>(RNA)</w:t>
      </w:r>
      <w:r>
        <w:rPr>
          <w:rFonts w:ascii="宋体" w:hAnsi="宋体"/>
          <w:color w:val="000000"/>
        </w:rPr>
        <w:t>逆转录为</w:t>
      </w:r>
      <w:r>
        <w:rPr>
          <w:rFonts w:eastAsia="Times New Roman" w:cs="Times New Roman"/>
          <w:color w:val="000000"/>
        </w:rPr>
        <w:t>DNA[</w:t>
      </w:r>
      <w:r>
        <w:rPr>
          <w:rFonts w:ascii="宋体" w:hAnsi="宋体"/>
          <w:color w:val="000000"/>
        </w:rPr>
        <w:t>含胸腺嘧啶</w:t>
      </w:r>
      <w:r>
        <w:rPr>
          <w:rFonts w:eastAsia="Times New Roman" w:cs="Times New Roman"/>
          <w:color w:val="000000"/>
        </w:rPr>
        <w:t>(C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等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，再进行扩增检测。下列关于胸腺嘧啶的说法错误的是</w:t>
      </w:r>
      <w:r>
        <w:rPr>
          <w:rFonts w:eastAsia="Times New Roman" w:cs="Times New Roman"/>
          <w:color w:val="000000"/>
          <w:u w:val="single"/>
        </w:rPr>
        <w:t xml:space="preserve">     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3BD74B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胸腺嘧啶由碳、氢、氧、氮四种元素组成</w:t>
      </w:r>
    </w:p>
    <w:p w14:paraId="05543A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胸腺嘧啶中含有氮分子</w:t>
      </w:r>
    </w:p>
    <w:p w14:paraId="620ABA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胸腺嘧啶中氢元素的质量分数最小</w:t>
      </w:r>
    </w:p>
    <w:p w14:paraId="16CCC3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胸腺嘧啶属于有机化合物</w:t>
      </w:r>
    </w:p>
    <w:p w14:paraId="735A6A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（3）供营养：隔离人员的营养餐中包含米饭、肉类、蔬菜和牛奶等，其中富含维生素的是___。</w:t>
      </w:r>
    </w:p>
    <w:p w14:paraId="2714A4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（4）清垃圾：方舱医院的垃圾可用质量分数为</w:t>
      </w:r>
      <w:r>
        <w:rPr>
          <w:rFonts w:eastAsia="Times New Roman" w:cs="Times New Roman"/>
          <w:color w:val="000000"/>
        </w:rPr>
        <w:t>0.2%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0.5%</w:t>
      </w:r>
      <w:r>
        <w:rPr>
          <w:rFonts w:ascii="宋体" w:hAnsi="宋体"/>
          <w:color w:val="000000"/>
        </w:rPr>
        <w:t>的过氧乙酸溶液消毒。若将</w:t>
      </w:r>
      <w:r>
        <w:rPr>
          <w:rFonts w:eastAsia="Times New Roman" w:cs="Times New Roman"/>
          <w:color w:val="000000"/>
        </w:rPr>
        <w:t>50g20%</w:t>
      </w:r>
      <w:r>
        <w:rPr>
          <w:rFonts w:ascii="宋体" w:hAnsi="宋体"/>
          <w:color w:val="000000"/>
        </w:rPr>
        <w:t>的过氧乙酸溶液稀释成</w:t>
      </w:r>
      <w:r>
        <w:rPr>
          <w:rFonts w:eastAsia="Times New Roman" w:cs="Times New Roman"/>
          <w:color w:val="000000"/>
        </w:rPr>
        <w:t>0.5%</w:t>
      </w:r>
      <w:r>
        <w:rPr>
          <w:rFonts w:ascii="宋体" w:hAnsi="宋体"/>
          <w:color w:val="000000"/>
        </w:rPr>
        <w:t>的过氧乙酸溶液，需要水的质量为______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146C9E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某化工厂以生产钛白粉的主要副产物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含硫酸亚铁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为原料，制取含高纯度氧化铁的氧化铁红，其工业流程如下：</w:t>
      </w:r>
    </w:p>
    <w:p w14:paraId="216564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083310"/>
            <wp:effectExtent l="0" t="0" r="0" b="254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8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004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（1）操作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能得到硫酸亚铁晶体，说明硫酸亚铁的溶解度随温度的升高而_____________。</w:t>
      </w:r>
    </w:p>
    <w:p w14:paraId="7B33A3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（2）实验室中完成操作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时，玻璃棒的作用是_________。</w:t>
      </w:r>
    </w:p>
    <w:p w14:paraId="51A517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（3）操作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中，硫酸亚铁在空气中煅烧得到氧化铁和三氧化硫的化学方程式为________。</w:t>
      </w:r>
    </w:p>
    <w:p w14:paraId="3BBF09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（4）操作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涉及的化学反应的基本类型为_________。</w:t>
      </w:r>
    </w:p>
    <w:p w14:paraId="7392D989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四、实验与探究题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41BE0E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根据下图回答有关问题：</w:t>
      </w:r>
    </w:p>
    <w:p w14:paraId="2CECFC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190875" cy="21526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3133725" cy="20288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FC3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（1）图一中仪器①的名称是______。</w:t>
      </w:r>
    </w:p>
    <w:p w14:paraId="4D020E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（2）实验室用高锰酸钾制氧气，可从图一中选择的发生装置是______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；使用装置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收集氧气时应从导管口______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选填</w:t>
      </w:r>
      <w:r>
        <w:rPr>
          <w:rFonts w:eastAsia="Times New Roman" w:cs="Times New Roman"/>
          <w:color w:val="000000"/>
        </w:rPr>
        <w:t>“a”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“b”)</w:t>
      </w:r>
      <w:r>
        <w:rPr>
          <w:rFonts w:ascii="宋体" w:hAnsi="宋体"/>
          <w:color w:val="000000"/>
        </w:rPr>
        <w:t>通入。</w:t>
      </w:r>
    </w:p>
    <w:p w14:paraId="6768B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（3）实验室制二氧化碳的化学方程式为______。图一中，与装置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相比，选用装置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制二氧化碳的优点是______。将产生的二氧化碳通入图二装置，观察到试纸Ⅰ不变色而试纸Ⅱ变红，饱和澄清石灰水变浑浊，据玻璃管中的现象可知二氧化碳的化学性质是_______；若试管中导管口有连续均匀的气泡冒出，但饱和澄清石灰水未变浑浊的原因是______。</w:t>
      </w:r>
    </w:p>
    <w:p w14:paraId="4B0959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学习了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过氧化氢制氧气使用二氧化锰作催化剂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，化学社团在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寻找新的催化剂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的活动中，对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硫酸铜能否作过氧化氢分解的催化剂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进行了以下探究。</w:t>
      </w:r>
    </w:p>
    <w:p w14:paraId="13A66D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【实验探究】甲同学按如下方案进行实验。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591"/>
        <w:gridCol w:w="1797"/>
        <w:gridCol w:w="1598"/>
      </w:tblGrid>
      <w:tr w14:paraId="1E9E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5" w:hRule="atLeast"/>
        </w:trPr>
        <w:tc>
          <w:tcPr>
            <w:tcW w:w="33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E7C94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21C10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8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C77A4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53683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40" w:hRule="atLeast"/>
        </w:trPr>
        <w:tc>
          <w:tcPr>
            <w:tcW w:w="33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CDB9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3038475" cy="1800225"/>
                  <wp:effectExtent l="0" t="0" r="9525" b="9525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475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511CC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步骤①木条不复燃；</w:t>
            </w:r>
          </w:p>
          <w:p w14:paraId="6790016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步骤②产生气泡，溶液变蓝色；</w:t>
            </w:r>
          </w:p>
          <w:p w14:paraId="2C8F9E0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步骤③_______。</w:t>
            </w:r>
          </w:p>
        </w:tc>
        <w:tc>
          <w:tcPr>
            <w:tcW w:w="8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34828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硫酸铜能作过氧化氢分解的催化剂，反应的化学方程式为________。</w:t>
            </w:r>
          </w:p>
        </w:tc>
      </w:tr>
    </w:tbl>
    <w:p w14:paraId="53A389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【评价改进】大家认为甲同学的实验结论不严谨。若要确定该实验结论正确，还需证明硫酸铜的______在反应前后都没有发生改变。</w:t>
      </w:r>
    </w:p>
    <w:p w14:paraId="417F41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【继续探究】乙同学补做以下实验，进而确认了甲同学的实验结论。</w:t>
      </w:r>
    </w:p>
    <w:p w14:paraId="4F0079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667250" cy="1514475"/>
            <wp:effectExtent l="0" t="0" r="0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81C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根据上述实验中</w:t>
      </w:r>
      <w:r>
        <w:rPr>
          <w:rFonts w:eastAsia="Times New Roman" w:cs="Times New Roman"/>
          <w:color w:val="000000"/>
        </w:rPr>
        <w:t>m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m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_________，证明反应前后铜离子没有发生变化；将实验方案中的氢氧化钠溶液换成_________溶液，再次实验，证明反应前后硫酸根离子也没有发生变化。</w:t>
      </w:r>
    </w:p>
    <w:p w14:paraId="02F15D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【讨论交流】大家认为还可以采取另一种方法获取上述实验结论：在甲同学实验的基础上，将乙同学实验时烧杯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中的溶液蒸发、干燥得到白色固体，再称其质量为______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，然后将固体加入</w:t>
      </w:r>
      <w:r>
        <w:rPr>
          <w:rFonts w:eastAsia="Times New Roman" w:cs="Times New Roman"/>
          <w:color w:val="000000"/>
        </w:rPr>
        <w:t>5%</w:t>
      </w:r>
      <w:r>
        <w:rPr>
          <w:rFonts w:ascii="宋体" w:hAnsi="宋体"/>
          <w:color w:val="000000"/>
        </w:rPr>
        <w:t>的过氧化氢溶液中，仍然可以加速过氧化氢分解。</w:t>
      </w:r>
    </w:p>
    <w:p w14:paraId="23EBF4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【拓展延伸】比较硫酸铜和二氧化锰对过氧化氢制氧气的催化效果，实验过程中不需要控制的条件是______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5BC627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溶液的起始温度</w:t>
      </w:r>
      <w:r>
        <w:rPr>
          <w:rFonts w:eastAsia="Times New Roman" w:cs="Times New Roman"/>
          <w:color w:val="000000"/>
        </w:rPr>
        <w:t xml:space="preserve">    B.</w:t>
      </w:r>
      <w:r>
        <w:rPr>
          <w:rFonts w:ascii="宋体" w:hAnsi="宋体"/>
          <w:color w:val="000000"/>
        </w:rPr>
        <w:t>催化剂的质量</w:t>
      </w:r>
      <w:r>
        <w:rPr>
          <w:rFonts w:eastAsia="Times New Roman" w:cs="Times New Roman"/>
          <w:color w:val="000000"/>
        </w:rPr>
        <w:t xml:space="preserve">    C.</w:t>
      </w:r>
      <w:r>
        <w:rPr>
          <w:rFonts w:ascii="宋体" w:hAnsi="宋体"/>
          <w:color w:val="000000"/>
        </w:rPr>
        <w:t>溶液的浓度</w:t>
      </w:r>
      <w:r>
        <w:rPr>
          <w:rFonts w:eastAsia="Times New Roman" w:cs="Times New Roman"/>
          <w:color w:val="000000"/>
        </w:rPr>
        <w:t xml:space="preserve">    D.</w:t>
      </w:r>
      <w:r>
        <w:rPr>
          <w:rFonts w:ascii="宋体" w:hAnsi="宋体"/>
          <w:color w:val="000000"/>
        </w:rPr>
        <w:t>反应起始时间</w:t>
      </w:r>
    </w:p>
    <w:p w14:paraId="19CC48A5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五、综合计算题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本大题包括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5412564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化学小组参与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铅蓄废电池中硫酸回收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7" name="图片 200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7" name="图片 20036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研学项目，回收时需要测定电池废液中硫酸的质量分数。向装有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废液的锥形瓶中加入质量分数为</w:t>
      </w:r>
      <w:r>
        <w:rPr>
          <w:rFonts w:eastAsia="Times New Roman" w:cs="Times New Roman"/>
          <w:color w:val="000000"/>
        </w:rPr>
        <w:t>20%</w:t>
      </w:r>
      <w:r>
        <w:rPr>
          <w:rFonts w:ascii="宋体" w:hAnsi="宋体"/>
          <w:color w:val="000000"/>
        </w:rPr>
        <w:t>的氢氧化钠溶液，并充分搅拌，利用温度传感器等电子设备采集信息并绘制成下图，请据图回答相关问题。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杂可溶但不参加反应</w:t>
      </w:r>
      <w:r>
        <w:rPr>
          <w:rFonts w:eastAsia="Times New Roman" w:cs="Times New Roman"/>
          <w:color w:val="000000"/>
        </w:rPr>
        <w:t>)</w:t>
      </w:r>
    </w:p>
    <w:p w14:paraId="02AEA8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857500" cy="25336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C353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（1）该反应是____________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选填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吸热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放热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反应。</w:t>
      </w:r>
    </w:p>
    <w:p w14:paraId="5CAF84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（2）恰好完全反应时，溶液的温度为____________℃。</w:t>
      </w:r>
    </w:p>
    <w:p w14:paraId="4DDE4AE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（3）计算废液中硫酸的质量分数_____。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写出计算过程</w:t>
      </w:r>
      <w:r>
        <w:rPr>
          <w:rFonts w:eastAsia="Times New Roman" w:cs="Times New Roman"/>
          <w:color w:val="000000"/>
        </w:rPr>
        <w:t>)</w:t>
      </w:r>
    </w:p>
    <w:p w14:paraId="2B4467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（4）配制上述实验所用的氢氧化钠溶液。</w:t>
      </w:r>
    </w:p>
    <w:p w14:paraId="69FBDF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①氢氧化钠固体应放在玻璃器皿中称量的原因是________；</w:t>
      </w:r>
    </w:p>
    <w:p w14:paraId="4F5AC376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②用量筒量水时仰视读数，会导致测定废液中硫酸的质量分数结果____________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选填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偏大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偏小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不变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74F5786A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0C7D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B7301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77DF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B37F8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CD52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EC1AB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A2065"/>
    <w:rsid w:val="002F06B2"/>
    <w:rsid w:val="003102DB"/>
    <w:rsid w:val="003C4A95"/>
    <w:rsid w:val="003D0C09"/>
    <w:rsid w:val="003E2AA8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AD28C2"/>
    <w:rsid w:val="1B734290"/>
    <w:rsid w:val="38274566"/>
    <w:rsid w:val="635D6084"/>
    <w:rsid w:val="68353114"/>
    <w:rsid w:val="75E3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70E43-E9F5-4636-B0A6-9691AD6838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3319</Words>
  <Characters>3843</Characters>
  <Lines>29</Lines>
  <Paragraphs>8</Paragraphs>
  <TotalTime>0</TotalTime>
  <ScaleCrop>false</ScaleCrop>
  <LinksUpToDate>false</LinksUpToDate>
  <CharactersWithSpaces>3987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2022-06-21T09:40:00Z</dcterms:created>
  <dc:creator>学科网试题生产平台</dc:creator>
  <dc:description>3004793261105152</dc:description>
  <cp:lastModifiedBy>上帝掷骰子吗</cp:lastModifiedBy>
  <dcterms:modified xsi:type="dcterms:W3CDTF">2024-07-20T09:05:25Z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630406E3669249C682E068B9676906FB</vt:lpwstr>
  </property>
</Properties>
</file>