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8A816D">
      <w:pPr>
        <w:spacing w:line="360" w:lineRule="auto"/>
        <w:jc w:val="center"/>
        <w:textAlignment w:val="center"/>
        <w:rPr>
          <w:rFonts w:ascii="宋体" w:hAnsi="宋体"/>
          <w:b/>
          <w:sz w:val="32"/>
        </w:rPr>
      </w:pPr>
      <w:r>
        <w:rPr>
          <w:rFonts w:eastAsia="Times New Roman" w:cs="Times New Roman"/>
          <w:b/>
          <w:sz w:val="32"/>
        </w:rPr>
        <w:drawing>
          <wp:anchor distT="0" distB="0" distL="114300" distR="114300" simplePos="0" relativeHeight="251659264" behindDoc="0" locked="0" layoutInCell="1" allowOverlap="1">
            <wp:simplePos x="0" y="0"/>
            <wp:positionH relativeFrom="page">
              <wp:posOffset>11836400</wp:posOffset>
            </wp:positionH>
            <wp:positionV relativeFrom="topMargin">
              <wp:posOffset>12395200</wp:posOffset>
            </wp:positionV>
            <wp:extent cx="330200" cy="330200"/>
            <wp:effectExtent l="0" t="0" r="12700" b="12700"/>
            <wp:wrapNone/>
            <wp:docPr id="100055" name="图片 1000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55" name="图片 100055"/>
                    <pic:cNvPicPr>
                      <a:picLocks noChangeAspect="1"/>
                    </pic:cNvPicPr>
                  </pic:nvPicPr>
                  <pic:blipFill>
                    <a:blip r:embed="rId10" cstate="print"/>
                    <a:stretch>
                      <a:fillRect/>
                    </a:stretch>
                  </pic:blipFill>
                  <pic:spPr>
                    <a:xfrm>
                      <a:off x="0" y="0"/>
                      <a:ext cx="330200" cy="330200"/>
                    </a:xfrm>
                    <a:prstGeom prst="rect">
                      <a:avLst/>
                    </a:prstGeom>
                  </pic:spPr>
                </pic:pic>
              </a:graphicData>
            </a:graphic>
          </wp:anchor>
        </w:drawing>
      </w:r>
      <w:r>
        <w:rPr>
          <w:rFonts w:eastAsia="Times New Roman" w:cs="Times New Roman"/>
          <w:b/>
          <w:sz w:val="32"/>
        </w:rPr>
        <w:t xml:space="preserve">2022 </w:t>
      </w:r>
      <w:r>
        <w:rPr>
          <w:rFonts w:ascii="宋体" w:hAnsi="宋体"/>
          <w:b/>
          <w:sz w:val="32"/>
        </w:rPr>
        <w:t>年岳阳市初中学业水平考试试卷</w:t>
      </w:r>
    </w:p>
    <w:p w14:paraId="3B7275D5">
      <w:pPr>
        <w:spacing w:line="360" w:lineRule="auto"/>
        <w:jc w:val="center"/>
        <w:textAlignment w:val="center"/>
        <w:rPr>
          <w:rFonts w:ascii="宋体" w:hAnsi="宋体"/>
          <w:b/>
          <w:sz w:val="32"/>
        </w:rPr>
      </w:pPr>
      <w:r>
        <w:rPr>
          <w:rFonts w:ascii="宋体" w:hAnsi="宋体"/>
          <w:b/>
          <w:sz w:val="32"/>
        </w:rPr>
        <w:t>化</w:t>
      </w:r>
      <w:r>
        <w:rPr>
          <w:rFonts w:eastAsia="Times New Roman" w:cs="Times New Roman"/>
          <w:b/>
          <w:sz w:val="32"/>
        </w:rPr>
        <w:t xml:space="preserve">   </w:t>
      </w:r>
      <w:r>
        <w:rPr>
          <w:rFonts w:ascii="宋体" w:hAnsi="宋体"/>
          <w:b/>
          <w:sz w:val="32"/>
        </w:rPr>
        <w:t>学</w:t>
      </w:r>
    </w:p>
    <w:p w14:paraId="1CD57A67">
      <w:pPr>
        <w:spacing w:line="360" w:lineRule="auto"/>
        <w:jc w:val="left"/>
        <w:textAlignment w:val="center"/>
        <w:rPr>
          <w:rFonts w:ascii="宋体" w:hAnsi="宋体"/>
          <w:b/>
          <w:sz w:val="24"/>
        </w:rPr>
      </w:pPr>
      <w:r>
        <w:rPr>
          <w:rFonts w:ascii="宋体" w:hAnsi="宋体"/>
          <w:b/>
          <w:sz w:val="24"/>
        </w:rPr>
        <w:t>温馨提示：</w:t>
      </w:r>
    </w:p>
    <w:p w14:paraId="4D6901B5">
      <w:pPr>
        <w:spacing w:line="360" w:lineRule="auto"/>
        <w:jc w:val="left"/>
        <w:textAlignment w:val="center"/>
        <w:rPr>
          <w:rFonts w:ascii="宋体" w:hAnsi="宋体"/>
          <w:b/>
          <w:sz w:val="24"/>
        </w:rPr>
      </w:pPr>
      <w:r>
        <w:rPr>
          <w:rFonts w:eastAsia="Times New Roman" w:cs="Times New Roman"/>
          <w:b/>
          <w:sz w:val="24"/>
        </w:rPr>
        <w:t>1</w:t>
      </w:r>
      <w:r>
        <w:rPr>
          <w:rFonts w:ascii="宋体" w:hAnsi="宋体"/>
          <w:b/>
          <w:sz w:val="24"/>
        </w:rPr>
        <w:t>．本试卷共五道大题，</w:t>
      </w:r>
      <w:r>
        <w:rPr>
          <w:rFonts w:eastAsia="Times New Roman" w:cs="Times New Roman"/>
          <w:b/>
          <w:sz w:val="24"/>
        </w:rPr>
        <w:t xml:space="preserve">22 </w:t>
      </w:r>
      <w:r>
        <w:rPr>
          <w:rFonts w:ascii="宋体" w:hAnsi="宋体"/>
          <w:b/>
          <w:sz w:val="24"/>
        </w:rPr>
        <w:t>道小题，满分</w:t>
      </w:r>
      <w:r>
        <w:rPr>
          <w:rFonts w:eastAsia="Times New Roman" w:cs="Times New Roman"/>
          <w:b/>
          <w:sz w:val="24"/>
        </w:rPr>
        <w:t xml:space="preserve"> 100 </w:t>
      </w:r>
      <w:r>
        <w:rPr>
          <w:rFonts w:ascii="宋体" w:hAnsi="宋体"/>
          <w:b/>
          <w:sz w:val="24"/>
        </w:rPr>
        <w:t>分，与物理合堂考试，考试时量各</w:t>
      </w:r>
      <w:r>
        <w:rPr>
          <w:rFonts w:eastAsia="Times New Roman" w:cs="Times New Roman"/>
          <w:b/>
          <w:sz w:val="24"/>
        </w:rPr>
        <w:t xml:space="preserve"> 60 </w:t>
      </w:r>
      <w:r>
        <w:rPr>
          <w:rFonts w:ascii="宋体" w:hAnsi="宋体"/>
          <w:b/>
          <w:sz w:val="24"/>
        </w:rPr>
        <w:t>分钟；</w:t>
      </w:r>
    </w:p>
    <w:p w14:paraId="3044B133">
      <w:pPr>
        <w:spacing w:line="360" w:lineRule="auto"/>
        <w:jc w:val="left"/>
        <w:textAlignment w:val="center"/>
        <w:rPr>
          <w:rFonts w:ascii="宋体" w:hAnsi="宋体"/>
          <w:b/>
          <w:sz w:val="24"/>
        </w:rPr>
      </w:pPr>
      <w:r>
        <w:rPr>
          <w:rFonts w:eastAsia="Times New Roman" w:cs="Times New Roman"/>
          <w:b/>
          <w:sz w:val="24"/>
        </w:rPr>
        <w:t>2</w:t>
      </w:r>
      <w:r>
        <w:rPr>
          <w:rFonts w:ascii="宋体" w:hAnsi="宋体"/>
          <w:b/>
          <w:sz w:val="24"/>
        </w:rPr>
        <w:t>．本试卷分为试题卷和答题卡，所有答案都必须填涂或填写在答题卡规定的答题区域内；</w:t>
      </w:r>
    </w:p>
    <w:p w14:paraId="4082FEA8">
      <w:pPr>
        <w:spacing w:line="360" w:lineRule="auto"/>
        <w:jc w:val="left"/>
        <w:textAlignment w:val="center"/>
        <w:rPr>
          <w:rFonts w:ascii="宋体" w:hAnsi="宋体"/>
          <w:b/>
          <w:sz w:val="24"/>
        </w:rPr>
      </w:pPr>
      <w:r>
        <w:rPr>
          <w:rFonts w:eastAsia="Times New Roman" w:cs="Times New Roman"/>
          <w:b/>
          <w:sz w:val="24"/>
        </w:rPr>
        <w:t>3</w:t>
      </w:r>
      <w:r>
        <w:rPr>
          <w:rFonts w:ascii="宋体" w:hAnsi="宋体"/>
          <w:b/>
          <w:sz w:val="24"/>
        </w:rPr>
        <w:t>．考试结束，考生不得将试题卷、答题卡、草稿纸带出考场；</w:t>
      </w:r>
    </w:p>
    <w:p w14:paraId="1D074AC8">
      <w:pPr>
        <w:spacing w:line="360" w:lineRule="auto"/>
        <w:jc w:val="left"/>
        <w:textAlignment w:val="center"/>
        <w:rPr>
          <w:rFonts w:eastAsia="Times New Roman" w:cs="Times New Roman"/>
          <w:b/>
          <w:sz w:val="24"/>
        </w:rPr>
      </w:pPr>
      <w:r>
        <w:rPr>
          <w:rFonts w:eastAsia="Times New Roman" w:cs="Times New Roman"/>
          <w:b/>
          <w:sz w:val="24"/>
        </w:rPr>
        <w:t>4</w:t>
      </w:r>
      <w:r>
        <w:rPr>
          <w:rFonts w:ascii="宋体" w:hAnsi="宋体"/>
          <w:b/>
          <w:sz w:val="24"/>
        </w:rPr>
        <w:t>．可能用到的相对原子质量：</w:t>
      </w:r>
      <w:r>
        <w:rPr>
          <w:rFonts w:eastAsia="Times New Roman" w:cs="Times New Roman"/>
          <w:b/>
          <w:sz w:val="24"/>
        </w:rPr>
        <w:t>H-1  C-12  O-16  Na-23  C-135.5  Cu-64</w:t>
      </w:r>
    </w:p>
    <w:p w14:paraId="416A56B3">
      <w:pPr>
        <w:spacing w:line="360" w:lineRule="auto"/>
        <w:jc w:val="left"/>
        <w:textAlignment w:val="center"/>
        <w:rPr>
          <w:rFonts w:ascii="宋体" w:hAnsi="宋体"/>
          <w:b/>
          <w:sz w:val="24"/>
        </w:rPr>
      </w:pPr>
      <w:r>
        <w:rPr>
          <w:rFonts w:ascii="宋体" w:hAnsi="宋体"/>
          <w:b/>
          <w:sz w:val="24"/>
        </w:rPr>
        <w:t>一、选择题（本题共</w:t>
      </w:r>
      <w:r>
        <w:rPr>
          <w:rFonts w:eastAsia="Times New Roman" w:cs="Times New Roman"/>
          <w:b/>
          <w:sz w:val="24"/>
        </w:rPr>
        <w:t xml:space="preserve"> 15 </w:t>
      </w:r>
      <w:r>
        <w:rPr>
          <w:rFonts w:ascii="宋体" w:hAnsi="宋体"/>
          <w:b/>
          <w:sz w:val="24"/>
        </w:rPr>
        <w:t>道小题，每小题</w:t>
      </w:r>
      <w:r>
        <w:rPr>
          <w:rFonts w:eastAsia="Times New Roman" w:cs="Times New Roman"/>
          <w:b/>
          <w:sz w:val="24"/>
        </w:rPr>
        <w:t xml:space="preserve"> 3 </w:t>
      </w:r>
      <w:r>
        <w:rPr>
          <w:rFonts w:ascii="宋体" w:hAnsi="宋体"/>
          <w:b/>
          <w:sz w:val="24"/>
        </w:rPr>
        <w:t>分，共</w:t>
      </w:r>
      <w:r>
        <w:rPr>
          <w:rFonts w:eastAsia="Times New Roman" w:cs="Times New Roman"/>
          <w:b/>
          <w:sz w:val="24"/>
        </w:rPr>
        <w:t xml:space="preserve"> 45 </w:t>
      </w:r>
      <w:r>
        <w:rPr>
          <w:rFonts w:ascii="宋体" w:hAnsi="宋体"/>
          <w:b/>
          <w:sz w:val="24"/>
        </w:rPr>
        <w:t>分，每小题只有一个选项符合题意）</w:t>
      </w:r>
    </w:p>
    <w:p w14:paraId="79C5880C">
      <w:pPr>
        <w:spacing w:line="360" w:lineRule="auto"/>
        <w:jc w:val="left"/>
        <w:textAlignment w:val="center"/>
        <w:rPr>
          <w:rFonts w:ascii="宋体" w:hAnsi="宋体"/>
        </w:rPr>
      </w:pPr>
      <w:r>
        <w:t xml:space="preserve">1. </w:t>
      </w:r>
      <w:r>
        <w:rPr>
          <w:rFonts w:ascii="宋体" w:hAnsi="宋体"/>
        </w:rPr>
        <w:t>下列洞庭湖流域治理和生态修复措施中，主要涉及到化学变化的是</w:t>
      </w:r>
    </w:p>
    <w:p w14:paraId="0EA19440">
      <w:pPr>
        <w:tabs>
          <w:tab w:val="left" w:pos="4873"/>
        </w:tabs>
        <w:spacing w:line="360" w:lineRule="auto"/>
        <w:jc w:val="left"/>
        <w:textAlignment w:val="center"/>
        <w:rPr>
          <w:rFonts w:ascii="宋体" w:hAnsi="宋体"/>
        </w:rPr>
      </w:pPr>
      <w:r>
        <w:rPr>
          <w:rFonts w:hint="eastAsia"/>
        </w:rPr>
        <w:t xml:space="preserve">A. </w:t>
      </w:r>
      <w:r>
        <w:rPr>
          <w:rFonts w:ascii="宋体" w:hAnsi="宋体"/>
        </w:rPr>
        <w:t>实施十年禁渔，恢复鱼类生态平衡</w:t>
      </w:r>
      <w:r>
        <w:rPr>
          <w:rFonts w:hint="eastAsia"/>
        </w:rPr>
        <w:tab/>
      </w:r>
      <w:r>
        <w:rPr>
          <w:rFonts w:hint="eastAsia"/>
        </w:rPr>
        <w:t xml:space="preserve">B. </w:t>
      </w:r>
      <w:r>
        <w:rPr>
          <w:rFonts w:ascii="宋体" w:hAnsi="宋体"/>
        </w:rPr>
        <w:t>束水攻沙，清除湖道的淤沙堵塞</w:t>
      </w:r>
    </w:p>
    <w:p w14:paraId="6507A020">
      <w:pPr>
        <w:tabs>
          <w:tab w:val="left" w:pos="4873"/>
        </w:tabs>
        <w:spacing w:line="360" w:lineRule="auto"/>
        <w:jc w:val="left"/>
        <w:textAlignment w:val="center"/>
        <w:rPr>
          <w:rFonts w:ascii="宋体" w:hAnsi="宋体"/>
          <w:color w:val="000000"/>
        </w:rPr>
      </w:pPr>
      <w:r>
        <w:rPr>
          <w:rFonts w:hint="eastAsia"/>
        </w:rPr>
        <w:t xml:space="preserve">C. </w:t>
      </w:r>
      <w:r>
        <w:rPr>
          <w:rFonts w:ascii="宋体" w:hAnsi="宋体"/>
        </w:rPr>
        <w:t>工业废水经中和、消毒等处理达标后排放</w:t>
      </w:r>
      <w:r>
        <w:rPr>
          <w:rFonts w:hint="eastAsia"/>
        </w:rPr>
        <w:tab/>
      </w:r>
      <w:r>
        <w:rPr>
          <w:rFonts w:hint="eastAsia"/>
        </w:rPr>
        <w:t xml:space="preserve">D. </w:t>
      </w:r>
      <w:r>
        <w:rPr>
          <w:rFonts w:ascii="宋体" w:hAnsi="宋体"/>
        </w:rPr>
        <w:t>退田还湖，扩大洞庭湖水域面积</w:t>
      </w:r>
    </w:p>
    <w:p w14:paraId="4D45657B">
      <w:pPr>
        <w:spacing w:line="360" w:lineRule="auto"/>
        <w:textAlignment w:val="center"/>
        <w:rPr>
          <w:color w:val="000000"/>
        </w:rPr>
      </w:pPr>
      <w:r>
        <w:rPr>
          <w:color w:val="2E75B6"/>
        </w:rPr>
        <w:t>【答案】</w:t>
      </w:r>
      <w:r>
        <w:rPr>
          <w:color w:val="000000"/>
        </w:rPr>
        <w:t>C</w:t>
      </w:r>
    </w:p>
    <w:p w14:paraId="6C12F6FC">
      <w:pPr>
        <w:spacing w:line="360" w:lineRule="auto"/>
        <w:textAlignment w:val="center"/>
        <w:rPr>
          <w:color w:val="000000"/>
        </w:rPr>
      </w:pPr>
      <w:r>
        <w:rPr>
          <w:color w:val="2E75B6"/>
        </w:rPr>
        <w:t>【解析】</w:t>
      </w:r>
    </w:p>
    <w:p w14:paraId="25BA4147">
      <w:pPr>
        <w:spacing w:line="360" w:lineRule="auto"/>
        <w:jc w:val="left"/>
        <w:textAlignment w:val="center"/>
        <w:rPr>
          <w:color w:val="000000"/>
        </w:rPr>
      </w:pPr>
      <w:r>
        <w:rPr>
          <w:color w:val="000000"/>
        </w:rPr>
        <w:t xml:space="preserve">【详解】A、实施十年禁渔，恢复鱼类生态平衡，只是一项措施，无新物质生成，属于物理变化； </w:t>
      </w:r>
    </w:p>
    <w:p w14:paraId="055F7245">
      <w:pPr>
        <w:spacing w:line="360" w:lineRule="auto"/>
        <w:jc w:val="left"/>
        <w:textAlignment w:val="center"/>
        <w:rPr>
          <w:color w:val="000000"/>
        </w:rPr>
      </w:pPr>
      <w:r>
        <w:rPr>
          <w:color w:val="000000"/>
        </w:rPr>
        <w:t xml:space="preserve">B、束水攻沙，清除湖道的淤沙堵塞，无新物质生成，属于物理变化； </w:t>
      </w:r>
    </w:p>
    <w:p w14:paraId="61148113">
      <w:pPr>
        <w:spacing w:line="360" w:lineRule="auto"/>
        <w:jc w:val="left"/>
        <w:textAlignment w:val="center"/>
        <w:rPr>
          <w:color w:val="000000"/>
        </w:rPr>
      </w:pPr>
      <w:r>
        <w:rPr>
          <w:color w:val="000000"/>
        </w:rPr>
        <w:t xml:space="preserve">C、工业废水经中和、消毒等处理达标后排放，中和发生了酸碱反应，消毒发生了蛋白质变性，有新物质生成，属于化学变化； </w:t>
      </w:r>
    </w:p>
    <w:p w14:paraId="7CABB831">
      <w:pPr>
        <w:spacing w:line="360" w:lineRule="auto"/>
        <w:jc w:val="left"/>
        <w:textAlignment w:val="center"/>
        <w:rPr>
          <w:color w:val="000000"/>
        </w:rPr>
      </w:pPr>
      <w:r>
        <w:rPr>
          <w:color w:val="000000"/>
        </w:rPr>
        <w:t>D、退田还湖，扩大洞庭湖水域面积，无新物质生成，属于物理变化。</w:t>
      </w:r>
    </w:p>
    <w:p w14:paraId="24A7BA3A">
      <w:pPr>
        <w:spacing w:line="360" w:lineRule="auto"/>
        <w:jc w:val="left"/>
        <w:textAlignment w:val="center"/>
        <w:rPr>
          <w:color w:val="000000"/>
        </w:rPr>
      </w:pPr>
      <w:r>
        <w:rPr>
          <w:color w:val="000000"/>
        </w:rPr>
        <w:t>故选C。</w:t>
      </w:r>
    </w:p>
    <w:p w14:paraId="101F8B9B">
      <w:pPr>
        <w:spacing w:line="360" w:lineRule="auto"/>
        <w:jc w:val="left"/>
        <w:textAlignment w:val="center"/>
        <w:rPr>
          <w:rFonts w:ascii="宋体" w:hAnsi="宋体"/>
          <w:color w:val="000000"/>
        </w:rPr>
      </w:pPr>
      <w:r>
        <w:rPr>
          <w:color w:val="000000"/>
        </w:rPr>
        <w:t xml:space="preserve">2. </w:t>
      </w:r>
      <w:r>
        <w:rPr>
          <w:rFonts w:ascii="宋体" w:hAnsi="宋体"/>
          <w:color w:val="000000"/>
        </w:rPr>
        <w:t>化学实验考查时，小芳抽到的考题是：“配制</w:t>
      </w:r>
      <w:r>
        <w:rPr>
          <w:rFonts w:eastAsia="Times New Roman" w:cs="Times New Roman"/>
          <w:color w:val="000000"/>
        </w:rPr>
        <w:t xml:space="preserve"> 40g </w:t>
      </w:r>
      <w:r>
        <w:rPr>
          <w:rFonts w:ascii="宋体" w:hAnsi="宋体"/>
          <w:color w:val="000000"/>
        </w:rPr>
        <w:t>质量分数为</w:t>
      </w:r>
      <w:r>
        <w:rPr>
          <w:rFonts w:eastAsia="Times New Roman" w:cs="Times New Roman"/>
          <w:color w:val="000000"/>
        </w:rPr>
        <w:t xml:space="preserve"> 18%</w:t>
      </w:r>
      <w:r>
        <w:rPr>
          <w:rFonts w:ascii="宋体" w:hAnsi="宋体"/>
          <w:color w:val="000000"/>
        </w:rPr>
        <w:t>的氯化钠溶液”，她的实验操作正确的是</w:t>
      </w:r>
    </w:p>
    <w:p w14:paraId="3F9BE531">
      <w:pPr>
        <w:tabs>
          <w:tab w:val="left" w:pos="4873"/>
        </w:tabs>
        <w:spacing w:line="360" w:lineRule="auto"/>
        <w:jc w:val="left"/>
        <w:textAlignment w:val="center"/>
        <w:rPr>
          <w:rFonts w:eastAsia="Times New Roman" w:cs="Times New Roman"/>
          <w:color w:val="000000"/>
        </w:rPr>
      </w:pPr>
      <w:r>
        <w:rPr>
          <w:color w:val="000000"/>
        </w:rPr>
        <w:t xml:space="preserve">A. </w:t>
      </w:r>
      <w:r>
        <w:rPr>
          <w:rFonts w:ascii="宋体" w:hAnsi="宋体"/>
          <w:color w:val="000000"/>
        </w:rPr>
        <w:t>取氯化钠固体</w:t>
      </w:r>
      <w:r>
        <w:rPr>
          <w:rFonts w:eastAsia="Times New Roman" w:cs="Times New Roman"/>
          <w:color w:val="000000"/>
        </w:rPr>
        <w:t xml:space="preserve"> </w:t>
      </w:r>
      <w:r>
        <w:rPr>
          <w:color w:val="000000"/>
        </w:rPr>
        <w:drawing>
          <wp:inline distT="0" distB="0" distL="114300" distR="114300">
            <wp:extent cx="1038225" cy="1104900"/>
            <wp:effectExtent l="0" t="0" r="9525"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cstate="print"/>
                    <a:stretch>
                      <a:fillRect/>
                    </a:stretch>
                  </pic:blipFill>
                  <pic:spPr>
                    <a:xfrm>
                      <a:off x="0" y="0"/>
                      <a:ext cx="1038225" cy="1104900"/>
                    </a:xfrm>
                    <a:prstGeom prst="rect">
                      <a:avLst/>
                    </a:prstGeom>
                  </pic:spPr>
                </pic:pic>
              </a:graphicData>
            </a:graphic>
          </wp:inline>
        </w:drawing>
      </w:r>
      <w:r>
        <w:rPr>
          <w:color w:val="000000"/>
        </w:rPr>
        <w:tab/>
      </w:r>
      <w:r>
        <w:rPr>
          <w:color w:val="000000"/>
        </w:rPr>
        <w:t xml:space="preserve">B. </w:t>
      </w:r>
      <w:r>
        <w:rPr>
          <w:rFonts w:ascii="宋体" w:hAnsi="宋体"/>
          <w:color w:val="000000"/>
        </w:rPr>
        <w:t>称量</w:t>
      </w:r>
      <w:r>
        <w:rPr>
          <w:rFonts w:eastAsia="Times New Roman" w:cs="Times New Roman"/>
          <w:color w:val="000000"/>
        </w:rPr>
        <w:t xml:space="preserve"> 7.2g </w:t>
      </w:r>
      <w:r>
        <w:rPr>
          <w:rFonts w:ascii="宋体" w:hAnsi="宋体"/>
          <w:color w:val="000000"/>
        </w:rPr>
        <w:t>氧化钠</w:t>
      </w:r>
      <w:r>
        <w:rPr>
          <w:rFonts w:eastAsia="Times New Roman" w:cs="Times New Roman"/>
          <w:color w:val="000000"/>
        </w:rPr>
        <w:t xml:space="preserve"> </w:t>
      </w:r>
      <w:r>
        <w:rPr>
          <w:color w:val="000000"/>
        </w:rPr>
        <w:drawing>
          <wp:inline distT="0" distB="0" distL="114300" distR="114300">
            <wp:extent cx="1371600" cy="1085850"/>
            <wp:effectExtent l="0" t="0" r="0" b="0"/>
            <wp:docPr id="100004" name="图片 10000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descr="学科网(www.zxxk.com)--教育资源门户，提供试卷、教案、课件、论文、素材以及各类教学资源下载，还有大量而丰富的教学相关资讯！"/>
                    <pic:cNvPicPr>
                      <a:picLocks noChangeAspect="1"/>
                    </pic:cNvPicPr>
                  </pic:nvPicPr>
                  <pic:blipFill>
                    <a:blip r:embed="rId12" cstate="print"/>
                    <a:stretch>
                      <a:fillRect/>
                    </a:stretch>
                  </pic:blipFill>
                  <pic:spPr>
                    <a:xfrm>
                      <a:off x="0" y="0"/>
                      <a:ext cx="1371600" cy="1085850"/>
                    </a:xfrm>
                    <a:prstGeom prst="rect">
                      <a:avLst/>
                    </a:prstGeom>
                  </pic:spPr>
                </pic:pic>
              </a:graphicData>
            </a:graphic>
          </wp:inline>
        </w:drawing>
      </w:r>
    </w:p>
    <w:p w14:paraId="7282BE87">
      <w:pPr>
        <w:tabs>
          <w:tab w:val="left" w:pos="4873"/>
        </w:tabs>
        <w:spacing w:line="360" w:lineRule="auto"/>
        <w:jc w:val="left"/>
        <w:textAlignment w:val="center"/>
        <w:rPr>
          <w:rFonts w:eastAsia="Times New Roman" w:cs="Times New Roman"/>
          <w:color w:val="000000"/>
        </w:rPr>
      </w:pPr>
      <w:r>
        <w:rPr>
          <w:color w:val="000000"/>
        </w:rPr>
        <w:t xml:space="preserve">C. </w:t>
      </w:r>
      <w:r>
        <w:rPr>
          <w:rFonts w:ascii="宋体" w:hAnsi="宋体"/>
          <w:color w:val="000000"/>
        </w:rPr>
        <w:t>量取</w:t>
      </w:r>
      <w:r>
        <w:rPr>
          <w:rFonts w:eastAsia="Times New Roman" w:cs="Times New Roman"/>
          <w:color w:val="000000"/>
        </w:rPr>
        <w:t xml:space="preserve"> 32.8mL </w:t>
      </w:r>
      <w:r>
        <w:rPr>
          <w:rFonts w:ascii="宋体" w:hAnsi="宋体"/>
          <w:color w:val="000000"/>
        </w:rPr>
        <w:t>水</w:t>
      </w:r>
      <w:r>
        <w:rPr>
          <w:rFonts w:eastAsia="Times New Roman" w:cs="Times New Roman"/>
          <w:color w:val="000000"/>
        </w:rPr>
        <w:t xml:space="preserve"> </w:t>
      </w:r>
      <w:r>
        <w:rPr>
          <w:color w:val="000000"/>
        </w:rPr>
        <w:drawing>
          <wp:inline distT="0" distB="0" distL="114300" distR="114300">
            <wp:extent cx="781050" cy="1219200"/>
            <wp:effectExtent l="0" t="0" r="0"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3" cstate="print"/>
                    <a:stretch>
                      <a:fillRect/>
                    </a:stretch>
                  </pic:blipFill>
                  <pic:spPr>
                    <a:xfrm>
                      <a:off x="0" y="0"/>
                      <a:ext cx="781050" cy="1219200"/>
                    </a:xfrm>
                    <a:prstGeom prst="rect">
                      <a:avLst/>
                    </a:prstGeom>
                  </pic:spPr>
                </pic:pic>
              </a:graphicData>
            </a:graphic>
          </wp:inline>
        </w:drawing>
      </w:r>
      <w:r>
        <w:rPr>
          <w:color w:val="000000"/>
        </w:rPr>
        <w:tab/>
      </w:r>
      <w:r>
        <w:rPr>
          <w:color w:val="000000"/>
        </w:rPr>
        <w:t xml:space="preserve">D. </w:t>
      </w:r>
      <w:r>
        <w:rPr>
          <w:rFonts w:ascii="宋体" w:hAnsi="宋体"/>
          <w:color w:val="000000"/>
        </w:rPr>
        <w:t>玻璃棒搅拌溶解</w:t>
      </w:r>
      <w:r>
        <w:rPr>
          <w:rFonts w:eastAsia="Times New Roman" w:cs="Times New Roman"/>
          <w:color w:val="000000"/>
        </w:rPr>
        <w:t xml:space="preserve"> </w:t>
      </w:r>
      <w:r>
        <w:rPr>
          <w:color w:val="000000"/>
        </w:rPr>
        <w:drawing>
          <wp:inline distT="0" distB="0" distL="114300" distR="114300">
            <wp:extent cx="781050" cy="1190625"/>
            <wp:effectExtent l="0" t="0" r="0" b="9525"/>
            <wp:docPr id="100006" name="图片 10000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descr="学科网(www.zxxk.com)--教育资源门户，提供试卷、教案、课件、论文、素材以及各类教学资源下载，还有大量而丰富的教学相关资讯！"/>
                    <pic:cNvPicPr>
                      <a:picLocks noChangeAspect="1"/>
                    </pic:cNvPicPr>
                  </pic:nvPicPr>
                  <pic:blipFill>
                    <a:blip r:embed="rId14" cstate="print"/>
                    <a:stretch>
                      <a:fillRect/>
                    </a:stretch>
                  </pic:blipFill>
                  <pic:spPr>
                    <a:xfrm>
                      <a:off x="0" y="0"/>
                      <a:ext cx="781050" cy="1190625"/>
                    </a:xfrm>
                    <a:prstGeom prst="rect">
                      <a:avLst/>
                    </a:prstGeom>
                  </pic:spPr>
                </pic:pic>
              </a:graphicData>
            </a:graphic>
          </wp:inline>
        </w:drawing>
      </w:r>
    </w:p>
    <w:p w14:paraId="7E526806">
      <w:pPr>
        <w:spacing w:line="360" w:lineRule="auto"/>
        <w:textAlignment w:val="center"/>
        <w:rPr>
          <w:color w:val="000000"/>
        </w:rPr>
      </w:pPr>
      <w:r>
        <w:rPr>
          <w:color w:val="2E75B6"/>
        </w:rPr>
        <w:t>【答案】</w:t>
      </w:r>
      <w:r>
        <w:rPr>
          <w:color w:val="000000"/>
        </w:rPr>
        <w:t>D</w:t>
      </w:r>
    </w:p>
    <w:p w14:paraId="1150ADC6">
      <w:pPr>
        <w:spacing w:line="360" w:lineRule="auto"/>
        <w:textAlignment w:val="center"/>
        <w:rPr>
          <w:color w:val="000000"/>
        </w:rPr>
      </w:pPr>
      <w:r>
        <w:rPr>
          <w:color w:val="2E75B6"/>
        </w:rPr>
        <w:t>【解析】</w:t>
      </w:r>
    </w:p>
    <w:p w14:paraId="73A6F2AE">
      <w:pPr>
        <w:spacing w:line="360" w:lineRule="auto"/>
        <w:jc w:val="left"/>
        <w:textAlignment w:val="center"/>
        <w:rPr>
          <w:color w:val="000000"/>
        </w:rPr>
      </w:pPr>
      <w:r>
        <w:rPr>
          <w:color w:val="000000"/>
        </w:rPr>
        <w:t>【详解】A、取用氯化钠固体时，瓶塞应倒放，图中操作错误，不符合题意；</w:t>
      </w:r>
    </w:p>
    <w:p w14:paraId="607B648E">
      <w:pPr>
        <w:spacing w:line="360" w:lineRule="auto"/>
        <w:jc w:val="left"/>
        <w:textAlignment w:val="center"/>
        <w:rPr>
          <w:color w:val="000000"/>
        </w:rPr>
      </w:pPr>
      <w:r>
        <w:rPr>
          <w:color w:val="000000"/>
        </w:rPr>
        <w:t>B、用托盘天平称量物品时，应遵循“左物右码”的原则，图中氯化钠和砝码的位置放反了，不符合题意；</w:t>
      </w:r>
    </w:p>
    <w:p w14:paraId="78D4BD9E">
      <w:pPr>
        <w:spacing w:line="360" w:lineRule="auto"/>
        <w:jc w:val="left"/>
        <w:textAlignment w:val="center"/>
        <w:rPr>
          <w:color w:val="000000"/>
        </w:rPr>
      </w:pPr>
      <w:r>
        <w:rPr>
          <w:color w:val="000000"/>
        </w:rPr>
        <w:t>C、量筒量程的选择，应遵循“大而近”的原则，应用50mL的量筒量取32.8mL水，不符合题意；</w:t>
      </w:r>
    </w:p>
    <w:p w14:paraId="515E7DD1">
      <w:pPr>
        <w:spacing w:line="360" w:lineRule="auto"/>
        <w:jc w:val="left"/>
        <w:textAlignment w:val="center"/>
        <w:rPr>
          <w:color w:val="000000"/>
        </w:rPr>
      </w:pPr>
      <w:r>
        <w:rPr>
          <w:color w:val="000000"/>
        </w:rPr>
        <w:t>D、溶解时，应用玻璃棒不断搅拌，加速溶解，符合题意。</w:t>
      </w:r>
    </w:p>
    <w:p w14:paraId="3C8F1AC9">
      <w:pPr>
        <w:spacing w:line="360" w:lineRule="auto"/>
        <w:jc w:val="left"/>
        <w:textAlignment w:val="center"/>
        <w:rPr>
          <w:color w:val="000000"/>
        </w:rPr>
      </w:pPr>
      <w:r>
        <w:rPr>
          <w:color w:val="000000"/>
        </w:rPr>
        <w:t>故选D。</w:t>
      </w:r>
    </w:p>
    <w:p w14:paraId="44F058C7">
      <w:pPr>
        <w:spacing w:line="360" w:lineRule="auto"/>
        <w:jc w:val="left"/>
        <w:textAlignment w:val="center"/>
        <w:rPr>
          <w:rFonts w:ascii="宋体" w:hAnsi="宋体"/>
          <w:color w:val="000000"/>
        </w:rPr>
      </w:pPr>
      <w:r>
        <w:rPr>
          <w:color w:val="000000"/>
        </w:rPr>
        <w:t xml:space="preserve">3. </w:t>
      </w:r>
      <w:r>
        <w:rPr>
          <w:rFonts w:ascii="宋体" w:hAnsi="宋体"/>
          <w:color w:val="000000"/>
        </w:rPr>
        <w:t>人类发展离不开化学家的贡献，下列有关化学发展简史说法不正确的是</w:t>
      </w:r>
    </w:p>
    <w:p w14:paraId="67EAFFA0">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拉瓦锡发现了酸碱指示剂</w:t>
      </w:r>
      <w:r>
        <w:rPr>
          <w:color w:val="000000"/>
        </w:rPr>
        <w:tab/>
      </w:r>
      <w:r>
        <w:rPr>
          <w:color w:val="000000"/>
        </w:rPr>
        <w:t xml:space="preserve">B. </w:t>
      </w:r>
      <w:r>
        <w:rPr>
          <w:rFonts w:ascii="宋体" w:hAnsi="宋体"/>
          <w:color w:val="000000"/>
        </w:rPr>
        <w:t>门捷列夫编制了元素周期表</w:t>
      </w:r>
    </w:p>
    <w:p w14:paraId="04400D21">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侯德榜是我国制碱工业</w:t>
      </w:r>
      <w:r>
        <w:rPr>
          <w:rFonts w:ascii="宋体" w:hAnsi="宋体"/>
          <w:color w:val="000000"/>
        </w:rPr>
        <w:drawing>
          <wp:inline distT="0" distB="0" distL="114300" distR="114300">
            <wp:extent cx="133350" cy="177800"/>
            <wp:effectExtent l="0" t="0" r="0" b="13335"/>
            <wp:docPr id="77294267" name="图片 772942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294267" name="图片 77294267"/>
                    <pic:cNvPicPr>
                      <a:picLocks noChangeAspect="1"/>
                    </pic:cNvPicPr>
                  </pic:nvPicPr>
                  <pic:blipFill>
                    <a:blip r:embed="rId15" cstate="print"/>
                    <a:stretch>
                      <a:fillRect/>
                    </a:stretch>
                  </pic:blipFill>
                  <pic:spPr>
                    <a:xfrm>
                      <a:off x="0" y="0"/>
                      <a:ext cx="133350" cy="177800"/>
                    </a:xfrm>
                    <a:prstGeom prst="rect">
                      <a:avLst/>
                    </a:prstGeom>
                  </pic:spPr>
                </pic:pic>
              </a:graphicData>
            </a:graphic>
          </wp:inline>
        </w:drawing>
      </w:r>
      <w:r>
        <w:rPr>
          <w:rFonts w:ascii="宋体" w:hAnsi="宋体"/>
          <w:color w:val="000000"/>
        </w:rPr>
        <w:t>先驱</w:t>
      </w:r>
      <w:r>
        <w:rPr>
          <w:color w:val="000000"/>
        </w:rPr>
        <w:tab/>
      </w:r>
      <w:r>
        <w:rPr>
          <w:color w:val="000000"/>
        </w:rPr>
        <w:t xml:space="preserve">D. </w:t>
      </w:r>
      <w:r>
        <w:rPr>
          <w:rFonts w:ascii="宋体" w:hAnsi="宋体"/>
          <w:color w:val="000000"/>
        </w:rPr>
        <w:t>张青莲为相对原子质量的测定作出了卓越贡献</w:t>
      </w:r>
    </w:p>
    <w:p w14:paraId="4E33F651">
      <w:pPr>
        <w:spacing w:line="360" w:lineRule="auto"/>
        <w:textAlignment w:val="center"/>
        <w:rPr>
          <w:color w:val="000000"/>
        </w:rPr>
      </w:pPr>
      <w:r>
        <w:rPr>
          <w:color w:val="2E75B6"/>
        </w:rPr>
        <w:t>【答案】</w:t>
      </w:r>
      <w:r>
        <w:rPr>
          <w:color w:val="000000"/>
        </w:rPr>
        <w:t>A</w:t>
      </w:r>
    </w:p>
    <w:p w14:paraId="160FF26C">
      <w:pPr>
        <w:spacing w:line="360" w:lineRule="auto"/>
        <w:textAlignment w:val="center"/>
        <w:rPr>
          <w:color w:val="000000"/>
        </w:rPr>
      </w:pPr>
      <w:r>
        <w:rPr>
          <w:color w:val="2E75B6"/>
        </w:rPr>
        <w:t>【解析】</w:t>
      </w:r>
    </w:p>
    <w:p w14:paraId="0FECD51F">
      <w:pPr>
        <w:spacing w:line="360" w:lineRule="auto"/>
        <w:jc w:val="left"/>
        <w:textAlignment w:val="center"/>
        <w:rPr>
          <w:rFonts w:ascii="宋体" w:hAnsi="宋体"/>
          <w:color w:val="000000"/>
        </w:rPr>
      </w:pPr>
      <w:r>
        <w:rPr>
          <w:color w:val="000000"/>
        </w:rPr>
        <w:t>【详解】</w:t>
      </w:r>
      <w:r>
        <w:rPr>
          <w:rFonts w:eastAsia="Times New Roman" w:cs="Times New Roman"/>
          <w:color w:val="000000"/>
        </w:rPr>
        <w:t>A</w:t>
      </w:r>
      <w:r>
        <w:rPr>
          <w:rFonts w:ascii="宋体" w:hAnsi="宋体"/>
          <w:color w:val="000000"/>
        </w:rPr>
        <w:t>、波义耳通过紫罗兰花的变色实验发现了酸碱指示剂，拉瓦锡采用定量的方法研究了空气的组成，故说法不正确；</w:t>
      </w:r>
    </w:p>
    <w:p w14:paraId="14B6D47F">
      <w:pPr>
        <w:spacing w:line="360" w:lineRule="auto"/>
        <w:jc w:val="left"/>
        <w:textAlignment w:val="center"/>
        <w:rPr>
          <w:rFonts w:ascii="宋体" w:hAnsi="宋体"/>
          <w:color w:val="000000"/>
        </w:rPr>
      </w:pPr>
      <w:r>
        <w:rPr>
          <w:rFonts w:eastAsia="Times New Roman" w:cs="Times New Roman"/>
          <w:color w:val="000000"/>
        </w:rPr>
        <w:t>B</w:t>
      </w:r>
      <w:r>
        <w:rPr>
          <w:rFonts w:ascii="宋体" w:hAnsi="宋体"/>
          <w:color w:val="000000"/>
        </w:rPr>
        <w:t>、门捷列夫发现元素周期律并编制了元素周期表，故说法正确；</w:t>
      </w:r>
    </w:p>
    <w:p w14:paraId="30D7CE84">
      <w:pPr>
        <w:spacing w:line="360" w:lineRule="auto"/>
        <w:jc w:val="left"/>
        <w:textAlignment w:val="center"/>
        <w:rPr>
          <w:rFonts w:ascii="宋体" w:hAnsi="宋体"/>
          <w:color w:val="000000"/>
        </w:rPr>
      </w:pPr>
      <w:r>
        <w:rPr>
          <w:rFonts w:eastAsia="Times New Roman" w:cs="Times New Roman"/>
          <w:color w:val="000000"/>
        </w:rPr>
        <w:t>C</w:t>
      </w:r>
      <w:r>
        <w:rPr>
          <w:rFonts w:ascii="宋体" w:hAnsi="宋体"/>
          <w:color w:val="000000"/>
        </w:rPr>
        <w:t>、侯德榜是我国制碱工业的先驱，打破了西方国家对碱的制作垄断，故说法正确；</w:t>
      </w:r>
    </w:p>
    <w:p w14:paraId="12572A99">
      <w:pPr>
        <w:spacing w:line="360" w:lineRule="auto"/>
        <w:jc w:val="left"/>
        <w:textAlignment w:val="center"/>
        <w:rPr>
          <w:rFonts w:ascii="宋体" w:hAnsi="宋体"/>
          <w:color w:val="000000"/>
        </w:rPr>
      </w:pPr>
      <w:r>
        <w:rPr>
          <w:rFonts w:eastAsia="Times New Roman" w:cs="Times New Roman"/>
          <w:color w:val="000000"/>
        </w:rPr>
        <w:t>D</w:t>
      </w:r>
      <w:r>
        <w:rPr>
          <w:rFonts w:ascii="宋体" w:hAnsi="宋体"/>
          <w:color w:val="000000"/>
        </w:rPr>
        <w:t>、张青莲为相对原子质量的测定作出了卓越贡献，故说法正确；</w:t>
      </w:r>
    </w:p>
    <w:p w14:paraId="338855DC">
      <w:pPr>
        <w:spacing w:line="360" w:lineRule="auto"/>
        <w:jc w:val="left"/>
        <w:textAlignment w:val="center"/>
        <w:rPr>
          <w:rFonts w:ascii="宋体" w:hAnsi="宋体"/>
          <w:color w:val="000000"/>
        </w:rPr>
      </w:pPr>
      <w:r>
        <w:rPr>
          <w:rFonts w:ascii="宋体" w:hAnsi="宋体"/>
          <w:color w:val="000000"/>
        </w:rPr>
        <w:t>故选</w:t>
      </w:r>
      <w:r>
        <w:rPr>
          <w:rFonts w:eastAsia="Times New Roman" w:cs="Times New Roman"/>
          <w:color w:val="000000"/>
        </w:rPr>
        <w:t>A</w:t>
      </w:r>
      <w:r>
        <w:rPr>
          <w:rFonts w:ascii="宋体" w:hAnsi="宋体"/>
          <w:color w:val="000000"/>
        </w:rPr>
        <w:t>。</w:t>
      </w:r>
    </w:p>
    <w:p w14:paraId="75E14B6B">
      <w:pPr>
        <w:spacing w:line="360" w:lineRule="auto"/>
        <w:jc w:val="left"/>
        <w:textAlignment w:val="center"/>
        <w:rPr>
          <w:rFonts w:ascii="宋体" w:hAnsi="宋体"/>
          <w:color w:val="000000"/>
        </w:rPr>
      </w:pPr>
      <w:r>
        <w:rPr>
          <w:color w:val="000000"/>
        </w:rPr>
        <w:t xml:space="preserve">4. </w:t>
      </w:r>
      <w:r>
        <w:rPr>
          <w:rFonts w:ascii="宋体" w:hAnsi="宋体"/>
          <w:color w:val="000000"/>
        </w:rPr>
        <w:t>下列化学用语解释正确的是</w:t>
      </w:r>
    </w:p>
    <w:p w14:paraId="0C073492">
      <w:pPr>
        <w:tabs>
          <w:tab w:val="left" w:pos="4873"/>
        </w:tabs>
        <w:spacing w:line="360" w:lineRule="auto"/>
        <w:jc w:val="left"/>
        <w:textAlignment w:val="center"/>
        <w:rPr>
          <w:rFonts w:ascii="宋体" w:hAnsi="宋体"/>
          <w:color w:val="000000"/>
        </w:rPr>
      </w:pPr>
      <w:r>
        <w:rPr>
          <w:rFonts w:ascii="宋体" w:hAnsi="宋体"/>
          <w:color w:val="000000"/>
        </w:rPr>
        <w:t xml:space="preserve">A. </w:t>
      </w:r>
      <w:r>
        <w:rPr>
          <w:rFonts w:eastAsia="Times New Roman" w:cs="Times New Roman"/>
          <w:color w:val="000000"/>
        </w:rPr>
        <w:t>C</w:t>
      </w:r>
      <w:r>
        <w:rPr>
          <w:rFonts w:eastAsia="Times New Roman" w:cs="Times New Roman"/>
          <w:color w:val="000000"/>
          <w:vertAlign w:val="subscript"/>
        </w:rPr>
        <w:t>60</w:t>
      </w:r>
      <w:r>
        <w:rPr>
          <w:rFonts w:eastAsia="Times New Roman" w:cs="Times New Roman"/>
          <w:color w:val="000000"/>
        </w:rPr>
        <w:t>——60</w:t>
      </w:r>
      <w:r>
        <w:rPr>
          <w:rFonts w:ascii="宋体" w:hAnsi="宋体"/>
          <w:color w:val="000000"/>
        </w:rPr>
        <w:t>个碳原子</w:t>
      </w:r>
      <w:r>
        <w:rPr>
          <w:rFonts w:ascii="宋体" w:hAnsi="宋体"/>
          <w:color w:val="000000"/>
        </w:rPr>
        <w:tab/>
      </w:r>
      <w:r>
        <w:rPr>
          <w:rFonts w:ascii="宋体" w:hAnsi="宋体"/>
          <w:color w:val="000000"/>
        </w:rPr>
        <w:t xml:space="preserve">B. </w:t>
      </w:r>
      <w:r>
        <w:rPr>
          <w:rFonts w:eastAsia="Times New Roman" w:cs="Times New Roman"/>
          <w:color w:val="000000"/>
        </w:rPr>
        <w:t>2K——2</w:t>
      </w:r>
      <w:r>
        <w:rPr>
          <w:rFonts w:ascii="宋体" w:hAnsi="宋体"/>
          <w:color w:val="000000"/>
        </w:rPr>
        <w:t>个钾元素</w:t>
      </w:r>
    </w:p>
    <w:p w14:paraId="05F47640">
      <w:pPr>
        <w:tabs>
          <w:tab w:val="left" w:pos="4873"/>
        </w:tabs>
        <w:spacing w:line="360" w:lineRule="auto"/>
        <w:jc w:val="left"/>
        <w:textAlignment w:val="center"/>
        <w:rPr>
          <w:rFonts w:ascii="宋体" w:hAnsi="宋体"/>
          <w:color w:val="000000"/>
        </w:rPr>
      </w:pPr>
      <w:r>
        <w:rPr>
          <w:rFonts w:ascii="宋体" w:hAnsi="宋体"/>
          <w:color w:val="000000"/>
        </w:rPr>
        <w:t xml:space="preserve">C. </w:t>
      </w:r>
      <w:r>
        <w:rPr>
          <w:rFonts w:eastAsia="Times New Roman" w:cs="Times New Roman"/>
          <w:color w:val="000000"/>
        </w:rPr>
        <w:t>O</w:t>
      </w:r>
      <w:r>
        <w:rPr>
          <w:rFonts w:eastAsia="Times New Roman" w:cs="Times New Roman"/>
          <w:color w:val="000000"/>
          <w:vertAlign w:val="subscript"/>
        </w:rPr>
        <w:t>2</w:t>
      </w:r>
      <w:r>
        <w:rPr>
          <w:rFonts w:eastAsia="Times New Roman" w:cs="Times New Roman"/>
          <w:color w:val="000000"/>
        </w:rPr>
        <w:t>——</w:t>
      </w:r>
      <w:r>
        <w:rPr>
          <w:rFonts w:ascii="宋体" w:hAnsi="宋体"/>
          <w:color w:val="000000"/>
        </w:rPr>
        <w:t>氧气由</w:t>
      </w:r>
      <w:r>
        <w:rPr>
          <w:rFonts w:eastAsia="Times New Roman" w:cs="Times New Roman"/>
          <w:color w:val="000000"/>
        </w:rPr>
        <w:t>2</w:t>
      </w:r>
      <w:r>
        <w:rPr>
          <w:rFonts w:ascii="宋体" w:hAnsi="宋体"/>
          <w:color w:val="000000"/>
        </w:rPr>
        <w:t>个氧原子构成</w:t>
      </w:r>
      <w:r>
        <w:rPr>
          <w:rFonts w:ascii="宋体" w:hAnsi="宋体"/>
          <w:color w:val="000000"/>
        </w:rPr>
        <w:tab/>
      </w:r>
      <w:r>
        <w:rPr>
          <w:rFonts w:ascii="宋体" w:hAnsi="宋体"/>
          <w:color w:val="000000"/>
        </w:rPr>
        <w:t xml:space="preserve">D. </w:t>
      </w:r>
      <w:r>
        <w:rPr>
          <w:rFonts w:eastAsia="Times New Roman" w:cs="Times New Roman"/>
          <w:color w:val="000000"/>
        </w:rPr>
        <w:t>3H</w:t>
      </w:r>
      <w:r>
        <w:rPr>
          <w:rFonts w:ascii="宋体" w:hAnsi="宋体"/>
          <w:color w:val="000000"/>
          <w:vertAlign w:val="superscript"/>
        </w:rPr>
        <w:t>＋</w:t>
      </w:r>
      <w:r>
        <w:rPr>
          <w:rFonts w:eastAsia="Times New Roman" w:cs="Times New Roman"/>
          <w:color w:val="000000"/>
        </w:rPr>
        <w:t>——3</w:t>
      </w:r>
      <w:r>
        <w:rPr>
          <w:rFonts w:ascii="宋体" w:hAnsi="宋体"/>
          <w:color w:val="000000"/>
        </w:rPr>
        <w:t>个氢离子</w:t>
      </w:r>
    </w:p>
    <w:p w14:paraId="4E8FA0BA">
      <w:pPr>
        <w:spacing w:line="360" w:lineRule="auto"/>
        <w:textAlignment w:val="center"/>
        <w:rPr>
          <w:color w:val="000000"/>
        </w:rPr>
      </w:pPr>
      <w:r>
        <w:rPr>
          <w:color w:val="2E75B6"/>
        </w:rPr>
        <w:t>【答案】</w:t>
      </w:r>
      <w:r>
        <w:rPr>
          <w:color w:val="000000"/>
        </w:rPr>
        <w:t>D</w:t>
      </w:r>
    </w:p>
    <w:p w14:paraId="61BCA23D">
      <w:pPr>
        <w:spacing w:line="360" w:lineRule="auto"/>
        <w:textAlignment w:val="center"/>
        <w:rPr>
          <w:color w:val="000000"/>
        </w:rPr>
      </w:pPr>
      <w:r>
        <w:rPr>
          <w:color w:val="2E75B6"/>
        </w:rPr>
        <w:t>【解析】</w:t>
      </w:r>
    </w:p>
    <w:p w14:paraId="38439E60">
      <w:pPr>
        <w:spacing w:line="360" w:lineRule="auto"/>
        <w:jc w:val="left"/>
        <w:textAlignment w:val="center"/>
        <w:rPr>
          <w:rFonts w:ascii="宋体" w:hAnsi="宋体"/>
          <w:color w:val="000000"/>
        </w:rPr>
      </w:pPr>
      <w:r>
        <w:rPr>
          <w:color w:val="000000"/>
        </w:rPr>
        <w:t>【详解】</w:t>
      </w:r>
      <w:r>
        <w:rPr>
          <w:rFonts w:eastAsia="Times New Roman" w:cs="Times New Roman"/>
          <w:color w:val="000000"/>
        </w:rPr>
        <w:t>A</w:t>
      </w:r>
      <w:r>
        <w:rPr>
          <w:rFonts w:ascii="宋体" w:hAnsi="宋体"/>
          <w:color w:val="000000"/>
        </w:rPr>
        <w:t>、元素符号右下角的数字表示一个粒子中原子的数目，</w:t>
      </w:r>
      <w:r>
        <w:rPr>
          <w:rFonts w:eastAsia="Times New Roman" w:cs="Times New Roman"/>
          <w:color w:val="000000"/>
        </w:rPr>
        <w:t>C</w:t>
      </w:r>
      <w:r>
        <w:rPr>
          <w:rFonts w:eastAsia="Times New Roman" w:cs="Times New Roman"/>
          <w:color w:val="000000"/>
          <w:vertAlign w:val="subscript"/>
        </w:rPr>
        <w:t>60</w:t>
      </w:r>
      <w:r>
        <w:rPr>
          <w:rFonts w:ascii="宋体" w:hAnsi="宋体"/>
          <w:color w:val="000000"/>
        </w:rPr>
        <w:t>中</w:t>
      </w:r>
      <w:r>
        <w:rPr>
          <w:rFonts w:eastAsia="Times New Roman" w:cs="Times New Roman"/>
          <w:color w:val="000000"/>
        </w:rPr>
        <w:t>60</w:t>
      </w:r>
      <w:r>
        <w:rPr>
          <w:rFonts w:ascii="宋体" w:hAnsi="宋体"/>
          <w:color w:val="000000"/>
        </w:rPr>
        <w:t>表示一个</w:t>
      </w:r>
      <w:r>
        <w:rPr>
          <w:rFonts w:eastAsia="Times New Roman" w:cs="Times New Roman"/>
          <w:color w:val="000000"/>
        </w:rPr>
        <w:t>C</w:t>
      </w:r>
      <w:r>
        <w:rPr>
          <w:rFonts w:eastAsia="Times New Roman" w:cs="Times New Roman"/>
          <w:color w:val="000000"/>
          <w:vertAlign w:val="subscript"/>
        </w:rPr>
        <w:t>60</w:t>
      </w:r>
      <w:r>
        <w:rPr>
          <w:rFonts w:ascii="宋体" w:hAnsi="宋体"/>
          <w:color w:val="000000"/>
        </w:rPr>
        <w:t>分子中含有</w:t>
      </w:r>
      <w:r>
        <w:rPr>
          <w:rFonts w:eastAsia="Times New Roman" w:cs="Times New Roman"/>
          <w:color w:val="000000"/>
        </w:rPr>
        <w:t>60</w:t>
      </w:r>
      <w:r>
        <w:rPr>
          <w:rFonts w:ascii="宋体" w:hAnsi="宋体"/>
          <w:color w:val="000000"/>
        </w:rPr>
        <w:t>个碳原子，选项错误，不符合题意；</w:t>
      </w:r>
    </w:p>
    <w:p w14:paraId="0AA97E16">
      <w:pPr>
        <w:spacing w:line="360" w:lineRule="auto"/>
        <w:jc w:val="left"/>
        <w:textAlignment w:val="center"/>
        <w:rPr>
          <w:rFonts w:ascii="宋体" w:hAnsi="宋体"/>
          <w:color w:val="000000"/>
        </w:rPr>
      </w:pPr>
      <w:r>
        <w:rPr>
          <w:rFonts w:eastAsia="Times New Roman" w:cs="Times New Roman"/>
          <w:color w:val="000000"/>
        </w:rPr>
        <w:t>B</w:t>
      </w:r>
      <w:r>
        <w:rPr>
          <w:rFonts w:ascii="宋体" w:hAnsi="宋体"/>
          <w:color w:val="000000"/>
        </w:rPr>
        <w:t>、元素符号前面的数字表示原子的数目，</w:t>
      </w:r>
      <w:r>
        <w:rPr>
          <w:rFonts w:eastAsia="Times New Roman" w:cs="Times New Roman"/>
          <w:color w:val="000000"/>
        </w:rPr>
        <w:t>2K</w:t>
      </w:r>
      <w:r>
        <w:rPr>
          <w:rFonts w:ascii="宋体" w:hAnsi="宋体"/>
          <w:color w:val="000000"/>
        </w:rPr>
        <w:t>中</w:t>
      </w:r>
      <w:r>
        <w:rPr>
          <w:rFonts w:eastAsia="Times New Roman" w:cs="Times New Roman"/>
          <w:color w:val="000000"/>
        </w:rPr>
        <w:t>2</w:t>
      </w:r>
      <w:r>
        <w:rPr>
          <w:rFonts w:ascii="宋体" w:hAnsi="宋体"/>
          <w:color w:val="000000"/>
        </w:rPr>
        <w:t>表示</w:t>
      </w:r>
      <w:r>
        <w:rPr>
          <w:rFonts w:eastAsia="Times New Roman" w:cs="Times New Roman"/>
          <w:color w:val="000000"/>
        </w:rPr>
        <w:t>2</w:t>
      </w:r>
      <w:r>
        <w:rPr>
          <w:rFonts w:ascii="宋体" w:hAnsi="宋体"/>
          <w:color w:val="000000"/>
        </w:rPr>
        <w:t>个钾原子，选项错误，不符合题意；</w:t>
      </w:r>
    </w:p>
    <w:p w14:paraId="1E15D20C">
      <w:pPr>
        <w:spacing w:line="360" w:lineRule="auto"/>
        <w:jc w:val="left"/>
        <w:textAlignment w:val="center"/>
        <w:rPr>
          <w:rFonts w:ascii="宋体" w:hAnsi="宋体"/>
          <w:color w:val="000000"/>
        </w:rPr>
      </w:pPr>
      <w:r>
        <w:rPr>
          <w:rFonts w:eastAsia="Times New Roman" w:cs="Times New Roman"/>
          <w:color w:val="000000"/>
        </w:rPr>
        <w:t>C</w:t>
      </w:r>
      <w:r>
        <w:rPr>
          <w:rFonts w:ascii="宋体" w:hAnsi="宋体"/>
          <w:color w:val="000000"/>
        </w:rPr>
        <w:t>、元素符号右下角的数字表示一个粒子中原子的数目，</w:t>
      </w:r>
      <w:r>
        <w:rPr>
          <w:rFonts w:eastAsia="Times New Roman" w:cs="Times New Roman"/>
          <w:color w:val="000000"/>
        </w:rPr>
        <w:t>O</w:t>
      </w:r>
      <w:r>
        <w:rPr>
          <w:rFonts w:eastAsia="Times New Roman" w:cs="Times New Roman"/>
          <w:color w:val="000000"/>
          <w:vertAlign w:val="subscript"/>
        </w:rPr>
        <w:t>2</w:t>
      </w:r>
      <w:r>
        <w:rPr>
          <w:rFonts w:ascii="宋体" w:hAnsi="宋体"/>
          <w:color w:val="000000"/>
        </w:rPr>
        <w:t>中</w:t>
      </w:r>
      <w:r>
        <w:rPr>
          <w:rFonts w:eastAsia="Times New Roman" w:cs="Times New Roman"/>
          <w:color w:val="000000"/>
        </w:rPr>
        <w:t>2</w:t>
      </w:r>
      <w:r>
        <w:rPr>
          <w:rFonts w:ascii="宋体" w:hAnsi="宋体"/>
          <w:color w:val="000000"/>
        </w:rPr>
        <w:t>表示一个</w:t>
      </w:r>
      <w:r>
        <w:rPr>
          <w:rFonts w:eastAsia="Times New Roman" w:cs="Times New Roman"/>
          <w:color w:val="000000"/>
        </w:rPr>
        <w:t>O</w:t>
      </w:r>
      <w:r>
        <w:rPr>
          <w:rFonts w:eastAsia="Times New Roman" w:cs="Times New Roman"/>
          <w:color w:val="000000"/>
          <w:vertAlign w:val="subscript"/>
        </w:rPr>
        <w:t>2</w:t>
      </w:r>
      <w:r>
        <w:rPr>
          <w:rFonts w:ascii="宋体" w:hAnsi="宋体"/>
          <w:color w:val="000000"/>
        </w:rPr>
        <w:t>分子中含有</w:t>
      </w:r>
      <w:r>
        <w:rPr>
          <w:rFonts w:eastAsia="Times New Roman" w:cs="Times New Roman"/>
          <w:color w:val="000000"/>
        </w:rPr>
        <w:t>2</w:t>
      </w:r>
      <w:r>
        <w:rPr>
          <w:rFonts w:ascii="宋体" w:hAnsi="宋体"/>
          <w:color w:val="000000"/>
        </w:rPr>
        <w:t>个氧原子，选项错误，不符合题意；</w:t>
      </w:r>
    </w:p>
    <w:p w14:paraId="32DF07DE">
      <w:pPr>
        <w:spacing w:line="360" w:lineRule="auto"/>
        <w:jc w:val="left"/>
        <w:textAlignment w:val="center"/>
        <w:rPr>
          <w:rFonts w:ascii="宋体" w:hAnsi="宋体"/>
          <w:color w:val="000000"/>
        </w:rPr>
      </w:pPr>
      <w:r>
        <w:rPr>
          <w:rFonts w:eastAsia="Times New Roman" w:cs="Times New Roman"/>
          <w:color w:val="000000"/>
        </w:rPr>
        <w:t>D</w:t>
      </w:r>
      <w:r>
        <w:rPr>
          <w:rFonts w:ascii="宋体" w:hAnsi="宋体"/>
          <w:color w:val="000000"/>
        </w:rPr>
        <w:t>、离子符号前面的数字表示离子的数目，</w:t>
      </w:r>
      <w:r>
        <w:rPr>
          <w:rFonts w:eastAsia="Times New Roman" w:cs="Times New Roman"/>
          <w:color w:val="000000"/>
        </w:rPr>
        <w:t>3H</w:t>
      </w:r>
      <w:r>
        <w:rPr>
          <w:rFonts w:ascii="宋体" w:hAnsi="宋体"/>
          <w:color w:val="000000"/>
          <w:vertAlign w:val="superscript"/>
        </w:rPr>
        <w:t>＋</w:t>
      </w:r>
      <w:r>
        <w:rPr>
          <w:rFonts w:ascii="宋体" w:hAnsi="宋体"/>
          <w:color w:val="000000"/>
        </w:rPr>
        <w:t>中的</w:t>
      </w:r>
      <w:r>
        <w:rPr>
          <w:rFonts w:eastAsia="Times New Roman" w:cs="Times New Roman"/>
          <w:color w:val="000000"/>
        </w:rPr>
        <w:t>3</w:t>
      </w:r>
      <w:r>
        <w:rPr>
          <w:rFonts w:ascii="宋体" w:hAnsi="宋体"/>
          <w:color w:val="000000"/>
        </w:rPr>
        <w:t>表示</w:t>
      </w:r>
      <w:r>
        <w:rPr>
          <w:rFonts w:eastAsia="Times New Roman" w:cs="Times New Roman"/>
          <w:color w:val="000000"/>
        </w:rPr>
        <w:t>3</w:t>
      </w:r>
      <w:r>
        <w:rPr>
          <w:rFonts w:ascii="宋体" w:hAnsi="宋体"/>
          <w:color w:val="000000"/>
        </w:rPr>
        <w:t>个氢离子，选项正确，符合题意。</w:t>
      </w:r>
    </w:p>
    <w:p w14:paraId="42B11B1E">
      <w:pPr>
        <w:spacing w:line="360" w:lineRule="auto"/>
        <w:jc w:val="left"/>
        <w:textAlignment w:val="center"/>
        <w:rPr>
          <w:rFonts w:ascii="宋体" w:hAnsi="宋体"/>
          <w:color w:val="000000"/>
        </w:rPr>
      </w:pPr>
      <w:r>
        <w:rPr>
          <w:rFonts w:ascii="宋体" w:hAnsi="宋体"/>
          <w:color w:val="000000"/>
        </w:rPr>
        <w:t>故选</w:t>
      </w:r>
      <w:r>
        <w:rPr>
          <w:rFonts w:eastAsia="Times New Roman" w:cs="Times New Roman"/>
          <w:color w:val="000000"/>
        </w:rPr>
        <w:t>D</w:t>
      </w:r>
      <w:r>
        <w:rPr>
          <w:rFonts w:ascii="宋体" w:hAnsi="宋体"/>
          <w:color w:val="000000"/>
          <w:position w:val="-12"/>
        </w:rPr>
        <w:drawing>
          <wp:inline distT="0" distB="0" distL="114300" distR="114300">
            <wp:extent cx="127000" cy="76200"/>
            <wp:effectExtent l="0" t="0" r="0" b="0"/>
            <wp:docPr id="77294265" name="图片 77294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294265" name="图片 77294265"/>
                    <pic:cNvPicPr>
                      <a:picLocks noChangeAspect="1"/>
                    </pic:cNvPicPr>
                  </pic:nvPicPr>
                  <pic:blipFill>
                    <a:blip r:embed="rId16" cstate="print"/>
                    <a:stretch>
                      <a:fillRect/>
                    </a:stretch>
                  </pic:blipFill>
                  <pic:spPr>
                    <a:xfrm>
                      <a:off x="0" y="0"/>
                      <a:ext cx="127000" cy="76200"/>
                    </a:xfrm>
                    <a:prstGeom prst="rect">
                      <a:avLst/>
                    </a:prstGeom>
                  </pic:spPr>
                </pic:pic>
              </a:graphicData>
            </a:graphic>
          </wp:inline>
        </w:drawing>
      </w:r>
    </w:p>
    <w:p w14:paraId="797D0A7C">
      <w:pPr>
        <w:spacing w:line="360" w:lineRule="auto"/>
        <w:jc w:val="left"/>
        <w:textAlignment w:val="center"/>
        <w:rPr>
          <w:rFonts w:ascii="宋体" w:hAnsi="宋体"/>
          <w:color w:val="000000"/>
        </w:rPr>
      </w:pPr>
      <w:r>
        <w:rPr>
          <w:color w:val="000000"/>
        </w:rPr>
        <w:t xml:space="preserve">5. </w:t>
      </w:r>
      <w:r>
        <w:rPr>
          <w:rFonts w:ascii="宋体" w:hAnsi="宋体"/>
          <w:color w:val="000000"/>
        </w:rPr>
        <w:t>劳动创造未来、成就梦想，下列劳动项目与化学原理没有关联的是</w:t>
      </w:r>
    </w:p>
    <w:tbl>
      <w:tblPr>
        <w:tblStyle w:val="5"/>
        <w:tblW w:w="787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810"/>
        <w:gridCol w:w="4365"/>
        <w:gridCol w:w="2700"/>
      </w:tblGrid>
      <w:tr w14:paraId="543B2D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81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CF1D923">
            <w:pPr>
              <w:spacing w:line="360" w:lineRule="auto"/>
              <w:jc w:val="left"/>
              <w:textAlignment w:val="center"/>
              <w:rPr>
                <w:rFonts w:ascii="宋体" w:hAnsi="宋体"/>
                <w:color w:val="000000"/>
              </w:rPr>
            </w:pPr>
            <w:r>
              <w:rPr>
                <w:rFonts w:ascii="宋体" w:hAnsi="宋体"/>
                <w:color w:val="000000"/>
              </w:rPr>
              <w:t>选项</w:t>
            </w:r>
          </w:p>
        </w:tc>
        <w:tc>
          <w:tcPr>
            <w:tcW w:w="436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ABEFADD">
            <w:pPr>
              <w:spacing w:line="360" w:lineRule="auto"/>
              <w:jc w:val="left"/>
              <w:textAlignment w:val="center"/>
              <w:rPr>
                <w:rFonts w:ascii="宋体" w:hAnsi="宋体"/>
                <w:color w:val="000000"/>
              </w:rPr>
            </w:pPr>
            <w:r>
              <w:rPr>
                <w:rFonts w:ascii="宋体" w:hAnsi="宋体"/>
                <w:color w:val="000000"/>
              </w:rPr>
              <w:t>劳动项目</w:t>
            </w:r>
          </w:p>
        </w:tc>
        <w:tc>
          <w:tcPr>
            <w:tcW w:w="270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4785A19">
            <w:pPr>
              <w:spacing w:line="360" w:lineRule="auto"/>
              <w:jc w:val="left"/>
              <w:textAlignment w:val="center"/>
              <w:rPr>
                <w:rFonts w:ascii="宋体" w:hAnsi="宋体"/>
                <w:color w:val="000000"/>
              </w:rPr>
            </w:pPr>
            <w:r>
              <w:rPr>
                <w:rFonts w:ascii="宋体" w:hAnsi="宋体"/>
                <w:color w:val="000000"/>
              </w:rPr>
              <w:t>化学原理</w:t>
            </w:r>
          </w:p>
        </w:tc>
      </w:tr>
      <w:tr w14:paraId="7C5863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81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679A534">
            <w:pPr>
              <w:spacing w:line="360" w:lineRule="auto"/>
              <w:jc w:val="left"/>
              <w:textAlignment w:val="center"/>
              <w:rPr>
                <w:rFonts w:eastAsia="Times New Roman" w:cs="Times New Roman"/>
                <w:color w:val="000000"/>
              </w:rPr>
            </w:pPr>
            <w:r>
              <w:rPr>
                <w:rFonts w:eastAsia="Times New Roman" w:cs="Times New Roman"/>
                <w:color w:val="000000"/>
              </w:rPr>
              <w:t>A</w:t>
            </w:r>
          </w:p>
        </w:tc>
        <w:tc>
          <w:tcPr>
            <w:tcW w:w="436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1CBC4BD">
            <w:pPr>
              <w:spacing w:line="360" w:lineRule="auto"/>
              <w:jc w:val="left"/>
              <w:textAlignment w:val="center"/>
              <w:rPr>
                <w:rFonts w:ascii="宋体" w:hAnsi="宋体"/>
                <w:color w:val="000000"/>
              </w:rPr>
            </w:pPr>
            <w:r>
              <w:rPr>
                <w:rFonts w:ascii="宋体" w:hAnsi="宋体"/>
                <w:color w:val="000000"/>
              </w:rPr>
              <w:t>学农活动：撒熟石灰改良酸性土壤</w:t>
            </w:r>
          </w:p>
        </w:tc>
        <w:tc>
          <w:tcPr>
            <w:tcW w:w="270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F2E9C85">
            <w:pPr>
              <w:spacing w:line="360" w:lineRule="auto"/>
              <w:jc w:val="left"/>
              <w:textAlignment w:val="center"/>
              <w:rPr>
                <w:rFonts w:ascii="宋体" w:hAnsi="宋体"/>
                <w:color w:val="000000"/>
              </w:rPr>
            </w:pPr>
            <w:r>
              <w:rPr>
                <w:rFonts w:ascii="宋体" w:hAnsi="宋体"/>
                <w:color w:val="000000"/>
              </w:rPr>
              <w:t>熟石灰具有碱性</w:t>
            </w:r>
          </w:p>
        </w:tc>
      </w:tr>
      <w:tr w14:paraId="7F78B9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81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008871B">
            <w:pPr>
              <w:spacing w:line="360" w:lineRule="auto"/>
              <w:jc w:val="left"/>
              <w:textAlignment w:val="center"/>
              <w:rPr>
                <w:rFonts w:eastAsia="Times New Roman" w:cs="Times New Roman"/>
                <w:color w:val="000000"/>
              </w:rPr>
            </w:pPr>
            <w:r>
              <w:rPr>
                <w:rFonts w:eastAsia="Times New Roman" w:cs="Times New Roman"/>
                <w:color w:val="000000"/>
              </w:rPr>
              <w:t>B</w:t>
            </w:r>
          </w:p>
        </w:tc>
        <w:tc>
          <w:tcPr>
            <w:tcW w:w="436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B1D3C39">
            <w:pPr>
              <w:spacing w:line="360" w:lineRule="auto"/>
              <w:jc w:val="left"/>
              <w:textAlignment w:val="center"/>
              <w:rPr>
                <w:rFonts w:ascii="宋体" w:hAnsi="宋体"/>
                <w:color w:val="000000"/>
              </w:rPr>
            </w:pPr>
            <w:r>
              <w:rPr>
                <w:rFonts w:ascii="宋体" w:hAnsi="宋体"/>
                <w:color w:val="000000"/>
              </w:rPr>
              <w:t>学工活动：炼铁高炉将铁矿石炼成铁</w:t>
            </w:r>
          </w:p>
        </w:tc>
        <w:tc>
          <w:tcPr>
            <w:tcW w:w="270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58CB81D">
            <w:pPr>
              <w:spacing w:line="360" w:lineRule="auto"/>
              <w:jc w:val="left"/>
              <w:textAlignment w:val="center"/>
              <w:rPr>
                <w:rFonts w:ascii="宋体" w:hAnsi="宋体"/>
                <w:color w:val="000000"/>
              </w:rPr>
            </w:pPr>
            <w:r>
              <w:rPr>
                <w:rFonts w:ascii="宋体" w:hAnsi="宋体"/>
                <w:color w:val="000000"/>
              </w:rPr>
              <w:t>铁矿石受热易分解</w:t>
            </w:r>
          </w:p>
        </w:tc>
      </w:tr>
      <w:tr w14:paraId="25D254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81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27B78A3">
            <w:pPr>
              <w:spacing w:line="360" w:lineRule="auto"/>
              <w:jc w:val="left"/>
              <w:textAlignment w:val="center"/>
              <w:rPr>
                <w:rFonts w:eastAsia="Times New Roman" w:cs="Times New Roman"/>
                <w:color w:val="000000"/>
              </w:rPr>
            </w:pPr>
            <w:r>
              <w:rPr>
                <w:rFonts w:eastAsia="Times New Roman" w:cs="Times New Roman"/>
                <w:color w:val="000000"/>
              </w:rPr>
              <w:t>C</w:t>
            </w:r>
          </w:p>
        </w:tc>
        <w:tc>
          <w:tcPr>
            <w:tcW w:w="436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C7DE97A">
            <w:pPr>
              <w:spacing w:line="360" w:lineRule="auto"/>
              <w:jc w:val="left"/>
              <w:textAlignment w:val="center"/>
              <w:rPr>
                <w:rFonts w:ascii="宋体" w:hAnsi="宋体"/>
                <w:color w:val="000000"/>
              </w:rPr>
            </w:pPr>
            <w:r>
              <w:rPr>
                <w:rFonts w:ascii="宋体" w:hAnsi="宋体"/>
                <w:color w:val="000000"/>
              </w:rPr>
              <w:t>家务劳动：用洗涤剂清洗餐具油污</w:t>
            </w:r>
          </w:p>
        </w:tc>
        <w:tc>
          <w:tcPr>
            <w:tcW w:w="270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F66A920">
            <w:pPr>
              <w:spacing w:line="360" w:lineRule="auto"/>
              <w:jc w:val="left"/>
              <w:textAlignment w:val="center"/>
              <w:rPr>
                <w:rFonts w:ascii="宋体" w:hAnsi="宋体"/>
                <w:color w:val="000000"/>
              </w:rPr>
            </w:pPr>
            <w:r>
              <w:rPr>
                <w:rFonts w:ascii="宋体" w:hAnsi="宋体"/>
                <w:color w:val="000000"/>
              </w:rPr>
              <w:t>洗涤剂的乳化功能</w:t>
            </w:r>
          </w:p>
        </w:tc>
      </w:tr>
      <w:tr w14:paraId="00A29E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81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D8DC25A">
            <w:pPr>
              <w:spacing w:line="360" w:lineRule="auto"/>
              <w:jc w:val="left"/>
              <w:textAlignment w:val="center"/>
              <w:rPr>
                <w:rFonts w:eastAsia="Times New Roman" w:cs="Times New Roman"/>
                <w:color w:val="000000"/>
              </w:rPr>
            </w:pPr>
            <w:r>
              <w:rPr>
                <w:rFonts w:eastAsia="Times New Roman" w:cs="Times New Roman"/>
                <w:color w:val="000000"/>
              </w:rPr>
              <w:t>D</w:t>
            </w:r>
          </w:p>
        </w:tc>
        <w:tc>
          <w:tcPr>
            <w:tcW w:w="436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1D3134C">
            <w:pPr>
              <w:spacing w:line="360" w:lineRule="auto"/>
              <w:jc w:val="left"/>
              <w:textAlignment w:val="center"/>
              <w:rPr>
                <w:rFonts w:ascii="宋体" w:hAnsi="宋体"/>
                <w:color w:val="000000"/>
              </w:rPr>
            </w:pPr>
            <w:r>
              <w:rPr>
                <w:rFonts w:ascii="宋体" w:hAnsi="宋体"/>
                <w:color w:val="000000"/>
              </w:rPr>
              <w:t>社区活动：回收废弃塑料，减少“白色污染”</w:t>
            </w:r>
          </w:p>
        </w:tc>
        <w:tc>
          <w:tcPr>
            <w:tcW w:w="270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99EB7FD">
            <w:pPr>
              <w:spacing w:line="360" w:lineRule="auto"/>
              <w:jc w:val="left"/>
              <w:textAlignment w:val="center"/>
              <w:rPr>
                <w:rFonts w:ascii="宋体" w:hAnsi="宋体"/>
                <w:color w:val="000000"/>
              </w:rPr>
            </w:pPr>
            <w:r>
              <w:rPr>
                <w:rFonts w:ascii="宋体" w:hAnsi="宋体"/>
                <w:color w:val="000000"/>
              </w:rPr>
              <w:t>塑料在自然环境中难降解</w:t>
            </w:r>
          </w:p>
        </w:tc>
      </w:tr>
    </w:tbl>
    <w:p w14:paraId="1048EB36">
      <w:pPr>
        <w:spacing w:line="360" w:lineRule="auto"/>
        <w:jc w:val="left"/>
        <w:textAlignment w:val="center"/>
        <w:rPr>
          <w:color w:val="000000"/>
        </w:rPr>
      </w:pPr>
    </w:p>
    <w:p w14:paraId="025CAB82">
      <w:pPr>
        <w:tabs>
          <w:tab w:val="left" w:pos="2436"/>
          <w:tab w:val="left" w:pos="4873"/>
          <w:tab w:val="left" w:pos="7309"/>
        </w:tabs>
        <w:spacing w:line="360" w:lineRule="auto"/>
        <w:jc w:val="left"/>
        <w:textAlignment w:val="center"/>
        <w:rPr>
          <w:rFonts w:eastAsia="Times New Roman" w:cs="Times New Roman"/>
          <w:color w:val="000000"/>
        </w:rPr>
      </w:pPr>
      <w:r>
        <w:rPr>
          <w:rFonts w:ascii="宋体" w:hAnsi="宋体"/>
          <w:color w:val="000000"/>
        </w:rPr>
        <w:t xml:space="preserve">A. </w:t>
      </w:r>
      <w:r>
        <w:rPr>
          <w:rFonts w:eastAsia="Times New Roman" w:cs="Times New Roman"/>
          <w:color w:val="000000"/>
        </w:rPr>
        <w:t>A</w:t>
      </w:r>
      <w:r>
        <w:rPr>
          <w:rFonts w:ascii="宋体" w:hAnsi="宋体"/>
          <w:color w:val="000000"/>
        </w:rPr>
        <w:tab/>
      </w:r>
      <w:r>
        <w:rPr>
          <w:rFonts w:ascii="宋体" w:hAnsi="宋体"/>
          <w:color w:val="000000"/>
        </w:rPr>
        <w:t xml:space="preserve">B. </w:t>
      </w:r>
      <w:r>
        <w:rPr>
          <w:rFonts w:eastAsia="Times New Roman" w:cs="Times New Roman"/>
          <w:color w:val="000000"/>
        </w:rPr>
        <w:t>B</w:t>
      </w:r>
      <w:r>
        <w:rPr>
          <w:rFonts w:ascii="宋体" w:hAnsi="宋体"/>
          <w:color w:val="000000"/>
        </w:rPr>
        <w:tab/>
      </w:r>
      <w:r>
        <w:rPr>
          <w:rFonts w:ascii="宋体" w:hAnsi="宋体"/>
          <w:color w:val="000000"/>
        </w:rPr>
        <w:t xml:space="preserve">C. </w:t>
      </w:r>
      <w:r>
        <w:rPr>
          <w:rFonts w:eastAsia="Times New Roman" w:cs="Times New Roman"/>
          <w:color w:val="000000"/>
        </w:rPr>
        <w:t>C</w:t>
      </w:r>
      <w:r>
        <w:rPr>
          <w:rFonts w:ascii="宋体" w:hAnsi="宋体"/>
          <w:color w:val="000000"/>
        </w:rPr>
        <w:tab/>
      </w:r>
      <w:r>
        <w:rPr>
          <w:rFonts w:ascii="宋体" w:hAnsi="宋体"/>
          <w:color w:val="000000"/>
        </w:rPr>
        <w:t xml:space="preserve">D. </w:t>
      </w:r>
      <w:r>
        <w:rPr>
          <w:rFonts w:eastAsia="Times New Roman" w:cs="Times New Roman"/>
          <w:color w:val="000000"/>
        </w:rPr>
        <w:t>D</w:t>
      </w:r>
    </w:p>
    <w:p w14:paraId="7A691362">
      <w:pPr>
        <w:spacing w:line="360" w:lineRule="auto"/>
        <w:textAlignment w:val="center"/>
        <w:rPr>
          <w:color w:val="000000"/>
        </w:rPr>
      </w:pPr>
      <w:r>
        <w:rPr>
          <w:color w:val="2E75B6"/>
        </w:rPr>
        <w:t>【答案】</w:t>
      </w:r>
      <w:r>
        <w:rPr>
          <w:color w:val="000000"/>
        </w:rPr>
        <w:t>B</w:t>
      </w:r>
    </w:p>
    <w:p w14:paraId="58431FD0">
      <w:pPr>
        <w:spacing w:line="360" w:lineRule="auto"/>
        <w:textAlignment w:val="center"/>
        <w:rPr>
          <w:color w:val="000000"/>
        </w:rPr>
      </w:pPr>
      <w:r>
        <w:rPr>
          <w:color w:val="2E75B6"/>
        </w:rPr>
        <w:t>【解析】</w:t>
      </w:r>
    </w:p>
    <w:p w14:paraId="258FC40C">
      <w:pPr>
        <w:spacing w:line="360" w:lineRule="auto"/>
        <w:jc w:val="left"/>
        <w:textAlignment w:val="center"/>
        <w:rPr>
          <w:color w:val="000000"/>
        </w:rPr>
      </w:pPr>
      <w:r>
        <w:rPr>
          <w:color w:val="000000"/>
        </w:rPr>
        <w:t>【详解】A、熟石灰是氢氧化钙，呈碱性，可以改良酸性土壤，A有关联，不符合题意；</w:t>
      </w:r>
    </w:p>
    <w:p w14:paraId="4BE8DCD3">
      <w:pPr>
        <w:spacing w:line="360" w:lineRule="auto"/>
        <w:jc w:val="left"/>
        <w:textAlignment w:val="center"/>
        <w:rPr>
          <w:color w:val="000000"/>
        </w:rPr>
      </w:pPr>
      <w:r>
        <w:rPr>
          <w:color w:val="000000"/>
        </w:rPr>
        <w:t>B、炼铁时利用一氧化碳的还原性，将铁矿石中铁的氧化物反应成铁，B没有关联，符合题意；</w:t>
      </w:r>
    </w:p>
    <w:p w14:paraId="1FD0D940">
      <w:pPr>
        <w:spacing w:line="360" w:lineRule="auto"/>
        <w:jc w:val="left"/>
        <w:textAlignment w:val="center"/>
        <w:rPr>
          <w:color w:val="000000"/>
        </w:rPr>
      </w:pPr>
      <w:r>
        <w:rPr>
          <w:color w:val="000000"/>
        </w:rPr>
        <w:t>C、洗洁精除掉餐具上的油污，利用了洗洁精对油污的乳化作用，C有关联，不符合题意；</w:t>
      </w:r>
    </w:p>
    <w:p w14:paraId="28D4D078">
      <w:pPr>
        <w:spacing w:line="360" w:lineRule="auto"/>
        <w:jc w:val="left"/>
        <w:textAlignment w:val="center"/>
        <w:rPr>
          <w:color w:val="000000"/>
        </w:rPr>
      </w:pPr>
      <w:r>
        <w:rPr>
          <w:color w:val="000000"/>
        </w:rPr>
        <w:t>D、塑料在自然环境中难降解，会造成“白色污染”，D有关联，不符合题意。</w:t>
      </w:r>
    </w:p>
    <w:p w14:paraId="47020204">
      <w:pPr>
        <w:spacing w:line="360" w:lineRule="auto"/>
        <w:jc w:val="left"/>
        <w:textAlignment w:val="center"/>
        <w:rPr>
          <w:color w:val="000000"/>
        </w:rPr>
      </w:pPr>
      <w:r>
        <w:rPr>
          <w:color w:val="000000"/>
        </w:rPr>
        <w:t>故选：B。</w:t>
      </w:r>
    </w:p>
    <w:p w14:paraId="50B2C85A">
      <w:pPr>
        <w:spacing w:line="360" w:lineRule="auto"/>
        <w:jc w:val="left"/>
        <w:textAlignment w:val="center"/>
        <w:rPr>
          <w:rFonts w:ascii="宋体" w:hAnsi="宋体"/>
          <w:color w:val="000000"/>
        </w:rPr>
      </w:pPr>
      <w:r>
        <w:rPr>
          <w:color w:val="000000"/>
        </w:rPr>
        <w:t xml:space="preserve">6. </w:t>
      </w:r>
      <w:r>
        <w:rPr>
          <w:rFonts w:ascii="宋体" w:hAnsi="宋体"/>
          <w:color w:val="000000"/>
        </w:rPr>
        <w:t>北京</w:t>
      </w:r>
      <w:r>
        <w:rPr>
          <w:rFonts w:eastAsia="Times New Roman" w:cs="Times New Roman"/>
          <w:color w:val="000000"/>
        </w:rPr>
        <w:t xml:space="preserve"> 2022 </w:t>
      </w:r>
      <w:r>
        <w:rPr>
          <w:rFonts w:ascii="宋体" w:hAnsi="宋体"/>
          <w:color w:val="000000"/>
        </w:rPr>
        <w:t>年冬奥会完美体现了“绿色冬奥、科技冬奥”的独特魅力。下列叙述不正确的是</w:t>
      </w:r>
    </w:p>
    <w:p w14:paraId="0A0398CE">
      <w:pPr>
        <w:spacing w:line="360" w:lineRule="auto"/>
        <w:jc w:val="left"/>
        <w:textAlignment w:val="center"/>
        <w:rPr>
          <w:rFonts w:ascii="宋体" w:hAnsi="宋体"/>
          <w:color w:val="000000"/>
        </w:rPr>
      </w:pPr>
      <w:r>
        <w:rPr>
          <w:color w:val="000000"/>
        </w:rPr>
        <w:t xml:space="preserve">A. </w:t>
      </w:r>
      <w:r>
        <w:rPr>
          <w:rFonts w:ascii="宋体" w:hAnsi="宋体"/>
          <w:color w:val="000000"/>
        </w:rPr>
        <w:t>飞扬火炬使用纯氢作燃料，实现碳排放为零</w:t>
      </w:r>
    </w:p>
    <w:p w14:paraId="2F71BAC9">
      <w:pPr>
        <w:spacing w:line="360" w:lineRule="auto"/>
        <w:jc w:val="left"/>
        <w:textAlignment w:val="center"/>
        <w:rPr>
          <w:rFonts w:ascii="宋体" w:hAnsi="宋体"/>
          <w:color w:val="000000"/>
        </w:rPr>
      </w:pPr>
      <w:r>
        <w:rPr>
          <w:color w:val="000000"/>
        </w:rPr>
        <w:t xml:space="preserve">B. </w:t>
      </w:r>
      <w:r>
        <w:rPr>
          <w:rFonts w:ascii="宋体" w:hAnsi="宋体"/>
          <w:color w:val="000000"/>
        </w:rPr>
        <w:t>速滑馆使用固态</w:t>
      </w:r>
      <w:r>
        <w:rPr>
          <w:rFonts w:eastAsia="Times New Roman" w:cs="Times New Roman"/>
          <w:color w:val="000000"/>
        </w:rPr>
        <w:t xml:space="preserve"> CO</w:t>
      </w:r>
      <w:r>
        <w:rPr>
          <w:rFonts w:eastAsia="Times New Roman" w:cs="Times New Roman"/>
          <w:color w:val="000000"/>
          <w:vertAlign w:val="subscript"/>
        </w:rPr>
        <w:t>2</w:t>
      </w:r>
      <w:r>
        <w:rPr>
          <w:rFonts w:ascii="宋体" w:hAnsi="宋体"/>
          <w:color w:val="000000"/>
        </w:rPr>
        <w:t>制冰，固态</w:t>
      </w:r>
      <w:r>
        <w:rPr>
          <w:rFonts w:eastAsia="Times New Roman" w:cs="Times New Roman"/>
          <w:color w:val="000000"/>
        </w:rPr>
        <w:t xml:space="preserve"> CO</w:t>
      </w:r>
      <w:r>
        <w:rPr>
          <w:rFonts w:eastAsia="Times New Roman" w:cs="Times New Roman"/>
          <w:color w:val="000000"/>
          <w:vertAlign w:val="subscript"/>
        </w:rPr>
        <w:t>2</w:t>
      </w:r>
      <w:r>
        <w:rPr>
          <w:rFonts w:ascii="宋体" w:hAnsi="宋体"/>
          <w:color w:val="000000"/>
        </w:rPr>
        <w:t>俗称“干冰”</w:t>
      </w:r>
    </w:p>
    <w:p w14:paraId="7FF02B1A">
      <w:pPr>
        <w:spacing w:line="360" w:lineRule="auto"/>
        <w:jc w:val="left"/>
        <w:textAlignment w:val="center"/>
        <w:rPr>
          <w:rFonts w:ascii="宋体" w:hAnsi="宋体"/>
          <w:color w:val="000000"/>
        </w:rPr>
      </w:pPr>
      <w:r>
        <w:rPr>
          <w:color w:val="000000"/>
        </w:rPr>
        <w:t xml:space="preserve">C. </w:t>
      </w:r>
      <w:r>
        <w:rPr>
          <w:rFonts w:ascii="宋体" w:hAnsi="宋体"/>
          <w:color w:val="000000"/>
        </w:rPr>
        <w:t>礼仪服内胆添加的发热材料石墨烯是一种有机合成材料</w:t>
      </w:r>
    </w:p>
    <w:p w14:paraId="7EAB5E55">
      <w:pPr>
        <w:spacing w:line="360" w:lineRule="auto"/>
        <w:jc w:val="left"/>
        <w:textAlignment w:val="center"/>
        <w:rPr>
          <w:rFonts w:ascii="宋体" w:hAnsi="宋体"/>
          <w:color w:val="000000"/>
        </w:rPr>
      </w:pPr>
      <w:r>
        <w:rPr>
          <w:color w:val="000000"/>
        </w:rPr>
        <w:t xml:space="preserve">D. </w:t>
      </w:r>
      <w:r>
        <w:rPr>
          <w:rFonts w:ascii="宋体" w:hAnsi="宋体"/>
          <w:color w:val="000000"/>
        </w:rPr>
        <w:t>火炬外壳材料由碳纤维与新型树脂复合而成，该材料为复合材料</w:t>
      </w:r>
    </w:p>
    <w:p w14:paraId="43CFD2FD">
      <w:pPr>
        <w:spacing w:line="360" w:lineRule="auto"/>
        <w:textAlignment w:val="center"/>
        <w:rPr>
          <w:color w:val="000000"/>
        </w:rPr>
      </w:pPr>
      <w:r>
        <w:rPr>
          <w:color w:val="2E75B6"/>
        </w:rPr>
        <w:t>【答案】</w:t>
      </w:r>
      <w:r>
        <w:rPr>
          <w:color w:val="000000"/>
        </w:rPr>
        <w:t>C</w:t>
      </w:r>
    </w:p>
    <w:p w14:paraId="7E264D33">
      <w:pPr>
        <w:spacing w:line="360" w:lineRule="auto"/>
        <w:textAlignment w:val="center"/>
        <w:rPr>
          <w:color w:val="000000"/>
        </w:rPr>
      </w:pPr>
      <w:r>
        <w:rPr>
          <w:color w:val="2E75B6"/>
        </w:rPr>
        <w:t>【解析】</w:t>
      </w:r>
    </w:p>
    <w:p w14:paraId="1C5F0678">
      <w:pPr>
        <w:spacing w:line="360" w:lineRule="auto"/>
        <w:jc w:val="left"/>
        <w:textAlignment w:val="center"/>
        <w:rPr>
          <w:rFonts w:ascii="宋体" w:hAnsi="宋体"/>
          <w:color w:val="000000"/>
        </w:rPr>
      </w:pPr>
      <w:r>
        <w:rPr>
          <w:color w:val="000000"/>
        </w:rPr>
        <w:t>【详解】</w:t>
      </w:r>
      <w:r>
        <w:rPr>
          <w:rFonts w:eastAsia="Times New Roman" w:cs="Times New Roman"/>
          <w:color w:val="000000"/>
        </w:rPr>
        <w:t>A</w:t>
      </w:r>
      <w:r>
        <w:rPr>
          <w:rFonts w:ascii="宋体" w:hAnsi="宋体"/>
          <w:color w:val="000000"/>
        </w:rPr>
        <w:t>、飞扬火炬使用纯氢作燃料，氢气燃烧产物为水，实现碳排放为零，故说法正确；</w:t>
      </w:r>
    </w:p>
    <w:p w14:paraId="55881324">
      <w:pPr>
        <w:spacing w:line="360" w:lineRule="auto"/>
        <w:jc w:val="left"/>
        <w:textAlignment w:val="center"/>
        <w:rPr>
          <w:rFonts w:ascii="宋体" w:hAnsi="宋体"/>
          <w:color w:val="000000"/>
        </w:rPr>
      </w:pPr>
      <w:r>
        <w:rPr>
          <w:rFonts w:eastAsia="Times New Roman" w:cs="Times New Roman"/>
          <w:color w:val="000000"/>
        </w:rPr>
        <w:t>B</w:t>
      </w:r>
      <w:r>
        <w:rPr>
          <w:rFonts w:ascii="宋体" w:hAnsi="宋体"/>
          <w:color w:val="000000"/>
        </w:rPr>
        <w:t>、用固态</w:t>
      </w:r>
      <w:r>
        <w:rPr>
          <w:rFonts w:eastAsia="Times New Roman" w:cs="Times New Roman"/>
          <w:color w:val="000000"/>
        </w:rPr>
        <w:t xml:space="preserve"> CO</w:t>
      </w:r>
      <w:r>
        <w:rPr>
          <w:rFonts w:eastAsia="Times New Roman" w:cs="Times New Roman"/>
          <w:color w:val="000000"/>
          <w:vertAlign w:val="subscript"/>
        </w:rPr>
        <w:t>2</w:t>
      </w:r>
      <w:r>
        <w:rPr>
          <w:rFonts w:ascii="宋体" w:hAnsi="宋体"/>
          <w:color w:val="000000"/>
        </w:rPr>
        <w:t>制冰，固态</w:t>
      </w:r>
      <w:r>
        <w:rPr>
          <w:rFonts w:eastAsia="Times New Roman" w:cs="Times New Roman"/>
          <w:color w:val="000000"/>
        </w:rPr>
        <w:t xml:space="preserve"> CO</w:t>
      </w:r>
      <w:r>
        <w:rPr>
          <w:rFonts w:eastAsia="Times New Roman" w:cs="Times New Roman"/>
          <w:color w:val="000000"/>
          <w:vertAlign w:val="subscript"/>
        </w:rPr>
        <w:t>2</w:t>
      </w:r>
      <w:r>
        <w:rPr>
          <w:rFonts w:ascii="宋体" w:hAnsi="宋体"/>
          <w:color w:val="000000"/>
        </w:rPr>
        <w:t>俗称</w:t>
      </w:r>
      <w:r>
        <w:rPr>
          <w:rFonts w:eastAsia="Times New Roman" w:cs="Times New Roman"/>
          <w:color w:val="000000"/>
        </w:rPr>
        <w:t>“</w:t>
      </w:r>
      <w:r>
        <w:rPr>
          <w:rFonts w:ascii="宋体" w:hAnsi="宋体"/>
          <w:color w:val="000000"/>
        </w:rPr>
        <w:t>干冰</w:t>
      </w:r>
      <w:r>
        <w:rPr>
          <w:rFonts w:eastAsia="Times New Roman" w:cs="Times New Roman"/>
          <w:color w:val="000000"/>
        </w:rPr>
        <w:t>”</w:t>
      </w:r>
      <w:r>
        <w:rPr>
          <w:rFonts w:ascii="宋体" w:hAnsi="宋体"/>
          <w:color w:val="000000"/>
        </w:rPr>
        <w:t>，故说法正确；</w:t>
      </w:r>
    </w:p>
    <w:p w14:paraId="22D29657">
      <w:pPr>
        <w:spacing w:line="360" w:lineRule="auto"/>
        <w:jc w:val="left"/>
        <w:textAlignment w:val="center"/>
        <w:rPr>
          <w:rFonts w:ascii="宋体" w:hAnsi="宋体"/>
          <w:color w:val="000000"/>
        </w:rPr>
      </w:pPr>
      <w:r>
        <w:rPr>
          <w:rFonts w:eastAsia="Times New Roman" w:cs="Times New Roman"/>
          <w:color w:val="000000"/>
        </w:rPr>
        <w:t>C</w:t>
      </w:r>
      <w:r>
        <w:rPr>
          <w:rFonts w:ascii="宋体" w:hAnsi="宋体"/>
          <w:color w:val="000000"/>
        </w:rPr>
        <w:t>、石墨烯由碳元素组成的纯净物，石墨烯属于单质，不属于有机合成材料，故说法错误；</w:t>
      </w:r>
    </w:p>
    <w:p w14:paraId="1A51938A">
      <w:pPr>
        <w:spacing w:line="360" w:lineRule="auto"/>
        <w:jc w:val="left"/>
        <w:textAlignment w:val="center"/>
        <w:rPr>
          <w:rFonts w:ascii="宋体" w:hAnsi="宋体"/>
          <w:color w:val="000000"/>
        </w:rPr>
      </w:pPr>
      <w:r>
        <w:rPr>
          <w:rFonts w:eastAsia="Times New Roman" w:cs="Times New Roman"/>
          <w:color w:val="000000"/>
        </w:rPr>
        <w:t>D</w:t>
      </w:r>
      <w:r>
        <w:rPr>
          <w:rFonts w:ascii="宋体" w:hAnsi="宋体"/>
          <w:color w:val="000000"/>
        </w:rPr>
        <w:t>、火炬外壳材料由碳纤维与新型树脂复合而成，该材料属于复合材料，故说法正确；</w:t>
      </w:r>
    </w:p>
    <w:p w14:paraId="263B00EF">
      <w:pPr>
        <w:spacing w:line="360" w:lineRule="auto"/>
        <w:jc w:val="left"/>
        <w:textAlignment w:val="center"/>
        <w:rPr>
          <w:rFonts w:ascii="宋体" w:hAnsi="宋体"/>
          <w:color w:val="000000"/>
        </w:rPr>
      </w:pPr>
      <w:r>
        <w:rPr>
          <w:rFonts w:ascii="宋体" w:hAnsi="宋体"/>
          <w:color w:val="000000"/>
        </w:rPr>
        <w:t>故选</w:t>
      </w:r>
      <w:r>
        <w:rPr>
          <w:rFonts w:eastAsia="Times New Roman" w:cs="Times New Roman"/>
          <w:color w:val="000000"/>
        </w:rPr>
        <w:t>C</w:t>
      </w:r>
      <w:r>
        <w:rPr>
          <w:rFonts w:ascii="宋体" w:hAnsi="宋体"/>
          <w:color w:val="000000"/>
        </w:rPr>
        <w:t>。</w:t>
      </w:r>
    </w:p>
    <w:p w14:paraId="147F039D">
      <w:pPr>
        <w:spacing w:line="360" w:lineRule="auto"/>
        <w:jc w:val="left"/>
        <w:textAlignment w:val="center"/>
        <w:rPr>
          <w:rFonts w:ascii="宋体" w:hAnsi="宋体"/>
          <w:color w:val="000000"/>
        </w:rPr>
      </w:pPr>
      <w:r>
        <w:rPr>
          <w:color w:val="000000"/>
        </w:rPr>
        <w:t xml:space="preserve">7. </w:t>
      </w:r>
      <w:r>
        <w:rPr>
          <w:rFonts w:ascii="宋体" w:hAnsi="宋体"/>
          <w:color w:val="000000"/>
        </w:rPr>
        <w:t>如图是实验室制取气体的部分装置示意图，下列说法正确的是</w:t>
      </w:r>
    </w:p>
    <w:p w14:paraId="5974666E">
      <w:pPr>
        <w:spacing w:line="360" w:lineRule="auto"/>
        <w:jc w:val="left"/>
        <w:textAlignment w:val="center"/>
        <w:rPr>
          <w:color w:val="000000"/>
        </w:rPr>
      </w:pPr>
      <w:r>
        <w:rPr>
          <w:rFonts w:ascii="宋体" w:hAnsi="宋体"/>
          <w:color w:val="000000"/>
        </w:rPr>
        <w:drawing>
          <wp:inline distT="0" distB="0" distL="114300" distR="114300">
            <wp:extent cx="4162425" cy="1666875"/>
            <wp:effectExtent l="0" t="0" r="9525"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7" cstate="print"/>
                    <a:stretch>
                      <a:fillRect/>
                    </a:stretch>
                  </pic:blipFill>
                  <pic:spPr>
                    <a:xfrm>
                      <a:off x="0" y="0"/>
                      <a:ext cx="4162425" cy="1666875"/>
                    </a:xfrm>
                    <a:prstGeom prst="rect">
                      <a:avLst/>
                    </a:prstGeom>
                  </pic:spPr>
                </pic:pic>
              </a:graphicData>
            </a:graphic>
          </wp:inline>
        </w:drawing>
      </w:r>
    </w:p>
    <w:p w14:paraId="709098C0">
      <w:pPr>
        <w:spacing w:line="360" w:lineRule="auto"/>
        <w:jc w:val="left"/>
        <w:textAlignment w:val="center"/>
        <w:rPr>
          <w:rFonts w:ascii="宋体" w:hAnsi="宋体"/>
          <w:color w:val="000000"/>
        </w:rPr>
      </w:pPr>
      <w:r>
        <w:rPr>
          <w:rFonts w:ascii="宋体" w:hAnsi="宋体"/>
          <w:color w:val="000000"/>
        </w:rPr>
        <w:t>A</w:t>
      </w:r>
      <w:r>
        <w:rPr>
          <w:rFonts w:ascii="宋体" w:hAnsi="宋体"/>
          <w:color w:val="000000"/>
          <w:position w:val="-22"/>
        </w:rPr>
        <w:drawing>
          <wp:inline distT="0" distB="0" distL="114300" distR="114300">
            <wp:extent cx="31750" cy="88900"/>
            <wp:effectExtent l="0" t="0" r="0" b="0"/>
            <wp:docPr id="77294266" name="图片 772942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294266" name="图片 77294266"/>
                    <pic:cNvPicPr>
                      <a:picLocks noChangeAspect="1"/>
                    </pic:cNvPicPr>
                  </pic:nvPicPr>
                  <pic:blipFill>
                    <a:blip r:embed="rId18" cstate="print"/>
                    <a:stretch>
                      <a:fillRect/>
                    </a:stretch>
                  </pic:blipFill>
                  <pic:spPr>
                    <a:xfrm>
                      <a:off x="0" y="0"/>
                      <a:ext cx="31750" cy="88900"/>
                    </a:xfrm>
                    <a:prstGeom prst="rect">
                      <a:avLst/>
                    </a:prstGeom>
                  </pic:spPr>
                </pic:pic>
              </a:graphicData>
            </a:graphic>
          </wp:inline>
        </w:drawing>
      </w:r>
      <w:r>
        <w:rPr>
          <w:rFonts w:ascii="宋体" w:hAnsi="宋体"/>
          <w:color w:val="000000"/>
        </w:rPr>
        <w:t xml:space="preserve"> 用过氧化氢溶液制取</w:t>
      </w:r>
      <w:r>
        <w:rPr>
          <w:rFonts w:eastAsia="Times New Roman" w:cs="Times New Roman"/>
          <w:color w:val="000000"/>
        </w:rPr>
        <w:t xml:space="preserve"> O</w:t>
      </w:r>
      <w:r>
        <w:rPr>
          <w:rFonts w:eastAsia="Times New Roman" w:cs="Times New Roman"/>
          <w:color w:val="000000"/>
          <w:vertAlign w:val="subscript"/>
        </w:rPr>
        <w:t>2</w:t>
      </w:r>
      <w:r>
        <w:rPr>
          <w:rFonts w:ascii="宋体" w:hAnsi="宋体"/>
          <w:color w:val="000000"/>
        </w:rPr>
        <w:t>，可选用装置②④组合</w:t>
      </w:r>
    </w:p>
    <w:p w14:paraId="5815955A">
      <w:pPr>
        <w:spacing w:line="360" w:lineRule="auto"/>
        <w:jc w:val="left"/>
        <w:textAlignment w:val="center"/>
        <w:rPr>
          <w:rFonts w:ascii="宋体" w:hAnsi="宋体"/>
          <w:color w:val="000000"/>
        </w:rPr>
      </w:pPr>
      <w:r>
        <w:rPr>
          <w:rFonts w:ascii="宋体" w:hAnsi="宋体"/>
          <w:color w:val="000000"/>
        </w:rPr>
        <w:t>B. 用装置①制取</w:t>
      </w:r>
      <w:r>
        <w:rPr>
          <w:rFonts w:eastAsia="Times New Roman" w:cs="Times New Roman"/>
          <w:color w:val="000000"/>
        </w:rPr>
        <w:t xml:space="preserve"> CO</w:t>
      </w:r>
      <w:r>
        <w:rPr>
          <w:rFonts w:eastAsia="Times New Roman" w:cs="Times New Roman"/>
          <w:color w:val="000000"/>
          <w:vertAlign w:val="subscript"/>
        </w:rPr>
        <w:t>2</w:t>
      </w:r>
      <w:r>
        <w:rPr>
          <w:rFonts w:ascii="宋体" w:hAnsi="宋体"/>
          <w:color w:val="000000"/>
        </w:rPr>
        <w:t>，分液漏斗中应装稀硫酸</w:t>
      </w:r>
    </w:p>
    <w:p w14:paraId="00839A8D">
      <w:pPr>
        <w:spacing w:line="360" w:lineRule="auto"/>
        <w:jc w:val="left"/>
        <w:textAlignment w:val="center"/>
        <w:rPr>
          <w:rFonts w:ascii="宋体" w:hAnsi="宋体"/>
          <w:color w:val="000000"/>
        </w:rPr>
      </w:pPr>
      <w:r>
        <w:rPr>
          <w:rFonts w:ascii="宋体" w:hAnsi="宋体"/>
          <w:color w:val="000000"/>
        </w:rPr>
        <w:t>C. 用装置③收集</w:t>
      </w:r>
      <w:r>
        <w:rPr>
          <w:rFonts w:eastAsia="Times New Roman" w:cs="Times New Roman"/>
          <w:color w:val="000000"/>
        </w:rPr>
        <w:t xml:space="preserve"> CO</w:t>
      </w:r>
      <w:r>
        <w:rPr>
          <w:rFonts w:eastAsia="Times New Roman" w:cs="Times New Roman"/>
          <w:color w:val="000000"/>
          <w:vertAlign w:val="subscript"/>
        </w:rPr>
        <w:t>2</w:t>
      </w:r>
      <w:r>
        <w:rPr>
          <w:rFonts w:ascii="宋体" w:hAnsi="宋体"/>
          <w:color w:val="000000"/>
        </w:rPr>
        <w:t>，气体应从管口</w:t>
      </w:r>
      <w:r>
        <w:rPr>
          <w:rFonts w:eastAsia="Times New Roman" w:cs="Times New Roman"/>
          <w:color w:val="000000"/>
        </w:rPr>
        <w:t xml:space="preserve"> c </w:t>
      </w:r>
      <w:r>
        <w:rPr>
          <w:rFonts w:ascii="宋体" w:hAnsi="宋体"/>
          <w:color w:val="000000"/>
        </w:rPr>
        <w:t>通入</w:t>
      </w:r>
    </w:p>
    <w:p w14:paraId="4CDF1ADC">
      <w:pPr>
        <w:spacing w:line="360" w:lineRule="auto"/>
        <w:jc w:val="left"/>
        <w:textAlignment w:val="center"/>
        <w:rPr>
          <w:rFonts w:ascii="宋体" w:hAnsi="宋体"/>
          <w:color w:val="000000"/>
        </w:rPr>
      </w:pPr>
      <w:r>
        <w:rPr>
          <w:rFonts w:ascii="宋体" w:hAnsi="宋体"/>
          <w:color w:val="000000"/>
        </w:rPr>
        <w:t>D. 要做铁丝燃烧实验，用④收集</w:t>
      </w:r>
      <w:r>
        <w:rPr>
          <w:rFonts w:eastAsia="Times New Roman" w:cs="Times New Roman"/>
          <w:color w:val="000000"/>
        </w:rPr>
        <w:t xml:space="preserve"> O</w:t>
      </w:r>
      <w:r>
        <w:rPr>
          <w:rFonts w:eastAsia="Times New Roman" w:cs="Times New Roman"/>
          <w:color w:val="000000"/>
          <w:vertAlign w:val="subscript"/>
        </w:rPr>
        <w:t>2</w:t>
      </w:r>
      <w:r>
        <w:rPr>
          <w:rFonts w:ascii="宋体" w:hAnsi="宋体"/>
          <w:color w:val="000000"/>
        </w:rPr>
        <w:t>时建议留部分水</w:t>
      </w:r>
    </w:p>
    <w:p w14:paraId="760820DD">
      <w:pPr>
        <w:spacing w:line="360" w:lineRule="auto"/>
        <w:textAlignment w:val="center"/>
        <w:rPr>
          <w:color w:val="000000"/>
        </w:rPr>
      </w:pPr>
      <w:r>
        <w:rPr>
          <w:color w:val="2E75B6"/>
        </w:rPr>
        <w:t>【答案】</w:t>
      </w:r>
      <w:r>
        <w:rPr>
          <w:color w:val="000000"/>
        </w:rPr>
        <w:t>D</w:t>
      </w:r>
    </w:p>
    <w:p w14:paraId="780A891E">
      <w:pPr>
        <w:spacing w:line="360" w:lineRule="auto"/>
        <w:textAlignment w:val="center"/>
        <w:rPr>
          <w:color w:val="000000"/>
        </w:rPr>
      </w:pPr>
      <w:r>
        <w:rPr>
          <w:color w:val="2E75B6"/>
        </w:rPr>
        <w:t>【解析】</w:t>
      </w:r>
    </w:p>
    <w:p w14:paraId="52796CC7">
      <w:pPr>
        <w:spacing w:line="360" w:lineRule="auto"/>
        <w:jc w:val="left"/>
        <w:textAlignment w:val="center"/>
        <w:rPr>
          <w:color w:val="000000"/>
        </w:rPr>
      </w:pPr>
      <w:r>
        <w:rPr>
          <w:color w:val="000000"/>
        </w:rPr>
        <w:t>【详解】A、用过氧化氢溶液和二氧化锰制取氧气，属于固液不加热反应，发生装置应选①，氧气不易溶于水，收集装置可选④，不符合题意；</w:t>
      </w:r>
    </w:p>
    <w:p w14:paraId="733CEF7D">
      <w:pPr>
        <w:spacing w:line="360" w:lineRule="auto"/>
        <w:jc w:val="left"/>
        <w:textAlignment w:val="center"/>
        <w:rPr>
          <w:color w:val="000000"/>
        </w:rPr>
      </w:pPr>
      <w:r>
        <w:rPr>
          <w:color w:val="000000"/>
        </w:rPr>
        <w:t>B、大理石的主要成分碳酸钙能与稀硫酸反应生成硫酸钙、二氧化碳和水，硫酸钙微溶于水，会覆盖在水的表面，阻碍反应的进一步进行，故分液漏斗中应装稀盐酸，不能装稀硫酸，不符合题意；</w:t>
      </w:r>
    </w:p>
    <w:p w14:paraId="5F45211B">
      <w:pPr>
        <w:spacing w:line="360" w:lineRule="auto"/>
        <w:jc w:val="left"/>
        <w:textAlignment w:val="center"/>
        <w:rPr>
          <w:color w:val="000000"/>
        </w:rPr>
      </w:pPr>
      <w:r>
        <w:rPr>
          <w:color w:val="000000"/>
        </w:rPr>
        <w:t>C、用装置③收集二氧化碳，二氧化碳的密度比空气大，气体应从b端进入，不符合题意；</w:t>
      </w:r>
    </w:p>
    <w:p w14:paraId="20D45F6D">
      <w:pPr>
        <w:spacing w:line="360" w:lineRule="auto"/>
        <w:jc w:val="left"/>
        <w:textAlignment w:val="center"/>
        <w:rPr>
          <w:color w:val="000000"/>
        </w:rPr>
      </w:pPr>
      <w:r>
        <w:rPr>
          <w:color w:val="000000"/>
        </w:rPr>
        <w:t>D、铁丝在氧气中燃烧，放出大量的热，故用④收集 O</w:t>
      </w:r>
      <w:r>
        <w:rPr>
          <w:color w:val="000000"/>
          <w:vertAlign w:val="subscript"/>
        </w:rPr>
        <w:t>2</w:t>
      </w:r>
      <w:r>
        <w:rPr>
          <w:color w:val="000000"/>
        </w:rPr>
        <w:t>时建议留部分水，防止高温熔融物溅落，炸裂瓶底，符合题意。</w:t>
      </w:r>
    </w:p>
    <w:p w14:paraId="4BEB6CAC">
      <w:pPr>
        <w:spacing w:line="360" w:lineRule="auto"/>
        <w:jc w:val="left"/>
        <w:textAlignment w:val="center"/>
        <w:rPr>
          <w:color w:val="000000"/>
        </w:rPr>
      </w:pPr>
      <w:r>
        <w:rPr>
          <w:color w:val="000000"/>
        </w:rPr>
        <w:t>故选D。</w:t>
      </w:r>
    </w:p>
    <w:p w14:paraId="336799C6">
      <w:pPr>
        <w:spacing w:line="360" w:lineRule="auto"/>
        <w:jc w:val="left"/>
        <w:textAlignment w:val="center"/>
        <w:rPr>
          <w:rFonts w:ascii="宋体" w:hAnsi="宋体"/>
          <w:color w:val="000000"/>
        </w:rPr>
      </w:pPr>
      <w:r>
        <w:rPr>
          <w:color w:val="000000"/>
        </w:rPr>
        <w:t xml:space="preserve">8. </w:t>
      </w:r>
      <w:r>
        <w:rPr>
          <w:rFonts w:ascii="宋体" w:hAnsi="宋体"/>
          <w:color w:val="000000"/>
        </w:rPr>
        <w:t>下列有关酸、碱、盐的表述正确的是</w:t>
      </w:r>
    </w:p>
    <w:p w14:paraId="0309B77D">
      <w:pPr>
        <w:spacing w:line="360" w:lineRule="auto"/>
        <w:jc w:val="left"/>
        <w:textAlignment w:val="center"/>
        <w:rPr>
          <w:rFonts w:ascii="宋体" w:hAnsi="宋体"/>
          <w:color w:val="000000"/>
        </w:rPr>
      </w:pPr>
      <w:r>
        <w:rPr>
          <w:color w:val="000000"/>
        </w:rPr>
        <w:t xml:space="preserve">A. </w:t>
      </w:r>
      <w:r>
        <w:rPr>
          <w:rFonts w:ascii="宋体" w:hAnsi="宋体"/>
          <w:color w:val="000000"/>
        </w:rPr>
        <w:t>浓盐酸敞口放置一段时间后，溶质质量分数会下降</w:t>
      </w:r>
    </w:p>
    <w:p w14:paraId="3F0D06FC">
      <w:pPr>
        <w:spacing w:line="360" w:lineRule="auto"/>
        <w:jc w:val="left"/>
        <w:textAlignment w:val="center"/>
        <w:rPr>
          <w:rFonts w:ascii="宋体" w:hAnsi="宋体"/>
          <w:color w:val="000000"/>
        </w:rPr>
      </w:pPr>
      <w:r>
        <w:rPr>
          <w:color w:val="000000"/>
        </w:rPr>
        <w:t xml:space="preserve">B. </w:t>
      </w:r>
      <w:r>
        <w:rPr>
          <w:rFonts w:ascii="宋体" w:hAnsi="宋体"/>
          <w:color w:val="000000"/>
        </w:rPr>
        <w:t>氢氧化钠具有吸水性，可用于干燥</w:t>
      </w:r>
      <w:r>
        <w:rPr>
          <w:rFonts w:eastAsia="Times New Roman" w:cs="Times New Roman"/>
          <w:color w:val="000000"/>
        </w:rPr>
        <w:t xml:space="preserve"> CO</w:t>
      </w:r>
      <w:r>
        <w:rPr>
          <w:rFonts w:eastAsia="Times New Roman" w:cs="Times New Roman"/>
          <w:color w:val="000000"/>
          <w:vertAlign w:val="subscript"/>
        </w:rPr>
        <w:t>2</w:t>
      </w:r>
      <w:r>
        <w:rPr>
          <w:rFonts w:ascii="宋体" w:hAnsi="宋体"/>
          <w:color w:val="000000"/>
        </w:rPr>
        <w:t>等气体</w:t>
      </w:r>
    </w:p>
    <w:p w14:paraId="4A7B7FE1">
      <w:pPr>
        <w:spacing w:line="360" w:lineRule="auto"/>
        <w:jc w:val="left"/>
        <w:textAlignment w:val="center"/>
        <w:rPr>
          <w:rFonts w:ascii="宋体" w:hAnsi="宋体"/>
          <w:color w:val="000000"/>
        </w:rPr>
      </w:pPr>
      <w:r>
        <w:rPr>
          <w:color w:val="000000"/>
        </w:rPr>
        <w:t xml:space="preserve">C. </w:t>
      </w:r>
      <w:r>
        <w:rPr>
          <w:rFonts w:ascii="宋体" w:hAnsi="宋体"/>
          <w:color w:val="000000"/>
        </w:rPr>
        <w:t>氯化铵可作氮肥，与碱性草木灰混合使用可提高肥效</w:t>
      </w:r>
    </w:p>
    <w:p w14:paraId="1BAF250F">
      <w:pPr>
        <w:spacing w:line="360" w:lineRule="auto"/>
        <w:jc w:val="left"/>
        <w:textAlignment w:val="center"/>
        <w:rPr>
          <w:rFonts w:ascii="宋体" w:hAnsi="宋体"/>
          <w:color w:val="000000"/>
        </w:rPr>
      </w:pPr>
      <w:r>
        <w:rPr>
          <w:color w:val="000000"/>
        </w:rPr>
        <w:t xml:space="preserve">D. </w:t>
      </w:r>
      <w:r>
        <w:rPr>
          <w:rFonts w:ascii="宋体" w:hAnsi="宋体"/>
          <w:color w:val="000000"/>
        </w:rPr>
        <w:t>碳酸钠属于盐，其水溶液呈中性</w:t>
      </w:r>
    </w:p>
    <w:p w14:paraId="6EC5B071">
      <w:pPr>
        <w:spacing w:line="360" w:lineRule="auto"/>
        <w:textAlignment w:val="center"/>
        <w:rPr>
          <w:color w:val="000000"/>
        </w:rPr>
      </w:pPr>
      <w:r>
        <w:rPr>
          <w:color w:val="2E75B6"/>
        </w:rPr>
        <w:t>【答案】</w:t>
      </w:r>
      <w:r>
        <w:rPr>
          <w:color w:val="000000"/>
        </w:rPr>
        <w:t>A</w:t>
      </w:r>
    </w:p>
    <w:p w14:paraId="6430F7E6">
      <w:pPr>
        <w:spacing w:line="360" w:lineRule="auto"/>
        <w:textAlignment w:val="center"/>
        <w:rPr>
          <w:color w:val="000000"/>
        </w:rPr>
      </w:pPr>
      <w:r>
        <w:rPr>
          <w:color w:val="2E75B6"/>
        </w:rPr>
        <w:t>【解析】</w:t>
      </w:r>
    </w:p>
    <w:p w14:paraId="2469679B">
      <w:pPr>
        <w:spacing w:line="360" w:lineRule="auto"/>
        <w:jc w:val="left"/>
        <w:textAlignment w:val="center"/>
        <w:rPr>
          <w:rFonts w:ascii="宋体" w:hAnsi="宋体"/>
          <w:color w:val="000000"/>
        </w:rPr>
      </w:pPr>
      <w:r>
        <w:rPr>
          <w:color w:val="000000"/>
        </w:rPr>
        <w:t>【详解】</w:t>
      </w:r>
      <w:r>
        <w:rPr>
          <w:rFonts w:eastAsia="Times New Roman" w:cs="Times New Roman"/>
          <w:color w:val="000000"/>
        </w:rPr>
        <w:t>A</w:t>
      </w:r>
      <w:r>
        <w:rPr>
          <w:rFonts w:ascii="宋体" w:hAnsi="宋体"/>
          <w:color w:val="000000"/>
        </w:rPr>
        <w:t>、浓盐酸具有挥发性，敞口放置一段时间后，挥发出氯化氢气体，导致溶质质量减少，溶质质量分数会下降，故说法正确；</w:t>
      </w:r>
    </w:p>
    <w:p w14:paraId="243D63D7">
      <w:pPr>
        <w:spacing w:line="360" w:lineRule="auto"/>
        <w:jc w:val="left"/>
        <w:textAlignment w:val="center"/>
        <w:rPr>
          <w:rFonts w:ascii="宋体" w:hAnsi="宋体"/>
          <w:color w:val="000000"/>
        </w:rPr>
      </w:pPr>
      <w:r>
        <w:rPr>
          <w:rFonts w:eastAsia="Times New Roman" w:cs="Times New Roman"/>
          <w:color w:val="000000"/>
        </w:rPr>
        <w:t>B</w:t>
      </w:r>
      <w:r>
        <w:rPr>
          <w:rFonts w:ascii="宋体" w:hAnsi="宋体"/>
          <w:color w:val="000000"/>
        </w:rPr>
        <w:t>、氢氧化钠具有吸水性，能用于干燥气体，但不能干燥二氧化碳，二氧化碳会与氢氧化钠发生反应，故说法错误；</w:t>
      </w:r>
    </w:p>
    <w:p w14:paraId="7C3BB463">
      <w:pPr>
        <w:spacing w:line="360" w:lineRule="auto"/>
        <w:jc w:val="left"/>
        <w:textAlignment w:val="center"/>
        <w:rPr>
          <w:rFonts w:ascii="宋体" w:hAnsi="宋体"/>
          <w:color w:val="000000"/>
        </w:rPr>
      </w:pPr>
      <w:r>
        <w:rPr>
          <w:rFonts w:eastAsia="Times New Roman" w:cs="Times New Roman"/>
          <w:color w:val="000000"/>
        </w:rPr>
        <w:t>C</w:t>
      </w:r>
      <w:r>
        <w:rPr>
          <w:rFonts w:ascii="宋体" w:hAnsi="宋体"/>
          <w:color w:val="000000"/>
        </w:rPr>
        <w:t>、氯化铵含有氮元素，可作氮肥，氯化铵与碱性草木灰反应会产生氨气，所以与碱性草木灰混合使用可降低肥效，故说法错误；</w:t>
      </w:r>
    </w:p>
    <w:p w14:paraId="32D15080">
      <w:pPr>
        <w:spacing w:line="360" w:lineRule="auto"/>
        <w:jc w:val="left"/>
        <w:textAlignment w:val="center"/>
        <w:rPr>
          <w:rFonts w:ascii="宋体" w:hAnsi="宋体"/>
          <w:color w:val="000000"/>
        </w:rPr>
      </w:pPr>
      <w:r>
        <w:rPr>
          <w:rFonts w:eastAsia="Times New Roman" w:cs="Times New Roman"/>
          <w:color w:val="000000"/>
        </w:rPr>
        <w:t>D</w:t>
      </w:r>
      <w:r>
        <w:rPr>
          <w:rFonts w:ascii="宋体" w:hAnsi="宋体"/>
          <w:color w:val="000000"/>
        </w:rPr>
        <w:t>、碳酸钠属于盐，其水溶液呈碱性，故说法错误；</w:t>
      </w:r>
    </w:p>
    <w:p w14:paraId="1D723D60">
      <w:pPr>
        <w:spacing w:line="360" w:lineRule="auto"/>
        <w:jc w:val="left"/>
        <w:textAlignment w:val="center"/>
        <w:rPr>
          <w:rFonts w:ascii="宋体" w:hAnsi="宋体"/>
          <w:color w:val="000000"/>
        </w:rPr>
      </w:pPr>
      <w:r>
        <w:rPr>
          <w:rFonts w:ascii="宋体" w:hAnsi="宋体"/>
          <w:color w:val="000000"/>
        </w:rPr>
        <w:t>故选</w:t>
      </w:r>
      <w:r>
        <w:rPr>
          <w:rFonts w:eastAsia="Times New Roman" w:cs="Times New Roman"/>
          <w:color w:val="000000"/>
        </w:rPr>
        <w:t>A</w:t>
      </w:r>
      <w:r>
        <w:rPr>
          <w:rFonts w:ascii="宋体" w:hAnsi="宋体"/>
          <w:color w:val="000000"/>
        </w:rPr>
        <w:t>。</w:t>
      </w:r>
    </w:p>
    <w:p w14:paraId="3219B16E">
      <w:pPr>
        <w:spacing w:line="360" w:lineRule="auto"/>
        <w:jc w:val="left"/>
        <w:textAlignment w:val="center"/>
        <w:rPr>
          <w:rFonts w:ascii="宋体" w:hAnsi="宋体"/>
          <w:color w:val="000000"/>
        </w:rPr>
      </w:pPr>
      <w:r>
        <w:rPr>
          <w:color w:val="000000"/>
        </w:rPr>
        <w:t xml:space="preserve">9. </w:t>
      </w:r>
      <w:r>
        <w:rPr>
          <w:rFonts w:ascii="宋体" w:hAnsi="宋体"/>
          <w:color w:val="000000"/>
        </w:rPr>
        <w:t>总结是学习化学的基本方法之一，下列总结完全正确的一组是</w:t>
      </w:r>
    </w:p>
    <w:tbl>
      <w:tblPr>
        <w:tblStyle w:val="5"/>
        <w:tblW w:w="1029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820"/>
        <w:gridCol w:w="2490"/>
        <w:gridCol w:w="2490"/>
        <w:gridCol w:w="2490"/>
      </w:tblGrid>
      <w:tr w14:paraId="2D89E0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282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ADDCAF6">
            <w:pPr>
              <w:spacing w:line="360" w:lineRule="auto"/>
              <w:jc w:val="left"/>
              <w:textAlignment w:val="center"/>
              <w:rPr>
                <w:rFonts w:ascii="宋体" w:hAnsi="宋体"/>
                <w:color w:val="000000"/>
              </w:rPr>
            </w:pPr>
            <w:r>
              <w:rPr>
                <w:rFonts w:eastAsia="Times New Roman" w:cs="Times New Roman"/>
                <w:color w:val="000000"/>
              </w:rPr>
              <w:t>A</w:t>
            </w:r>
            <w:r>
              <w:rPr>
                <w:rFonts w:ascii="宋体" w:hAnsi="宋体"/>
                <w:color w:val="000000"/>
              </w:rPr>
              <w:t>．化学与健康</w:t>
            </w:r>
          </w:p>
        </w:tc>
        <w:tc>
          <w:tcPr>
            <w:tcW w:w="249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F730A67">
            <w:pPr>
              <w:spacing w:line="360" w:lineRule="auto"/>
              <w:jc w:val="left"/>
              <w:textAlignment w:val="center"/>
              <w:rPr>
                <w:rFonts w:ascii="宋体" w:hAnsi="宋体"/>
                <w:color w:val="000000"/>
              </w:rPr>
            </w:pPr>
            <w:r>
              <w:rPr>
                <w:rFonts w:eastAsia="Times New Roman" w:cs="Times New Roman"/>
                <w:color w:val="000000"/>
              </w:rPr>
              <w:t>B</w:t>
            </w:r>
            <w:r>
              <w:rPr>
                <w:rFonts w:ascii="宋体" w:hAnsi="宋体"/>
                <w:color w:val="000000"/>
              </w:rPr>
              <w:t>．化学与安全</w:t>
            </w:r>
          </w:p>
        </w:tc>
        <w:tc>
          <w:tcPr>
            <w:tcW w:w="249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E1A216C">
            <w:pPr>
              <w:spacing w:line="360" w:lineRule="auto"/>
              <w:jc w:val="left"/>
              <w:textAlignment w:val="center"/>
              <w:rPr>
                <w:rFonts w:ascii="宋体" w:hAnsi="宋体"/>
                <w:color w:val="000000"/>
              </w:rPr>
            </w:pPr>
            <w:r>
              <w:rPr>
                <w:rFonts w:eastAsia="Times New Roman" w:cs="Times New Roman"/>
                <w:color w:val="000000"/>
              </w:rPr>
              <w:t>C</w:t>
            </w:r>
            <w:r>
              <w:rPr>
                <w:rFonts w:ascii="宋体" w:hAnsi="宋体"/>
                <w:color w:val="000000"/>
              </w:rPr>
              <w:t>．化学与生活</w:t>
            </w:r>
          </w:p>
        </w:tc>
        <w:tc>
          <w:tcPr>
            <w:tcW w:w="249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770375E">
            <w:pPr>
              <w:spacing w:line="360" w:lineRule="auto"/>
              <w:jc w:val="left"/>
              <w:textAlignment w:val="center"/>
              <w:rPr>
                <w:rFonts w:ascii="宋体" w:hAnsi="宋体"/>
                <w:color w:val="000000"/>
              </w:rPr>
            </w:pPr>
            <w:r>
              <w:rPr>
                <w:rFonts w:eastAsia="Times New Roman" w:cs="Times New Roman"/>
                <w:color w:val="000000"/>
              </w:rPr>
              <w:t>D</w:t>
            </w:r>
            <w:r>
              <w:rPr>
                <w:rFonts w:ascii="宋体" w:hAnsi="宋体"/>
                <w:color w:val="000000"/>
              </w:rPr>
              <w:t>．化学与环境</w:t>
            </w:r>
          </w:p>
        </w:tc>
      </w:tr>
      <w:tr w14:paraId="744AA6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282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1CE4CEC">
            <w:pPr>
              <w:spacing w:line="360" w:lineRule="auto"/>
              <w:jc w:val="left"/>
              <w:textAlignment w:val="center"/>
              <w:rPr>
                <w:rFonts w:ascii="宋体" w:hAnsi="宋体"/>
                <w:color w:val="000000"/>
              </w:rPr>
            </w:pPr>
            <w:r>
              <w:rPr>
                <w:rFonts w:ascii="宋体" w:hAnsi="宋体"/>
                <w:color w:val="000000"/>
              </w:rPr>
              <w:t>①六大基本营养素中只有水和无机盐不是有机物</w:t>
            </w:r>
          </w:p>
          <w:p w14:paraId="7DD14923">
            <w:pPr>
              <w:spacing w:line="360" w:lineRule="auto"/>
              <w:jc w:val="left"/>
              <w:textAlignment w:val="center"/>
              <w:rPr>
                <w:rFonts w:ascii="宋体" w:hAnsi="宋体"/>
                <w:color w:val="000000"/>
              </w:rPr>
            </w:pPr>
            <w:r>
              <w:rPr>
                <w:rFonts w:ascii="宋体" w:hAnsi="宋体"/>
                <w:color w:val="000000"/>
              </w:rPr>
              <w:t>②蛋白质是人体生命活动的主要供能物质</w:t>
            </w:r>
          </w:p>
        </w:tc>
        <w:tc>
          <w:tcPr>
            <w:tcW w:w="249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FE786BA">
            <w:pPr>
              <w:spacing w:line="360" w:lineRule="auto"/>
              <w:jc w:val="left"/>
              <w:textAlignment w:val="center"/>
              <w:rPr>
                <w:rFonts w:ascii="宋体" w:hAnsi="宋体"/>
                <w:color w:val="000000"/>
              </w:rPr>
            </w:pPr>
            <w:r>
              <w:rPr>
                <w:rFonts w:ascii="宋体" w:hAnsi="宋体"/>
                <w:color w:val="000000"/>
              </w:rPr>
              <w:t>①可燃性气体点燃前要验纯</w:t>
            </w:r>
          </w:p>
          <w:p w14:paraId="0AA72068">
            <w:pPr>
              <w:spacing w:line="360" w:lineRule="auto"/>
              <w:jc w:val="left"/>
              <w:textAlignment w:val="center"/>
              <w:rPr>
                <w:rFonts w:ascii="宋体" w:hAnsi="宋体"/>
                <w:color w:val="000000"/>
              </w:rPr>
            </w:pPr>
            <w:r>
              <w:rPr>
                <w:rFonts w:ascii="宋体" w:hAnsi="宋体"/>
                <w:color w:val="000000"/>
              </w:rPr>
              <w:t>②精密仪器等物品失火应使用干粉灭火器</w:t>
            </w:r>
          </w:p>
        </w:tc>
        <w:tc>
          <w:tcPr>
            <w:tcW w:w="249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70E7E15">
            <w:pPr>
              <w:spacing w:line="360" w:lineRule="auto"/>
              <w:jc w:val="left"/>
              <w:textAlignment w:val="center"/>
              <w:rPr>
                <w:rFonts w:ascii="宋体" w:hAnsi="宋体"/>
                <w:color w:val="000000"/>
              </w:rPr>
            </w:pPr>
            <w:r>
              <w:rPr>
                <w:rFonts w:ascii="宋体" w:hAnsi="宋体"/>
                <w:color w:val="000000"/>
              </w:rPr>
              <w:t>①将煤块粉碎可增大与空气的接触面积，反应更充分</w:t>
            </w:r>
          </w:p>
          <w:p w14:paraId="38FD6AC1">
            <w:pPr>
              <w:spacing w:line="360" w:lineRule="auto"/>
              <w:jc w:val="left"/>
              <w:textAlignment w:val="center"/>
              <w:rPr>
                <w:rFonts w:ascii="宋体" w:hAnsi="宋体"/>
                <w:color w:val="000000"/>
              </w:rPr>
            </w:pPr>
            <w:r>
              <w:rPr>
                <w:rFonts w:ascii="宋体" w:hAnsi="宋体"/>
                <w:color w:val="000000"/>
              </w:rPr>
              <w:t>②活性炭具有吸附性，可作冰箱除味剂</w:t>
            </w:r>
          </w:p>
        </w:tc>
        <w:tc>
          <w:tcPr>
            <w:tcW w:w="249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AE5678C">
            <w:pPr>
              <w:spacing w:line="360" w:lineRule="auto"/>
              <w:jc w:val="left"/>
              <w:textAlignment w:val="center"/>
              <w:rPr>
                <w:rFonts w:ascii="宋体" w:hAnsi="宋体"/>
                <w:color w:val="000000"/>
              </w:rPr>
            </w:pPr>
            <w:r>
              <w:rPr>
                <w:rFonts w:ascii="宋体" w:hAnsi="宋体"/>
                <w:color w:val="000000"/>
              </w:rPr>
              <w:t>①大量使用化石燃料可能导致酸雨</w:t>
            </w:r>
          </w:p>
          <w:p w14:paraId="1A6EF6C2">
            <w:pPr>
              <w:spacing w:line="360" w:lineRule="auto"/>
              <w:jc w:val="left"/>
              <w:textAlignment w:val="center"/>
              <w:rPr>
                <w:rFonts w:ascii="宋体" w:hAnsi="宋体"/>
                <w:color w:val="000000"/>
              </w:rPr>
            </w:pPr>
            <w:r>
              <w:rPr>
                <w:rFonts w:ascii="宋体" w:hAnsi="宋体"/>
                <w:color w:val="000000"/>
              </w:rPr>
              <w:t>②为减少环境污染，禁止使用农药化肥</w:t>
            </w:r>
          </w:p>
        </w:tc>
      </w:tr>
    </w:tbl>
    <w:p w14:paraId="34346DCB">
      <w:pPr>
        <w:spacing w:line="360" w:lineRule="auto"/>
        <w:jc w:val="left"/>
        <w:textAlignment w:val="center"/>
        <w:rPr>
          <w:color w:val="000000"/>
        </w:rPr>
      </w:pPr>
    </w:p>
    <w:p w14:paraId="71CB30DC">
      <w:pPr>
        <w:tabs>
          <w:tab w:val="left" w:pos="2436"/>
          <w:tab w:val="left" w:pos="4873"/>
          <w:tab w:val="left" w:pos="7309"/>
        </w:tabs>
        <w:spacing w:line="360" w:lineRule="auto"/>
        <w:jc w:val="left"/>
        <w:textAlignment w:val="center"/>
        <w:rPr>
          <w:rFonts w:eastAsia="Times New Roman" w:cs="Times New Roman"/>
          <w:color w:val="000000"/>
        </w:rPr>
      </w:pPr>
      <w:r>
        <w:rPr>
          <w:rFonts w:ascii="宋体" w:hAnsi="宋体"/>
          <w:color w:val="000000"/>
        </w:rPr>
        <w:t xml:space="preserve">A. </w:t>
      </w:r>
      <w:r>
        <w:rPr>
          <w:rFonts w:eastAsia="Times New Roman" w:cs="Times New Roman"/>
          <w:color w:val="000000"/>
        </w:rPr>
        <w:t>A</w:t>
      </w:r>
      <w:r>
        <w:rPr>
          <w:rFonts w:ascii="宋体" w:hAnsi="宋体"/>
          <w:color w:val="000000"/>
        </w:rPr>
        <w:tab/>
      </w:r>
      <w:r>
        <w:rPr>
          <w:rFonts w:ascii="宋体" w:hAnsi="宋体"/>
          <w:color w:val="000000"/>
        </w:rPr>
        <w:t xml:space="preserve">B. </w:t>
      </w:r>
      <w:r>
        <w:rPr>
          <w:rFonts w:eastAsia="Times New Roman" w:cs="Times New Roman"/>
          <w:color w:val="000000"/>
        </w:rPr>
        <w:t>B</w:t>
      </w:r>
      <w:r>
        <w:rPr>
          <w:rFonts w:ascii="宋体" w:hAnsi="宋体"/>
          <w:color w:val="000000"/>
        </w:rPr>
        <w:tab/>
      </w:r>
      <w:r>
        <w:rPr>
          <w:rFonts w:ascii="宋体" w:hAnsi="宋体"/>
          <w:color w:val="000000"/>
        </w:rPr>
        <w:t xml:space="preserve">C. </w:t>
      </w:r>
      <w:r>
        <w:rPr>
          <w:rFonts w:eastAsia="Times New Roman" w:cs="Times New Roman"/>
          <w:color w:val="000000"/>
        </w:rPr>
        <w:t>C</w:t>
      </w:r>
      <w:r>
        <w:rPr>
          <w:rFonts w:ascii="宋体" w:hAnsi="宋体"/>
          <w:color w:val="000000"/>
        </w:rPr>
        <w:tab/>
      </w:r>
      <w:r>
        <w:rPr>
          <w:rFonts w:ascii="宋体" w:hAnsi="宋体"/>
          <w:color w:val="000000"/>
        </w:rPr>
        <w:t xml:space="preserve">D. </w:t>
      </w:r>
      <w:r>
        <w:rPr>
          <w:rFonts w:eastAsia="Times New Roman" w:cs="Times New Roman"/>
          <w:color w:val="000000"/>
        </w:rPr>
        <w:t>D</w:t>
      </w:r>
    </w:p>
    <w:p w14:paraId="4186CC5D">
      <w:pPr>
        <w:spacing w:line="360" w:lineRule="auto"/>
        <w:textAlignment w:val="center"/>
        <w:rPr>
          <w:color w:val="000000"/>
        </w:rPr>
      </w:pPr>
      <w:r>
        <w:rPr>
          <w:color w:val="2E75B6"/>
        </w:rPr>
        <w:t>【答案】</w:t>
      </w:r>
      <w:r>
        <w:rPr>
          <w:color w:val="000000"/>
        </w:rPr>
        <w:t>C</w:t>
      </w:r>
    </w:p>
    <w:p w14:paraId="5502C18A">
      <w:pPr>
        <w:spacing w:line="360" w:lineRule="auto"/>
        <w:textAlignment w:val="center"/>
        <w:rPr>
          <w:color w:val="000000"/>
        </w:rPr>
      </w:pPr>
      <w:r>
        <w:rPr>
          <w:color w:val="2E75B6"/>
        </w:rPr>
        <w:t>【解析】</w:t>
      </w:r>
    </w:p>
    <w:p w14:paraId="601250C8">
      <w:pPr>
        <w:spacing w:line="360" w:lineRule="auto"/>
        <w:jc w:val="left"/>
        <w:textAlignment w:val="center"/>
        <w:rPr>
          <w:color w:val="000000"/>
        </w:rPr>
      </w:pPr>
      <w:r>
        <w:rPr>
          <w:color w:val="000000"/>
        </w:rPr>
        <w:t>【详解】A、①六大基本营养素中，蛋白质、糖类、维生素、油脂均含碳元素，属于有机物，水和无机盐属于无机物，正确；</w:t>
      </w:r>
    </w:p>
    <w:p w14:paraId="00CDF184">
      <w:pPr>
        <w:spacing w:line="360" w:lineRule="auto"/>
        <w:jc w:val="left"/>
        <w:textAlignment w:val="center"/>
        <w:rPr>
          <w:color w:val="000000"/>
        </w:rPr>
      </w:pPr>
      <w:r>
        <w:rPr>
          <w:color w:val="000000"/>
        </w:rPr>
        <w:t>②糖类是人体生命活动的主要供能物质，不是蛋白质，错误。</w:t>
      </w:r>
    </w:p>
    <w:p w14:paraId="3FCD9C6A">
      <w:pPr>
        <w:spacing w:line="360" w:lineRule="auto"/>
        <w:jc w:val="left"/>
        <w:textAlignment w:val="center"/>
        <w:rPr>
          <w:color w:val="000000"/>
        </w:rPr>
      </w:pPr>
      <w:r>
        <w:rPr>
          <w:color w:val="000000"/>
        </w:rPr>
        <w:t>不符合题意；</w:t>
      </w:r>
    </w:p>
    <w:p w14:paraId="35D75055">
      <w:pPr>
        <w:spacing w:line="360" w:lineRule="auto"/>
        <w:jc w:val="left"/>
        <w:textAlignment w:val="center"/>
        <w:rPr>
          <w:color w:val="000000"/>
        </w:rPr>
      </w:pPr>
      <w:r>
        <w:rPr>
          <w:color w:val="000000"/>
        </w:rPr>
        <w:t>B、①可燃性气体混有一定量的空气，遇到明火，容易发生爆炸，故点燃前要验纯，正确；</w:t>
      </w:r>
    </w:p>
    <w:p w14:paraId="7E14F099">
      <w:pPr>
        <w:spacing w:line="360" w:lineRule="auto"/>
        <w:jc w:val="left"/>
        <w:textAlignment w:val="center"/>
        <w:rPr>
          <w:color w:val="000000"/>
        </w:rPr>
      </w:pPr>
      <w:r>
        <w:rPr>
          <w:color w:val="000000"/>
        </w:rPr>
        <w:t>②精密仪器等物品失火应使用二氧化碳灭火器灭火，不会损坏精密仪器，错误。</w:t>
      </w:r>
    </w:p>
    <w:p w14:paraId="71959B2D">
      <w:pPr>
        <w:spacing w:line="360" w:lineRule="auto"/>
        <w:jc w:val="left"/>
        <w:textAlignment w:val="center"/>
        <w:rPr>
          <w:color w:val="000000"/>
        </w:rPr>
      </w:pPr>
      <w:r>
        <w:rPr>
          <w:color w:val="000000"/>
        </w:rPr>
        <w:t>不符合题意；</w:t>
      </w:r>
    </w:p>
    <w:p w14:paraId="3EA45BB3">
      <w:pPr>
        <w:spacing w:line="360" w:lineRule="auto"/>
        <w:jc w:val="left"/>
        <w:textAlignment w:val="center"/>
        <w:rPr>
          <w:color w:val="000000"/>
        </w:rPr>
      </w:pPr>
      <w:r>
        <w:rPr>
          <w:color w:val="000000"/>
        </w:rPr>
        <w:t>C、①将煤块粉碎，可增大煤与空气的接触面积，反应更充分，正确；</w:t>
      </w:r>
    </w:p>
    <w:p w14:paraId="495E4A8D">
      <w:pPr>
        <w:spacing w:line="360" w:lineRule="auto"/>
        <w:jc w:val="left"/>
        <w:textAlignment w:val="center"/>
        <w:rPr>
          <w:color w:val="000000"/>
        </w:rPr>
      </w:pPr>
      <w:r>
        <w:rPr>
          <w:color w:val="000000"/>
        </w:rPr>
        <w:t>②活性炭结构疏松多孔，具有吸附性，可作冰箱除味剂，正确。</w:t>
      </w:r>
    </w:p>
    <w:p w14:paraId="5D4717F1">
      <w:pPr>
        <w:spacing w:line="360" w:lineRule="auto"/>
        <w:jc w:val="left"/>
        <w:textAlignment w:val="center"/>
        <w:rPr>
          <w:color w:val="000000"/>
        </w:rPr>
      </w:pPr>
      <w:r>
        <w:rPr>
          <w:color w:val="000000"/>
        </w:rPr>
        <w:t>符合题意；</w:t>
      </w:r>
    </w:p>
    <w:p w14:paraId="3484A769">
      <w:pPr>
        <w:spacing w:line="360" w:lineRule="auto"/>
        <w:jc w:val="left"/>
        <w:textAlignment w:val="center"/>
        <w:rPr>
          <w:color w:val="000000"/>
        </w:rPr>
      </w:pPr>
      <w:r>
        <w:rPr>
          <w:color w:val="000000"/>
        </w:rPr>
        <w:t>D、①大量使用化石燃料，会产生二氧化硫、氮氧化物等，可能导致酸雨，正确；</w:t>
      </w:r>
    </w:p>
    <w:p w14:paraId="1F73A92F">
      <w:pPr>
        <w:spacing w:line="360" w:lineRule="auto"/>
        <w:jc w:val="left"/>
        <w:textAlignment w:val="center"/>
        <w:rPr>
          <w:color w:val="000000"/>
        </w:rPr>
      </w:pPr>
      <w:r>
        <w:rPr>
          <w:color w:val="000000"/>
        </w:rPr>
        <w:t>②农药化肥对农业生产比较重要，不能禁止使用，应合理使用，错误。</w:t>
      </w:r>
    </w:p>
    <w:p w14:paraId="324473EA">
      <w:pPr>
        <w:spacing w:line="360" w:lineRule="auto"/>
        <w:jc w:val="left"/>
        <w:textAlignment w:val="center"/>
        <w:rPr>
          <w:color w:val="000000"/>
        </w:rPr>
      </w:pPr>
      <w:r>
        <w:rPr>
          <w:color w:val="000000"/>
        </w:rPr>
        <w:t>故选C。</w:t>
      </w:r>
    </w:p>
    <w:p w14:paraId="1BA7A237">
      <w:pPr>
        <w:spacing w:line="360" w:lineRule="auto"/>
        <w:jc w:val="left"/>
        <w:textAlignment w:val="center"/>
        <w:rPr>
          <w:rFonts w:ascii="宋体" w:hAnsi="宋体"/>
          <w:color w:val="000000"/>
        </w:rPr>
      </w:pPr>
      <w:r>
        <w:rPr>
          <w:color w:val="000000"/>
        </w:rPr>
        <w:t xml:space="preserve">10. </w:t>
      </w:r>
      <w:r>
        <w:rPr>
          <w:rFonts w:ascii="宋体" w:hAnsi="宋体"/>
          <w:color w:val="000000"/>
        </w:rPr>
        <w:t>某化学兴趣小组对教材部分“课外实验”做了以下方案设计，不合理的是</w:t>
      </w:r>
    </w:p>
    <w:p w14:paraId="1506CA68">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可用蓬松棉、活性炭等自制简易净水器</w:t>
      </w:r>
      <w:r>
        <w:rPr>
          <w:color w:val="000000"/>
        </w:rPr>
        <w:tab/>
      </w:r>
      <w:r>
        <w:rPr>
          <w:color w:val="000000"/>
        </w:rPr>
        <w:t xml:space="preserve">B. </w:t>
      </w:r>
      <w:r>
        <w:rPr>
          <w:rFonts w:ascii="宋体" w:hAnsi="宋体"/>
          <w:color w:val="000000"/>
        </w:rPr>
        <w:t>把冷碟子放在蜡烛火焰的上方自制炭黑</w:t>
      </w:r>
    </w:p>
    <w:p w14:paraId="67FAC6A5">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可用浓硫酸浸泡树叶自制“叶脉书签”</w:t>
      </w:r>
      <w:r>
        <w:rPr>
          <w:color w:val="000000"/>
        </w:rPr>
        <w:tab/>
      </w:r>
      <w:r>
        <w:rPr>
          <w:color w:val="000000"/>
        </w:rPr>
        <w:t xml:space="preserve">D. </w:t>
      </w:r>
      <w:r>
        <w:rPr>
          <w:rFonts w:ascii="宋体" w:hAnsi="宋体"/>
          <w:color w:val="000000"/>
        </w:rPr>
        <w:t>可用食用小苏打、柠檬酸等自制汽水</w:t>
      </w:r>
    </w:p>
    <w:p w14:paraId="58B655D9">
      <w:pPr>
        <w:spacing w:line="360" w:lineRule="auto"/>
        <w:textAlignment w:val="center"/>
        <w:rPr>
          <w:color w:val="000000"/>
        </w:rPr>
      </w:pPr>
      <w:r>
        <w:rPr>
          <w:color w:val="2E75B6"/>
        </w:rPr>
        <w:t>【答案】</w:t>
      </w:r>
      <w:r>
        <w:rPr>
          <w:color w:val="000000"/>
        </w:rPr>
        <w:t>C</w:t>
      </w:r>
    </w:p>
    <w:p w14:paraId="10F3AD1B">
      <w:pPr>
        <w:spacing w:line="360" w:lineRule="auto"/>
        <w:textAlignment w:val="center"/>
        <w:rPr>
          <w:color w:val="000000"/>
        </w:rPr>
      </w:pPr>
      <w:r>
        <w:rPr>
          <w:color w:val="2E75B6"/>
        </w:rPr>
        <w:t>【解析】</w:t>
      </w:r>
    </w:p>
    <w:p w14:paraId="148636E4">
      <w:pPr>
        <w:spacing w:line="360" w:lineRule="auto"/>
        <w:jc w:val="left"/>
        <w:textAlignment w:val="center"/>
        <w:rPr>
          <w:color w:val="000000"/>
        </w:rPr>
      </w:pPr>
      <w:r>
        <w:rPr>
          <w:color w:val="000000"/>
        </w:rPr>
        <w:t>【详解】A、蓬松棉可起到过滤的作用，除去难溶性杂质，活性炭具有吸附性，可以吸附水中的色素和异味，故可用蓬松棉、活性炭等自制简易净水器，不符合题意；</w:t>
      </w:r>
    </w:p>
    <w:p w14:paraId="5ADC10E2">
      <w:pPr>
        <w:spacing w:line="360" w:lineRule="auto"/>
        <w:jc w:val="left"/>
        <w:textAlignment w:val="center"/>
        <w:rPr>
          <w:color w:val="000000"/>
        </w:rPr>
      </w:pPr>
      <w:r>
        <w:rPr>
          <w:color w:val="000000"/>
        </w:rPr>
        <w:t>B、把冷碟子放在蜡烛火焰的上方，碳不完全燃烧会生成炭黑，不符合题意；</w:t>
      </w:r>
    </w:p>
    <w:p w14:paraId="0063D32C">
      <w:pPr>
        <w:spacing w:line="360" w:lineRule="auto"/>
        <w:jc w:val="left"/>
        <w:textAlignment w:val="center"/>
        <w:rPr>
          <w:color w:val="000000"/>
        </w:rPr>
      </w:pPr>
      <w:r>
        <w:rPr>
          <w:color w:val="000000"/>
        </w:rPr>
        <w:t>C、“叶脉书签”是用氢氧化钠等碱性物质除去叶片的表皮和叶肉组织，而留下叶脉，而浓硫酸腐蚀性较强，能溶解纤维素，能除去叶脉，符合题意；</w:t>
      </w:r>
    </w:p>
    <w:p w14:paraId="7C65105D">
      <w:pPr>
        <w:spacing w:line="360" w:lineRule="auto"/>
        <w:jc w:val="left"/>
        <w:textAlignment w:val="center"/>
        <w:rPr>
          <w:color w:val="000000"/>
        </w:rPr>
      </w:pPr>
      <w:r>
        <w:rPr>
          <w:color w:val="000000"/>
        </w:rPr>
        <w:t>D、小苏打是碳酸氢钠的俗称，碳酸氢钠能与柠檬酸反应生成二氧化碳，故可用食用小苏打、柠檬酸等自制汽水，不符合题意。</w:t>
      </w:r>
    </w:p>
    <w:p w14:paraId="3703B6B0">
      <w:pPr>
        <w:spacing w:line="360" w:lineRule="auto"/>
        <w:jc w:val="left"/>
        <w:textAlignment w:val="center"/>
        <w:rPr>
          <w:color w:val="000000"/>
        </w:rPr>
      </w:pPr>
      <w:r>
        <w:rPr>
          <w:color w:val="000000"/>
        </w:rPr>
        <w:t>故选C。</w:t>
      </w:r>
    </w:p>
    <w:p w14:paraId="4D92A5AF">
      <w:pPr>
        <w:spacing w:line="360" w:lineRule="auto"/>
        <w:jc w:val="left"/>
        <w:textAlignment w:val="center"/>
        <w:rPr>
          <w:rFonts w:ascii="宋体" w:hAnsi="宋体"/>
          <w:color w:val="000000"/>
        </w:rPr>
      </w:pPr>
      <w:r>
        <w:rPr>
          <w:color w:val="000000"/>
        </w:rPr>
        <w:t xml:space="preserve">11. </w:t>
      </w:r>
      <w:r>
        <w:rPr>
          <w:rFonts w:ascii="宋体" w:hAnsi="宋体"/>
          <w:color w:val="000000"/>
        </w:rPr>
        <w:t>基于“宏观一微观一符号”建立联系是化学学科重要的思维方法，结合图示分析正确的是</w:t>
      </w:r>
    </w:p>
    <w:p w14:paraId="5D3F651E">
      <w:pPr>
        <w:spacing w:line="360" w:lineRule="auto"/>
        <w:jc w:val="left"/>
        <w:textAlignment w:val="center"/>
        <w:rPr>
          <w:color w:val="000000"/>
        </w:rPr>
      </w:pPr>
      <w:r>
        <w:rPr>
          <w:color w:val="000000"/>
        </w:rPr>
        <w:drawing>
          <wp:inline distT="0" distB="0" distL="114300" distR="114300">
            <wp:extent cx="4686300" cy="1247775"/>
            <wp:effectExtent l="0" t="0" r="0" b="9525"/>
            <wp:docPr id="100008" name="图片 10000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descr="学科网(www.zxxk.com)--教育资源门户，提供试卷、教案、课件、论文、素材以及各类教学资源下载，还有大量而丰富的教学相关资讯！"/>
                    <pic:cNvPicPr>
                      <a:picLocks noChangeAspect="1"/>
                    </pic:cNvPicPr>
                  </pic:nvPicPr>
                  <pic:blipFill>
                    <a:blip r:embed="rId19" cstate="print"/>
                    <a:stretch>
                      <a:fillRect/>
                    </a:stretch>
                  </pic:blipFill>
                  <pic:spPr>
                    <a:xfrm>
                      <a:off x="0" y="0"/>
                      <a:ext cx="4686300" cy="1247775"/>
                    </a:xfrm>
                    <a:prstGeom prst="rect">
                      <a:avLst/>
                    </a:prstGeom>
                  </pic:spPr>
                </pic:pic>
              </a:graphicData>
            </a:graphic>
          </wp:inline>
        </w:drawing>
      </w:r>
    </w:p>
    <w:p w14:paraId="3211B152">
      <w:pPr>
        <w:spacing w:line="360" w:lineRule="auto"/>
        <w:jc w:val="left"/>
        <w:textAlignment w:val="center"/>
        <w:rPr>
          <w:rFonts w:ascii="宋体" w:hAnsi="宋体"/>
          <w:color w:val="000000"/>
        </w:rPr>
      </w:pPr>
      <w:r>
        <w:rPr>
          <w:color w:val="000000"/>
        </w:rPr>
        <w:t xml:space="preserve">A. </w:t>
      </w:r>
      <w:r>
        <w:rPr>
          <w:rFonts w:ascii="宋体" w:hAnsi="宋体"/>
          <w:color w:val="000000"/>
        </w:rPr>
        <w:t>从物质类别上看：图示物质中有</w:t>
      </w:r>
      <w:r>
        <w:rPr>
          <w:rFonts w:eastAsia="Times New Roman" w:cs="Times New Roman"/>
          <w:color w:val="000000"/>
        </w:rPr>
        <w:t xml:space="preserve"> 2 </w:t>
      </w:r>
      <w:r>
        <w:rPr>
          <w:rFonts w:ascii="宋体" w:hAnsi="宋体"/>
          <w:color w:val="000000"/>
        </w:rPr>
        <w:t>种氧化物</w:t>
      </w:r>
    </w:p>
    <w:p w14:paraId="463308E3">
      <w:pPr>
        <w:spacing w:line="360" w:lineRule="auto"/>
        <w:jc w:val="left"/>
        <w:textAlignment w:val="center"/>
        <w:rPr>
          <w:rFonts w:ascii="宋体" w:hAnsi="宋体"/>
          <w:color w:val="000000"/>
        </w:rPr>
      </w:pPr>
      <w:r>
        <w:rPr>
          <w:color w:val="000000"/>
        </w:rPr>
        <w:t xml:space="preserve">B. </w:t>
      </w:r>
      <w:r>
        <w:rPr>
          <w:rFonts w:ascii="宋体" w:hAnsi="宋体"/>
          <w:color w:val="000000"/>
        </w:rPr>
        <w:t>从微观构成上看：图示物质均由分子构成</w:t>
      </w:r>
    </w:p>
    <w:p w14:paraId="40C0BAA9">
      <w:pPr>
        <w:spacing w:line="360" w:lineRule="auto"/>
        <w:jc w:val="left"/>
        <w:textAlignment w:val="center"/>
        <w:rPr>
          <w:rFonts w:ascii="宋体" w:hAnsi="宋体"/>
          <w:color w:val="000000"/>
        </w:rPr>
      </w:pPr>
      <w:r>
        <w:rPr>
          <w:color w:val="000000"/>
        </w:rPr>
        <w:t xml:space="preserve">C. </w:t>
      </w:r>
      <w:r>
        <w:rPr>
          <w:rFonts w:ascii="宋体" w:hAnsi="宋体"/>
          <w:color w:val="000000"/>
        </w:rPr>
        <w:t>从元素价态上看：反应前后没有元素化合价改变</w:t>
      </w:r>
    </w:p>
    <w:p w14:paraId="2D6509F4">
      <w:pPr>
        <w:spacing w:line="360" w:lineRule="auto"/>
        <w:jc w:val="left"/>
        <w:textAlignment w:val="center"/>
        <w:rPr>
          <w:rFonts w:ascii="宋体" w:hAnsi="宋体"/>
          <w:color w:val="000000"/>
        </w:rPr>
      </w:pPr>
      <w:r>
        <w:rPr>
          <w:color w:val="000000"/>
        </w:rPr>
        <w:t xml:space="preserve">D. </w:t>
      </w:r>
      <w:r>
        <w:rPr>
          <w:rFonts w:ascii="宋体" w:hAnsi="宋体"/>
          <w:color w:val="000000"/>
        </w:rPr>
        <w:t>从表示方法上看：化学方程式为：</w:t>
      </w:r>
      <w:r>
        <w:object>
          <v:shape id="_x0000_i1025" o:spt="75" alt="学科网(www.zxxk.com)--教育资源门户，提供试卷、教案、课件、论文、素材以及各类教学资源下载，还有大量而丰富的教学相关资讯！" type="#_x0000_t75" style="height:38.05pt;width:122.95pt;" o:ole="t" filled="f" o:preferrelative="t" stroked="f" coordsize="21600,21600">
            <v:path/>
            <v:fill on="f" focussize="0,0"/>
            <v:stroke on="f" joinstyle="miter"/>
            <v:imagedata r:id="rId21" o:title="eqId7dca4169bfd71cf26a2eeccfaf32a79c"/>
            <o:lock v:ext="edit" aspectratio="t"/>
            <w10:wrap type="none"/>
            <w10:anchorlock/>
          </v:shape>
          <o:OLEObject Type="Embed" ProgID="Equation.DSMT4" ShapeID="_x0000_i1025" DrawAspect="Content" ObjectID="_1468075725" r:id="rId20">
            <o:LockedField>false</o:LockedField>
          </o:OLEObject>
        </w:object>
      </w:r>
    </w:p>
    <w:p w14:paraId="4C99B4C4">
      <w:pPr>
        <w:spacing w:line="360" w:lineRule="auto"/>
        <w:textAlignment w:val="center"/>
        <w:rPr>
          <w:color w:val="000000"/>
        </w:rPr>
      </w:pPr>
      <w:r>
        <w:rPr>
          <w:color w:val="2E75B6"/>
        </w:rPr>
        <w:t>【答案】</w:t>
      </w:r>
      <w:r>
        <w:rPr>
          <w:color w:val="000000"/>
        </w:rPr>
        <w:t>B</w:t>
      </w:r>
    </w:p>
    <w:p w14:paraId="2F5763B7">
      <w:pPr>
        <w:spacing w:line="360" w:lineRule="auto"/>
        <w:textAlignment w:val="center"/>
        <w:rPr>
          <w:color w:val="000000"/>
        </w:rPr>
      </w:pPr>
      <w:r>
        <w:rPr>
          <w:color w:val="2E75B6"/>
        </w:rPr>
        <w:t>【解析】</w:t>
      </w:r>
    </w:p>
    <w:p w14:paraId="73DB85A0">
      <w:pPr>
        <w:spacing w:line="360" w:lineRule="auto"/>
        <w:jc w:val="left"/>
        <w:textAlignment w:val="center"/>
        <w:rPr>
          <w:color w:val="000000"/>
        </w:rPr>
      </w:pPr>
      <w:r>
        <w:rPr>
          <w:color w:val="000000"/>
        </w:rPr>
        <w:t>【分析】由图可知，该反应为甲烷和氧气在催化剂的作用下转化为甲醇，该反应的化学方程式为：</w:t>
      </w:r>
      <w:r>
        <w:object>
          <v:shape id="_x0000_i1026" o:spt="75" alt="学科网(www.zxxk.com)--教育资源门户，提供试卷、教案、课件、论文、素材以及各类教学资源下载，还有大量而丰富的教学相关资讯！" type="#_x0000_t75" style="height:38.05pt;width:135.85pt;" o:ole="t" filled="f" o:preferrelative="t" stroked="f" coordsize="21600,21600">
            <v:path/>
            <v:fill on="f" focussize="0,0"/>
            <v:stroke on="f" joinstyle="miter"/>
            <v:imagedata r:id="rId23" o:title="eqId90cb95efb749a42f73d7408f079597d3"/>
            <o:lock v:ext="edit" aspectratio="t"/>
            <w10:wrap type="none"/>
            <w10:anchorlock/>
          </v:shape>
          <o:OLEObject Type="Embed" ProgID="Equation.DSMT4" ShapeID="_x0000_i1026" DrawAspect="Content" ObjectID="_1468075726" r:id="rId22">
            <o:LockedField>false</o:LockedField>
          </o:OLEObject>
        </w:object>
      </w:r>
      <w:r>
        <w:rPr>
          <w:color w:val="000000"/>
        </w:rPr>
        <w:t>。</w:t>
      </w:r>
    </w:p>
    <w:p w14:paraId="5987F0AE">
      <w:pPr>
        <w:spacing w:line="360" w:lineRule="auto"/>
        <w:jc w:val="left"/>
        <w:textAlignment w:val="center"/>
        <w:rPr>
          <w:color w:val="000000"/>
        </w:rPr>
      </w:pPr>
      <w:r>
        <w:rPr>
          <w:color w:val="000000"/>
        </w:rPr>
        <w:t>【详解】A、图中涉及的物质为甲烷、氧气、甲醇，甲烷是由C、H元素组成的化合物，不属于氧化物，氧气是由氧元素组成的纯净物，属于单质，甲醇由C、H、O三种元素组成，不属于氧化物，不符合题意；</w:t>
      </w:r>
    </w:p>
    <w:p w14:paraId="787EA3F1">
      <w:pPr>
        <w:spacing w:line="360" w:lineRule="auto"/>
        <w:jc w:val="left"/>
        <w:textAlignment w:val="center"/>
        <w:rPr>
          <w:color w:val="000000"/>
        </w:rPr>
      </w:pPr>
      <w:r>
        <w:rPr>
          <w:color w:val="000000"/>
        </w:rPr>
        <w:t>B、图中涉及物质为甲烷、氧气、甲醇，甲烷由甲烷分子构成，氧气由氧分子构成，甲醇由甲醇分子构成，符合题意；</w:t>
      </w:r>
    </w:p>
    <w:p w14:paraId="464DFFDD">
      <w:pPr>
        <w:spacing w:line="360" w:lineRule="auto"/>
        <w:jc w:val="left"/>
        <w:textAlignment w:val="center"/>
        <w:rPr>
          <w:color w:val="000000"/>
        </w:rPr>
      </w:pPr>
      <w:r>
        <w:rPr>
          <w:color w:val="000000"/>
        </w:rPr>
        <w:t>C、由化学方程式可知，该反应中，氧元素由游离态转化为化合态，氧元素的化合价一定发生了改变，不符合题意；</w:t>
      </w:r>
    </w:p>
    <w:p w14:paraId="699A9621">
      <w:pPr>
        <w:spacing w:line="360" w:lineRule="auto"/>
        <w:jc w:val="left"/>
        <w:textAlignment w:val="center"/>
        <w:rPr>
          <w:color w:val="000000"/>
        </w:rPr>
      </w:pPr>
      <w:r>
        <w:rPr>
          <w:color w:val="000000"/>
        </w:rPr>
        <w:t>D、由分析可知，该反应的化学方程式为：</w:t>
      </w:r>
      <w:r>
        <w:object>
          <v:shape id="_x0000_i1027" o:spt="75" alt="学科网(www.zxxk.com)--教育资源门户，提供试卷、教案、课件、论文、素材以及各类教学资源下载，还有大量而丰富的教学相关资讯！" type="#_x0000_t75" style="height:38.05pt;width:135.85pt;" o:ole="t" filled="f" o:preferrelative="t" stroked="f" coordsize="21600,21600">
            <v:path/>
            <v:fill on="f" focussize="0,0"/>
            <v:stroke on="f" joinstyle="miter"/>
            <v:imagedata r:id="rId23" o:title="eqId90cb95efb749a42f73d7408f079597d3"/>
            <o:lock v:ext="edit" aspectratio="t"/>
            <w10:wrap type="none"/>
            <w10:anchorlock/>
          </v:shape>
          <o:OLEObject Type="Embed" ProgID="Equation.DSMT4" ShapeID="_x0000_i1027" DrawAspect="Content" ObjectID="_1468075727" r:id="rId24">
            <o:LockedField>false</o:LockedField>
          </o:OLEObject>
        </w:object>
      </w:r>
      <w:r>
        <w:rPr>
          <w:color w:val="000000"/>
        </w:rPr>
        <w:t>，不符合题意。</w:t>
      </w:r>
    </w:p>
    <w:p w14:paraId="082B36F2">
      <w:pPr>
        <w:spacing w:line="360" w:lineRule="auto"/>
        <w:jc w:val="left"/>
        <w:textAlignment w:val="center"/>
        <w:rPr>
          <w:color w:val="000000"/>
        </w:rPr>
      </w:pPr>
      <w:r>
        <w:rPr>
          <w:color w:val="000000"/>
        </w:rPr>
        <w:t>故选B。</w:t>
      </w:r>
    </w:p>
    <w:p w14:paraId="37C7F566">
      <w:pPr>
        <w:spacing w:line="360" w:lineRule="auto"/>
        <w:jc w:val="left"/>
        <w:textAlignment w:val="center"/>
        <w:rPr>
          <w:rFonts w:ascii="宋体" w:hAnsi="宋体"/>
          <w:color w:val="000000"/>
        </w:rPr>
      </w:pPr>
      <w:r>
        <w:rPr>
          <w:color w:val="000000"/>
        </w:rPr>
        <w:t xml:space="preserve">12. </w:t>
      </w:r>
      <w:r>
        <w:rPr>
          <w:rFonts w:ascii="宋体" w:hAnsi="宋体"/>
          <w:color w:val="000000"/>
        </w:rPr>
        <w:t>已知</w:t>
      </w:r>
      <w:r>
        <w:rPr>
          <w:rFonts w:eastAsia="Times New Roman" w:cs="Times New Roman"/>
          <w:color w:val="000000"/>
        </w:rPr>
        <w:t xml:space="preserve"> A</w:t>
      </w:r>
      <w:r>
        <w:rPr>
          <w:rFonts w:ascii="宋体" w:hAnsi="宋体"/>
          <w:color w:val="000000"/>
        </w:rPr>
        <w:t>、</w:t>
      </w:r>
      <w:r>
        <w:rPr>
          <w:rFonts w:eastAsia="Times New Roman" w:cs="Times New Roman"/>
          <w:color w:val="000000"/>
        </w:rPr>
        <w:t>B</w:t>
      </w:r>
      <w:r>
        <w:rPr>
          <w:rFonts w:ascii="宋体" w:hAnsi="宋体"/>
          <w:color w:val="000000"/>
        </w:rPr>
        <w:t>、</w:t>
      </w:r>
      <w:r>
        <w:rPr>
          <w:rFonts w:eastAsia="Times New Roman" w:cs="Times New Roman"/>
          <w:color w:val="000000"/>
        </w:rPr>
        <w:t xml:space="preserve">C </w:t>
      </w:r>
      <w:r>
        <w:rPr>
          <w:rFonts w:ascii="宋体" w:hAnsi="宋体"/>
          <w:color w:val="000000"/>
        </w:rPr>
        <w:t>三种物质的溶解度随温度的变化情况如图所示，现将</w:t>
      </w:r>
      <w:r>
        <w:rPr>
          <w:rFonts w:eastAsia="Times New Roman" w:cs="Times New Roman"/>
          <w:color w:val="000000"/>
        </w:rPr>
        <w:t xml:space="preserve"> a gA</w:t>
      </w:r>
      <w:r>
        <w:rPr>
          <w:rFonts w:ascii="宋体" w:hAnsi="宋体"/>
          <w:color w:val="000000"/>
        </w:rPr>
        <w:t>、</w:t>
      </w:r>
      <w:r>
        <w:rPr>
          <w:rFonts w:eastAsia="Times New Roman" w:cs="Times New Roman"/>
          <w:color w:val="000000"/>
        </w:rPr>
        <w:t>b gB</w:t>
      </w:r>
      <w:r>
        <w:rPr>
          <w:rFonts w:ascii="宋体" w:hAnsi="宋体"/>
          <w:color w:val="000000"/>
        </w:rPr>
        <w:t>、</w:t>
      </w:r>
      <w:r>
        <w:rPr>
          <w:rFonts w:eastAsia="Times New Roman" w:cs="Times New Roman"/>
          <w:color w:val="000000"/>
        </w:rPr>
        <w:t xml:space="preserve">c gC </w:t>
      </w:r>
      <w:r>
        <w:rPr>
          <w:rFonts w:ascii="宋体" w:hAnsi="宋体"/>
          <w:color w:val="000000"/>
        </w:rPr>
        <w:t>分别在</w:t>
      </w:r>
      <w:r>
        <w:rPr>
          <w:rFonts w:eastAsia="Times New Roman" w:cs="Times New Roman"/>
          <w:color w:val="000000"/>
        </w:rPr>
        <w:t xml:space="preserve"> 10</w:t>
      </w:r>
      <w:r>
        <w:rPr>
          <w:rFonts w:ascii="宋体" w:hAnsi="宋体"/>
          <w:color w:val="000000"/>
        </w:rPr>
        <w:t>℃。</w:t>
      </w:r>
      <w:r>
        <w:rPr>
          <w:rFonts w:eastAsia="Times New Roman" w:cs="Times New Roman"/>
          <w:color w:val="000000"/>
        </w:rPr>
        <w:t>20</w:t>
      </w:r>
      <w:r>
        <w:rPr>
          <w:rFonts w:ascii="宋体" w:hAnsi="宋体"/>
          <w:color w:val="000000"/>
        </w:rPr>
        <w:t>℃、</w:t>
      </w:r>
      <w:r>
        <w:rPr>
          <w:rFonts w:eastAsia="Times New Roman" w:cs="Times New Roman"/>
          <w:color w:val="000000"/>
        </w:rPr>
        <w:t>30</w:t>
      </w:r>
      <w:r>
        <w:rPr>
          <w:rFonts w:ascii="宋体" w:hAnsi="宋体"/>
          <w:color w:val="000000"/>
        </w:rPr>
        <w:t>℃时加入</w:t>
      </w:r>
      <w:r>
        <w:rPr>
          <w:rFonts w:eastAsia="Times New Roman" w:cs="Times New Roman"/>
          <w:color w:val="000000"/>
        </w:rPr>
        <w:t xml:space="preserve"> 100g </w:t>
      </w:r>
      <w:r>
        <w:rPr>
          <w:rFonts w:ascii="宋体" w:hAnsi="宋体"/>
          <w:color w:val="000000"/>
        </w:rPr>
        <w:t>水中，下列分析正确的是</w:t>
      </w:r>
    </w:p>
    <w:p w14:paraId="4882A6B8">
      <w:pPr>
        <w:spacing w:line="360" w:lineRule="auto"/>
        <w:jc w:val="left"/>
        <w:textAlignment w:val="center"/>
        <w:rPr>
          <w:color w:val="000000"/>
        </w:rPr>
      </w:pPr>
      <w:r>
        <w:rPr>
          <w:color w:val="000000"/>
        </w:rPr>
        <w:drawing>
          <wp:inline distT="0" distB="0" distL="114300" distR="114300">
            <wp:extent cx="1514475" cy="1419225"/>
            <wp:effectExtent l="0" t="0" r="9525" b="952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25" cstate="print"/>
                    <a:stretch>
                      <a:fillRect/>
                    </a:stretch>
                  </pic:blipFill>
                  <pic:spPr>
                    <a:xfrm>
                      <a:off x="0" y="0"/>
                      <a:ext cx="1514475" cy="1419225"/>
                    </a:xfrm>
                    <a:prstGeom prst="rect">
                      <a:avLst/>
                    </a:prstGeom>
                  </pic:spPr>
                </pic:pic>
              </a:graphicData>
            </a:graphic>
          </wp:inline>
        </w:drawing>
      </w:r>
    </w:p>
    <w:p w14:paraId="7F0A641D">
      <w:pPr>
        <w:spacing w:line="360" w:lineRule="auto"/>
        <w:jc w:val="left"/>
        <w:textAlignment w:val="center"/>
        <w:rPr>
          <w:rFonts w:ascii="宋体" w:hAnsi="宋体"/>
          <w:color w:val="000000"/>
        </w:rPr>
      </w:pPr>
      <w:r>
        <w:rPr>
          <w:color w:val="000000"/>
        </w:rPr>
        <w:t xml:space="preserve">A. </w:t>
      </w:r>
      <w:r>
        <w:rPr>
          <w:rFonts w:eastAsia="Times New Roman" w:cs="Times New Roman"/>
          <w:color w:val="000000"/>
        </w:rPr>
        <w:t>a</w:t>
      </w:r>
      <w:r>
        <w:rPr>
          <w:rFonts w:ascii="宋体" w:hAnsi="宋体"/>
          <w:color w:val="000000"/>
        </w:rPr>
        <w:t>、</w:t>
      </w:r>
      <w:r>
        <w:rPr>
          <w:rFonts w:eastAsia="Times New Roman" w:cs="Times New Roman"/>
          <w:color w:val="000000"/>
        </w:rPr>
        <w:t>b</w:t>
      </w:r>
      <w:r>
        <w:rPr>
          <w:rFonts w:ascii="宋体" w:hAnsi="宋体"/>
          <w:color w:val="000000"/>
        </w:rPr>
        <w:t>、</w:t>
      </w:r>
      <w:r>
        <w:rPr>
          <w:rFonts w:eastAsia="Times New Roman" w:cs="Times New Roman"/>
          <w:color w:val="000000"/>
        </w:rPr>
        <w:t xml:space="preserve">c </w:t>
      </w:r>
      <w:r>
        <w:rPr>
          <w:rFonts w:ascii="宋体" w:hAnsi="宋体"/>
          <w:color w:val="000000"/>
        </w:rPr>
        <w:t>三点表示的溶液均为饱和溶液</w:t>
      </w:r>
    </w:p>
    <w:p w14:paraId="63BA96B3">
      <w:pPr>
        <w:spacing w:line="360" w:lineRule="auto"/>
        <w:jc w:val="left"/>
        <w:textAlignment w:val="center"/>
        <w:rPr>
          <w:rFonts w:eastAsia="Times New Roman" w:cs="Times New Roman"/>
          <w:color w:val="000000"/>
        </w:rPr>
      </w:pPr>
      <w:r>
        <w:rPr>
          <w:color w:val="000000"/>
        </w:rPr>
        <w:t xml:space="preserve">B. </w:t>
      </w:r>
      <w:r>
        <w:rPr>
          <w:rFonts w:ascii="宋体" w:hAnsi="宋体"/>
          <w:color w:val="000000"/>
        </w:rPr>
        <w:t>三种溶液中溶质质量分数最大的是</w:t>
      </w:r>
      <w:r>
        <w:rPr>
          <w:rFonts w:eastAsia="Times New Roman" w:cs="Times New Roman"/>
          <w:color w:val="000000"/>
        </w:rPr>
        <w:t>A</w:t>
      </w:r>
    </w:p>
    <w:p w14:paraId="248C0248">
      <w:pPr>
        <w:spacing w:line="360" w:lineRule="auto"/>
        <w:jc w:val="left"/>
        <w:textAlignment w:val="center"/>
        <w:rPr>
          <w:rFonts w:ascii="宋体" w:hAnsi="宋体"/>
          <w:color w:val="000000"/>
        </w:rPr>
      </w:pPr>
      <w:r>
        <w:rPr>
          <w:color w:val="000000"/>
        </w:rPr>
        <w:t xml:space="preserve">C. </w:t>
      </w:r>
      <w:r>
        <w:rPr>
          <w:rFonts w:eastAsia="Times New Roman" w:cs="Times New Roman"/>
          <w:color w:val="000000"/>
        </w:rPr>
        <w:t xml:space="preserve">c </w:t>
      </w:r>
      <w:r>
        <w:rPr>
          <w:rFonts w:ascii="宋体" w:hAnsi="宋体"/>
          <w:color w:val="000000"/>
        </w:rPr>
        <w:t>点恰好形成无色、均一、稳定的溶液</w:t>
      </w:r>
    </w:p>
    <w:p w14:paraId="08321FD0">
      <w:pPr>
        <w:spacing w:line="360" w:lineRule="auto"/>
        <w:jc w:val="left"/>
        <w:textAlignment w:val="center"/>
        <w:rPr>
          <w:rFonts w:eastAsia="Times New Roman" w:cs="Times New Roman"/>
          <w:color w:val="000000"/>
        </w:rPr>
      </w:pPr>
      <w:r>
        <w:rPr>
          <w:color w:val="000000"/>
        </w:rPr>
        <w:t xml:space="preserve">D. </w:t>
      </w:r>
      <w:r>
        <w:rPr>
          <w:rFonts w:ascii="宋体" w:hAnsi="宋体"/>
          <w:color w:val="000000"/>
        </w:rPr>
        <w:t>升温至</w:t>
      </w:r>
      <w:r>
        <w:rPr>
          <w:rFonts w:eastAsia="Times New Roman" w:cs="Times New Roman"/>
          <w:color w:val="000000"/>
        </w:rPr>
        <w:t xml:space="preserve"> 30</w:t>
      </w:r>
      <w:r>
        <w:rPr>
          <w:rFonts w:ascii="宋体" w:hAnsi="宋体"/>
          <w:color w:val="000000"/>
        </w:rPr>
        <w:t>℃时，三种溶液的溶质质量分数关系为：</w:t>
      </w:r>
      <w:r>
        <w:rPr>
          <w:rFonts w:eastAsia="Times New Roman" w:cs="Times New Roman"/>
          <w:color w:val="000000"/>
        </w:rPr>
        <w:t>A</w:t>
      </w:r>
      <w:r>
        <w:rPr>
          <w:rFonts w:ascii="宋体" w:hAnsi="宋体"/>
          <w:color w:val="000000"/>
        </w:rPr>
        <w:t>＝</w:t>
      </w:r>
      <w:r>
        <w:rPr>
          <w:rFonts w:eastAsia="Times New Roman" w:cs="Times New Roman"/>
          <w:color w:val="000000"/>
        </w:rPr>
        <w:t>C</w:t>
      </w:r>
      <w:r>
        <w:rPr>
          <w:rFonts w:ascii="宋体" w:hAnsi="宋体"/>
          <w:color w:val="000000"/>
        </w:rPr>
        <w:t>＞</w:t>
      </w:r>
      <w:r>
        <w:rPr>
          <w:rFonts w:eastAsia="Times New Roman" w:cs="Times New Roman"/>
          <w:color w:val="000000"/>
        </w:rPr>
        <w:t>B</w:t>
      </w:r>
    </w:p>
    <w:p w14:paraId="24CC666F">
      <w:pPr>
        <w:spacing w:line="360" w:lineRule="auto"/>
        <w:textAlignment w:val="center"/>
        <w:rPr>
          <w:color w:val="000000"/>
        </w:rPr>
      </w:pPr>
      <w:r>
        <w:rPr>
          <w:color w:val="2E75B6"/>
        </w:rPr>
        <w:t>【答案】</w:t>
      </w:r>
      <w:r>
        <w:rPr>
          <w:color w:val="000000"/>
        </w:rPr>
        <w:t>D</w:t>
      </w:r>
    </w:p>
    <w:p w14:paraId="0A82565F">
      <w:pPr>
        <w:spacing w:line="360" w:lineRule="auto"/>
        <w:textAlignment w:val="center"/>
        <w:rPr>
          <w:color w:val="000000"/>
        </w:rPr>
      </w:pPr>
      <w:r>
        <w:rPr>
          <w:color w:val="2E75B6"/>
        </w:rPr>
        <w:t>【解析】</w:t>
      </w:r>
    </w:p>
    <w:p w14:paraId="5A86780D">
      <w:pPr>
        <w:spacing w:line="360" w:lineRule="auto"/>
        <w:jc w:val="left"/>
        <w:textAlignment w:val="center"/>
        <w:rPr>
          <w:rFonts w:ascii="宋体" w:hAnsi="宋体"/>
          <w:color w:val="000000"/>
        </w:rPr>
      </w:pPr>
      <w:r>
        <w:rPr>
          <w:color w:val="000000"/>
        </w:rPr>
        <w:t>【详解】</w:t>
      </w:r>
      <w:r>
        <w:rPr>
          <w:rFonts w:eastAsia="Times New Roman" w:cs="Times New Roman"/>
          <w:color w:val="000000"/>
        </w:rPr>
        <w:t>A</w:t>
      </w:r>
      <w:r>
        <w:rPr>
          <w:rFonts w:ascii="宋体" w:hAnsi="宋体"/>
          <w:color w:val="000000"/>
        </w:rPr>
        <w:t>、溶解度曲线上的点表示恰好饱和的溶液，溶解度曲线上方的点表示饱和溶液且有未溶解的溶质，溶解度曲线下方的点表示不饱和溶液，故</w:t>
      </w:r>
      <w:r>
        <w:rPr>
          <w:rFonts w:eastAsia="Times New Roman" w:cs="Times New Roman"/>
          <w:color w:val="000000"/>
        </w:rPr>
        <w:t>a</w:t>
      </w:r>
      <w:r>
        <w:rPr>
          <w:rFonts w:ascii="宋体" w:hAnsi="宋体"/>
          <w:color w:val="000000"/>
        </w:rPr>
        <w:t>、</w:t>
      </w:r>
      <w:r>
        <w:rPr>
          <w:rFonts w:eastAsia="Times New Roman" w:cs="Times New Roman"/>
          <w:color w:val="000000"/>
        </w:rPr>
        <w:t>c</w:t>
      </w:r>
      <w:r>
        <w:rPr>
          <w:rFonts w:ascii="宋体" w:hAnsi="宋体"/>
          <w:color w:val="000000"/>
        </w:rPr>
        <w:t>点表示饱和溶液，</w:t>
      </w:r>
      <w:r>
        <w:rPr>
          <w:rFonts w:eastAsia="Times New Roman" w:cs="Times New Roman"/>
          <w:color w:val="000000"/>
        </w:rPr>
        <w:t>b</w:t>
      </w:r>
      <w:r>
        <w:rPr>
          <w:rFonts w:ascii="宋体" w:hAnsi="宋体"/>
          <w:color w:val="000000"/>
        </w:rPr>
        <w:t>点表示不饱和溶液，选项错误，不符合题意；</w:t>
      </w:r>
    </w:p>
    <w:p w14:paraId="49874BE6">
      <w:pPr>
        <w:spacing w:line="360" w:lineRule="auto"/>
        <w:jc w:val="left"/>
        <w:textAlignment w:val="center"/>
        <w:rPr>
          <w:rFonts w:ascii="宋体" w:hAnsi="宋体"/>
          <w:color w:val="000000"/>
        </w:rPr>
      </w:pPr>
      <w:r>
        <w:rPr>
          <w:rFonts w:eastAsia="Times New Roman" w:cs="Times New Roman"/>
          <w:color w:val="000000"/>
        </w:rPr>
        <w:t>B</w:t>
      </w:r>
      <w:r>
        <w:rPr>
          <w:rFonts w:ascii="宋体" w:hAnsi="宋体"/>
          <w:color w:val="000000"/>
        </w:rPr>
        <w:t>、由图像可知</w:t>
      </w:r>
      <w:r>
        <w:rPr>
          <w:rFonts w:eastAsia="Times New Roman" w:cs="Times New Roman"/>
          <w:color w:val="000000"/>
        </w:rPr>
        <w:t>b</w:t>
      </w:r>
      <w:r>
        <w:rPr>
          <w:rFonts w:ascii="宋体" w:hAnsi="宋体"/>
          <w:color w:val="000000"/>
        </w:rPr>
        <w:t>＜</w:t>
      </w:r>
      <w:r>
        <w:rPr>
          <w:rFonts w:eastAsia="Times New Roman" w:cs="Times New Roman"/>
          <w:color w:val="000000"/>
        </w:rPr>
        <w:t>a=c</w:t>
      </w:r>
      <w:r>
        <w:rPr>
          <w:rFonts w:ascii="宋体" w:hAnsi="宋体"/>
          <w:color w:val="000000"/>
        </w:rPr>
        <w:t>，</w:t>
      </w:r>
      <w:r>
        <w:rPr>
          <w:rFonts w:eastAsia="Times New Roman" w:cs="Times New Roman"/>
          <w:color w:val="000000"/>
        </w:rPr>
        <w:t>10</w:t>
      </w:r>
      <w:r>
        <w:rPr>
          <w:rFonts w:ascii="宋体" w:hAnsi="宋体"/>
          <w:color w:val="000000"/>
        </w:rPr>
        <w:t>℃时</w:t>
      </w:r>
      <w:r>
        <w:rPr>
          <w:rFonts w:eastAsia="Times New Roman" w:cs="Times New Roman"/>
          <w:color w:val="000000"/>
        </w:rPr>
        <w:t>agA</w:t>
      </w:r>
      <w:r>
        <w:rPr>
          <w:rFonts w:ascii="宋体" w:hAnsi="宋体"/>
          <w:color w:val="000000"/>
        </w:rPr>
        <w:t>不能全部溶于</w:t>
      </w:r>
      <w:r>
        <w:rPr>
          <w:rFonts w:eastAsia="Times New Roman" w:cs="Times New Roman"/>
          <w:color w:val="000000"/>
        </w:rPr>
        <w:t>100g</w:t>
      </w:r>
      <w:r>
        <w:rPr>
          <w:rFonts w:ascii="宋体" w:hAnsi="宋体"/>
          <w:color w:val="000000"/>
        </w:rPr>
        <w:t>水中，</w:t>
      </w:r>
      <w:r>
        <w:rPr>
          <w:rFonts w:eastAsia="Times New Roman" w:cs="Times New Roman"/>
          <w:color w:val="000000"/>
        </w:rPr>
        <w:t>30</w:t>
      </w:r>
      <w:r>
        <w:rPr>
          <w:rFonts w:ascii="宋体" w:hAnsi="宋体"/>
          <w:color w:val="000000"/>
        </w:rPr>
        <w:t>℃时</w:t>
      </w:r>
      <w:r>
        <w:rPr>
          <w:rFonts w:eastAsia="Times New Roman" w:cs="Times New Roman"/>
          <w:color w:val="000000"/>
        </w:rPr>
        <w:t>cgC</w:t>
      </w:r>
      <w:r>
        <w:rPr>
          <w:rFonts w:ascii="宋体" w:hAnsi="宋体"/>
          <w:color w:val="000000"/>
        </w:rPr>
        <w:t>恰好溶于</w:t>
      </w:r>
      <w:r>
        <w:rPr>
          <w:rFonts w:eastAsia="Times New Roman" w:cs="Times New Roman"/>
          <w:color w:val="000000"/>
        </w:rPr>
        <w:t>100g</w:t>
      </w:r>
      <w:r>
        <w:rPr>
          <w:rFonts w:ascii="宋体" w:hAnsi="宋体"/>
          <w:color w:val="000000"/>
        </w:rPr>
        <w:t>水中，</w:t>
      </w:r>
      <w:r>
        <w:rPr>
          <w:rFonts w:eastAsia="Times New Roman" w:cs="Times New Roman"/>
          <w:color w:val="000000"/>
        </w:rPr>
        <w:t>20</w:t>
      </w:r>
      <w:r>
        <w:rPr>
          <w:rFonts w:ascii="宋体" w:hAnsi="宋体"/>
          <w:color w:val="000000"/>
        </w:rPr>
        <w:t>℃时</w:t>
      </w:r>
      <w:r>
        <w:rPr>
          <w:rFonts w:eastAsia="Times New Roman" w:cs="Times New Roman"/>
          <w:color w:val="000000"/>
        </w:rPr>
        <w:t>bgB</w:t>
      </w:r>
      <w:r>
        <w:rPr>
          <w:rFonts w:ascii="宋体" w:hAnsi="宋体"/>
          <w:color w:val="000000"/>
        </w:rPr>
        <w:t>完全溶解在</w:t>
      </w:r>
      <w:r>
        <w:rPr>
          <w:rFonts w:eastAsia="Times New Roman" w:cs="Times New Roman"/>
          <w:color w:val="000000"/>
        </w:rPr>
        <w:t>100g</w:t>
      </w:r>
      <w:r>
        <w:rPr>
          <w:rFonts w:ascii="宋体" w:hAnsi="宋体"/>
          <w:color w:val="000000"/>
        </w:rPr>
        <w:t>水中，故三种溶液中溶质质量分数最大的是</w:t>
      </w:r>
      <w:r>
        <w:rPr>
          <w:rFonts w:eastAsia="Times New Roman" w:cs="Times New Roman"/>
          <w:color w:val="000000"/>
        </w:rPr>
        <w:t>C</w:t>
      </w:r>
      <w:r>
        <w:rPr>
          <w:rFonts w:ascii="宋体" w:hAnsi="宋体"/>
          <w:color w:val="000000"/>
        </w:rPr>
        <w:t>；</w:t>
      </w:r>
    </w:p>
    <w:p w14:paraId="4A81DF3D">
      <w:pPr>
        <w:spacing w:line="360" w:lineRule="auto"/>
        <w:jc w:val="left"/>
        <w:textAlignment w:val="center"/>
        <w:rPr>
          <w:rFonts w:ascii="宋体" w:hAnsi="宋体"/>
          <w:color w:val="000000"/>
        </w:rPr>
      </w:pPr>
      <w:r>
        <w:rPr>
          <w:rFonts w:eastAsia="Times New Roman" w:cs="Times New Roman"/>
          <w:color w:val="000000"/>
        </w:rPr>
        <w:t>C</w:t>
      </w:r>
      <w:r>
        <w:rPr>
          <w:rFonts w:ascii="宋体" w:hAnsi="宋体"/>
          <w:color w:val="000000"/>
        </w:rPr>
        <w:t>、</w:t>
      </w:r>
      <w:r>
        <w:rPr>
          <w:rFonts w:eastAsia="Times New Roman" w:cs="Times New Roman"/>
          <w:color w:val="000000"/>
        </w:rPr>
        <w:t>c</w:t>
      </w:r>
      <w:r>
        <w:rPr>
          <w:rFonts w:ascii="宋体" w:hAnsi="宋体"/>
          <w:color w:val="000000"/>
        </w:rPr>
        <w:t>点形成的是恰好饱和的溶液，溶液是均一、稳定的混合物，但不一定是无色的，与是否饱和无关，故选项错误，不符合题意；</w:t>
      </w:r>
    </w:p>
    <w:p w14:paraId="26EBF551">
      <w:pPr>
        <w:spacing w:line="360" w:lineRule="auto"/>
        <w:jc w:val="left"/>
        <w:textAlignment w:val="center"/>
        <w:rPr>
          <w:rFonts w:ascii="宋体" w:hAnsi="宋体"/>
          <w:color w:val="000000"/>
        </w:rPr>
      </w:pPr>
      <w:r>
        <w:rPr>
          <w:rFonts w:eastAsia="Times New Roman" w:cs="Times New Roman"/>
          <w:color w:val="000000"/>
        </w:rPr>
        <w:t>D</w:t>
      </w:r>
      <w:r>
        <w:rPr>
          <w:rFonts w:ascii="宋体" w:hAnsi="宋体"/>
          <w:color w:val="000000"/>
        </w:rPr>
        <w:t>、升温至</w:t>
      </w:r>
      <w:r>
        <w:rPr>
          <w:rFonts w:eastAsia="Times New Roman" w:cs="Times New Roman"/>
          <w:color w:val="000000"/>
        </w:rPr>
        <w:t>30</w:t>
      </w:r>
      <w:r>
        <w:rPr>
          <w:rFonts w:ascii="宋体" w:hAnsi="宋体"/>
          <w:color w:val="000000"/>
        </w:rPr>
        <w:t>℃时，</w:t>
      </w:r>
      <w:r>
        <w:rPr>
          <w:rFonts w:eastAsia="Times New Roman" w:cs="Times New Roman"/>
          <w:color w:val="000000"/>
        </w:rPr>
        <w:t>A</w:t>
      </w:r>
      <w:r>
        <w:rPr>
          <w:rFonts w:ascii="宋体" w:hAnsi="宋体"/>
          <w:color w:val="000000"/>
        </w:rPr>
        <w:t>的溶解度大于</w:t>
      </w:r>
      <w:r>
        <w:rPr>
          <w:rFonts w:eastAsia="Times New Roman" w:cs="Times New Roman"/>
          <w:color w:val="000000"/>
        </w:rPr>
        <w:t>ag</w:t>
      </w:r>
      <w:r>
        <w:rPr>
          <w:rFonts w:ascii="宋体" w:hAnsi="宋体"/>
          <w:color w:val="000000"/>
        </w:rPr>
        <w:t>，</w:t>
      </w:r>
      <w:r>
        <w:rPr>
          <w:rFonts w:eastAsia="Times New Roman" w:cs="Times New Roman"/>
          <w:color w:val="000000"/>
        </w:rPr>
        <w:t>agA</w:t>
      </w:r>
      <w:r>
        <w:rPr>
          <w:rFonts w:ascii="宋体" w:hAnsi="宋体"/>
          <w:color w:val="000000"/>
        </w:rPr>
        <w:t>能够完全溶解在</w:t>
      </w:r>
      <w:r>
        <w:rPr>
          <w:rFonts w:eastAsia="Times New Roman" w:cs="Times New Roman"/>
          <w:color w:val="000000"/>
        </w:rPr>
        <w:t>100g</w:t>
      </w:r>
      <w:r>
        <w:rPr>
          <w:rFonts w:ascii="宋体" w:hAnsi="宋体"/>
          <w:color w:val="000000"/>
        </w:rPr>
        <w:t>水中，</w:t>
      </w:r>
      <w:r>
        <w:rPr>
          <w:rFonts w:eastAsia="Times New Roman" w:cs="Times New Roman"/>
          <w:color w:val="000000"/>
        </w:rPr>
        <w:t xml:space="preserve"> C</w:t>
      </w:r>
      <w:r>
        <w:rPr>
          <w:rFonts w:ascii="宋体" w:hAnsi="宋体"/>
          <w:color w:val="000000"/>
        </w:rPr>
        <w:t>的溶解度等于</w:t>
      </w:r>
      <w:r>
        <w:rPr>
          <w:rFonts w:eastAsia="Times New Roman" w:cs="Times New Roman"/>
          <w:color w:val="000000"/>
        </w:rPr>
        <w:t>cg</w:t>
      </w:r>
      <w:r>
        <w:rPr>
          <w:rFonts w:ascii="宋体" w:hAnsi="宋体"/>
          <w:color w:val="000000"/>
        </w:rPr>
        <w:t>，</w:t>
      </w:r>
      <w:r>
        <w:rPr>
          <w:rFonts w:eastAsia="Times New Roman" w:cs="Times New Roman"/>
          <w:color w:val="000000"/>
        </w:rPr>
        <w:t>cgC</w:t>
      </w:r>
      <w:r>
        <w:rPr>
          <w:rFonts w:ascii="宋体" w:hAnsi="宋体"/>
          <w:color w:val="000000"/>
        </w:rPr>
        <w:t>能完全溶解在</w:t>
      </w:r>
      <w:r>
        <w:rPr>
          <w:rFonts w:eastAsia="Times New Roman" w:cs="Times New Roman"/>
          <w:color w:val="000000"/>
        </w:rPr>
        <w:t>100g</w:t>
      </w:r>
      <w:r>
        <w:rPr>
          <w:rFonts w:ascii="宋体" w:hAnsi="宋体"/>
          <w:color w:val="000000"/>
        </w:rPr>
        <w:t>水中，</w:t>
      </w:r>
      <w:r>
        <w:rPr>
          <w:rFonts w:eastAsia="Times New Roman" w:cs="Times New Roman"/>
          <w:color w:val="000000"/>
        </w:rPr>
        <w:t>B</w:t>
      </w:r>
      <w:r>
        <w:rPr>
          <w:rFonts w:ascii="宋体" w:hAnsi="宋体"/>
          <w:color w:val="000000"/>
        </w:rPr>
        <w:t>的溶解度大于</w:t>
      </w:r>
      <w:r>
        <w:rPr>
          <w:rFonts w:eastAsia="Times New Roman" w:cs="Times New Roman"/>
          <w:color w:val="000000"/>
        </w:rPr>
        <w:t>bg</w:t>
      </w:r>
      <w:r>
        <w:rPr>
          <w:rFonts w:ascii="宋体" w:hAnsi="宋体"/>
          <w:color w:val="000000"/>
        </w:rPr>
        <w:t>，</w:t>
      </w:r>
      <w:r>
        <w:rPr>
          <w:rFonts w:eastAsia="Times New Roman" w:cs="Times New Roman"/>
          <w:color w:val="000000"/>
        </w:rPr>
        <w:t>bgB</w:t>
      </w:r>
      <w:r>
        <w:rPr>
          <w:rFonts w:ascii="宋体" w:hAnsi="宋体"/>
          <w:color w:val="000000"/>
        </w:rPr>
        <w:t>也能完全溶解在</w:t>
      </w:r>
      <w:r>
        <w:rPr>
          <w:rFonts w:eastAsia="Times New Roman" w:cs="Times New Roman"/>
          <w:color w:val="000000"/>
        </w:rPr>
        <w:t>100g</w:t>
      </w:r>
      <w:r>
        <w:rPr>
          <w:rFonts w:ascii="宋体" w:hAnsi="宋体"/>
          <w:color w:val="000000"/>
        </w:rPr>
        <w:t>水中。等量的溶剂中，溶质越多溶质质量分数越大，由图像可知</w:t>
      </w:r>
      <w:r>
        <w:rPr>
          <w:rFonts w:eastAsia="Times New Roman" w:cs="Times New Roman"/>
          <w:color w:val="000000"/>
        </w:rPr>
        <w:t>a=c</w:t>
      </w:r>
      <w:r>
        <w:rPr>
          <w:rFonts w:ascii="宋体" w:hAnsi="宋体"/>
          <w:color w:val="000000"/>
        </w:rPr>
        <w:t>＞</w:t>
      </w:r>
      <w:r>
        <w:rPr>
          <w:rFonts w:eastAsia="Times New Roman" w:cs="Times New Roman"/>
          <w:color w:val="000000"/>
        </w:rPr>
        <w:t>b</w:t>
      </w:r>
      <w:r>
        <w:rPr>
          <w:rFonts w:ascii="宋体" w:hAnsi="宋体"/>
          <w:color w:val="000000"/>
        </w:rPr>
        <w:t>，故升温至</w:t>
      </w:r>
      <w:r>
        <w:rPr>
          <w:rFonts w:eastAsia="Times New Roman" w:cs="Times New Roman"/>
          <w:color w:val="000000"/>
        </w:rPr>
        <w:t xml:space="preserve"> 30</w:t>
      </w:r>
      <w:r>
        <w:rPr>
          <w:rFonts w:ascii="宋体" w:hAnsi="宋体"/>
          <w:color w:val="000000"/>
        </w:rPr>
        <w:t>℃时，三种溶液的溶质质量分数关系为</w:t>
      </w:r>
      <w:r>
        <w:rPr>
          <w:rFonts w:eastAsia="Times New Roman" w:cs="Times New Roman"/>
          <w:color w:val="000000"/>
        </w:rPr>
        <w:t>A</w:t>
      </w:r>
      <w:r>
        <w:rPr>
          <w:rFonts w:ascii="宋体" w:hAnsi="宋体"/>
          <w:color w:val="000000"/>
        </w:rPr>
        <w:t>＝</w:t>
      </w:r>
      <w:r>
        <w:rPr>
          <w:rFonts w:eastAsia="Times New Roman" w:cs="Times New Roman"/>
          <w:color w:val="000000"/>
        </w:rPr>
        <w:t>C</w:t>
      </w:r>
      <w:r>
        <w:rPr>
          <w:rFonts w:ascii="宋体" w:hAnsi="宋体"/>
          <w:color w:val="000000"/>
        </w:rPr>
        <w:t>＞</w:t>
      </w:r>
      <w:r>
        <w:rPr>
          <w:rFonts w:eastAsia="Times New Roman" w:cs="Times New Roman"/>
          <w:color w:val="000000"/>
        </w:rPr>
        <w:t>B</w:t>
      </w:r>
      <w:r>
        <w:rPr>
          <w:rFonts w:ascii="宋体" w:hAnsi="宋体"/>
          <w:color w:val="000000"/>
        </w:rPr>
        <w:t>，选项正确，符合题意。</w:t>
      </w:r>
    </w:p>
    <w:p w14:paraId="61FAAB39">
      <w:pPr>
        <w:spacing w:line="360" w:lineRule="auto"/>
        <w:jc w:val="left"/>
        <w:textAlignment w:val="center"/>
        <w:rPr>
          <w:rFonts w:ascii="宋体" w:hAnsi="宋体"/>
          <w:color w:val="000000"/>
        </w:rPr>
      </w:pPr>
      <w:r>
        <w:rPr>
          <w:rFonts w:ascii="宋体" w:hAnsi="宋体"/>
          <w:color w:val="000000"/>
        </w:rPr>
        <w:t>故选</w:t>
      </w:r>
      <w:r>
        <w:rPr>
          <w:rFonts w:eastAsia="Times New Roman" w:cs="Times New Roman"/>
          <w:color w:val="000000"/>
        </w:rPr>
        <w:t>D</w:t>
      </w:r>
      <w:r>
        <w:rPr>
          <w:rFonts w:ascii="宋体" w:hAnsi="宋体"/>
          <w:color w:val="000000"/>
        </w:rPr>
        <w:t>。</w:t>
      </w:r>
    </w:p>
    <w:p w14:paraId="6B667762">
      <w:pPr>
        <w:spacing w:line="360" w:lineRule="auto"/>
        <w:jc w:val="left"/>
        <w:textAlignment w:val="center"/>
        <w:rPr>
          <w:rFonts w:ascii="宋体" w:hAnsi="宋体"/>
          <w:color w:val="000000"/>
        </w:rPr>
      </w:pPr>
      <w:r>
        <w:rPr>
          <w:color w:val="000000"/>
        </w:rPr>
        <w:t xml:space="preserve">13. </w:t>
      </w:r>
      <w:r>
        <w:rPr>
          <w:rFonts w:ascii="宋体" w:hAnsi="宋体"/>
          <w:color w:val="000000"/>
        </w:rPr>
        <w:t>下列实验操作不能达到实验目的的是</w:t>
      </w:r>
    </w:p>
    <w:tbl>
      <w:tblPr>
        <w:tblStyle w:val="5"/>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10"/>
        <w:gridCol w:w="4171"/>
        <w:gridCol w:w="3544"/>
      </w:tblGrid>
      <w:tr w14:paraId="5EC09E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1D32841">
            <w:pPr>
              <w:spacing w:line="360" w:lineRule="auto"/>
              <w:jc w:val="left"/>
              <w:textAlignment w:val="center"/>
              <w:rPr>
                <w:rFonts w:ascii="宋体" w:hAnsi="宋体"/>
                <w:color w:val="000000"/>
              </w:rPr>
            </w:pPr>
            <w:r>
              <w:rPr>
                <w:rFonts w:ascii="宋体" w:hAnsi="宋体"/>
                <w:color w:val="000000"/>
              </w:rPr>
              <w:t>选项</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17D1333">
            <w:pPr>
              <w:spacing w:line="360" w:lineRule="auto"/>
              <w:jc w:val="left"/>
              <w:textAlignment w:val="center"/>
              <w:rPr>
                <w:rFonts w:ascii="宋体" w:hAnsi="宋体"/>
                <w:color w:val="000000"/>
              </w:rPr>
            </w:pPr>
            <w:r>
              <w:rPr>
                <w:rFonts w:ascii="宋体" w:hAnsi="宋体"/>
                <w:color w:val="000000"/>
              </w:rPr>
              <w:t>实验目的</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EDE957B">
            <w:pPr>
              <w:spacing w:line="360" w:lineRule="auto"/>
              <w:jc w:val="left"/>
              <w:textAlignment w:val="center"/>
              <w:rPr>
                <w:rFonts w:ascii="宋体" w:hAnsi="宋体"/>
                <w:color w:val="000000"/>
              </w:rPr>
            </w:pPr>
            <w:r>
              <w:rPr>
                <w:rFonts w:ascii="宋体" w:hAnsi="宋体"/>
                <w:color w:val="000000"/>
              </w:rPr>
              <w:t>实验操作</w:t>
            </w:r>
          </w:p>
        </w:tc>
      </w:tr>
      <w:tr w14:paraId="365F1F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6AC0C3F">
            <w:pPr>
              <w:spacing w:line="360" w:lineRule="auto"/>
              <w:jc w:val="left"/>
              <w:textAlignment w:val="center"/>
              <w:rPr>
                <w:rFonts w:eastAsia="Times New Roman" w:cs="Times New Roman"/>
                <w:color w:val="000000"/>
              </w:rPr>
            </w:pPr>
            <w:r>
              <w:rPr>
                <w:rFonts w:eastAsia="Times New Roman" w:cs="Times New Roman"/>
                <w:color w:val="000000"/>
              </w:rPr>
              <w:t>A</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83F626B">
            <w:pPr>
              <w:spacing w:line="360" w:lineRule="auto"/>
              <w:jc w:val="left"/>
              <w:textAlignment w:val="center"/>
              <w:rPr>
                <w:rFonts w:ascii="宋体" w:hAnsi="宋体"/>
                <w:color w:val="000000"/>
              </w:rPr>
            </w:pPr>
            <w:r>
              <w:rPr>
                <w:rFonts w:ascii="宋体" w:hAnsi="宋体"/>
                <w:color w:val="000000"/>
              </w:rPr>
              <w:t>鉴别蒸馏水和稀氯化钾溶液</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9D00FCC">
            <w:pPr>
              <w:spacing w:line="360" w:lineRule="auto"/>
              <w:jc w:val="left"/>
              <w:textAlignment w:val="center"/>
              <w:rPr>
                <w:rFonts w:ascii="宋体" w:hAnsi="宋体"/>
                <w:color w:val="000000"/>
              </w:rPr>
            </w:pPr>
            <w:r>
              <w:rPr>
                <w:rFonts w:ascii="宋体" w:hAnsi="宋体"/>
                <w:color w:val="000000"/>
              </w:rPr>
              <w:t>分别取样少许加热蒸干，观察是否有固体残留</w:t>
            </w:r>
          </w:p>
        </w:tc>
      </w:tr>
      <w:tr w14:paraId="30E8E5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1A0267F">
            <w:pPr>
              <w:spacing w:line="360" w:lineRule="auto"/>
              <w:jc w:val="left"/>
              <w:textAlignment w:val="center"/>
              <w:rPr>
                <w:rFonts w:eastAsia="Times New Roman" w:cs="Times New Roman"/>
                <w:color w:val="000000"/>
              </w:rPr>
            </w:pPr>
            <w:r>
              <w:rPr>
                <w:rFonts w:eastAsia="Times New Roman" w:cs="Times New Roman"/>
                <w:color w:val="000000"/>
              </w:rPr>
              <w:t>B</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DA6088E">
            <w:pPr>
              <w:spacing w:line="360" w:lineRule="auto"/>
              <w:jc w:val="left"/>
              <w:textAlignment w:val="center"/>
              <w:rPr>
                <w:rFonts w:ascii="宋体" w:hAnsi="宋体"/>
                <w:color w:val="000000"/>
              </w:rPr>
            </w:pPr>
            <w:r>
              <w:rPr>
                <w:rFonts w:ascii="宋体" w:hAnsi="宋体"/>
                <w:color w:val="000000"/>
              </w:rPr>
              <w:t>鉴别热固性塑料与热塑性塑料</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FD3AF7E">
            <w:pPr>
              <w:spacing w:line="360" w:lineRule="auto"/>
              <w:jc w:val="left"/>
              <w:textAlignment w:val="center"/>
              <w:rPr>
                <w:rFonts w:ascii="宋体" w:hAnsi="宋体"/>
                <w:color w:val="000000"/>
              </w:rPr>
            </w:pPr>
            <w:r>
              <w:rPr>
                <w:rFonts w:ascii="宋体" w:hAnsi="宋体"/>
                <w:color w:val="000000"/>
              </w:rPr>
              <w:t>分别取样、加热，观察是否变形熔化</w:t>
            </w:r>
          </w:p>
        </w:tc>
      </w:tr>
      <w:tr w14:paraId="1D2668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190E7B5">
            <w:pPr>
              <w:spacing w:line="360" w:lineRule="auto"/>
              <w:jc w:val="left"/>
              <w:textAlignment w:val="center"/>
              <w:rPr>
                <w:rFonts w:eastAsia="Times New Roman" w:cs="Times New Roman"/>
                <w:color w:val="000000"/>
              </w:rPr>
            </w:pPr>
            <w:r>
              <w:rPr>
                <w:rFonts w:eastAsia="Times New Roman" w:cs="Times New Roman"/>
                <w:color w:val="000000"/>
              </w:rPr>
              <w:t>C</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8EDF5B3">
            <w:pPr>
              <w:spacing w:line="360" w:lineRule="auto"/>
              <w:jc w:val="left"/>
              <w:textAlignment w:val="center"/>
              <w:rPr>
                <w:rFonts w:ascii="宋体" w:hAnsi="宋体"/>
                <w:color w:val="000000"/>
              </w:rPr>
            </w:pPr>
            <w:r>
              <w:rPr>
                <w:rFonts w:ascii="宋体" w:hAnsi="宋体"/>
                <w:color w:val="000000"/>
              </w:rPr>
              <w:t>从混有少量氯化钠的硝酸钾中得到较纯净的硝酸钾固体</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DEE514C">
            <w:pPr>
              <w:spacing w:line="360" w:lineRule="auto"/>
              <w:jc w:val="left"/>
              <w:textAlignment w:val="center"/>
              <w:rPr>
                <w:rFonts w:ascii="宋体" w:hAnsi="宋体"/>
                <w:color w:val="000000"/>
              </w:rPr>
            </w:pPr>
            <w:r>
              <w:rPr>
                <w:rFonts w:ascii="宋体" w:hAnsi="宋体"/>
                <w:color w:val="000000"/>
              </w:rPr>
              <w:t>先加水溶解，再蒸发结晶</w:t>
            </w:r>
          </w:p>
        </w:tc>
      </w:tr>
      <w:tr w14:paraId="7BB8A3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5A49C47">
            <w:pPr>
              <w:spacing w:line="360" w:lineRule="auto"/>
              <w:jc w:val="left"/>
              <w:textAlignment w:val="center"/>
              <w:rPr>
                <w:rFonts w:eastAsia="Times New Roman" w:cs="Times New Roman"/>
                <w:color w:val="000000"/>
              </w:rPr>
            </w:pPr>
            <w:r>
              <w:rPr>
                <w:rFonts w:eastAsia="Times New Roman" w:cs="Times New Roman"/>
                <w:color w:val="000000"/>
              </w:rPr>
              <w:t>D</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E26FED7">
            <w:pPr>
              <w:spacing w:line="360" w:lineRule="auto"/>
              <w:jc w:val="left"/>
              <w:textAlignment w:val="center"/>
              <w:rPr>
                <w:rFonts w:eastAsia="Times New Roman" w:cs="Times New Roman"/>
                <w:color w:val="000000"/>
              </w:rPr>
            </w:pPr>
            <w:r>
              <w:rPr>
                <w:rFonts w:ascii="宋体" w:hAnsi="宋体"/>
                <w:color w:val="000000"/>
              </w:rPr>
              <w:t>除去</w:t>
            </w:r>
            <w:r>
              <w:rPr>
                <w:rFonts w:eastAsia="Times New Roman" w:cs="Times New Roman"/>
                <w:color w:val="000000"/>
              </w:rPr>
              <w:t xml:space="preserve"> CO </w:t>
            </w:r>
            <w:r>
              <w:rPr>
                <w:rFonts w:ascii="宋体" w:hAnsi="宋体"/>
                <w:color w:val="000000"/>
              </w:rPr>
              <w:t>中混有的少量</w:t>
            </w:r>
            <w:r>
              <w:rPr>
                <w:rFonts w:eastAsia="Times New Roman" w:cs="Times New Roman"/>
                <w:color w:val="000000"/>
              </w:rPr>
              <w:t xml:space="preserve"> CO</w:t>
            </w:r>
            <w:r>
              <w:rPr>
                <w:rFonts w:eastAsia="Times New Roman" w:cs="Times New Roman"/>
                <w:color w:val="000000"/>
                <w:vertAlign w:val="subscript"/>
              </w:rPr>
              <w:t>2</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57D6C07">
            <w:pPr>
              <w:spacing w:line="360" w:lineRule="auto"/>
              <w:jc w:val="left"/>
              <w:textAlignment w:val="center"/>
              <w:rPr>
                <w:rFonts w:ascii="宋体" w:hAnsi="宋体"/>
                <w:color w:val="000000"/>
              </w:rPr>
            </w:pPr>
            <w:r>
              <w:rPr>
                <w:rFonts w:ascii="宋体" w:hAnsi="宋体"/>
                <w:color w:val="000000"/>
              </w:rPr>
              <w:t>通入灼热的炭层</w:t>
            </w:r>
          </w:p>
        </w:tc>
      </w:tr>
    </w:tbl>
    <w:p w14:paraId="1D66449C">
      <w:pPr>
        <w:spacing w:line="360" w:lineRule="auto"/>
        <w:jc w:val="left"/>
        <w:textAlignment w:val="center"/>
        <w:rPr>
          <w:color w:val="000000"/>
        </w:rPr>
      </w:pPr>
    </w:p>
    <w:p w14:paraId="736F9ECA">
      <w:pPr>
        <w:tabs>
          <w:tab w:val="left" w:pos="2436"/>
          <w:tab w:val="left" w:pos="4873"/>
          <w:tab w:val="left" w:pos="7309"/>
        </w:tabs>
        <w:spacing w:line="360" w:lineRule="auto"/>
        <w:jc w:val="left"/>
        <w:textAlignment w:val="center"/>
        <w:rPr>
          <w:rFonts w:eastAsia="Times New Roman" w:cs="Times New Roman"/>
          <w:color w:val="000000"/>
        </w:rPr>
      </w:pPr>
      <w:r>
        <w:rPr>
          <w:rFonts w:ascii="宋体" w:hAnsi="宋体"/>
          <w:color w:val="000000"/>
        </w:rPr>
        <w:t xml:space="preserve">A. </w:t>
      </w:r>
      <w:r>
        <w:rPr>
          <w:rFonts w:eastAsia="Times New Roman" w:cs="Times New Roman"/>
          <w:color w:val="000000"/>
        </w:rPr>
        <w:t>A</w:t>
      </w:r>
      <w:r>
        <w:rPr>
          <w:rFonts w:ascii="宋体" w:hAnsi="宋体"/>
          <w:color w:val="000000"/>
        </w:rPr>
        <w:tab/>
      </w:r>
      <w:r>
        <w:rPr>
          <w:rFonts w:ascii="宋体" w:hAnsi="宋体"/>
          <w:color w:val="000000"/>
        </w:rPr>
        <w:t xml:space="preserve">B. </w:t>
      </w:r>
      <w:r>
        <w:rPr>
          <w:rFonts w:eastAsia="Times New Roman" w:cs="Times New Roman"/>
          <w:color w:val="000000"/>
        </w:rPr>
        <w:t>B</w:t>
      </w:r>
      <w:r>
        <w:rPr>
          <w:rFonts w:ascii="宋体" w:hAnsi="宋体"/>
          <w:color w:val="000000"/>
        </w:rPr>
        <w:tab/>
      </w:r>
      <w:r>
        <w:rPr>
          <w:rFonts w:ascii="宋体" w:hAnsi="宋体"/>
          <w:color w:val="000000"/>
        </w:rPr>
        <w:t xml:space="preserve">C. </w:t>
      </w:r>
      <w:r>
        <w:rPr>
          <w:rFonts w:eastAsia="Times New Roman" w:cs="Times New Roman"/>
          <w:color w:val="000000"/>
        </w:rPr>
        <w:t>C</w:t>
      </w:r>
      <w:r>
        <w:rPr>
          <w:rFonts w:ascii="宋体" w:hAnsi="宋体"/>
          <w:color w:val="000000"/>
        </w:rPr>
        <w:tab/>
      </w:r>
      <w:r>
        <w:rPr>
          <w:rFonts w:ascii="宋体" w:hAnsi="宋体"/>
          <w:color w:val="000000"/>
        </w:rPr>
        <w:t xml:space="preserve">D. </w:t>
      </w:r>
      <w:r>
        <w:rPr>
          <w:rFonts w:eastAsia="Times New Roman" w:cs="Times New Roman"/>
          <w:color w:val="000000"/>
        </w:rPr>
        <w:t>D</w:t>
      </w:r>
    </w:p>
    <w:p w14:paraId="4B4E66FF">
      <w:pPr>
        <w:spacing w:line="360" w:lineRule="auto"/>
        <w:textAlignment w:val="center"/>
        <w:rPr>
          <w:color w:val="000000"/>
        </w:rPr>
      </w:pPr>
      <w:r>
        <w:rPr>
          <w:color w:val="2E75B6"/>
        </w:rPr>
        <w:t>【答案】</w:t>
      </w:r>
      <w:r>
        <w:rPr>
          <w:color w:val="000000"/>
        </w:rPr>
        <w:t>C</w:t>
      </w:r>
    </w:p>
    <w:p w14:paraId="08C7B4B2">
      <w:pPr>
        <w:spacing w:line="360" w:lineRule="auto"/>
        <w:textAlignment w:val="center"/>
        <w:rPr>
          <w:color w:val="000000"/>
        </w:rPr>
      </w:pPr>
      <w:r>
        <w:rPr>
          <w:color w:val="2E75B6"/>
        </w:rPr>
        <w:t>【解析】</w:t>
      </w:r>
    </w:p>
    <w:p w14:paraId="5B26204F">
      <w:pPr>
        <w:spacing w:line="360" w:lineRule="auto"/>
        <w:jc w:val="left"/>
        <w:textAlignment w:val="center"/>
        <w:rPr>
          <w:rFonts w:ascii="宋体" w:hAnsi="宋体"/>
          <w:color w:val="000000"/>
        </w:rPr>
      </w:pPr>
      <w:r>
        <w:rPr>
          <w:color w:val="000000"/>
        </w:rPr>
        <w:t>【详解】</w:t>
      </w:r>
      <w:r>
        <w:rPr>
          <w:rFonts w:eastAsia="Times New Roman" w:cs="Times New Roman"/>
          <w:color w:val="000000"/>
        </w:rPr>
        <w:t>A</w:t>
      </w:r>
      <w:r>
        <w:rPr>
          <w:rFonts w:ascii="宋体" w:hAnsi="宋体"/>
          <w:color w:val="000000"/>
        </w:rPr>
        <w:t>、稀氯化钾溶液中含有氯化钾，蒸干后会留下白色固体，蒸馏水蒸干后无固体，利用加热蒸干法可以鉴别蒸馏水和稀氯化钾溶液，选项正确，不符合题意；</w:t>
      </w:r>
    </w:p>
    <w:p w14:paraId="51B880D9">
      <w:pPr>
        <w:spacing w:line="360" w:lineRule="auto"/>
        <w:jc w:val="left"/>
        <w:textAlignment w:val="center"/>
        <w:rPr>
          <w:rFonts w:ascii="宋体" w:hAnsi="宋体"/>
          <w:color w:val="000000"/>
        </w:rPr>
      </w:pPr>
      <w:r>
        <w:rPr>
          <w:rFonts w:eastAsia="Times New Roman" w:cs="Times New Roman"/>
          <w:color w:val="000000"/>
        </w:rPr>
        <w:t>B</w:t>
      </w:r>
      <w:r>
        <w:rPr>
          <w:rFonts w:ascii="宋体" w:hAnsi="宋体"/>
          <w:color w:val="000000"/>
        </w:rPr>
        <w:t>、热塑性塑料受热会熔化变形，热固性塑料加热不易变形，故采用加热、观察是否变形熔化可以鉴别热固性塑料与热塑性塑料，选项正确，不符合题意；</w:t>
      </w:r>
    </w:p>
    <w:p w14:paraId="51789F2F">
      <w:pPr>
        <w:spacing w:line="360" w:lineRule="auto"/>
        <w:jc w:val="left"/>
        <w:textAlignment w:val="center"/>
        <w:rPr>
          <w:rFonts w:ascii="宋体" w:hAnsi="宋体"/>
          <w:color w:val="000000"/>
        </w:rPr>
      </w:pPr>
      <w:r>
        <w:rPr>
          <w:rFonts w:eastAsia="Times New Roman" w:cs="Times New Roman"/>
          <w:color w:val="000000"/>
        </w:rPr>
        <w:t>C</w:t>
      </w:r>
      <w:r>
        <w:rPr>
          <w:rFonts w:ascii="宋体" w:hAnsi="宋体"/>
          <w:color w:val="000000"/>
        </w:rPr>
        <w:t>、硝酸钾溶解度随温度变化较大，从混有少量氯化钠的硝酸钾中得到较纯净的硝酸钾固体，应该采用降温结晶法，选项错误，符合题意；</w:t>
      </w:r>
    </w:p>
    <w:p w14:paraId="46231CB2">
      <w:pPr>
        <w:spacing w:line="360" w:lineRule="auto"/>
        <w:jc w:val="left"/>
        <w:textAlignment w:val="center"/>
        <w:rPr>
          <w:rFonts w:ascii="宋体" w:hAnsi="宋体"/>
          <w:color w:val="000000"/>
        </w:rPr>
      </w:pPr>
      <w:r>
        <w:rPr>
          <w:rFonts w:eastAsia="Times New Roman" w:cs="Times New Roman"/>
          <w:color w:val="000000"/>
        </w:rPr>
        <w:t>D</w:t>
      </w:r>
      <w:r>
        <w:rPr>
          <w:rFonts w:ascii="宋体" w:hAnsi="宋体"/>
          <w:color w:val="000000"/>
        </w:rPr>
        <w:t>、将</w:t>
      </w:r>
      <w:r>
        <w:rPr>
          <w:rFonts w:eastAsia="Times New Roman" w:cs="Times New Roman"/>
          <w:color w:val="000000"/>
        </w:rPr>
        <w:t>CO</w:t>
      </w:r>
      <w:r>
        <w:rPr>
          <w:rFonts w:ascii="宋体" w:hAnsi="宋体"/>
          <w:color w:val="000000"/>
        </w:rPr>
        <w:t>与</w:t>
      </w:r>
      <w:r>
        <w:rPr>
          <w:rFonts w:eastAsia="Times New Roman" w:cs="Times New Roman"/>
          <w:color w:val="000000"/>
        </w:rPr>
        <w:t>CO</w:t>
      </w:r>
      <w:r>
        <w:rPr>
          <w:rFonts w:eastAsia="Times New Roman" w:cs="Times New Roman"/>
          <w:color w:val="000000"/>
          <w:vertAlign w:val="subscript"/>
        </w:rPr>
        <w:t>2</w:t>
      </w:r>
      <w:r>
        <w:rPr>
          <w:rFonts w:ascii="宋体" w:hAnsi="宋体"/>
          <w:color w:val="000000"/>
        </w:rPr>
        <w:t>混合物通入灼热的炭层，</w:t>
      </w:r>
      <w:r>
        <w:rPr>
          <w:rFonts w:eastAsia="Times New Roman" w:cs="Times New Roman"/>
          <w:color w:val="000000"/>
        </w:rPr>
        <w:t>CO</w:t>
      </w:r>
      <w:r>
        <w:rPr>
          <w:rFonts w:eastAsia="Times New Roman" w:cs="Times New Roman"/>
          <w:color w:val="000000"/>
          <w:vertAlign w:val="subscript"/>
        </w:rPr>
        <w:t>2</w:t>
      </w:r>
      <w:r>
        <w:rPr>
          <w:rFonts w:ascii="宋体" w:hAnsi="宋体"/>
          <w:color w:val="000000"/>
        </w:rPr>
        <w:t>会与灼热的炭层反应变为</w:t>
      </w:r>
      <w:r>
        <w:rPr>
          <w:rFonts w:eastAsia="Times New Roman" w:cs="Times New Roman"/>
          <w:color w:val="000000"/>
        </w:rPr>
        <w:t>CO</w:t>
      </w:r>
      <w:r>
        <w:rPr>
          <w:rFonts w:ascii="宋体" w:hAnsi="宋体"/>
          <w:color w:val="000000"/>
        </w:rPr>
        <w:t>，故通入灼热的炭层，可以除去</w:t>
      </w:r>
      <w:r>
        <w:rPr>
          <w:rFonts w:eastAsia="Times New Roman" w:cs="Times New Roman"/>
          <w:color w:val="000000"/>
        </w:rPr>
        <w:t>CO</w:t>
      </w:r>
      <w:r>
        <w:rPr>
          <w:rFonts w:ascii="宋体" w:hAnsi="宋体"/>
          <w:color w:val="000000"/>
        </w:rPr>
        <w:t>中混有的少量</w:t>
      </w:r>
      <w:r>
        <w:rPr>
          <w:rFonts w:eastAsia="Times New Roman" w:cs="Times New Roman"/>
          <w:color w:val="000000"/>
        </w:rPr>
        <w:t>CO</w:t>
      </w:r>
      <w:r>
        <w:rPr>
          <w:rFonts w:eastAsia="Times New Roman" w:cs="Times New Roman"/>
          <w:color w:val="000000"/>
          <w:vertAlign w:val="subscript"/>
        </w:rPr>
        <w:t>2</w:t>
      </w:r>
      <w:r>
        <w:rPr>
          <w:rFonts w:ascii="宋体" w:hAnsi="宋体"/>
          <w:color w:val="000000"/>
        </w:rPr>
        <w:t>，选项正确，不符合题意。</w:t>
      </w:r>
    </w:p>
    <w:p w14:paraId="020537E7">
      <w:pPr>
        <w:spacing w:line="360" w:lineRule="auto"/>
        <w:jc w:val="left"/>
        <w:textAlignment w:val="center"/>
        <w:rPr>
          <w:rFonts w:ascii="宋体" w:hAnsi="宋体"/>
          <w:color w:val="000000"/>
        </w:rPr>
      </w:pPr>
      <w:r>
        <w:rPr>
          <w:rFonts w:ascii="宋体" w:hAnsi="宋体"/>
          <w:color w:val="000000"/>
        </w:rPr>
        <w:t>故选</w:t>
      </w:r>
      <w:r>
        <w:rPr>
          <w:rFonts w:eastAsia="Times New Roman" w:cs="Times New Roman"/>
          <w:color w:val="000000"/>
        </w:rPr>
        <w:t>C</w:t>
      </w:r>
      <w:r>
        <w:rPr>
          <w:rFonts w:ascii="宋体" w:hAnsi="宋体"/>
          <w:color w:val="000000"/>
        </w:rPr>
        <w:t>。</w:t>
      </w:r>
    </w:p>
    <w:p w14:paraId="7F52D6C8">
      <w:pPr>
        <w:spacing w:line="360" w:lineRule="auto"/>
        <w:jc w:val="left"/>
        <w:textAlignment w:val="center"/>
        <w:rPr>
          <w:rFonts w:ascii="宋体" w:hAnsi="宋体"/>
          <w:color w:val="000000"/>
        </w:rPr>
      </w:pPr>
      <w:r>
        <w:rPr>
          <w:color w:val="000000"/>
        </w:rPr>
        <w:t xml:space="preserve">14. </w:t>
      </w:r>
      <w:r>
        <w:rPr>
          <w:rFonts w:ascii="宋体" w:hAnsi="宋体"/>
          <w:color w:val="000000"/>
        </w:rPr>
        <w:t>向</w:t>
      </w:r>
      <w:r>
        <w:rPr>
          <w:rFonts w:eastAsia="Times New Roman" w:cs="Times New Roman"/>
          <w:color w:val="000000"/>
        </w:rPr>
        <w:t xml:space="preserve"> 100g </w:t>
      </w:r>
      <w:r>
        <w:rPr>
          <w:rFonts w:ascii="宋体" w:hAnsi="宋体"/>
          <w:color w:val="000000"/>
        </w:rPr>
        <w:t>硫酸铜和盐酸混合液中逐滴加入</w:t>
      </w:r>
      <w:r>
        <w:rPr>
          <w:rFonts w:eastAsia="Times New Roman" w:cs="Times New Roman"/>
          <w:color w:val="000000"/>
        </w:rPr>
        <w:t>10%</w:t>
      </w:r>
      <w:r>
        <w:rPr>
          <w:rFonts w:ascii="宋体" w:hAnsi="宋体"/>
          <w:color w:val="000000"/>
        </w:rPr>
        <w:t>的氢氧化钠溶液，产生沉淀的质量与滴入氢氧化钠溶液的质量关系如图所示，其中</w:t>
      </w:r>
      <w:r>
        <w:rPr>
          <w:rFonts w:eastAsia="Times New Roman" w:cs="Times New Roman"/>
          <w:color w:val="000000"/>
        </w:rPr>
        <w:t xml:space="preserve"> A </w:t>
      </w:r>
      <w:r>
        <w:rPr>
          <w:rFonts w:ascii="宋体" w:hAnsi="宋体"/>
          <w:color w:val="000000"/>
        </w:rPr>
        <w:t>点坐标（</w:t>
      </w:r>
      <w:r>
        <w:rPr>
          <w:rFonts w:eastAsia="Times New Roman" w:cs="Times New Roman"/>
          <w:color w:val="000000"/>
        </w:rPr>
        <w:t>40</w:t>
      </w:r>
      <w:r>
        <w:rPr>
          <w:rFonts w:ascii="宋体" w:hAnsi="宋体"/>
          <w:color w:val="000000"/>
        </w:rPr>
        <w:t>，</w:t>
      </w:r>
      <w:r>
        <w:rPr>
          <w:rFonts w:eastAsia="Times New Roman" w:cs="Times New Roman"/>
          <w:color w:val="000000"/>
        </w:rPr>
        <w:t>0</w:t>
      </w:r>
      <w:r>
        <w:rPr>
          <w:rFonts w:ascii="宋体" w:hAnsi="宋体"/>
          <w:color w:val="000000"/>
        </w:rPr>
        <w:t>），下列说法不正确的是</w:t>
      </w:r>
    </w:p>
    <w:p w14:paraId="33B9C15A">
      <w:pPr>
        <w:spacing w:line="360" w:lineRule="auto"/>
        <w:jc w:val="left"/>
        <w:textAlignment w:val="center"/>
        <w:rPr>
          <w:color w:val="000000"/>
        </w:rPr>
      </w:pPr>
      <w:r>
        <w:rPr>
          <w:rFonts w:ascii="宋体" w:hAnsi="宋体"/>
          <w:color w:val="000000"/>
        </w:rPr>
        <w:drawing>
          <wp:inline distT="0" distB="0" distL="114300" distR="114300">
            <wp:extent cx="2343150" cy="1600200"/>
            <wp:effectExtent l="0" t="0" r="0" b="0"/>
            <wp:docPr id="100010" name="图片 10001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图片 100010" descr="学科网(www.zxxk.com)--教育资源门户，提供试卷、教案、课件、论文、素材以及各类教学资源下载，还有大量而丰富的教学相关资讯！"/>
                    <pic:cNvPicPr>
                      <a:picLocks noChangeAspect="1"/>
                    </pic:cNvPicPr>
                  </pic:nvPicPr>
                  <pic:blipFill>
                    <a:blip r:embed="rId26" cstate="print"/>
                    <a:stretch>
                      <a:fillRect/>
                    </a:stretch>
                  </pic:blipFill>
                  <pic:spPr>
                    <a:xfrm>
                      <a:off x="0" y="0"/>
                      <a:ext cx="2343150" cy="1600200"/>
                    </a:xfrm>
                    <a:prstGeom prst="rect">
                      <a:avLst/>
                    </a:prstGeom>
                  </pic:spPr>
                </pic:pic>
              </a:graphicData>
            </a:graphic>
          </wp:inline>
        </w:drawing>
      </w:r>
    </w:p>
    <w:p w14:paraId="76F01CA5">
      <w:pPr>
        <w:tabs>
          <w:tab w:val="left" w:pos="4873"/>
        </w:tabs>
        <w:spacing w:line="360" w:lineRule="auto"/>
        <w:jc w:val="left"/>
        <w:textAlignment w:val="center"/>
        <w:rPr>
          <w:rFonts w:ascii="宋体" w:hAnsi="宋体"/>
          <w:color w:val="000000"/>
        </w:rPr>
      </w:pPr>
      <w:r>
        <w:rPr>
          <w:rFonts w:ascii="宋体" w:hAnsi="宋体"/>
          <w:color w:val="000000"/>
        </w:rPr>
        <w:t xml:space="preserve">A. </w:t>
      </w:r>
      <w:r>
        <w:rPr>
          <w:rFonts w:eastAsia="Times New Roman" w:cs="Times New Roman"/>
          <w:color w:val="000000"/>
        </w:rPr>
        <w:t xml:space="preserve">OA </w:t>
      </w:r>
      <w:r>
        <w:rPr>
          <w:rFonts w:ascii="宋体" w:hAnsi="宋体"/>
          <w:color w:val="000000"/>
        </w:rPr>
        <w:t>段与氢氧化钠反应的是盐酸</w:t>
      </w:r>
      <w:r>
        <w:rPr>
          <w:rFonts w:ascii="宋体" w:hAnsi="宋体"/>
          <w:color w:val="000000"/>
        </w:rPr>
        <w:tab/>
      </w:r>
      <w:r>
        <w:rPr>
          <w:rFonts w:ascii="宋体" w:hAnsi="宋体"/>
          <w:color w:val="000000"/>
        </w:rPr>
        <w:t xml:space="preserve">B. </w:t>
      </w:r>
      <w:r>
        <w:rPr>
          <w:rFonts w:eastAsia="Times New Roman" w:cs="Times New Roman"/>
          <w:color w:val="000000"/>
        </w:rPr>
        <w:t xml:space="preserve">B </w:t>
      </w:r>
      <w:r>
        <w:rPr>
          <w:rFonts w:ascii="宋体" w:hAnsi="宋体"/>
          <w:color w:val="000000"/>
        </w:rPr>
        <w:t>点对应的溶液中溶质是氢氧化铜</w:t>
      </w:r>
    </w:p>
    <w:p w14:paraId="415EF4FD">
      <w:pPr>
        <w:tabs>
          <w:tab w:val="left" w:pos="4873"/>
        </w:tabs>
        <w:spacing w:line="360" w:lineRule="auto"/>
        <w:jc w:val="left"/>
        <w:textAlignment w:val="center"/>
        <w:rPr>
          <w:rFonts w:eastAsia="Times New Roman" w:cs="Times New Roman"/>
          <w:color w:val="000000"/>
        </w:rPr>
      </w:pPr>
      <w:r>
        <w:rPr>
          <w:rFonts w:ascii="宋体" w:hAnsi="宋体"/>
          <w:color w:val="000000"/>
        </w:rPr>
        <w:t xml:space="preserve">C. </w:t>
      </w:r>
      <w:r>
        <w:rPr>
          <w:rFonts w:eastAsia="Times New Roman" w:cs="Times New Roman"/>
          <w:color w:val="000000"/>
        </w:rPr>
        <w:t xml:space="preserve">C </w:t>
      </w:r>
      <w:r>
        <w:rPr>
          <w:rFonts w:ascii="宋体" w:hAnsi="宋体"/>
          <w:color w:val="000000"/>
        </w:rPr>
        <w:t>点对应溶液的</w:t>
      </w:r>
      <w:r>
        <w:rPr>
          <w:rFonts w:eastAsia="Times New Roman" w:cs="Times New Roman"/>
          <w:color w:val="000000"/>
        </w:rPr>
        <w:t xml:space="preserve"> pH</w:t>
      </w:r>
      <w:r>
        <w:rPr>
          <w:rFonts w:ascii="宋体" w:hAnsi="宋体"/>
          <w:color w:val="000000"/>
        </w:rPr>
        <w:t>＞</w:t>
      </w:r>
      <w:r>
        <w:rPr>
          <w:rFonts w:eastAsia="Times New Roman" w:cs="Times New Roman"/>
          <w:color w:val="000000"/>
        </w:rPr>
        <w:t>7</w:t>
      </w:r>
      <w:r>
        <w:rPr>
          <w:rFonts w:ascii="宋体" w:hAnsi="宋体"/>
          <w:color w:val="000000"/>
        </w:rPr>
        <w:tab/>
      </w:r>
      <w:r>
        <w:rPr>
          <w:rFonts w:ascii="宋体" w:hAnsi="宋体"/>
          <w:color w:val="000000"/>
        </w:rPr>
        <w:t>D. 混合溶液中盐酸的溶质质量分数为</w:t>
      </w:r>
      <w:r>
        <w:rPr>
          <w:rFonts w:eastAsia="Times New Roman" w:cs="Times New Roman"/>
          <w:color w:val="000000"/>
        </w:rPr>
        <w:t xml:space="preserve"> 3.65%</w:t>
      </w:r>
    </w:p>
    <w:p w14:paraId="4C690B05">
      <w:pPr>
        <w:spacing w:line="360" w:lineRule="auto"/>
        <w:textAlignment w:val="center"/>
        <w:rPr>
          <w:color w:val="000000"/>
        </w:rPr>
      </w:pPr>
      <w:r>
        <w:rPr>
          <w:color w:val="2E75B6"/>
        </w:rPr>
        <w:t>【答案】</w:t>
      </w:r>
      <w:r>
        <w:rPr>
          <w:color w:val="000000"/>
        </w:rPr>
        <w:t>B</w:t>
      </w:r>
    </w:p>
    <w:p w14:paraId="45924AC6">
      <w:pPr>
        <w:spacing w:line="360" w:lineRule="auto"/>
        <w:textAlignment w:val="center"/>
        <w:rPr>
          <w:color w:val="000000"/>
        </w:rPr>
      </w:pPr>
      <w:r>
        <w:rPr>
          <w:color w:val="2E75B6"/>
        </w:rPr>
        <w:t>【解析】</w:t>
      </w:r>
    </w:p>
    <w:p w14:paraId="6F78062C">
      <w:pPr>
        <w:spacing w:line="360" w:lineRule="auto"/>
        <w:jc w:val="left"/>
        <w:textAlignment w:val="center"/>
        <w:rPr>
          <w:rFonts w:ascii="宋体" w:hAnsi="宋体"/>
          <w:color w:val="000000"/>
        </w:rPr>
      </w:pPr>
      <w:r>
        <w:rPr>
          <w:color w:val="000000"/>
        </w:rPr>
        <w:t>【详解】</w:t>
      </w:r>
      <w:r>
        <w:rPr>
          <w:rFonts w:eastAsia="Times New Roman" w:cs="Times New Roman"/>
          <w:color w:val="000000"/>
        </w:rPr>
        <w:t>A</w:t>
      </w:r>
      <w:r>
        <w:rPr>
          <w:rFonts w:ascii="宋体" w:hAnsi="宋体"/>
          <w:color w:val="000000"/>
        </w:rPr>
        <w:t>、向硫酸铜和盐酸混合液中逐滴加入氢氧化钠溶液，氢氧化钠会先和盐酸反应，当盐酸消耗完后，氢氧化钠继续与硫酸铜反应，故</w:t>
      </w:r>
      <w:r>
        <w:rPr>
          <w:rFonts w:eastAsia="Times New Roman" w:cs="Times New Roman"/>
          <w:color w:val="000000"/>
        </w:rPr>
        <w:t xml:space="preserve">OA </w:t>
      </w:r>
      <w:r>
        <w:rPr>
          <w:rFonts w:ascii="宋体" w:hAnsi="宋体"/>
          <w:color w:val="000000"/>
        </w:rPr>
        <w:t>段与氢氧化钠反应的是盐酸，选项正确，不符合题意；</w:t>
      </w:r>
    </w:p>
    <w:p w14:paraId="4CA8858B">
      <w:pPr>
        <w:spacing w:line="360" w:lineRule="auto"/>
        <w:jc w:val="left"/>
        <w:textAlignment w:val="center"/>
        <w:rPr>
          <w:rFonts w:ascii="宋体" w:hAnsi="宋体"/>
          <w:color w:val="000000"/>
        </w:rPr>
      </w:pPr>
      <w:r>
        <w:rPr>
          <w:rFonts w:eastAsia="Times New Roman" w:cs="Times New Roman"/>
          <w:color w:val="000000"/>
        </w:rPr>
        <w:t>B</w:t>
      </w:r>
      <w:r>
        <w:rPr>
          <w:rFonts w:ascii="宋体" w:hAnsi="宋体"/>
          <w:color w:val="000000"/>
        </w:rPr>
        <w:t>、</w:t>
      </w:r>
      <w:r>
        <w:rPr>
          <w:rFonts w:eastAsia="Times New Roman" w:cs="Times New Roman"/>
          <w:color w:val="000000"/>
        </w:rPr>
        <w:t xml:space="preserve">OA </w:t>
      </w:r>
      <w:r>
        <w:rPr>
          <w:rFonts w:ascii="宋体" w:hAnsi="宋体"/>
          <w:color w:val="000000"/>
        </w:rPr>
        <w:t>段是氢氧化钠与盐酸反应生成氯化钠和水，</w:t>
      </w:r>
      <w:r>
        <w:rPr>
          <w:rFonts w:eastAsia="Times New Roman" w:cs="Times New Roman"/>
          <w:color w:val="000000"/>
        </w:rPr>
        <w:t>AB</w:t>
      </w:r>
      <w:r>
        <w:rPr>
          <w:rFonts w:ascii="宋体" w:hAnsi="宋体"/>
          <w:color w:val="000000"/>
        </w:rPr>
        <w:t>段是氢氧化钠与硫酸铜反应生成硫酸钠和氢氧化铜沉淀，故</w:t>
      </w:r>
      <w:r>
        <w:rPr>
          <w:rFonts w:eastAsia="Times New Roman" w:cs="Times New Roman"/>
          <w:color w:val="000000"/>
        </w:rPr>
        <w:t xml:space="preserve">B </w:t>
      </w:r>
      <w:r>
        <w:rPr>
          <w:rFonts w:ascii="宋体" w:hAnsi="宋体"/>
          <w:color w:val="000000"/>
        </w:rPr>
        <w:t>点对应的溶液中溶质是氯化钠和硫酸钠，选项错误，符合题意；</w:t>
      </w:r>
    </w:p>
    <w:p w14:paraId="091F32EE">
      <w:pPr>
        <w:spacing w:line="360" w:lineRule="auto"/>
        <w:jc w:val="left"/>
        <w:textAlignment w:val="center"/>
        <w:rPr>
          <w:rFonts w:ascii="宋体" w:hAnsi="宋体"/>
          <w:color w:val="000000"/>
        </w:rPr>
      </w:pPr>
      <w:r>
        <w:rPr>
          <w:rFonts w:eastAsia="Times New Roman" w:cs="Times New Roman"/>
          <w:color w:val="000000"/>
        </w:rPr>
        <w:t>C</w:t>
      </w:r>
      <w:r>
        <w:rPr>
          <w:rFonts w:ascii="宋体" w:hAnsi="宋体"/>
          <w:color w:val="000000"/>
        </w:rPr>
        <w:t>、向硫酸铜和盐酸混合液中逐滴加入氢氧化钠溶液，氢氧化钠会先和盐酸反应，当盐酸消耗完后，氢氧化钠继续与硫酸铜反应，</w:t>
      </w:r>
      <w:r>
        <w:rPr>
          <w:rFonts w:eastAsia="Times New Roman" w:cs="Times New Roman"/>
          <w:color w:val="000000"/>
        </w:rPr>
        <w:t>B</w:t>
      </w:r>
      <w:r>
        <w:rPr>
          <w:rFonts w:ascii="宋体" w:hAnsi="宋体"/>
          <w:color w:val="000000"/>
        </w:rPr>
        <w:t>点氢氧化钠硫酸铜恰好完全反应，</w:t>
      </w:r>
      <w:r>
        <w:rPr>
          <w:rFonts w:eastAsia="Times New Roman" w:cs="Times New Roman"/>
          <w:color w:val="000000"/>
        </w:rPr>
        <w:t>C</w:t>
      </w:r>
      <w:r>
        <w:rPr>
          <w:rFonts w:ascii="宋体" w:hAnsi="宋体"/>
          <w:color w:val="000000"/>
        </w:rPr>
        <w:t>点氢氧化钠过量，溶液显碱性</w:t>
      </w:r>
      <w:r>
        <w:rPr>
          <w:rFonts w:eastAsia="Times New Roman" w:cs="Times New Roman"/>
          <w:color w:val="000000"/>
        </w:rPr>
        <w:t>pH</w:t>
      </w:r>
      <w:r>
        <w:rPr>
          <w:rFonts w:ascii="宋体" w:hAnsi="宋体"/>
          <w:color w:val="000000"/>
        </w:rPr>
        <w:t>＞</w:t>
      </w:r>
      <w:r>
        <w:rPr>
          <w:rFonts w:eastAsia="Times New Roman" w:cs="Times New Roman"/>
          <w:color w:val="000000"/>
        </w:rPr>
        <w:t>7</w:t>
      </w:r>
      <w:r>
        <w:rPr>
          <w:rFonts w:ascii="宋体" w:hAnsi="宋体"/>
          <w:color w:val="000000"/>
        </w:rPr>
        <w:t>，选项正确，不符合题意；</w:t>
      </w:r>
    </w:p>
    <w:p w14:paraId="2A555228">
      <w:pPr>
        <w:spacing w:line="360" w:lineRule="auto"/>
        <w:jc w:val="left"/>
        <w:textAlignment w:val="center"/>
        <w:rPr>
          <w:rFonts w:ascii="宋体" w:hAnsi="宋体"/>
          <w:color w:val="000000"/>
        </w:rPr>
      </w:pPr>
      <w:r>
        <w:rPr>
          <w:rFonts w:eastAsia="Times New Roman" w:cs="Times New Roman"/>
          <w:color w:val="000000"/>
        </w:rPr>
        <w:t>D</w:t>
      </w:r>
      <w:r>
        <w:rPr>
          <w:rFonts w:ascii="宋体" w:hAnsi="宋体"/>
          <w:color w:val="000000"/>
        </w:rPr>
        <w:t>、由图像可知与混合液中盐酸反应的氢氧化钠质量为</w:t>
      </w:r>
      <w:r>
        <w:rPr>
          <w:rFonts w:eastAsia="Times New Roman" w:cs="Times New Roman"/>
          <w:color w:val="000000"/>
        </w:rPr>
        <w:t>40g×10%=4g</w:t>
      </w:r>
      <w:r>
        <w:rPr>
          <w:rFonts w:ascii="宋体" w:hAnsi="宋体"/>
          <w:color w:val="000000"/>
        </w:rPr>
        <w:t>，设参加反应</w:t>
      </w:r>
      <w:r>
        <w:rPr>
          <w:rFonts w:eastAsia="Times New Roman" w:cs="Times New Roman"/>
          <w:color w:val="000000"/>
        </w:rPr>
        <w:t>HCl</w:t>
      </w:r>
      <w:r>
        <w:rPr>
          <w:rFonts w:ascii="宋体" w:hAnsi="宋体"/>
          <w:color w:val="000000"/>
        </w:rPr>
        <w:t>的质量为</w:t>
      </w:r>
      <w:r>
        <w:rPr>
          <w:rFonts w:eastAsia="Times New Roman" w:cs="Times New Roman"/>
          <w:i/>
          <w:color w:val="000000"/>
        </w:rPr>
        <w:t>x</w:t>
      </w:r>
      <w:r>
        <w:rPr>
          <w:rFonts w:ascii="宋体" w:hAnsi="宋体"/>
          <w:color w:val="000000"/>
        </w:rPr>
        <w:t>，</w:t>
      </w:r>
    </w:p>
    <w:p w14:paraId="588A00B5">
      <w:pPr>
        <w:spacing w:line="360" w:lineRule="auto"/>
        <w:jc w:val="left"/>
        <w:textAlignment w:val="center"/>
        <w:rPr>
          <w:color w:val="000000"/>
        </w:rPr>
      </w:pPr>
      <w:r>
        <w:object>
          <v:shape id="_x0000_i1028" o:spt="75" alt="学科网(www.zxxk.com)--教育资源门户，提供试卷、教案、课件、论文、素材以及各类教学资源下载，还有大量而丰富的教学相关资讯！" type="#_x0000_t75" style="height:53pt;width:131.1pt;" o:ole="t" filled="f" o:preferrelative="t" stroked="f" coordsize="21600,21600">
            <v:path/>
            <v:fill on="f" focussize="0,0"/>
            <v:stroke on="f" joinstyle="miter"/>
            <v:imagedata r:id="rId28" o:title="eqId2bba59e59c434e3b3ca11162baab1632"/>
            <o:lock v:ext="edit" aspectratio="t"/>
            <w10:wrap type="none"/>
            <w10:anchorlock/>
          </v:shape>
          <o:OLEObject Type="Embed" ProgID="Equation.DSMT4" ShapeID="_x0000_i1028" DrawAspect="Content" ObjectID="_1468075728" r:id="rId27">
            <o:LockedField>false</o:LockedField>
          </o:OLEObject>
        </w:object>
      </w:r>
    </w:p>
    <w:p w14:paraId="2EF8A90B">
      <w:pPr>
        <w:spacing w:line="360" w:lineRule="auto"/>
        <w:jc w:val="left"/>
        <w:textAlignment w:val="center"/>
        <w:rPr>
          <w:color w:val="000000"/>
        </w:rPr>
      </w:pPr>
      <w:r>
        <w:object>
          <v:shape id="_x0000_i1029" o:spt="75" alt="学科网(www.zxxk.com)--教育资源门户，提供试卷、教案、课件、论文、素材以及各类教学资源下载，还有大量而丰富的教学相关资讯！" type="#_x0000_t75" style="height:33.3pt;width:53pt;" o:ole="t" filled="f" o:preferrelative="t" stroked="f" coordsize="21600,21600">
            <v:path/>
            <v:fill on="f" focussize="0,0"/>
            <v:stroke on="f" joinstyle="miter"/>
            <v:imagedata r:id="rId30" o:title="eqId49ce89a4606b925a239b6cbbd95ad8e0"/>
            <o:lock v:ext="edit" aspectratio="t"/>
            <w10:wrap type="none"/>
            <w10:anchorlock/>
          </v:shape>
          <o:OLEObject Type="Embed" ProgID="Equation.DSMT4" ShapeID="_x0000_i1029" DrawAspect="Content" ObjectID="_1468075729" r:id="rId29">
            <o:LockedField>false</o:LockedField>
          </o:OLEObject>
        </w:object>
      </w:r>
    </w:p>
    <w:p w14:paraId="1C080EE3">
      <w:pPr>
        <w:spacing w:line="360" w:lineRule="auto"/>
        <w:jc w:val="left"/>
        <w:textAlignment w:val="center"/>
        <w:rPr>
          <w:rFonts w:eastAsia="Times New Roman" w:cs="Times New Roman"/>
          <w:color w:val="000000"/>
        </w:rPr>
      </w:pPr>
      <w:r>
        <w:rPr>
          <w:rFonts w:eastAsia="Times New Roman" w:cs="Times New Roman"/>
          <w:i/>
          <w:color w:val="000000"/>
        </w:rPr>
        <w:t>x</w:t>
      </w:r>
      <w:r>
        <w:rPr>
          <w:rFonts w:eastAsia="Times New Roman" w:cs="Times New Roman"/>
          <w:color w:val="000000"/>
        </w:rPr>
        <w:t>=3.65g</w:t>
      </w:r>
    </w:p>
    <w:p w14:paraId="2F3306F1">
      <w:pPr>
        <w:spacing w:line="360" w:lineRule="auto"/>
        <w:jc w:val="left"/>
        <w:textAlignment w:val="center"/>
        <w:rPr>
          <w:rFonts w:ascii="宋体" w:hAnsi="宋体"/>
          <w:color w:val="000000"/>
        </w:rPr>
      </w:pPr>
      <w:r>
        <w:rPr>
          <w:rFonts w:ascii="宋体" w:hAnsi="宋体"/>
          <w:color w:val="000000"/>
        </w:rPr>
        <w:t>混合溶液中盐酸的溶质质量分数</w:t>
      </w:r>
      <w:r>
        <w:object>
          <v:shape id="_x0000_i1030" o:spt="75" alt="学科网(www.zxxk.com)--教育资源门户，提供试卷、教案、课件、论文、素材以及各类教学资源下载，还有大量而丰富的教学相关资讯！" type="#_x0000_t75" style="height:33.3pt;width:134.5pt;" o:ole="t" filled="f" o:preferrelative="t" stroked="f" coordsize="21600,21600">
            <v:path/>
            <v:fill on="f" focussize="0,0"/>
            <v:stroke on="f" joinstyle="miter"/>
            <v:imagedata r:id="rId32" o:title="eqIdc2f0d95eaa0a3c8263d4c71a551eec12"/>
            <o:lock v:ext="edit" aspectratio="t"/>
            <w10:wrap type="none"/>
            <w10:anchorlock/>
          </v:shape>
          <o:OLEObject Type="Embed" ProgID="Equation.DSMT4" ShapeID="_x0000_i1030" DrawAspect="Content" ObjectID="_1468075730" r:id="rId31">
            <o:LockedField>false</o:LockedField>
          </o:OLEObject>
        </w:object>
      </w:r>
      <w:r>
        <w:rPr>
          <w:rFonts w:ascii="宋体" w:hAnsi="宋体"/>
          <w:color w:val="000000"/>
        </w:rPr>
        <w:t>，选项正确，不符合题意。</w:t>
      </w:r>
    </w:p>
    <w:p w14:paraId="5021DDB2">
      <w:pPr>
        <w:spacing w:line="360" w:lineRule="auto"/>
        <w:jc w:val="left"/>
        <w:textAlignment w:val="center"/>
        <w:rPr>
          <w:rFonts w:ascii="宋体" w:hAnsi="宋体"/>
          <w:color w:val="000000"/>
        </w:rPr>
      </w:pPr>
      <w:r>
        <w:rPr>
          <w:rFonts w:ascii="宋体" w:hAnsi="宋体"/>
          <w:color w:val="000000"/>
        </w:rPr>
        <w:t>故选</w:t>
      </w:r>
      <w:r>
        <w:rPr>
          <w:rFonts w:eastAsia="Times New Roman" w:cs="Times New Roman"/>
          <w:color w:val="000000"/>
        </w:rPr>
        <w:t>B</w:t>
      </w:r>
      <w:r>
        <w:rPr>
          <w:rFonts w:ascii="宋体" w:hAnsi="宋体"/>
          <w:color w:val="000000"/>
        </w:rPr>
        <w:t>。</w:t>
      </w:r>
    </w:p>
    <w:p w14:paraId="50B80A3D">
      <w:pPr>
        <w:spacing w:line="360" w:lineRule="auto"/>
        <w:jc w:val="left"/>
        <w:textAlignment w:val="center"/>
        <w:rPr>
          <w:rFonts w:ascii="宋体" w:hAnsi="宋体"/>
          <w:color w:val="000000"/>
        </w:rPr>
      </w:pPr>
      <w:r>
        <w:rPr>
          <w:color w:val="000000"/>
        </w:rPr>
        <w:t xml:space="preserve">15. </w:t>
      </w:r>
      <w:r>
        <w:rPr>
          <w:rFonts w:ascii="宋体" w:hAnsi="宋体"/>
          <w:color w:val="000000"/>
        </w:rPr>
        <w:t>甲、乙、丙是初中化学常见物质，它们的转化关系如图所示（“-”表示反应一步实现，部分物质和反应条件略去），下列推测不正确的是</w:t>
      </w:r>
    </w:p>
    <w:p w14:paraId="42B08370">
      <w:pPr>
        <w:spacing w:line="360" w:lineRule="auto"/>
        <w:jc w:val="left"/>
        <w:textAlignment w:val="center"/>
        <w:rPr>
          <w:color w:val="000000"/>
        </w:rPr>
      </w:pPr>
      <w:r>
        <w:rPr>
          <w:rFonts w:ascii="宋体" w:hAnsi="宋体"/>
          <w:color w:val="000000"/>
        </w:rPr>
        <w:drawing>
          <wp:inline distT="0" distB="0" distL="114300" distR="114300">
            <wp:extent cx="1304925" cy="933450"/>
            <wp:effectExtent l="0" t="0" r="9525"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33" cstate="print"/>
                    <a:stretch>
                      <a:fillRect/>
                    </a:stretch>
                  </pic:blipFill>
                  <pic:spPr>
                    <a:xfrm>
                      <a:off x="0" y="0"/>
                      <a:ext cx="1304925" cy="933450"/>
                    </a:xfrm>
                    <a:prstGeom prst="rect">
                      <a:avLst/>
                    </a:prstGeom>
                  </pic:spPr>
                </pic:pic>
              </a:graphicData>
            </a:graphic>
          </wp:inline>
        </w:drawing>
      </w:r>
    </w:p>
    <w:p w14:paraId="0D3FB93E">
      <w:pPr>
        <w:tabs>
          <w:tab w:val="left" w:pos="4873"/>
        </w:tabs>
        <w:spacing w:line="360" w:lineRule="auto"/>
        <w:jc w:val="left"/>
        <w:textAlignment w:val="center"/>
        <w:rPr>
          <w:rFonts w:eastAsia="Times New Roman" w:cs="Times New Roman"/>
          <w:color w:val="000000"/>
        </w:rPr>
      </w:pPr>
      <w:r>
        <w:rPr>
          <w:rFonts w:ascii="宋体" w:hAnsi="宋体"/>
          <w:color w:val="000000"/>
        </w:rPr>
        <w:t>A. 若反应均是化合反应，则乙可为</w:t>
      </w:r>
      <w:r>
        <w:rPr>
          <w:rFonts w:eastAsia="Times New Roman" w:cs="Times New Roman"/>
          <w:color w:val="000000"/>
        </w:rPr>
        <w:t xml:space="preserve"> CO</w:t>
      </w:r>
      <w:r>
        <w:rPr>
          <w:rFonts w:ascii="宋体" w:hAnsi="宋体"/>
          <w:color w:val="000000"/>
        </w:rPr>
        <w:tab/>
      </w:r>
      <w:r>
        <w:rPr>
          <w:rFonts w:ascii="宋体" w:hAnsi="宋体"/>
          <w:color w:val="000000"/>
        </w:rPr>
        <w:t>B. 若反应均是分解反应，则甲可为</w:t>
      </w:r>
      <w:r>
        <w:rPr>
          <w:rFonts w:eastAsia="Times New Roman" w:cs="Times New Roman"/>
          <w:color w:val="000000"/>
        </w:rPr>
        <w:t xml:space="preserve"> H</w:t>
      </w:r>
      <w:r>
        <w:rPr>
          <w:rFonts w:eastAsia="Times New Roman" w:cs="Times New Roman"/>
          <w:color w:val="000000"/>
          <w:vertAlign w:val="subscript"/>
        </w:rPr>
        <w:t>2</w:t>
      </w:r>
      <w:r>
        <w:rPr>
          <w:rFonts w:eastAsia="Times New Roman" w:cs="Times New Roman"/>
          <w:color w:val="000000"/>
        </w:rPr>
        <w:t>O</w:t>
      </w:r>
    </w:p>
    <w:p w14:paraId="553F5078">
      <w:pPr>
        <w:tabs>
          <w:tab w:val="left" w:pos="4873"/>
        </w:tabs>
        <w:spacing w:line="360" w:lineRule="auto"/>
        <w:jc w:val="left"/>
        <w:textAlignment w:val="center"/>
        <w:rPr>
          <w:rFonts w:eastAsia="Times New Roman" w:cs="Times New Roman"/>
          <w:color w:val="000000"/>
        </w:rPr>
      </w:pPr>
      <w:r>
        <w:rPr>
          <w:rFonts w:ascii="宋体" w:hAnsi="宋体"/>
          <w:color w:val="000000"/>
        </w:rPr>
        <w:t>C. 若甲、乙、丙均是碱，则丙可为</w:t>
      </w:r>
      <w:r>
        <w:rPr>
          <w:rFonts w:eastAsia="Times New Roman" w:cs="Times New Roman"/>
          <w:color w:val="000000"/>
        </w:rPr>
        <w:t xml:space="preserve"> Fe</w:t>
      </w:r>
      <w:r>
        <w:rPr>
          <w:rFonts w:ascii="宋体" w:hAnsi="宋体"/>
          <w:color w:val="000000"/>
        </w:rPr>
        <w:t>（</w:t>
      </w:r>
      <w:r>
        <w:rPr>
          <w:rFonts w:eastAsia="Times New Roman" w:cs="Times New Roman"/>
          <w:color w:val="000000"/>
        </w:rPr>
        <w:t>OH</w:t>
      </w:r>
      <w:r>
        <w:rPr>
          <w:rFonts w:ascii="宋体" w:hAnsi="宋体"/>
          <w:color w:val="000000"/>
        </w:rPr>
        <w:t>）</w:t>
      </w:r>
      <w:r>
        <w:rPr>
          <w:rFonts w:eastAsia="Times New Roman" w:cs="Times New Roman"/>
          <w:color w:val="000000"/>
          <w:vertAlign w:val="subscript"/>
        </w:rPr>
        <w:t>3</w:t>
      </w:r>
      <w:r>
        <w:rPr>
          <w:rFonts w:ascii="宋体" w:hAnsi="宋体"/>
          <w:color w:val="000000"/>
        </w:rPr>
        <w:tab/>
      </w:r>
      <w:r>
        <w:rPr>
          <w:rFonts w:ascii="宋体" w:hAnsi="宋体"/>
          <w:color w:val="000000"/>
        </w:rPr>
        <w:t>D. 若甲、乙、丙属于不同类别，则乙可为</w:t>
      </w:r>
      <w:r>
        <w:rPr>
          <w:rFonts w:eastAsia="Times New Roman" w:cs="Times New Roman"/>
          <w:color w:val="000000"/>
        </w:rPr>
        <w:t xml:space="preserve"> H</w:t>
      </w:r>
      <w:r>
        <w:rPr>
          <w:rFonts w:eastAsia="Times New Roman" w:cs="Times New Roman"/>
          <w:color w:val="000000"/>
          <w:vertAlign w:val="subscript"/>
        </w:rPr>
        <w:t>2</w:t>
      </w:r>
    </w:p>
    <w:p w14:paraId="605A7F89">
      <w:pPr>
        <w:spacing w:line="360" w:lineRule="auto"/>
        <w:textAlignment w:val="center"/>
        <w:rPr>
          <w:color w:val="000000"/>
        </w:rPr>
      </w:pPr>
      <w:r>
        <w:rPr>
          <w:color w:val="2E75B6"/>
        </w:rPr>
        <w:t>【答案】</w:t>
      </w:r>
      <w:r>
        <w:rPr>
          <w:color w:val="000000"/>
        </w:rPr>
        <w:t>B</w:t>
      </w:r>
    </w:p>
    <w:p w14:paraId="0CDAD270">
      <w:pPr>
        <w:spacing w:line="360" w:lineRule="auto"/>
        <w:textAlignment w:val="center"/>
        <w:rPr>
          <w:color w:val="000000"/>
        </w:rPr>
      </w:pPr>
      <w:r>
        <w:rPr>
          <w:color w:val="2E75B6"/>
        </w:rPr>
        <w:t>【解析】</w:t>
      </w:r>
    </w:p>
    <w:p w14:paraId="5D35ECBB">
      <w:pPr>
        <w:spacing w:line="360" w:lineRule="auto"/>
        <w:jc w:val="left"/>
        <w:textAlignment w:val="center"/>
        <w:rPr>
          <w:color w:val="000000"/>
        </w:rPr>
      </w:pPr>
      <w:r>
        <w:rPr>
          <w:color w:val="000000"/>
        </w:rPr>
        <w:t>【详解】A、若反应均为化合反应，甲能转化为乙、丙，乙能转化为丙，可推出甲可以为碳或氧气，乙为一氧化碳，丙为二氧化碳，碳完全燃烧生成二氧化碳，碳不完全燃烧生成一氧化碳，一氧化碳燃烧生成二氧化碳，故乙可为一氧化碳，选项说法正确，不符合题意；</w:t>
      </w:r>
    </w:p>
    <w:p w14:paraId="30BB6264">
      <w:pPr>
        <w:spacing w:line="360" w:lineRule="auto"/>
        <w:jc w:val="left"/>
        <w:textAlignment w:val="center"/>
        <w:rPr>
          <w:color w:val="000000"/>
        </w:rPr>
      </w:pPr>
      <w:r>
        <w:rPr>
          <w:color w:val="000000"/>
        </w:rPr>
        <w:t>B、若反应均为分解反应，甲能转化为乙、丙，乙能转化为丙，可推出甲可以为过氧化氢，乙为水，丙为氧气，过氧化氢在二氧化锰的催化下分解为水和氧气，水在通电的条件下反应生成氢气和氧气，选项说法错误，符合题意；</w:t>
      </w:r>
    </w:p>
    <w:p w14:paraId="097E8A75">
      <w:pPr>
        <w:spacing w:line="360" w:lineRule="auto"/>
        <w:jc w:val="left"/>
        <w:textAlignment w:val="center"/>
        <w:rPr>
          <w:color w:val="000000"/>
        </w:rPr>
      </w:pPr>
      <w:r>
        <w:rPr>
          <w:color w:val="000000"/>
        </w:rPr>
        <w:t>C、若甲、乙、丙均是碱，甲能转化为乙、丙，乙能转化为丙，可推出甲可以为氢氧化钠或氢氧化钾，乙为氢氧化亚铁，丙为氢氧化铁，氢氧化钠与氯化亚铁反应得到氢氧化亚铁，氢氧化钠与氯化铁反应得到氢氧化铁，氢氧化亚铁与氧气、水反应可以得到氢氧化铁，选项说法正确，不符合题意；</w:t>
      </w:r>
    </w:p>
    <w:p w14:paraId="6B8F67A2">
      <w:pPr>
        <w:spacing w:line="360" w:lineRule="auto"/>
        <w:jc w:val="left"/>
        <w:textAlignment w:val="center"/>
        <w:rPr>
          <w:color w:val="000000"/>
        </w:rPr>
      </w:pPr>
      <w:r>
        <w:rPr>
          <w:color w:val="000000"/>
        </w:rPr>
        <w:t>D、若甲、乙、丙属于不同类别，甲能转化为乙、丙，乙能转化为丙，那么甲可以为盐酸（酸），乙为氢气（单质），丙可以为水（氧化物），盐酸与锌反应得到氢气和氯化锌，氢气与氧气在点燃条件下生成水，盐酸与氢氧化钠反应生成水和氯化钠，选项说法正确，不符合题意。</w:t>
      </w:r>
    </w:p>
    <w:p w14:paraId="67E95140">
      <w:pPr>
        <w:spacing w:line="360" w:lineRule="auto"/>
        <w:jc w:val="left"/>
        <w:textAlignment w:val="center"/>
        <w:rPr>
          <w:color w:val="000000"/>
        </w:rPr>
      </w:pPr>
      <w:r>
        <w:rPr>
          <w:color w:val="000000"/>
        </w:rPr>
        <w:t>故选B。</w:t>
      </w:r>
    </w:p>
    <w:p w14:paraId="7EE8E123">
      <w:pPr>
        <w:spacing w:line="360" w:lineRule="auto"/>
        <w:jc w:val="left"/>
        <w:textAlignment w:val="center"/>
        <w:rPr>
          <w:rFonts w:ascii="宋体" w:hAnsi="宋体"/>
          <w:b/>
          <w:color w:val="000000"/>
          <w:sz w:val="24"/>
        </w:rPr>
      </w:pPr>
      <w:r>
        <w:rPr>
          <w:rFonts w:ascii="宋体" w:hAnsi="宋体"/>
          <w:b/>
          <w:color w:val="000000"/>
          <w:sz w:val="24"/>
        </w:rPr>
        <w:t>二、填空题（本题共</w:t>
      </w:r>
      <w:r>
        <w:rPr>
          <w:rFonts w:eastAsia="Times New Roman" w:cs="Times New Roman"/>
          <w:b/>
          <w:color w:val="000000"/>
          <w:sz w:val="24"/>
        </w:rPr>
        <w:t xml:space="preserve"> 3 </w:t>
      </w:r>
      <w:r>
        <w:rPr>
          <w:rFonts w:ascii="宋体" w:hAnsi="宋体"/>
          <w:b/>
          <w:color w:val="000000"/>
          <w:sz w:val="24"/>
        </w:rPr>
        <w:t>道小题，每空</w:t>
      </w:r>
      <w:r>
        <w:rPr>
          <w:rFonts w:eastAsia="Times New Roman" w:cs="Times New Roman"/>
          <w:b/>
          <w:color w:val="000000"/>
          <w:sz w:val="24"/>
        </w:rPr>
        <w:t xml:space="preserve"> 2 </w:t>
      </w:r>
      <w:r>
        <w:rPr>
          <w:rFonts w:ascii="宋体" w:hAnsi="宋体"/>
          <w:b/>
          <w:color w:val="000000"/>
          <w:sz w:val="24"/>
        </w:rPr>
        <w:t>分，共</w:t>
      </w:r>
      <w:r>
        <w:rPr>
          <w:rFonts w:eastAsia="Times New Roman" w:cs="Times New Roman"/>
          <w:b/>
          <w:color w:val="000000"/>
          <w:sz w:val="24"/>
        </w:rPr>
        <w:t xml:space="preserve"> 26 </w:t>
      </w:r>
      <w:r>
        <w:rPr>
          <w:rFonts w:ascii="宋体" w:hAnsi="宋体"/>
          <w:b/>
          <w:color w:val="000000"/>
          <w:sz w:val="24"/>
        </w:rPr>
        <w:t>分）</w:t>
      </w:r>
    </w:p>
    <w:p w14:paraId="5F675C08">
      <w:pPr>
        <w:spacing w:line="360" w:lineRule="auto"/>
        <w:jc w:val="left"/>
        <w:textAlignment w:val="center"/>
        <w:rPr>
          <w:rFonts w:ascii="宋体" w:hAnsi="宋体"/>
          <w:color w:val="000000"/>
        </w:rPr>
      </w:pPr>
      <w:r>
        <w:rPr>
          <w:color w:val="000000"/>
        </w:rPr>
        <w:t xml:space="preserve">16. </w:t>
      </w:r>
      <w:r>
        <w:rPr>
          <w:rFonts w:ascii="宋体" w:hAnsi="宋体"/>
          <w:color w:val="000000"/>
        </w:rPr>
        <w:t>化学在分子、原子层次上研究物质。下图①②是硼和铝元素在周期表中的信息，③～⑥分别为四种粒子的结构示意图，请回答下列问题。</w:t>
      </w:r>
    </w:p>
    <w:p w14:paraId="113E3A4E">
      <w:pPr>
        <w:spacing w:line="360" w:lineRule="auto"/>
        <w:jc w:val="left"/>
        <w:textAlignment w:val="center"/>
        <w:rPr>
          <w:color w:val="000000"/>
        </w:rPr>
      </w:pPr>
      <w:r>
        <w:rPr>
          <w:color w:val="000000"/>
        </w:rPr>
        <w:drawing>
          <wp:inline distT="0" distB="0" distL="114300" distR="114300">
            <wp:extent cx="4857750" cy="1323975"/>
            <wp:effectExtent l="0" t="0" r="0" b="9525"/>
            <wp:docPr id="100012" name="图片 100012"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2" name="图片 100012" descr="学科网(www.zxxk.com)--教育资源门户，提供试卷、教案、课件、论文、素材以及各类教学资源下载，还有大量而丰富的教学相关资讯！"/>
                    <pic:cNvPicPr>
                      <a:picLocks noChangeAspect="1"/>
                    </pic:cNvPicPr>
                  </pic:nvPicPr>
                  <pic:blipFill>
                    <a:blip r:embed="rId34" cstate="print"/>
                    <a:stretch>
                      <a:fillRect/>
                    </a:stretch>
                  </pic:blipFill>
                  <pic:spPr>
                    <a:xfrm>
                      <a:off x="0" y="0"/>
                      <a:ext cx="4857750" cy="1323975"/>
                    </a:xfrm>
                    <a:prstGeom prst="rect">
                      <a:avLst/>
                    </a:prstGeom>
                  </pic:spPr>
                </pic:pic>
              </a:graphicData>
            </a:graphic>
          </wp:inline>
        </w:drawing>
      </w:r>
    </w:p>
    <w:p w14:paraId="5BEF4138">
      <w:pPr>
        <w:spacing w:line="360" w:lineRule="auto"/>
        <w:jc w:val="left"/>
        <w:textAlignment w:val="center"/>
        <w:rPr>
          <w:rFonts w:ascii="宋体" w:hAnsi="宋体"/>
          <w:color w:val="000000"/>
        </w:rPr>
      </w:pPr>
      <w:r>
        <w:rPr>
          <w:color w:val="000000"/>
        </w:rPr>
        <w:t>（1）</w:t>
      </w:r>
      <w:r>
        <w:rPr>
          <w:rFonts w:ascii="宋体" w:hAnsi="宋体"/>
          <w:color w:val="000000"/>
        </w:rPr>
        <w:t>⑥表示带一个单位负电荷的某离子结构示意图，则</w:t>
      </w:r>
      <w:r>
        <w:rPr>
          <w:rFonts w:eastAsia="Times New Roman" w:cs="Times New Roman"/>
          <w:color w:val="000000"/>
        </w:rPr>
        <w:t xml:space="preserve"> x=</w:t>
      </w:r>
      <w:r>
        <w:rPr>
          <w:color w:val="000000"/>
        </w:rPr>
        <w:t>______</w:t>
      </w:r>
      <w:r>
        <w:rPr>
          <w:rFonts w:ascii="宋体" w:hAnsi="宋体"/>
          <w:color w:val="000000"/>
        </w:rPr>
        <w:t>；</w:t>
      </w:r>
    </w:p>
    <w:p w14:paraId="0DB5A7C0">
      <w:pPr>
        <w:spacing w:line="360" w:lineRule="auto"/>
        <w:jc w:val="left"/>
        <w:textAlignment w:val="center"/>
        <w:rPr>
          <w:rFonts w:ascii="宋体" w:hAnsi="宋体"/>
          <w:color w:val="000000"/>
        </w:rPr>
      </w:pPr>
      <w:r>
        <w:rPr>
          <w:color w:val="000000"/>
        </w:rPr>
        <w:t>（2）</w:t>
      </w:r>
      <w:r>
        <w:rPr>
          <w:rFonts w:ascii="宋体" w:hAnsi="宋体"/>
          <w:color w:val="000000"/>
        </w:rPr>
        <w:t>③和⑤两种粒子化学性质相似的原因是</w:t>
      </w:r>
      <w:r>
        <w:rPr>
          <w:color w:val="000000"/>
        </w:rPr>
        <w:t>______</w:t>
      </w:r>
      <w:r>
        <w:rPr>
          <w:rFonts w:ascii="宋体" w:hAnsi="宋体"/>
          <w:color w:val="000000"/>
        </w:rPr>
        <w:t>；</w:t>
      </w:r>
    </w:p>
    <w:p w14:paraId="2D003CA9">
      <w:pPr>
        <w:spacing w:line="360" w:lineRule="auto"/>
        <w:jc w:val="left"/>
        <w:textAlignment w:val="center"/>
        <w:rPr>
          <w:rFonts w:ascii="宋体" w:hAnsi="宋体"/>
          <w:color w:val="000000"/>
        </w:rPr>
      </w:pPr>
      <w:r>
        <w:rPr>
          <w:color w:val="000000"/>
        </w:rPr>
        <w:t>（3）</w:t>
      </w:r>
      <w:r>
        <w:rPr>
          <w:rFonts w:ascii="宋体" w:hAnsi="宋体"/>
          <w:color w:val="000000"/>
        </w:rPr>
        <w:t>④和⑥形成的化合物的化学式是</w:t>
      </w:r>
      <w:r>
        <w:rPr>
          <w:color w:val="000000"/>
        </w:rPr>
        <w:t>______</w:t>
      </w:r>
      <w:r>
        <w:rPr>
          <w:rFonts w:ascii="宋体" w:hAnsi="宋体"/>
          <w:color w:val="000000"/>
        </w:rPr>
        <w:t>；</w:t>
      </w:r>
    </w:p>
    <w:p w14:paraId="082BF983">
      <w:pPr>
        <w:spacing w:line="360" w:lineRule="auto"/>
        <w:jc w:val="left"/>
        <w:textAlignment w:val="center"/>
        <w:rPr>
          <w:rFonts w:ascii="宋体" w:hAnsi="宋体"/>
          <w:color w:val="000000"/>
        </w:rPr>
      </w:pPr>
      <w:r>
        <w:rPr>
          <w:color w:val="000000"/>
        </w:rPr>
        <w:t>（4）</w:t>
      </w:r>
      <w:r>
        <w:rPr>
          <w:rFonts w:ascii="宋体" w:hAnsi="宋体"/>
          <w:color w:val="000000"/>
        </w:rPr>
        <w:t>铝在空气中具有很好的抗腐蚀性能，是因为</w:t>
      </w:r>
      <w:r>
        <w:rPr>
          <w:color w:val="000000"/>
        </w:rPr>
        <w:t>______</w:t>
      </w:r>
      <w:r>
        <w:rPr>
          <w:rFonts w:ascii="宋体" w:hAnsi="宋体"/>
          <w:color w:val="000000"/>
        </w:rPr>
        <w:t>（填化学方程式）；</w:t>
      </w:r>
    </w:p>
    <w:p w14:paraId="7283CDE5">
      <w:pPr>
        <w:spacing w:line="360" w:lineRule="auto"/>
        <w:jc w:val="left"/>
        <w:textAlignment w:val="center"/>
        <w:rPr>
          <w:rFonts w:ascii="宋体" w:hAnsi="宋体"/>
          <w:color w:val="000000"/>
        </w:rPr>
      </w:pPr>
      <w:r>
        <w:rPr>
          <w:color w:val="000000"/>
        </w:rPr>
        <w:t>（5）</w:t>
      </w:r>
      <w:r>
        <w:rPr>
          <w:rFonts w:ascii="宋体" w:hAnsi="宋体"/>
          <w:color w:val="000000"/>
        </w:rPr>
        <w:t>观察上图，以下说法正确的是</w:t>
      </w:r>
      <w:r>
        <w:rPr>
          <w:rFonts w:eastAsia="Times New Roman" w:cs="Times New Roman"/>
          <w:color w:val="000000"/>
        </w:rPr>
        <w:t>______</w:t>
      </w:r>
      <w:r>
        <w:rPr>
          <w:rFonts w:ascii="宋体" w:hAnsi="宋体"/>
          <w:color w:val="000000"/>
        </w:rPr>
        <w:t>（填字母）。</w:t>
      </w:r>
    </w:p>
    <w:p w14:paraId="6349167D">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相对原子质量铝比硼多</w:t>
      </w:r>
      <w:r>
        <w:rPr>
          <w:rFonts w:eastAsia="Times New Roman" w:cs="Times New Roman"/>
          <w:color w:val="000000"/>
        </w:rPr>
        <w:t xml:space="preserve"> 8</w:t>
      </w:r>
      <w:r>
        <w:rPr>
          <w:color w:val="000000"/>
        </w:rPr>
        <w:tab/>
      </w:r>
      <w:r>
        <w:rPr>
          <w:color w:val="000000"/>
        </w:rPr>
        <w:t xml:space="preserve">B. </w:t>
      </w:r>
      <w:r>
        <w:rPr>
          <w:rFonts w:ascii="宋体" w:hAnsi="宋体"/>
          <w:color w:val="000000"/>
        </w:rPr>
        <w:t>③在化学反应中易得到电子</w:t>
      </w:r>
    </w:p>
    <w:p w14:paraId="76BB5B33">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④对应的单质是由原子构成的</w:t>
      </w:r>
      <w:r>
        <w:rPr>
          <w:color w:val="000000"/>
        </w:rPr>
        <w:tab/>
      </w:r>
      <w:r>
        <w:rPr>
          <w:color w:val="000000"/>
        </w:rPr>
        <w:t xml:space="preserve">D. </w:t>
      </w:r>
      <w:r>
        <w:rPr>
          <w:rFonts w:ascii="宋体" w:hAnsi="宋体"/>
          <w:color w:val="000000"/>
        </w:rPr>
        <w:t>①～⑥中共有三种金属元素</w:t>
      </w:r>
    </w:p>
    <w:p w14:paraId="136E27E3">
      <w:pPr>
        <w:spacing w:line="360" w:lineRule="auto"/>
        <w:textAlignment w:val="center"/>
        <w:rPr>
          <w:rFonts w:ascii="宋体" w:hAnsi="宋体"/>
          <w:color w:val="000000"/>
        </w:rPr>
      </w:pPr>
      <w:r>
        <w:rPr>
          <w:color w:val="2E75B6"/>
        </w:rPr>
        <w:t>【答案】</w:t>
      </w:r>
      <w:r>
        <w:rPr>
          <w:color w:val="000000"/>
        </w:rPr>
        <w:t>（1）</w:t>
      </w:r>
      <w:r>
        <w:rPr>
          <w:rFonts w:eastAsia="Times New Roman" w:cs="Times New Roman"/>
          <w:color w:val="000000"/>
        </w:rPr>
        <w:t>17</w:t>
      </w:r>
      <w:r>
        <w:rPr>
          <w:color w:val="000000"/>
        </w:rPr>
        <w:t xml:space="preserve">    （2）</w:t>
      </w:r>
      <w:r>
        <w:rPr>
          <w:rFonts w:ascii="宋体" w:hAnsi="宋体"/>
          <w:color w:val="000000"/>
        </w:rPr>
        <w:t>最外层电子数相同</w:t>
      </w:r>
      <w:r>
        <w:rPr>
          <w:color w:val="000000"/>
        </w:rPr>
        <w:t xml:space="preserve">    </w:t>
      </w:r>
    </w:p>
    <w:p w14:paraId="08FAFEC9">
      <w:pPr>
        <w:spacing w:line="360" w:lineRule="auto"/>
        <w:textAlignment w:val="center"/>
        <w:rPr>
          <w:rFonts w:eastAsia="Times New Roman" w:cs="Times New Roman"/>
          <w:color w:val="000000"/>
        </w:rPr>
      </w:pPr>
      <w:r>
        <w:rPr>
          <w:color w:val="000000"/>
        </w:rPr>
        <w:t>（3）</w:t>
      </w:r>
      <w:r>
        <w:rPr>
          <w:rFonts w:eastAsia="Times New Roman" w:cs="Times New Roman"/>
          <w:color w:val="000000"/>
        </w:rPr>
        <w:t>NaCl</w:t>
      </w:r>
      <w:r>
        <w:rPr>
          <w:color w:val="000000"/>
        </w:rPr>
        <w:t xml:space="preserve">    （4）</w:t>
      </w:r>
      <w:r>
        <w:object>
          <v:shape id="_x0000_i1031" o:spt="75" alt="学科网(www.zxxk.com)--教育资源门户，提供试卷、教案、课件、论文、素材以及各类教学资源下载，还有大量而丰富的教学相关资讯！" type="#_x0000_t75" style="height:18.35pt;width:91pt;" o:ole="t" filled="f" o:preferrelative="t" stroked="f" coordsize="21600,21600">
            <v:path/>
            <v:fill on="f" focussize="0,0"/>
            <v:stroke on="f" joinstyle="miter"/>
            <v:imagedata r:id="rId36" o:title="eqId6b05679f0c7e66dee2b960bfbd1871ff"/>
            <o:lock v:ext="edit" aspectratio="t"/>
            <w10:wrap type="none"/>
            <w10:anchorlock/>
          </v:shape>
          <o:OLEObject Type="Embed" ProgID="Equation.DSMT4" ShapeID="_x0000_i1031" DrawAspect="Content" ObjectID="_1468075731" r:id="rId35">
            <o:LockedField>false</o:LockedField>
          </o:OLEObject>
        </w:object>
      </w:r>
      <w:r>
        <w:rPr>
          <w:color w:val="000000"/>
        </w:rPr>
        <w:t xml:space="preserve">    （5）BC</w:t>
      </w:r>
    </w:p>
    <w:p w14:paraId="3721E62B">
      <w:pPr>
        <w:spacing w:line="360" w:lineRule="auto"/>
        <w:textAlignment w:val="center"/>
        <w:rPr>
          <w:color w:val="000000"/>
        </w:rPr>
      </w:pPr>
      <w:r>
        <w:rPr>
          <w:color w:val="2E75B6"/>
        </w:rPr>
        <w:t>【解析】</w:t>
      </w:r>
    </w:p>
    <w:p w14:paraId="04D1FE97">
      <w:pPr>
        <w:spacing w:line="360" w:lineRule="auto"/>
        <w:textAlignment w:val="center"/>
        <w:rPr>
          <w:color w:val="000000"/>
        </w:rPr>
      </w:pPr>
      <w:r>
        <w:rPr>
          <w:color w:val="000000"/>
        </w:rPr>
        <w:t>【小问1详解】</w:t>
      </w:r>
    </w:p>
    <w:p w14:paraId="1DDB6CE2">
      <w:pPr>
        <w:spacing w:line="360" w:lineRule="auto"/>
        <w:jc w:val="left"/>
        <w:textAlignment w:val="center"/>
        <w:rPr>
          <w:rFonts w:ascii="宋体" w:hAnsi="宋体"/>
          <w:color w:val="000000"/>
        </w:rPr>
      </w:pPr>
      <w:r>
        <w:rPr>
          <w:rFonts w:ascii="宋体" w:hAnsi="宋体"/>
          <w:color w:val="000000"/>
        </w:rPr>
        <w:t>由于⑥表示带一个单位负电荷的某离子结构示意图，说明该原子得到一个电子形成了带一个单位负电荷的离子，则</w:t>
      </w:r>
      <w:r>
        <w:rPr>
          <w:rFonts w:eastAsia="Times New Roman" w:cs="Times New Roman"/>
          <w:color w:val="000000"/>
        </w:rPr>
        <w:t>x=2+8+8-1=17</w:t>
      </w:r>
      <w:r>
        <w:rPr>
          <w:rFonts w:ascii="宋体" w:hAnsi="宋体"/>
          <w:color w:val="000000"/>
        </w:rPr>
        <w:t>，故填：</w:t>
      </w:r>
      <w:r>
        <w:rPr>
          <w:rFonts w:eastAsia="Times New Roman" w:cs="Times New Roman"/>
          <w:color w:val="000000"/>
        </w:rPr>
        <w:t>17</w:t>
      </w:r>
      <w:r>
        <w:rPr>
          <w:rFonts w:ascii="宋体" w:hAnsi="宋体"/>
          <w:color w:val="000000"/>
        </w:rPr>
        <w:t>；</w:t>
      </w:r>
    </w:p>
    <w:p w14:paraId="7B8F5852">
      <w:pPr>
        <w:spacing w:line="360" w:lineRule="auto"/>
        <w:jc w:val="left"/>
        <w:textAlignment w:val="center"/>
        <w:rPr>
          <w:color w:val="000000"/>
        </w:rPr>
      </w:pPr>
      <w:r>
        <w:rPr>
          <w:color w:val="000000"/>
        </w:rPr>
        <w:t>【小问2详解】</w:t>
      </w:r>
    </w:p>
    <w:p w14:paraId="25973663">
      <w:pPr>
        <w:spacing w:line="360" w:lineRule="auto"/>
        <w:jc w:val="left"/>
        <w:textAlignment w:val="center"/>
        <w:rPr>
          <w:rFonts w:ascii="宋体" w:hAnsi="宋体"/>
          <w:color w:val="000000"/>
        </w:rPr>
      </w:pPr>
      <w:r>
        <w:rPr>
          <w:rFonts w:ascii="宋体" w:hAnsi="宋体"/>
          <w:color w:val="000000"/>
        </w:rPr>
        <w:t>根据③和⑤两种粒子的结构示意图可知，最外层电子数为</w:t>
      </w:r>
      <w:r>
        <w:rPr>
          <w:rFonts w:eastAsia="Times New Roman" w:cs="Times New Roman"/>
          <w:color w:val="000000"/>
        </w:rPr>
        <w:t>6</w:t>
      </w:r>
      <w:r>
        <w:rPr>
          <w:rFonts w:ascii="宋体" w:hAnsi="宋体"/>
          <w:color w:val="000000"/>
        </w:rPr>
        <w:t>，最外层电子数相同，化学性质相似，故填：最外层电子数相同；</w:t>
      </w:r>
    </w:p>
    <w:p w14:paraId="08437F54">
      <w:pPr>
        <w:spacing w:line="360" w:lineRule="auto"/>
        <w:jc w:val="left"/>
        <w:textAlignment w:val="center"/>
        <w:rPr>
          <w:color w:val="000000"/>
        </w:rPr>
      </w:pPr>
      <w:r>
        <w:rPr>
          <w:color w:val="000000"/>
        </w:rPr>
        <w:t>【小问3详解】</w:t>
      </w:r>
    </w:p>
    <w:p w14:paraId="36160644">
      <w:pPr>
        <w:spacing w:line="360" w:lineRule="auto"/>
        <w:jc w:val="left"/>
        <w:textAlignment w:val="center"/>
        <w:rPr>
          <w:rFonts w:ascii="宋体" w:hAnsi="宋体"/>
          <w:color w:val="000000"/>
        </w:rPr>
      </w:pPr>
      <w:r>
        <w:rPr>
          <w:rFonts w:ascii="宋体" w:hAnsi="宋体"/>
          <w:color w:val="000000"/>
        </w:rPr>
        <w:t>④表示钠原子结构示意图，最外层电子数为</w:t>
      </w:r>
      <w:r>
        <w:rPr>
          <w:rFonts w:eastAsia="Times New Roman" w:cs="Times New Roman"/>
          <w:color w:val="000000"/>
        </w:rPr>
        <w:t>1</w:t>
      </w:r>
      <w:r>
        <w:rPr>
          <w:rFonts w:ascii="宋体" w:hAnsi="宋体"/>
          <w:color w:val="000000"/>
        </w:rPr>
        <w:t>，容易失去一个电子形成带一个单位正电荷的钠离子，⑥粒子的质子数为</w:t>
      </w:r>
      <w:r>
        <w:rPr>
          <w:rFonts w:eastAsia="Times New Roman" w:cs="Times New Roman"/>
          <w:color w:val="000000"/>
        </w:rPr>
        <w:t>17</w:t>
      </w:r>
      <w:r>
        <w:rPr>
          <w:rFonts w:ascii="宋体" w:hAnsi="宋体"/>
          <w:color w:val="000000"/>
        </w:rPr>
        <w:t>，且表示带一个单位负电荷的阴离子，则为氯离子，钠离子与氯离子形成的化合物是氯化钠，该化学式是</w:t>
      </w:r>
      <w:r>
        <w:rPr>
          <w:rFonts w:eastAsia="Times New Roman" w:cs="Times New Roman"/>
          <w:color w:val="000000"/>
        </w:rPr>
        <w:t>NaCl</w:t>
      </w:r>
      <w:r>
        <w:rPr>
          <w:rFonts w:ascii="宋体" w:hAnsi="宋体"/>
          <w:color w:val="000000"/>
        </w:rPr>
        <w:t>，故填：</w:t>
      </w:r>
      <w:r>
        <w:rPr>
          <w:rFonts w:eastAsia="Times New Roman" w:cs="Times New Roman"/>
          <w:color w:val="000000"/>
        </w:rPr>
        <w:t>NaCl</w:t>
      </w:r>
      <w:r>
        <w:rPr>
          <w:rFonts w:ascii="宋体" w:hAnsi="宋体"/>
          <w:color w:val="000000"/>
        </w:rPr>
        <w:t>；</w:t>
      </w:r>
    </w:p>
    <w:p w14:paraId="7787C1B1">
      <w:pPr>
        <w:spacing w:line="360" w:lineRule="auto"/>
        <w:jc w:val="left"/>
        <w:textAlignment w:val="center"/>
        <w:rPr>
          <w:color w:val="000000"/>
        </w:rPr>
      </w:pPr>
      <w:r>
        <w:rPr>
          <w:color w:val="000000"/>
        </w:rPr>
        <w:t>【小问4详解】</w:t>
      </w:r>
    </w:p>
    <w:p w14:paraId="4C26EE0F">
      <w:pPr>
        <w:spacing w:line="360" w:lineRule="auto"/>
        <w:jc w:val="left"/>
        <w:textAlignment w:val="center"/>
        <w:rPr>
          <w:rFonts w:ascii="宋体" w:hAnsi="宋体"/>
          <w:color w:val="000000"/>
        </w:rPr>
      </w:pPr>
      <w:r>
        <w:rPr>
          <w:rFonts w:ascii="宋体" w:hAnsi="宋体"/>
          <w:color w:val="000000"/>
        </w:rPr>
        <w:t>铝在空气中具有很好的抗腐蚀性能，是因为铝与氧气反应生成一层致密的氧化铝薄膜，阻碍反应的进一步发生，该反应的化学方程式为：</w:t>
      </w:r>
      <w:r>
        <w:object>
          <v:shape id="_x0000_i1032" o:spt="75" alt="学科网(www.zxxk.com)--教育资源门户，提供试卷、教案、课件、论文、素材以及各类教学资源下载，还有大量而丰富的教学相关资讯！" type="#_x0000_t75" style="height:18.35pt;width:91pt;" o:ole="t" filled="f" o:preferrelative="t" stroked="f" coordsize="21600,21600">
            <v:path/>
            <v:fill on="f" focussize="0,0"/>
            <v:stroke on="f" joinstyle="miter"/>
            <v:imagedata r:id="rId36" o:title="eqId6b05679f0c7e66dee2b960bfbd1871ff"/>
            <o:lock v:ext="edit" aspectratio="t"/>
            <w10:wrap type="none"/>
            <w10:anchorlock/>
          </v:shape>
          <o:OLEObject Type="Embed" ProgID="Equation.DSMT4" ShapeID="_x0000_i1032" DrawAspect="Content" ObjectID="_1468075732" r:id="rId37">
            <o:LockedField>false</o:LockedField>
          </o:OLEObject>
        </w:object>
      </w:r>
      <w:r>
        <w:rPr>
          <w:rFonts w:ascii="宋体" w:hAnsi="宋体"/>
          <w:color w:val="000000"/>
        </w:rPr>
        <w:t>，故填：</w:t>
      </w:r>
      <w:r>
        <w:object>
          <v:shape id="_x0000_i1033" o:spt="75" alt="学科网(www.zxxk.com)--教育资源门户，提供试卷、教案、课件、论文、素材以及各类教学资源下载，还有大量而丰富的教学相关资讯！" type="#_x0000_t75" style="height:18.35pt;width:91pt;" o:ole="t" filled="f" o:preferrelative="t" stroked="f" coordsize="21600,21600">
            <v:path/>
            <v:fill on="f" focussize="0,0"/>
            <v:stroke on="f" joinstyle="miter"/>
            <v:imagedata r:id="rId36" o:title="eqId6b05679f0c7e66dee2b960bfbd1871ff"/>
            <o:lock v:ext="edit" aspectratio="t"/>
            <w10:wrap type="none"/>
            <w10:anchorlock/>
          </v:shape>
          <o:OLEObject Type="Embed" ProgID="Equation.DSMT4" ShapeID="_x0000_i1033" DrawAspect="Content" ObjectID="_1468075733" r:id="rId38">
            <o:LockedField>false</o:LockedField>
          </o:OLEObject>
        </w:object>
      </w:r>
      <w:r>
        <w:rPr>
          <w:rFonts w:ascii="宋体" w:hAnsi="宋体"/>
          <w:color w:val="000000"/>
        </w:rPr>
        <w:t>；</w:t>
      </w:r>
    </w:p>
    <w:p w14:paraId="34775596">
      <w:pPr>
        <w:spacing w:line="360" w:lineRule="auto"/>
        <w:jc w:val="left"/>
        <w:textAlignment w:val="center"/>
        <w:rPr>
          <w:color w:val="000000"/>
        </w:rPr>
      </w:pPr>
      <w:r>
        <w:rPr>
          <w:color w:val="000000"/>
        </w:rPr>
        <w:t>【小问5详解】</w:t>
      </w:r>
    </w:p>
    <w:p w14:paraId="1A5CB83B">
      <w:pPr>
        <w:spacing w:line="360" w:lineRule="auto"/>
        <w:jc w:val="left"/>
        <w:textAlignment w:val="center"/>
        <w:rPr>
          <w:rFonts w:ascii="宋体" w:hAnsi="宋体"/>
          <w:color w:val="000000"/>
        </w:rPr>
      </w:pPr>
      <w:r>
        <w:rPr>
          <w:rFonts w:eastAsia="Times New Roman" w:cs="Times New Roman"/>
          <w:color w:val="000000"/>
        </w:rPr>
        <w:t>A</w:t>
      </w:r>
      <w:r>
        <w:rPr>
          <w:rFonts w:ascii="宋体" w:hAnsi="宋体"/>
          <w:color w:val="000000"/>
        </w:rPr>
        <w:t>、相对原子质量铝比硼多</w:t>
      </w:r>
      <w:r>
        <w:rPr>
          <w:rFonts w:eastAsia="Times New Roman" w:cs="Times New Roman"/>
          <w:color w:val="000000"/>
        </w:rPr>
        <w:t>16.14</w:t>
      </w:r>
      <w:r>
        <w:rPr>
          <w:rFonts w:ascii="宋体" w:hAnsi="宋体"/>
          <w:color w:val="000000"/>
        </w:rPr>
        <w:t>，而质子数或是原子序数铝比硼多</w:t>
      </w:r>
      <w:r>
        <w:rPr>
          <w:rFonts w:eastAsia="Times New Roman" w:cs="Times New Roman"/>
          <w:color w:val="000000"/>
        </w:rPr>
        <w:t>8</w:t>
      </w:r>
      <w:r>
        <w:rPr>
          <w:rFonts w:ascii="宋体" w:hAnsi="宋体"/>
          <w:color w:val="000000"/>
        </w:rPr>
        <w:t>，故说法错误；</w:t>
      </w:r>
    </w:p>
    <w:p w14:paraId="66EED4D1">
      <w:pPr>
        <w:spacing w:line="360" w:lineRule="auto"/>
        <w:jc w:val="left"/>
        <w:textAlignment w:val="center"/>
        <w:rPr>
          <w:rFonts w:ascii="宋体" w:hAnsi="宋体"/>
          <w:color w:val="000000"/>
        </w:rPr>
      </w:pPr>
      <w:r>
        <w:rPr>
          <w:rFonts w:eastAsia="Times New Roman" w:cs="Times New Roman"/>
          <w:color w:val="000000"/>
        </w:rPr>
        <w:t>B</w:t>
      </w:r>
      <w:r>
        <w:rPr>
          <w:rFonts w:ascii="宋体" w:hAnsi="宋体"/>
          <w:color w:val="000000"/>
        </w:rPr>
        <w:t>、根据③粒子的原子结构示意图可知，最外层电子数为</w:t>
      </w:r>
      <w:r>
        <w:rPr>
          <w:rFonts w:eastAsia="Times New Roman" w:cs="Times New Roman"/>
          <w:color w:val="000000"/>
        </w:rPr>
        <w:t>6</w:t>
      </w:r>
      <w:r>
        <w:rPr>
          <w:rFonts w:ascii="宋体" w:hAnsi="宋体"/>
          <w:color w:val="000000"/>
        </w:rPr>
        <w:t>，大于</w:t>
      </w:r>
      <w:r>
        <w:rPr>
          <w:rFonts w:eastAsia="Times New Roman" w:cs="Times New Roman"/>
          <w:color w:val="000000"/>
        </w:rPr>
        <w:t>4</w:t>
      </w:r>
      <w:r>
        <w:rPr>
          <w:rFonts w:ascii="宋体" w:hAnsi="宋体"/>
          <w:color w:val="000000"/>
        </w:rPr>
        <w:t>，在化学反应中易得到电子，故说法正确；</w:t>
      </w:r>
    </w:p>
    <w:p w14:paraId="067244B4">
      <w:pPr>
        <w:spacing w:line="360" w:lineRule="auto"/>
        <w:jc w:val="left"/>
        <w:textAlignment w:val="center"/>
        <w:rPr>
          <w:rFonts w:ascii="宋体" w:hAnsi="宋体"/>
          <w:color w:val="000000"/>
        </w:rPr>
      </w:pPr>
      <w:r>
        <w:rPr>
          <w:rFonts w:eastAsia="Times New Roman" w:cs="Times New Roman"/>
          <w:color w:val="000000"/>
        </w:rPr>
        <w:t>C</w:t>
      </w:r>
      <w:r>
        <w:rPr>
          <w:rFonts w:ascii="宋体" w:hAnsi="宋体"/>
          <w:color w:val="000000"/>
        </w:rPr>
        <w:t>、④对应的单质是钠，钠是金属单质，由此钠由原子构成的，故说法正确；</w:t>
      </w:r>
    </w:p>
    <w:p w14:paraId="1FA79442">
      <w:pPr>
        <w:spacing w:line="360" w:lineRule="auto"/>
        <w:jc w:val="left"/>
        <w:textAlignment w:val="center"/>
        <w:rPr>
          <w:rFonts w:ascii="宋体" w:hAnsi="宋体"/>
          <w:color w:val="000000"/>
        </w:rPr>
      </w:pPr>
      <w:r>
        <w:rPr>
          <w:rFonts w:eastAsia="Times New Roman" w:cs="Times New Roman"/>
          <w:color w:val="000000"/>
        </w:rPr>
        <w:t>D</w:t>
      </w:r>
      <w:r>
        <w:rPr>
          <w:rFonts w:ascii="宋体" w:hAnsi="宋体"/>
          <w:color w:val="000000"/>
        </w:rPr>
        <w:t>、根据①元素名称可知，该元素为非金属元素，根据②的名称可知，该元素为金属元素，根据③粒子结构示意图可知，最外层电子数大于或等于</w:t>
      </w:r>
      <w:r>
        <w:rPr>
          <w:rFonts w:eastAsia="Times New Roman" w:cs="Times New Roman"/>
          <w:color w:val="000000"/>
        </w:rPr>
        <w:t>4</w:t>
      </w:r>
      <w:r>
        <w:rPr>
          <w:rFonts w:ascii="宋体" w:hAnsi="宋体"/>
          <w:color w:val="000000"/>
        </w:rPr>
        <w:t>，一般为非金属元素，根据④粒子结构示意图可知，最外层电子数小于</w:t>
      </w:r>
      <w:r>
        <w:rPr>
          <w:rFonts w:eastAsia="Times New Roman" w:cs="Times New Roman"/>
          <w:color w:val="000000"/>
        </w:rPr>
        <w:t>4</w:t>
      </w:r>
      <w:r>
        <w:rPr>
          <w:rFonts w:ascii="宋体" w:hAnsi="宋体"/>
          <w:color w:val="000000"/>
        </w:rPr>
        <w:t>，一般为金属元素，根据⑤粒子结构示意图可知，最外层电子数大于或等于</w:t>
      </w:r>
      <w:r>
        <w:rPr>
          <w:rFonts w:eastAsia="Times New Roman" w:cs="Times New Roman"/>
          <w:color w:val="000000"/>
        </w:rPr>
        <w:t>4</w:t>
      </w:r>
      <w:r>
        <w:rPr>
          <w:rFonts w:ascii="宋体" w:hAnsi="宋体"/>
          <w:color w:val="000000"/>
        </w:rPr>
        <w:t>，一般为非金属元素，根据⑥表示带一个单位负电荷的某离子结构示意图可知，表示为非金属元素，则金属元素有两种，故说法错误；</w:t>
      </w:r>
    </w:p>
    <w:p w14:paraId="1C5F029A">
      <w:pPr>
        <w:spacing w:line="360" w:lineRule="auto"/>
        <w:jc w:val="left"/>
        <w:textAlignment w:val="center"/>
        <w:rPr>
          <w:rFonts w:ascii="宋体" w:hAnsi="宋体"/>
          <w:color w:val="000000"/>
        </w:rPr>
      </w:pPr>
      <w:r>
        <w:rPr>
          <w:rFonts w:ascii="宋体" w:hAnsi="宋体"/>
          <w:color w:val="000000"/>
        </w:rPr>
        <w:t>故选</w:t>
      </w:r>
      <w:r>
        <w:rPr>
          <w:rFonts w:eastAsia="Times New Roman" w:cs="Times New Roman"/>
          <w:color w:val="000000"/>
        </w:rPr>
        <w:t>BC</w:t>
      </w:r>
      <w:r>
        <w:rPr>
          <w:rFonts w:ascii="宋体" w:hAnsi="宋体"/>
          <w:color w:val="000000"/>
        </w:rPr>
        <w:t>。</w:t>
      </w:r>
    </w:p>
    <w:p w14:paraId="2D2EE8A2">
      <w:pPr>
        <w:spacing w:line="360" w:lineRule="auto"/>
        <w:jc w:val="left"/>
        <w:textAlignment w:val="center"/>
        <w:rPr>
          <w:rFonts w:ascii="宋体" w:hAnsi="宋体"/>
          <w:color w:val="000000"/>
        </w:rPr>
      </w:pPr>
      <w:r>
        <w:rPr>
          <w:color w:val="000000"/>
        </w:rPr>
        <w:t xml:space="preserve">17. </w:t>
      </w:r>
      <w:r>
        <w:rPr>
          <w:rFonts w:ascii="宋体" w:hAnsi="宋体"/>
          <w:color w:val="000000"/>
        </w:rPr>
        <w:t>创新实验可以使现象更明显，操作更简单，减少环境污染等。下面是某课外小组对教材实验进行的创新设计，请回答相关问题。</w:t>
      </w:r>
    </w:p>
    <w:p w14:paraId="152C31DB">
      <w:pPr>
        <w:spacing w:line="360" w:lineRule="auto"/>
        <w:jc w:val="left"/>
        <w:textAlignment w:val="center"/>
        <w:rPr>
          <w:color w:val="000000"/>
        </w:rPr>
      </w:pPr>
      <w:r>
        <w:rPr>
          <w:rFonts w:ascii="宋体" w:hAnsi="宋体"/>
          <w:color w:val="000000"/>
        </w:rPr>
        <w:drawing>
          <wp:inline distT="0" distB="0" distL="114300" distR="114300">
            <wp:extent cx="3600450" cy="1666875"/>
            <wp:effectExtent l="0" t="0" r="0" b="9525"/>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39" cstate="print"/>
                    <a:stretch>
                      <a:fillRect/>
                    </a:stretch>
                  </pic:blipFill>
                  <pic:spPr>
                    <a:xfrm>
                      <a:off x="0" y="0"/>
                      <a:ext cx="3600450" cy="1666875"/>
                    </a:xfrm>
                    <a:prstGeom prst="rect">
                      <a:avLst/>
                    </a:prstGeom>
                  </pic:spPr>
                </pic:pic>
              </a:graphicData>
            </a:graphic>
          </wp:inline>
        </w:drawing>
      </w:r>
      <w:r>
        <w:rPr>
          <w:rFonts w:ascii="宋体" w:hAnsi="宋体"/>
          <w:color w:val="000000"/>
        </w:rPr>
        <w:drawing>
          <wp:inline distT="0" distB="0" distL="114300" distR="114300">
            <wp:extent cx="2085975" cy="1781175"/>
            <wp:effectExtent l="0" t="0" r="9525" b="9525"/>
            <wp:docPr id="100014" name="图片 10001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4" name="图片 100014" descr="学科网(www.zxxk.com)--教育资源门户，提供试卷、教案、课件、论文、素材以及各类教学资源下载，还有大量而丰富的教学相关资讯！"/>
                    <pic:cNvPicPr>
                      <a:picLocks noChangeAspect="1"/>
                    </pic:cNvPicPr>
                  </pic:nvPicPr>
                  <pic:blipFill>
                    <a:blip r:embed="rId40" cstate="print"/>
                    <a:stretch>
                      <a:fillRect/>
                    </a:stretch>
                  </pic:blipFill>
                  <pic:spPr>
                    <a:xfrm>
                      <a:off x="0" y="0"/>
                      <a:ext cx="2085975" cy="1781175"/>
                    </a:xfrm>
                    <a:prstGeom prst="rect">
                      <a:avLst/>
                    </a:prstGeom>
                  </pic:spPr>
                </pic:pic>
              </a:graphicData>
            </a:graphic>
          </wp:inline>
        </w:drawing>
      </w:r>
      <w:r>
        <w:rPr>
          <w:rFonts w:ascii="宋体" w:hAnsi="宋体"/>
          <w:color w:val="000000"/>
        </w:rPr>
        <w:drawing>
          <wp:inline distT="0" distB="0" distL="114300" distR="114300">
            <wp:extent cx="1895475" cy="1952625"/>
            <wp:effectExtent l="0" t="0" r="9525" b="9525"/>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41" cstate="print"/>
                    <a:stretch>
                      <a:fillRect/>
                    </a:stretch>
                  </pic:blipFill>
                  <pic:spPr>
                    <a:xfrm>
                      <a:off x="0" y="0"/>
                      <a:ext cx="1895475" cy="1952625"/>
                    </a:xfrm>
                    <a:prstGeom prst="rect">
                      <a:avLst/>
                    </a:prstGeom>
                  </pic:spPr>
                </pic:pic>
              </a:graphicData>
            </a:graphic>
          </wp:inline>
        </w:drawing>
      </w:r>
    </w:p>
    <w:p w14:paraId="60C489BA">
      <w:pPr>
        <w:spacing w:line="360" w:lineRule="auto"/>
        <w:jc w:val="left"/>
        <w:textAlignment w:val="center"/>
        <w:rPr>
          <w:rFonts w:ascii="宋体" w:hAnsi="宋体"/>
          <w:color w:val="000000"/>
        </w:rPr>
      </w:pPr>
      <w:r>
        <w:rPr>
          <w:rFonts w:ascii="宋体" w:hAnsi="宋体"/>
          <w:color w:val="000000"/>
        </w:rPr>
        <w:t>（1）实验</w:t>
      </w:r>
      <w:r>
        <w:rPr>
          <w:rFonts w:eastAsia="Times New Roman" w:cs="Times New Roman"/>
          <w:color w:val="000000"/>
        </w:rPr>
        <w:t xml:space="preserve"> A</w:t>
      </w:r>
      <w:r>
        <w:rPr>
          <w:rFonts w:ascii="宋体" w:hAnsi="宋体"/>
          <w:color w:val="000000"/>
        </w:rPr>
        <w:t>：从胶头滴管中挤入少量浓氨水，一会儿后观察到石蕊、酚酞都变色，说明分子______；</w:t>
      </w:r>
    </w:p>
    <w:p w14:paraId="37398593">
      <w:pPr>
        <w:spacing w:line="360" w:lineRule="auto"/>
        <w:jc w:val="left"/>
        <w:textAlignment w:val="center"/>
        <w:rPr>
          <w:rFonts w:ascii="宋体" w:hAnsi="宋体"/>
          <w:color w:val="000000"/>
        </w:rPr>
      </w:pPr>
      <w:r>
        <w:rPr>
          <w:rFonts w:ascii="宋体" w:hAnsi="宋体"/>
          <w:color w:val="000000"/>
        </w:rPr>
        <w:t>（2）实验</w:t>
      </w:r>
      <w:r>
        <w:rPr>
          <w:rFonts w:eastAsia="Times New Roman" w:cs="Times New Roman"/>
          <w:color w:val="000000"/>
        </w:rPr>
        <w:t xml:space="preserve"> B</w:t>
      </w:r>
      <w:r>
        <w:rPr>
          <w:rFonts w:ascii="宋体" w:hAnsi="宋体"/>
          <w:color w:val="000000"/>
        </w:rPr>
        <w:t>：向试管中加入氢氧化钠固体后，观察到</w:t>
      </w:r>
      <w:r>
        <w:rPr>
          <w:rFonts w:eastAsia="Times New Roman" w:cs="Times New Roman"/>
          <w:color w:val="000000"/>
        </w:rPr>
        <w:t xml:space="preserve"> U </w:t>
      </w:r>
      <w:r>
        <w:rPr>
          <w:rFonts w:ascii="宋体" w:hAnsi="宋体"/>
          <w:color w:val="000000"/>
        </w:rPr>
        <w:t>型管中的液面</w:t>
      </w:r>
      <w:r>
        <w:rPr>
          <w:rFonts w:eastAsia="Times New Roman" w:cs="Times New Roman"/>
          <w:color w:val="000000"/>
        </w:rPr>
        <w:t xml:space="preserve"> a</w:t>
      </w:r>
      <w:r>
        <w:rPr>
          <w:rFonts w:ascii="宋体" w:hAnsi="宋体"/>
          <w:color w:val="000000"/>
        </w:rPr>
        <w:t>______</w:t>
      </w:r>
      <w:r>
        <w:rPr>
          <w:rFonts w:eastAsia="Times New Roman" w:cs="Times New Roman"/>
          <w:color w:val="000000"/>
        </w:rPr>
        <w:t>b</w:t>
      </w:r>
      <w:r>
        <w:rPr>
          <w:rFonts w:ascii="宋体" w:hAnsi="宋体"/>
          <w:color w:val="000000"/>
        </w:rPr>
        <w:t>（填“高于”或“低于”）。一段时间后可观察到饱和澄清石灰水变浑浊，原因是______；</w:t>
      </w:r>
    </w:p>
    <w:p w14:paraId="2B971A49">
      <w:pPr>
        <w:spacing w:line="360" w:lineRule="auto"/>
        <w:jc w:val="left"/>
        <w:textAlignment w:val="center"/>
        <w:rPr>
          <w:rFonts w:ascii="宋体" w:hAnsi="宋体"/>
          <w:color w:val="000000"/>
        </w:rPr>
      </w:pPr>
      <w:r>
        <w:rPr>
          <w:rFonts w:ascii="宋体" w:hAnsi="宋体"/>
          <w:color w:val="000000"/>
        </w:rPr>
        <w:t>（3）实验</w:t>
      </w:r>
      <w:r>
        <w:rPr>
          <w:rFonts w:eastAsia="Times New Roman" w:cs="Times New Roman"/>
          <w:color w:val="000000"/>
        </w:rPr>
        <w:t xml:space="preserve"> C</w:t>
      </w:r>
      <w:r>
        <w:rPr>
          <w:rFonts w:ascii="宋体" w:hAnsi="宋体"/>
          <w:color w:val="000000"/>
        </w:rPr>
        <w:t>：试管中观察到白磷燃烧的现象是______。反应完全后，待冷却到室温，可观察到注射器中蒸馏水慢慢流入试管中，试管内液面最终上升至刻度______处。</w:t>
      </w:r>
    </w:p>
    <w:p w14:paraId="021010D9">
      <w:pPr>
        <w:spacing w:line="360" w:lineRule="auto"/>
        <w:textAlignment w:val="center"/>
        <w:rPr>
          <w:color w:val="000000"/>
        </w:rPr>
      </w:pPr>
      <w:r>
        <w:rPr>
          <w:color w:val="2E75B6"/>
        </w:rPr>
        <w:t>【答案】</w:t>
      </w:r>
      <w:r>
        <w:rPr>
          <w:color w:val="000000"/>
        </w:rPr>
        <w:t xml:space="preserve">（1）在不断运动    </w:t>
      </w:r>
    </w:p>
    <w:p w14:paraId="09EDD545">
      <w:pPr>
        <w:spacing w:line="360" w:lineRule="auto"/>
        <w:textAlignment w:val="center"/>
        <w:rPr>
          <w:color w:val="000000"/>
        </w:rPr>
      </w:pPr>
      <w:r>
        <w:rPr>
          <w:color w:val="000000"/>
        </w:rPr>
        <w:t xml:space="preserve">（2）    ①. 低于    ②. 温度升高，氢氧化钙的溶解度减小，氢氧化钙析出    </w:t>
      </w:r>
    </w:p>
    <w:p w14:paraId="76D5FFB4">
      <w:pPr>
        <w:spacing w:line="360" w:lineRule="auto"/>
        <w:textAlignment w:val="center"/>
        <w:rPr>
          <w:color w:val="000000"/>
        </w:rPr>
      </w:pPr>
      <w:r>
        <w:rPr>
          <w:color w:val="000000"/>
        </w:rPr>
        <w:t>（3）    ①. 产生大量白烟，放出热量    ②. 1</w:t>
      </w:r>
    </w:p>
    <w:p w14:paraId="380BCF97">
      <w:pPr>
        <w:spacing w:line="360" w:lineRule="auto"/>
        <w:textAlignment w:val="center"/>
        <w:rPr>
          <w:color w:val="000000"/>
        </w:rPr>
      </w:pPr>
      <w:r>
        <w:rPr>
          <w:color w:val="2E75B6"/>
        </w:rPr>
        <w:t>【解析】</w:t>
      </w:r>
    </w:p>
    <w:p w14:paraId="44732B5F">
      <w:pPr>
        <w:spacing w:line="360" w:lineRule="auto"/>
        <w:textAlignment w:val="center"/>
        <w:rPr>
          <w:color w:val="000000"/>
        </w:rPr>
      </w:pPr>
      <w:r>
        <w:rPr>
          <w:color w:val="000000"/>
        </w:rPr>
        <w:t>【小问1详解】</w:t>
      </w:r>
    </w:p>
    <w:p w14:paraId="1A29A9C9">
      <w:pPr>
        <w:spacing w:line="360" w:lineRule="auto"/>
        <w:jc w:val="left"/>
        <w:textAlignment w:val="center"/>
        <w:rPr>
          <w:color w:val="000000"/>
        </w:rPr>
      </w:pPr>
      <w:r>
        <w:rPr>
          <w:color w:val="000000"/>
        </w:rPr>
        <w:t>浓氨水具有挥发性，挥发出的氨分子不断运动，当运动到酚酞溶液中时，氨气溶于水形成氨水，氨水显碱性，能使无色酚酞试液变红，当运动到湿润的红色石蕊试纸处时，氨气溶于水形成氨水，氨水显碱性，能使红色石蕊试纸变蓝，故填：在不断运动；</w:t>
      </w:r>
    </w:p>
    <w:p w14:paraId="4AD398CC">
      <w:pPr>
        <w:spacing w:line="360" w:lineRule="auto"/>
        <w:jc w:val="left"/>
        <w:textAlignment w:val="center"/>
        <w:rPr>
          <w:color w:val="000000"/>
        </w:rPr>
      </w:pPr>
      <w:r>
        <w:rPr>
          <w:color w:val="000000"/>
        </w:rPr>
        <w:t>【小问2详解】</w:t>
      </w:r>
    </w:p>
    <w:p w14:paraId="00D2C500">
      <w:pPr>
        <w:spacing w:line="360" w:lineRule="auto"/>
        <w:jc w:val="left"/>
        <w:textAlignment w:val="center"/>
        <w:rPr>
          <w:color w:val="000000"/>
        </w:rPr>
      </w:pPr>
      <w:r>
        <w:rPr>
          <w:color w:val="000000"/>
        </w:rPr>
        <w:t>氢氧化钠溶于水，放出大量的热， 装置内气体受热膨胀，压强增大，故观察到 U 型管中的液面 a低于b；</w:t>
      </w:r>
    </w:p>
    <w:p w14:paraId="667DEA18">
      <w:pPr>
        <w:spacing w:line="360" w:lineRule="auto"/>
        <w:jc w:val="left"/>
        <w:textAlignment w:val="center"/>
        <w:rPr>
          <w:color w:val="000000"/>
        </w:rPr>
      </w:pPr>
      <w:r>
        <w:rPr>
          <w:color w:val="000000"/>
        </w:rPr>
        <w:t>氢氧化钙的溶解度随温度的升高而减小，温度升高，氢氧化钙的溶解度减小，氢氧化钙析出，故饱和澄清石灰水变浑浊；</w:t>
      </w:r>
    </w:p>
    <w:p w14:paraId="09AC5189">
      <w:pPr>
        <w:spacing w:line="360" w:lineRule="auto"/>
        <w:jc w:val="left"/>
        <w:textAlignment w:val="center"/>
        <w:rPr>
          <w:color w:val="000000"/>
        </w:rPr>
      </w:pPr>
      <w:r>
        <w:rPr>
          <w:color w:val="000000"/>
        </w:rPr>
        <w:t>【小问3详解】</w:t>
      </w:r>
    </w:p>
    <w:p w14:paraId="52874D71">
      <w:pPr>
        <w:spacing w:line="360" w:lineRule="auto"/>
        <w:jc w:val="left"/>
        <w:textAlignment w:val="center"/>
        <w:rPr>
          <w:color w:val="000000"/>
        </w:rPr>
      </w:pPr>
      <w:r>
        <w:rPr>
          <w:color w:val="000000"/>
        </w:rPr>
        <w:t>白磷燃烧， 产生大量白烟，放出热量；</w:t>
      </w:r>
    </w:p>
    <w:p w14:paraId="1FBC88FA">
      <w:pPr>
        <w:spacing w:line="360" w:lineRule="auto"/>
        <w:jc w:val="left"/>
        <w:textAlignment w:val="center"/>
        <w:rPr>
          <w:color w:val="000000"/>
        </w:rPr>
      </w:pPr>
      <w:r>
        <w:rPr>
          <w:color w:val="000000"/>
        </w:rPr>
        <w:t>白磷燃烧，消耗氧气，待完全反应后，逐渐冷却至室温，由于消耗了氧气，试管内压强减小，注射器中蒸馏水慢慢流入试管中，氧气约占空气体积的1/5，故试管内液面最终上升至刻度1处。</w:t>
      </w:r>
    </w:p>
    <w:p w14:paraId="1CF1A0FE">
      <w:pPr>
        <w:spacing w:line="360" w:lineRule="auto"/>
        <w:jc w:val="left"/>
        <w:textAlignment w:val="center"/>
        <w:rPr>
          <w:rFonts w:ascii="宋体" w:hAnsi="宋体"/>
          <w:color w:val="000000"/>
        </w:rPr>
      </w:pPr>
      <w:r>
        <w:rPr>
          <w:color w:val="000000"/>
        </w:rPr>
        <w:t xml:space="preserve">18. </w:t>
      </w:r>
      <w:r>
        <w:rPr>
          <w:rFonts w:ascii="宋体" w:hAnsi="宋体"/>
          <w:color w:val="000000"/>
        </w:rPr>
        <w:t>认真阅读下列材料，回答有关问题。</w:t>
      </w:r>
    </w:p>
    <w:p w14:paraId="0310477A">
      <w:pPr>
        <w:spacing w:line="360" w:lineRule="auto"/>
        <w:jc w:val="left"/>
        <w:textAlignment w:val="center"/>
        <w:rPr>
          <w:rFonts w:ascii="宋体" w:hAnsi="宋体"/>
          <w:color w:val="000000"/>
        </w:rPr>
      </w:pPr>
      <w:r>
        <w:rPr>
          <w:rFonts w:ascii="宋体" w:hAnsi="宋体"/>
          <w:color w:val="000000"/>
        </w:rPr>
        <w:t>目前天然气的需求量在不断增加，经多年努力我国自主大型煤制天然气甲烷化技术取得重大突破。甲烷化是在高温、高压和催化剂的作用下，把煤气化生成的一氧化碳和二氧化碳分别与氢气催化生成甲烷，其中甲烷化催化剂在这个化学反应过程中发挥着至关重要的作用。</w:t>
      </w:r>
    </w:p>
    <w:p w14:paraId="38AA9F9F">
      <w:pPr>
        <w:spacing w:line="360" w:lineRule="auto"/>
        <w:jc w:val="left"/>
        <w:textAlignment w:val="center"/>
        <w:rPr>
          <w:rFonts w:ascii="宋体" w:hAnsi="宋体"/>
          <w:color w:val="000000"/>
        </w:rPr>
      </w:pPr>
      <w:r>
        <w:rPr>
          <w:rFonts w:ascii="宋体" w:hAnsi="宋体"/>
          <w:color w:val="000000"/>
        </w:rPr>
        <w:t>摘自《中学化学教学参考》</w:t>
      </w:r>
      <w:r>
        <w:rPr>
          <w:rFonts w:eastAsia="Times New Roman" w:cs="Times New Roman"/>
          <w:color w:val="000000"/>
        </w:rPr>
        <w:t xml:space="preserve">2022 </w:t>
      </w:r>
      <w:r>
        <w:rPr>
          <w:rFonts w:ascii="宋体" w:hAnsi="宋体"/>
          <w:color w:val="000000"/>
        </w:rPr>
        <w:t>年第</w:t>
      </w:r>
      <w:r>
        <w:rPr>
          <w:rFonts w:eastAsia="Times New Roman" w:cs="Times New Roman"/>
          <w:color w:val="000000"/>
        </w:rPr>
        <w:t xml:space="preserve"> 3 </w:t>
      </w:r>
      <w:r>
        <w:rPr>
          <w:rFonts w:ascii="宋体" w:hAnsi="宋体"/>
          <w:color w:val="000000"/>
        </w:rPr>
        <w:t>期</w:t>
      </w:r>
    </w:p>
    <w:p w14:paraId="013BB2AE">
      <w:pPr>
        <w:spacing w:line="360" w:lineRule="auto"/>
        <w:jc w:val="left"/>
        <w:textAlignment w:val="center"/>
        <w:rPr>
          <w:rFonts w:ascii="宋体" w:hAnsi="宋体"/>
          <w:color w:val="000000"/>
        </w:rPr>
      </w:pPr>
      <w:r>
        <w:rPr>
          <w:color w:val="000000"/>
        </w:rPr>
        <w:t>（1）</w:t>
      </w:r>
      <w:r>
        <w:rPr>
          <w:rFonts w:ascii="宋体" w:hAnsi="宋体"/>
          <w:color w:val="000000"/>
        </w:rPr>
        <w:t>煤、天然气都属于不可再生能源，可以开发利用的新能源有</w:t>
      </w:r>
      <w:r>
        <w:rPr>
          <w:color w:val="000000"/>
        </w:rPr>
        <w:t>______</w:t>
      </w:r>
      <w:r>
        <w:rPr>
          <w:rFonts w:ascii="宋体" w:hAnsi="宋体"/>
          <w:color w:val="000000"/>
        </w:rPr>
        <w:t>（写一种即可）；</w:t>
      </w:r>
    </w:p>
    <w:p w14:paraId="33E6E182">
      <w:pPr>
        <w:spacing w:line="360" w:lineRule="auto"/>
        <w:jc w:val="left"/>
        <w:textAlignment w:val="center"/>
        <w:rPr>
          <w:rFonts w:ascii="宋体" w:hAnsi="宋体"/>
          <w:color w:val="000000"/>
        </w:rPr>
      </w:pPr>
      <w:r>
        <w:rPr>
          <w:color w:val="000000"/>
        </w:rPr>
        <w:t>（2）</w:t>
      </w:r>
      <w:r>
        <w:rPr>
          <w:rFonts w:ascii="宋体" w:hAnsi="宋体"/>
          <w:color w:val="000000"/>
        </w:rPr>
        <w:t>一氧化碳转化为甲烷的原理可以表示为：</w:t>
      </w:r>
      <w:r>
        <w:object>
          <v:shape id="_x0000_i1034" o:spt="75" alt="学科网(www.zxxk.com)--教育资源门户，提供试卷、教案、课件、论文、素材以及各类教学资源下载，还有大量而丰富的教学相关资讯！" type="#_x0000_t75" style="height:38.05pt;width:159.6pt;" o:ole="t" filled="f" o:preferrelative="t" stroked="f" coordsize="21600,21600">
            <v:path/>
            <v:fill on="f" focussize="0,0"/>
            <v:stroke on="f" joinstyle="miter"/>
            <v:imagedata r:id="rId43" o:title="eqIdcca4fa612440b984ebb7266d14407f80"/>
            <o:lock v:ext="edit" aspectratio="t"/>
            <w10:wrap type="none"/>
            <w10:anchorlock/>
          </v:shape>
          <o:OLEObject Type="Embed" ProgID="Equation.DSMT4" ShapeID="_x0000_i1034" DrawAspect="Content" ObjectID="_1468075734" r:id="rId42">
            <o:LockedField>false</o:LockedField>
          </o:OLEObject>
        </w:object>
      </w:r>
      <w:r>
        <w:rPr>
          <w:rFonts w:ascii="宋体" w:hAnsi="宋体"/>
          <w:color w:val="000000"/>
        </w:rPr>
        <w:t>，则二氧化碳转化为甲烷的原理为</w:t>
      </w:r>
      <w:r>
        <w:rPr>
          <w:color w:val="000000"/>
        </w:rPr>
        <w:t>______</w:t>
      </w:r>
      <w:r>
        <w:rPr>
          <w:rFonts w:ascii="宋体" w:hAnsi="宋体"/>
          <w:color w:val="000000"/>
        </w:rPr>
        <w:t>（填化学方程式）；</w:t>
      </w:r>
    </w:p>
    <w:p w14:paraId="0FC6A019">
      <w:pPr>
        <w:spacing w:line="360" w:lineRule="auto"/>
        <w:jc w:val="left"/>
        <w:textAlignment w:val="center"/>
        <w:rPr>
          <w:rFonts w:ascii="宋体" w:hAnsi="宋体"/>
          <w:color w:val="000000"/>
        </w:rPr>
      </w:pPr>
      <w:r>
        <w:rPr>
          <w:color w:val="000000"/>
        </w:rPr>
        <w:t>（3）</w:t>
      </w:r>
      <w:r>
        <w:rPr>
          <w:rFonts w:ascii="宋体" w:hAnsi="宋体"/>
          <w:color w:val="000000"/>
        </w:rPr>
        <w:t>材料中提到将煤变为清洁的天然气的关键条件是</w:t>
      </w:r>
      <w:r>
        <w:rPr>
          <w:color w:val="000000"/>
        </w:rPr>
        <w:t>______</w:t>
      </w:r>
      <w:r>
        <w:rPr>
          <w:rFonts w:ascii="宋体" w:hAnsi="宋体"/>
          <w:color w:val="000000"/>
        </w:rPr>
        <w:t>。</w:t>
      </w:r>
    </w:p>
    <w:p w14:paraId="3FD4F77F">
      <w:pPr>
        <w:spacing w:line="360" w:lineRule="auto"/>
        <w:textAlignment w:val="center"/>
        <w:rPr>
          <w:rFonts w:ascii="宋体" w:hAnsi="宋体"/>
          <w:color w:val="000000"/>
        </w:rPr>
      </w:pPr>
      <w:r>
        <w:rPr>
          <w:color w:val="2E75B6"/>
        </w:rPr>
        <w:t>【答案】</w:t>
      </w:r>
      <w:r>
        <w:rPr>
          <w:color w:val="000000"/>
        </w:rPr>
        <w:t>（1）</w:t>
      </w:r>
      <w:r>
        <w:rPr>
          <w:rFonts w:ascii="宋体" w:hAnsi="宋体"/>
          <w:color w:val="000000"/>
        </w:rPr>
        <w:t>潮汐能</w:t>
      </w:r>
      <w:r>
        <w:rPr>
          <w:rFonts w:eastAsia="Times New Roman" w:cs="Times New Roman"/>
          <w:color w:val="000000"/>
        </w:rPr>
        <w:t>##</w:t>
      </w:r>
      <w:r>
        <w:rPr>
          <w:rFonts w:ascii="宋体" w:hAnsi="宋体"/>
          <w:color w:val="000000"/>
        </w:rPr>
        <w:t>太阳能</w:t>
      </w:r>
      <w:r>
        <w:rPr>
          <w:rFonts w:eastAsia="Times New Roman" w:cs="Times New Roman"/>
          <w:color w:val="000000"/>
        </w:rPr>
        <w:t>##</w:t>
      </w:r>
      <w:r>
        <w:rPr>
          <w:rFonts w:ascii="宋体" w:hAnsi="宋体"/>
          <w:color w:val="000000"/>
        </w:rPr>
        <w:t>地热能</w:t>
      </w:r>
      <w:r>
        <w:rPr>
          <w:rFonts w:eastAsia="Times New Roman" w:cs="Times New Roman"/>
          <w:color w:val="000000"/>
        </w:rPr>
        <w:t>##</w:t>
      </w:r>
      <w:r>
        <w:rPr>
          <w:rFonts w:ascii="宋体" w:hAnsi="宋体"/>
          <w:color w:val="000000"/>
        </w:rPr>
        <w:t>氢能等</w:t>
      </w:r>
      <w:r>
        <w:rPr>
          <w:color w:val="000000"/>
        </w:rPr>
        <w:t xml:space="preserve">    </w:t>
      </w:r>
    </w:p>
    <w:p w14:paraId="12BE6299">
      <w:pPr>
        <w:spacing w:line="360" w:lineRule="auto"/>
        <w:textAlignment w:val="center"/>
        <w:rPr>
          <w:color w:val="000000"/>
        </w:rPr>
      </w:pPr>
      <w:r>
        <w:rPr>
          <w:color w:val="000000"/>
        </w:rPr>
        <w:t>（2）</w:t>
      </w:r>
      <w:r>
        <w:object>
          <v:shape id="_x0000_i1035" o:spt="75" alt="学科网(www.zxxk.com)--教育资源门户，提供试卷、教案、课件、论文、素材以及各类教学资源下载，还有大量而丰富的教学相关资讯！" type="#_x0000_t75" style="height:38.05pt;width:171.85pt;" o:ole="t" filled="f" o:preferrelative="t" stroked="f" coordsize="21600,21600">
            <v:path/>
            <v:fill on="f" focussize="0,0"/>
            <v:stroke on="f" joinstyle="miter"/>
            <v:imagedata r:id="rId45" o:title="eqIdfeac57622790e99f38c02af535e8057b"/>
            <o:lock v:ext="edit" aspectratio="t"/>
            <w10:wrap type="none"/>
            <w10:anchorlock/>
          </v:shape>
          <o:OLEObject Type="Embed" ProgID="Equation.DSMT4" ShapeID="_x0000_i1035" DrawAspect="Content" ObjectID="_1468075735" r:id="rId44">
            <o:LockedField>false</o:LockedField>
          </o:OLEObject>
        </w:object>
      </w:r>
      <w:r>
        <w:rPr>
          <w:color w:val="000000"/>
        </w:rPr>
        <w:t xml:space="preserve">    </w:t>
      </w:r>
    </w:p>
    <w:p w14:paraId="5B909AD1">
      <w:pPr>
        <w:spacing w:line="360" w:lineRule="auto"/>
        <w:textAlignment w:val="center"/>
        <w:rPr>
          <w:rFonts w:ascii="宋体" w:hAnsi="宋体"/>
          <w:color w:val="000000"/>
        </w:rPr>
      </w:pPr>
      <w:r>
        <w:rPr>
          <w:color w:val="000000"/>
        </w:rPr>
        <w:t>（3）</w:t>
      </w:r>
      <w:r>
        <w:rPr>
          <w:rFonts w:ascii="宋体" w:hAnsi="宋体"/>
          <w:color w:val="000000"/>
        </w:rPr>
        <w:t>甲烷化催化剂</w:t>
      </w:r>
    </w:p>
    <w:p w14:paraId="4BBFB1D7">
      <w:pPr>
        <w:spacing w:line="360" w:lineRule="auto"/>
        <w:textAlignment w:val="center"/>
        <w:rPr>
          <w:color w:val="000000"/>
        </w:rPr>
      </w:pPr>
      <w:r>
        <w:rPr>
          <w:color w:val="2E75B6"/>
        </w:rPr>
        <w:t>【解析】</w:t>
      </w:r>
    </w:p>
    <w:p w14:paraId="3A727A33">
      <w:pPr>
        <w:spacing w:line="360" w:lineRule="auto"/>
        <w:textAlignment w:val="center"/>
        <w:rPr>
          <w:color w:val="000000"/>
        </w:rPr>
      </w:pPr>
      <w:r>
        <w:rPr>
          <w:color w:val="000000"/>
        </w:rPr>
        <w:t>【小问1详解】</w:t>
      </w:r>
    </w:p>
    <w:p w14:paraId="6361071A">
      <w:pPr>
        <w:spacing w:line="360" w:lineRule="auto"/>
        <w:jc w:val="left"/>
        <w:textAlignment w:val="center"/>
        <w:rPr>
          <w:rFonts w:ascii="宋体" w:hAnsi="宋体"/>
          <w:color w:val="000000"/>
        </w:rPr>
      </w:pPr>
      <w:r>
        <w:rPr>
          <w:rFonts w:ascii="宋体" w:hAnsi="宋体"/>
          <w:color w:val="000000"/>
        </w:rPr>
        <w:t>煤、天然气、石油都属于不可再生能源，可以开发利用的新能源有潮汐能、太阳能、地热能、氢能等，故填：潮汐能、太阳能、地热能、氢能等；</w:t>
      </w:r>
    </w:p>
    <w:p w14:paraId="7DDA360B">
      <w:pPr>
        <w:spacing w:line="360" w:lineRule="auto"/>
        <w:jc w:val="left"/>
        <w:textAlignment w:val="center"/>
        <w:rPr>
          <w:color w:val="000000"/>
        </w:rPr>
      </w:pPr>
      <w:r>
        <w:rPr>
          <w:color w:val="000000"/>
        </w:rPr>
        <w:t>【小问2详解】</w:t>
      </w:r>
    </w:p>
    <w:p w14:paraId="414BE1D6">
      <w:pPr>
        <w:spacing w:line="360" w:lineRule="auto"/>
        <w:jc w:val="left"/>
        <w:textAlignment w:val="center"/>
        <w:rPr>
          <w:rFonts w:ascii="宋体" w:hAnsi="宋体"/>
          <w:color w:val="000000"/>
        </w:rPr>
      </w:pPr>
      <w:r>
        <w:rPr>
          <w:rFonts w:ascii="宋体" w:hAnsi="宋体"/>
          <w:color w:val="000000"/>
        </w:rPr>
        <w:t>根据题意可知，二氧化碳与氢气在高温高压和催化剂</w:t>
      </w:r>
      <w:r>
        <w:rPr>
          <w:rFonts w:ascii="宋体" w:hAnsi="宋体"/>
          <w:color w:val="000000"/>
        </w:rPr>
        <w:drawing>
          <wp:inline distT="0" distB="0" distL="114300" distR="114300">
            <wp:extent cx="133350" cy="177800"/>
            <wp:effectExtent l="0" t="0" r="0" b="13335"/>
            <wp:docPr id="77294269" name="图片 772942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294269" name="图片 77294269"/>
                    <pic:cNvPicPr>
                      <a:picLocks noChangeAspect="1"/>
                    </pic:cNvPicPr>
                  </pic:nvPicPr>
                  <pic:blipFill>
                    <a:blip r:embed="rId15" cstate="print"/>
                    <a:stretch>
                      <a:fillRect/>
                    </a:stretch>
                  </pic:blipFill>
                  <pic:spPr>
                    <a:xfrm>
                      <a:off x="0" y="0"/>
                      <a:ext cx="133350" cy="177800"/>
                    </a:xfrm>
                    <a:prstGeom prst="rect">
                      <a:avLst/>
                    </a:prstGeom>
                  </pic:spPr>
                </pic:pic>
              </a:graphicData>
            </a:graphic>
          </wp:inline>
        </w:drawing>
      </w:r>
      <w:r>
        <w:rPr>
          <w:rFonts w:ascii="宋体" w:hAnsi="宋体"/>
          <w:color w:val="000000"/>
        </w:rPr>
        <w:t>催化下生成甲烷和水，该反应化学方程式为：</w:t>
      </w:r>
      <w:r>
        <w:object>
          <v:shape id="_x0000_i1036" o:spt="75" alt="学科网(www.zxxk.com)--教育资源门户，提供试卷、教案、课件、论文、素材以及各类教学资源下载，还有大量而丰富的教学相关资讯！" type="#_x0000_t75" style="height:38.05pt;width:171.85pt;" o:ole="t" filled="f" o:preferrelative="t" stroked="f" coordsize="21600,21600">
            <v:path/>
            <v:fill on="f" focussize="0,0"/>
            <v:stroke on="f" joinstyle="miter"/>
            <v:imagedata r:id="rId47" o:title="eqId58a6b8ac71afc06a8809b89064434b58"/>
            <o:lock v:ext="edit" aspectratio="t"/>
            <w10:wrap type="none"/>
            <w10:anchorlock/>
          </v:shape>
          <o:OLEObject Type="Embed" ProgID="Equation.DSMT4" ShapeID="_x0000_i1036" DrawAspect="Content" ObjectID="_1468075736" r:id="rId46">
            <o:LockedField>false</o:LockedField>
          </o:OLEObject>
        </w:object>
      </w:r>
      <w:r>
        <w:rPr>
          <w:rFonts w:ascii="宋体" w:hAnsi="宋体"/>
          <w:color w:val="000000"/>
        </w:rPr>
        <w:t>；</w:t>
      </w:r>
    </w:p>
    <w:p w14:paraId="52E629C2">
      <w:pPr>
        <w:spacing w:line="360" w:lineRule="auto"/>
        <w:jc w:val="left"/>
        <w:textAlignment w:val="center"/>
        <w:rPr>
          <w:color w:val="000000"/>
        </w:rPr>
      </w:pPr>
      <w:r>
        <w:rPr>
          <w:color w:val="000000"/>
        </w:rPr>
        <w:t>【小问3详解】</w:t>
      </w:r>
    </w:p>
    <w:p w14:paraId="3EE50625">
      <w:pPr>
        <w:spacing w:line="360" w:lineRule="auto"/>
        <w:jc w:val="left"/>
        <w:textAlignment w:val="center"/>
        <w:rPr>
          <w:rFonts w:ascii="宋体" w:hAnsi="宋体"/>
          <w:color w:val="000000"/>
        </w:rPr>
      </w:pPr>
      <w:r>
        <w:rPr>
          <w:rFonts w:ascii="宋体" w:hAnsi="宋体"/>
          <w:color w:val="000000"/>
        </w:rPr>
        <w:t>根据题意可知，将煤变为清洁的天然气的关键条件是甲烷化催化剂，故填：甲烷化催化剂。</w:t>
      </w:r>
    </w:p>
    <w:p w14:paraId="5688B4CC">
      <w:pPr>
        <w:spacing w:line="360" w:lineRule="auto"/>
        <w:jc w:val="left"/>
        <w:textAlignment w:val="center"/>
        <w:rPr>
          <w:rFonts w:ascii="宋体" w:hAnsi="宋体"/>
          <w:b/>
          <w:color w:val="000000"/>
          <w:sz w:val="24"/>
        </w:rPr>
      </w:pPr>
      <w:r>
        <w:rPr>
          <w:rFonts w:ascii="宋体" w:hAnsi="宋体"/>
          <w:b/>
          <w:color w:val="000000"/>
          <w:sz w:val="24"/>
        </w:rPr>
        <w:t>三、简答题（本题</w:t>
      </w:r>
      <w:r>
        <w:rPr>
          <w:rFonts w:eastAsia="Times New Roman" w:cs="Times New Roman"/>
          <w:b/>
          <w:color w:val="000000"/>
          <w:sz w:val="24"/>
        </w:rPr>
        <w:t xml:space="preserve"> 1 </w:t>
      </w:r>
      <w:r>
        <w:rPr>
          <w:rFonts w:ascii="宋体" w:hAnsi="宋体"/>
          <w:b/>
          <w:color w:val="000000"/>
          <w:sz w:val="24"/>
        </w:rPr>
        <w:t>道小题，每空</w:t>
      </w:r>
      <w:r>
        <w:rPr>
          <w:rFonts w:eastAsia="Times New Roman" w:cs="Times New Roman"/>
          <w:b/>
          <w:color w:val="000000"/>
          <w:sz w:val="24"/>
        </w:rPr>
        <w:t xml:space="preserve"> 2 </w:t>
      </w:r>
      <w:r>
        <w:rPr>
          <w:rFonts w:ascii="宋体" w:hAnsi="宋体"/>
          <w:b/>
          <w:color w:val="000000"/>
          <w:sz w:val="24"/>
        </w:rPr>
        <w:t>分，共</w:t>
      </w:r>
      <w:r>
        <w:rPr>
          <w:rFonts w:eastAsia="Times New Roman" w:cs="Times New Roman"/>
          <w:b/>
          <w:color w:val="000000"/>
          <w:sz w:val="24"/>
        </w:rPr>
        <w:t xml:space="preserve"> 8 </w:t>
      </w:r>
      <w:r>
        <w:rPr>
          <w:rFonts w:ascii="宋体" w:hAnsi="宋体"/>
          <w:b/>
          <w:color w:val="000000"/>
          <w:sz w:val="24"/>
        </w:rPr>
        <w:t>分）</w:t>
      </w:r>
    </w:p>
    <w:p w14:paraId="5C2F3846">
      <w:pPr>
        <w:spacing w:line="360" w:lineRule="auto"/>
        <w:jc w:val="left"/>
        <w:textAlignment w:val="center"/>
        <w:rPr>
          <w:rFonts w:ascii="宋体" w:hAnsi="宋体"/>
          <w:color w:val="000000"/>
        </w:rPr>
      </w:pPr>
      <w:r>
        <w:rPr>
          <w:color w:val="000000"/>
        </w:rPr>
        <w:t xml:space="preserve">19. </w:t>
      </w:r>
      <w:r>
        <w:rPr>
          <w:rFonts w:ascii="宋体" w:hAnsi="宋体"/>
          <w:color w:val="000000"/>
        </w:rPr>
        <w:t>《梦溪笔谈》中记载了用“苦泉水”制取铜的方法：“挹其水熬之，则成胆矾，烹胆矾则成铜：熬胆矾铁釜，久之亦化为铜”。此文记录了两种冶铜工艺，主要流程如图所示。</w:t>
      </w:r>
    </w:p>
    <w:p w14:paraId="7C6899C2">
      <w:pPr>
        <w:spacing w:line="360" w:lineRule="auto"/>
        <w:jc w:val="left"/>
        <w:textAlignment w:val="center"/>
        <w:rPr>
          <w:color w:val="000000"/>
        </w:rPr>
      </w:pPr>
      <w:r>
        <w:rPr>
          <w:rFonts w:ascii="宋体" w:hAnsi="宋体"/>
          <w:color w:val="000000"/>
        </w:rPr>
        <w:drawing>
          <wp:inline distT="0" distB="0" distL="114300" distR="114300">
            <wp:extent cx="5210175" cy="1228725"/>
            <wp:effectExtent l="0" t="0" r="9525" b="9525"/>
            <wp:docPr id="100016" name="图片 10001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descr="学科网(www.zxxk.com)--教育资源门户，提供试卷、教案、课件、论文、素材以及各类教学资源下载，还有大量而丰富的教学相关资讯！"/>
                    <pic:cNvPicPr>
                      <a:picLocks noChangeAspect="1"/>
                    </pic:cNvPicPr>
                  </pic:nvPicPr>
                  <pic:blipFill>
                    <a:blip r:embed="rId48" cstate="print"/>
                    <a:stretch>
                      <a:fillRect/>
                    </a:stretch>
                  </pic:blipFill>
                  <pic:spPr>
                    <a:xfrm>
                      <a:off x="0" y="0"/>
                      <a:ext cx="5210175" cy="1228725"/>
                    </a:xfrm>
                    <a:prstGeom prst="rect">
                      <a:avLst/>
                    </a:prstGeom>
                  </pic:spPr>
                </pic:pic>
              </a:graphicData>
            </a:graphic>
          </wp:inline>
        </w:drawing>
      </w:r>
    </w:p>
    <w:p w14:paraId="7289C310">
      <w:pPr>
        <w:spacing w:line="360" w:lineRule="auto"/>
        <w:jc w:val="left"/>
        <w:textAlignment w:val="center"/>
        <w:rPr>
          <w:rFonts w:ascii="宋体" w:hAnsi="宋体"/>
          <w:color w:val="000000"/>
        </w:rPr>
      </w:pPr>
      <w:r>
        <w:rPr>
          <w:rFonts w:ascii="宋体" w:hAnsi="宋体"/>
          <w:color w:val="000000"/>
        </w:rPr>
        <w:t>资料：“熬成胆矾”是将硫酸铜溶液蒸发制得硫酸铜晶体，该化学反应为：</w:t>
      </w:r>
      <w:r>
        <w:object>
          <v:shape id="_x0000_i1037" o:spt="75" alt="学科网(www.zxxk.com)--教育资源门户，提供试卷、教案、课件、论文、素材以及各类教学资源下载，还有大量而丰富的教学相关资讯！" type="#_x0000_t75" style="height:33.95pt;width:152.15pt;" o:ole="t" filled="f" o:preferrelative="t" stroked="f" coordsize="21600,21600">
            <v:path/>
            <v:fill on="f" focussize="0,0"/>
            <v:stroke on="f" joinstyle="miter"/>
            <v:imagedata r:id="rId50" o:title="eqIdf1161f82eca1b1636a1be945a6c02bf3"/>
            <o:lock v:ext="edit" aspectratio="t"/>
            <w10:wrap type="none"/>
            <w10:anchorlock/>
          </v:shape>
          <o:OLEObject Type="Embed" ProgID="Equation.DSMT4" ShapeID="_x0000_i1037" DrawAspect="Content" ObjectID="_1468075737" r:id="rId49">
            <o:LockedField>false</o:LockedField>
          </o:OLEObject>
        </w:object>
      </w:r>
      <w:r>
        <w:rPr>
          <w:rFonts w:ascii="宋体" w:hAnsi="宋体"/>
          <w:color w:val="000000"/>
        </w:rPr>
        <w:t>。</w:t>
      </w:r>
    </w:p>
    <w:p w14:paraId="098C74F6">
      <w:pPr>
        <w:spacing w:line="360" w:lineRule="auto"/>
        <w:jc w:val="left"/>
        <w:textAlignment w:val="center"/>
        <w:rPr>
          <w:rFonts w:ascii="宋体" w:hAnsi="宋体"/>
          <w:color w:val="000000"/>
        </w:rPr>
      </w:pPr>
      <w:r>
        <w:rPr>
          <w:rFonts w:ascii="宋体" w:hAnsi="宋体"/>
          <w:color w:val="000000"/>
        </w:rPr>
        <w:t>（1）写出“铁釜”中发生反应的化学方程式______；</w:t>
      </w:r>
    </w:p>
    <w:p w14:paraId="6002B10F">
      <w:pPr>
        <w:spacing w:line="360" w:lineRule="auto"/>
        <w:jc w:val="left"/>
        <w:textAlignment w:val="center"/>
        <w:rPr>
          <w:rFonts w:ascii="宋体" w:hAnsi="宋体"/>
          <w:color w:val="000000"/>
        </w:rPr>
      </w:pPr>
      <w:r>
        <w:rPr>
          <w:rFonts w:ascii="宋体" w:hAnsi="宋体"/>
          <w:color w:val="000000"/>
        </w:rPr>
        <w:t>（2）上述生产过程中，没有涉及到的化学反应类型是</w:t>
      </w:r>
      <w:r>
        <w:rPr>
          <w:rFonts w:eastAsia="Times New Roman" w:cs="Times New Roman"/>
          <w:color w:val="000000"/>
        </w:rPr>
        <w:t>______</w:t>
      </w:r>
      <w:r>
        <w:rPr>
          <w:rFonts w:ascii="宋体" w:hAnsi="宋体"/>
          <w:color w:val="000000"/>
        </w:rPr>
        <w:t>（填字母）；</w:t>
      </w:r>
    </w:p>
    <w:p w14:paraId="1DD83C35">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化合反应</w:t>
      </w:r>
      <w:r>
        <w:rPr>
          <w:rFonts w:ascii="宋体" w:hAnsi="宋体"/>
          <w:color w:val="000000"/>
        </w:rPr>
        <w:tab/>
      </w:r>
      <w:r>
        <w:rPr>
          <w:rFonts w:ascii="宋体" w:hAnsi="宋体"/>
          <w:color w:val="000000"/>
        </w:rPr>
        <w:t>B. 分解反应</w:t>
      </w:r>
      <w:r>
        <w:rPr>
          <w:rFonts w:ascii="宋体" w:hAnsi="宋体"/>
          <w:color w:val="000000"/>
        </w:rPr>
        <w:tab/>
      </w:r>
      <w:r>
        <w:rPr>
          <w:rFonts w:ascii="宋体" w:hAnsi="宋体"/>
          <w:color w:val="000000"/>
        </w:rPr>
        <w:t>C. 置换反应</w:t>
      </w:r>
      <w:r>
        <w:rPr>
          <w:rFonts w:ascii="宋体" w:hAnsi="宋体"/>
          <w:color w:val="000000"/>
        </w:rPr>
        <w:tab/>
      </w:r>
      <w:r>
        <w:rPr>
          <w:rFonts w:ascii="宋体" w:hAnsi="宋体"/>
          <w:color w:val="000000"/>
        </w:rPr>
        <w:t>D. 复分解反应</w:t>
      </w:r>
    </w:p>
    <w:p w14:paraId="1D50099D">
      <w:pPr>
        <w:spacing w:line="360" w:lineRule="auto"/>
        <w:jc w:val="left"/>
        <w:textAlignment w:val="center"/>
        <w:rPr>
          <w:rFonts w:ascii="宋体" w:hAnsi="宋体"/>
          <w:color w:val="000000"/>
        </w:rPr>
      </w:pPr>
      <w:r>
        <w:rPr>
          <w:rFonts w:ascii="宋体" w:hAnsi="宋体"/>
          <w:color w:val="000000"/>
        </w:rPr>
        <w:t>（3）实验室从硫酸铜溶液中分离出硫酸铜品体的操作过程为：</w:t>
      </w:r>
    </w:p>
    <w:p w14:paraId="3B898D68">
      <w:pPr>
        <w:spacing w:line="360" w:lineRule="auto"/>
        <w:jc w:val="left"/>
        <w:textAlignment w:val="center"/>
        <w:rPr>
          <w:rFonts w:ascii="宋体" w:hAnsi="宋体"/>
          <w:color w:val="000000"/>
        </w:rPr>
      </w:pPr>
      <w:r>
        <w:rPr>
          <w:rFonts w:ascii="宋体" w:hAnsi="宋体"/>
          <w:color w:val="000000"/>
        </w:rPr>
        <w:t>①加热蒸发到饱和：</w:t>
      </w:r>
    </w:p>
    <w:p w14:paraId="6B040F55">
      <w:pPr>
        <w:spacing w:line="360" w:lineRule="auto"/>
        <w:jc w:val="left"/>
        <w:textAlignment w:val="center"/>
        <w:rPr>
          <w:rFonts w:ascii="宋体" w:hAnsi="宋体"/>
          <w:color w:val="000000"/>
        </w:rPr>
      </w:pPr>
      <w:r>
        <w:rPr>
          <w:rFonts w:ascii="宋体" w:hAnsi="宋体"/>
          <w:color w:val="000000"/>
        </w:rPr>
        <w:t>②降温析出晶体：</w:t>
      </w:r>
    </w:p>
    <w:p w14:paraId="6972FDBB">
      <w:pPr>
        <w:spacing w:line="360" w:lineRule="auto"/>
        <w:jc w:val="left"/>
        <w:textAlignment w:val="center"/>
        <w:rPr>
          <w:rFonts w:ascii="宋体" w:hAnsi="宋体"/>
          <w:color w:val="000000"/>
        </w:rPr>
      </w:pPr>
      <w:r>
        <w:rPr>
          <w:rFonts w:ascii="宋体" w:hAnsi="宋体"/>
          <w:color w:val="000000"/>
        </w:rPr>
        <w:t>③______（填操作名称）；</w:t>
      </w:r>
    </w:p>
    <w:p w14:paraId="2A63C976">
      <w:pPr>
        <w:spacing w:line="360" w:lineRule="auto"/>
        <w:jc w:val="left"/>
        <w:textAlignment w:val="center"/>
        <w:rPr>
          <w:rFonts w:ascii="宋体" w:hAnsi="宋体"/>
          <w:color w:val="000000"/>
        </w:rPr>
      </w:pPr>
      <w:r>
        <w:rPr>
          <w:rFonts w:ascii="宋体" w:hAnsi="宋体"/>
          <w:color w:val="000000"/>
        </w:rPr>
        <w:t>（4）生产生活中铁釜（铁锅）易锈蚀，请写出一种金属防锈的方法______。</w:t>
      </w:r>
    </w:p>
    <w:p w14:paraId="4E84C433">
      <w:pPr>
        <w:spacing w:line="360" w:lineRule="auto"/>
        <w:textAlignment w:val="center"/>
        <w:rPr>
          <w:color w:val="000000"/>
        </w:rPr>
      </w:pPr>
      <w:r>
        <w:rPr>
          <w:color w:val="2E75B6"/>
        </w:rPr>
        <w:t>【答案】</w:t>
      </w:r>
      <w:r>
        <w:rPr>
          <w:color w:val="000000"/>
        </w:rPr>
        <w:t>（1）</w:t>
      </w:r>
      <w:r>
        <w:object>
          <v:shape id="_x0000_i1038" o:spt="75" alt="学科网(www.zxxk.com)--教育资源门户，提供试卷、教案、课件、论文、素材以及各类教学资源下载，还有大量而丰富的教学相关资讯！" type="#_x0000_t75" style="height:18.35pt;width:120.9pt;" o:ole="t" filled="f" o:preferrelative="t" stroked="f" coordsize="21600,21600">
            <v:path/>
            <v:fill on="f" focussize="0,0"/>
            <v:stroke on="f" joinstyle="miter"/>
            <v:imagedata r:id="rId52" o:title="eqIda5da6880f86f2782ab91d002bc535642"/>
            <o:lock v:ext="edit" aspectratio="t"/>
            <w10:wrap type="none"/>
            <w10:anchorlock/>
          </v:shape>
          <o:OLEObject Type="Embed" ProgID="Equation.DSMT4" ShapeID="_x0000_i1038" DrawAspect="Content" ObjectID="_1468075738" r:id="rId51">
            <o:LockedField>false</o:LockedField>
          </o:OLEObject>
        </w:object>
      </w:r>
      <w:r>
        <w:rPr>
          <w:color w:val="000000"/>
        </w:rPr>
        <w:t xml:space="preserve">    （2）D    </w:t>
      </w:r>
    </w:p>
    <w:p w14:paraId="5DBC734D">
      <w:pPr>
        <w:spacing w:line="360" w:lineRule="auto"/>
        <w:textAlignment w:val="center"/>
        <w:rPr>
          <w:rFonts w:ascii="宋体" w:hAnsi="宋体"/>
          <w:color w:val="000000"/>
        </w:rPr>
      </w:pPr>
      <w:r>
        <w:rPr>
          <w:color w:val="000000"/>
        </w:rPr>
        <w:t>（3）</w:t>
      </w:r>
      <w:r>
        <w:rPr>
          <w:rFonts w:ascii="宋体" w:hAnsi="宋体"/>
          <w:color w:val="000000"/>
        </w:rPr>
        <w:t>过滤</w:t>
      </w:r>
      <w:r>
        <w:rPr>
          <w:color w:val="000000"/>
        </w:rPr>
        <w:t xml:space="preserve">    （4）</w:t>
      </w:r>
      <w:r>
        <w:rPr>
          <w:rFonts w:ascii="宋体" w:hAnsi="宋体"/>
          <w:color w:val="000000"/>
        </w:rPr>
        <w:t>刷油漆</w:t>
      </w:r>
      <w:r>
        <w:rPr>
          <w:rFonts w:eastAsia="Times New Roman" w:cs="Times New Roman"/>
          <w:color w:val="000000"/>
        </w:rPr>
        <w:t>##</w:t>
      </w:r>
      <w:r>
        <w:rPr>
          <w:rFonts w:ascii="宋体" w:hAnsi="宋体"/>
          <w:color w:val="000000"/>
        </w:rPr>
        <w:t>制成合金等</w:t>
      </w:r>
    </w:p>
    <w:p w14:paraId="0182B0D7">
      <w:pPr>
        <w:spacing w:line="360" w:lineRule="auto"/>
        <w:textAlignment w:val="center"/>
        <w:rPr>
          <w:color w:val="000000"/>
        </w:rPr>
      </w:pPr>
      <w:r>
        <w:rPr>
          <w:color w:val="2E75B6"/>
        </w:rPr>
        <w:t>【解析】</w:t>
      </w:r>
    </w:p>
    <w:p w14:paraId="4539F2BA">
      <w:pPr>
        <w:spacing w:line="360" w:lineRule="auto"/>
        <w:textAlignment w:val="center"/>
        <w:rPr>
          <w:color w:val="000000"/>
        </w:rPr>
      </w:pPr>
      <w:r>
        <w:rPr>
          <w:color w:val="000000"/>
        </w:rPr>
        <w:t>【小问1详解】</w:t>
      </w:r>
    </w:p>
    <w:p w14:paraId="4521F0DD">
      <w:pPr>
        <w:spacing w:line="360" w:lineRule="auto"/>
        <w:jc w:val="left"/>
        <w:textAlignment w:val="center"/>
        <w:rPr>
          <w:rFonts w:ascii="宋体" w:hAnsi="宋体"/>
          <w:color w:val="000000"/>
        </w:rPr>
      </w:pPr>
      <w:r>
        <w:rPr>
          <w:rFonts w:eastAsia="Times New Roman" w:cs="Times New Roman"/>
          <w:color w:val="000000"/>
        </w:rPr>
        <w:t>“</w:t>
      </w:r>
      <w:r>
        <w:rPr>
          <w:rFonts w:ascii="宋体" w:hAnsi="宋体"/>
          <w:color w:val="000000"/>
        </w:rPr>
        <w:t>铁釜</w:t>
      </w:r>
      <w:r>
        <w:rPr>
          <w:rFonts w:eastAsia="Times New Roman" w:cs="Times New Roman"/>
          <w:color w:val="000000"/>
        </w:rPr>
        <w:t>”</w:t>
      </w:r>
      <w:r>
        <w:rPr>
          <w:rFonts w:ascii="宋体" w:hAnsi="宋体"/>
          <w:color w:val="000000"/>
        </w:rPr>
        <w:t>中发生反应是铁与硫酸铜反应生成硫酸亚铁和铜，故反应的化学方程式为：</w:t>
      </w:r>
      <w:r>
        <w:object>
          <v:shape id="_x0000_i1039" o:spt="75" alt="学科网(www.zxxk.com)--教育资源门户，提供试卷、教案、课件、论文、素材以及各类教学资源下载，还有大量而丰富的教学相关资讯！" type="#_x0000_t75" style="height:18.35pt;width:120.9pt;" o:ole="t" filled="f" o:preferrelative="t" stroked="f" coordsize="21600,21600">
            <v:path/>
            <v:fill on="f" focussize="0,0"/>
            <v:stroke on="f" joinstyle="miter"/>
            <v:imagedata r:id="rId52" o:title="eqIda5da6880f86f2782ab91d002bc535642"/>
            <o:lock v:ext="edit" aspectratio="t"/>
            <w10:wrap type="none"/>
            <w10:anchorlock/>
          </v:shape>
          <o:OLEObject Type="Embed" ProgID="Equation.DSMT4" ShapeID="_x0000_i1039" DrawAspect="Content" ObjectID="_1468075739" r:id="rId53">
            <o:LockedField>false</o:LockedField>
          </o:OLEObject>
        </w:object>
      </w:r>
      <w:r>
        <w:rPr>
          <w:rFonts w:ascii="宋体" w:hAnsi="宋体"/>
          <w:color w:val="000000"/>
        </w:rPr>
        <w:t>；</w:t>
      </w:r>
    </w:p>
    <w:p w14:paraId="76568393">
      <w:pPr>
        <w:spacing w:line="360" w:lineRule="auto"/>
        <w:jc w:val="left"/>
        <w:textAlignment w:val="center"/>
        <w:rPr>
          <w:color w:val="000000"/>
        </w:rPr>
      </w:pPr>
      <w:r>
        <w:rPr>
          <w:color w:val="000000"/>
        </w:rPr>
        <w:t>【小问2详解】</w:t>
      </w:r>
    </w:p>
    <w:p w14:paraId="5DBE99E8">
      <w:pPr>
        <w:spacing w:line="360" w:lineRule="auto"/>
        <w:jc w:val="left"/>
        <w:textAlignment w:val="center"/>
        <w:rPr>
          <w:rFonts w:ascii="宋体" w:hAnsi="宋体"/>
          <w:color w:val="000000"/>
        </w:rPr>
      </w:pPr>
      <w:r>
        <w:rPr>
          <w:rFonts w:ascii="宋体" w:hAnsi="宋体"/>
          <w:color w:val="000000"/>
        </w:rPr>
        <w:t>由苦泉水得到胆矾晶体，是硫酸铜与水在加热条件下生成胆矾，该反应的化学方程式为：</w:t>
      </w:r>
      <w:r>
        <w:object>
          <v:shape id="_x0000_i1040" o:spt="75" alt="学科网(www.zxxk.com)--教育资源门户，提供试卷、教案、课件、论文、素材以及各类教学资源下载，还有大量而丰富的教学相关资讯！" type="#_x0000_t75" style="height:33.95pt;width:152.15pt;" o:ole="t" filled="f" o:preferrelative="t" stroked="f" coordsize="21600,21600">
            <v:path/>
            <v:fill on="f" focussize="0,0"/>
            <v:stroke on="f" joinstyle="miter"/>
            <v:imagedata r:id="rId50" o:title="eqIdf1161f82eca1b1636a1be945a6c02bf3"/>
            <o:lock v:ext="edit" aspectratio="t"/>
            <w10:wrap type="none"/>
            <w10:anchorlock/>
          </v:shape>
          <o:OLEObject Type="Embed" ProgID="Equation.DSMT4" ShapeID="_x0000_i1040" DrawAspect="Content" ObjectID="_1468075740" r:id="rId54">
            <o:LockedField>false</o:LockedField>
          </o:OLEObject>
        </w:object>
      </w:r>
      <w:r>
        <w:rPr>
          <w:rFonts w:ascii="宋体" w:hAnsi="宋体"/>
          <w:color w:val="000000"/>
        </w:rPr>
        <w:t>，该反应符合</w:t>
      </w:r>
      <w:r>
        <w:rPr>
          <w:rFonts w:eastAsia="Times New Roman" w:cs="Times New Roman"/>
          <w:color w:val="000000"/>
        </w:rPr>
        <w:t>“</w:t>
      </w:r>
      <w:r>
        <w:rPr>
          <w:rFonts w:ascii="宋体" w:hAnsi="宋体"/>
          <w:color w:val="000000"/>
        </w:rPr>
        <w:t>多变一</w:t>
      </w:r>
      <w:r>
        <w:rPr>
          <w:rFonts w:eastAsia="Times New Roman" w:cs="Times New Roman"/>
          <w:color w:val="000000"/>
        </w:rPr>
        <w:t>”</w:t>
      </w:r>
      <w:r>
        <w:rPr>
          <w:rFonts w:ascii="宋体" w:hAnsi="宋体"/>
          <w:color w:val="000000"/>
        </w:rPr>
        <w:t>的特征，属于化合反应；方案一胆矾晶体通过加热得到铜，该反应属于分解反应；方案二中硫酸铜溶液与铁反应生成硫酸亚铁和铜，该反应是一种单质和一种化合物反应生成另一种单质和另一种化合物的反应，是置换反应，由此，该操作流程中没有涉及复分解反应，故选：</w:t>
      </w:r>
      <w:r>
        <w:rPr>
          <w:rFonts w:eastAsia="Times New Roman" w:cs="Times New Roman"/>
          <w:color w:val="000000"/>
        </w:rPr>
        <w:t>D</w:t>
      </w:r>
      <w:r>
        <w:rPr>
          <w:rFonts w:ascii="宋体" w:hAnsi="宋体"/>
          <w:color w:val="000000"/>
        </w:rPr>
        <w:t>；</w:t>
      </w:r>
    </w:p>
    <w:p w14:paraId="1FCB9B0C">
      <w:pPr>
        <w:spacing w:line="360" w:lineRule="auto"/>
        <w:jc w:val="left"/>
        <w:textAlignment w:val="center"/>
        <w:rPr>
          <w:color w:val="000000"/>
        </w:rPr>
      </w:pPr>
      <w:r>
        <w:rPr>
          <w:color w:val="000000"/>
        </w:rPr>
        <w:t>【小问3详解】</w:t>
      </w:r>
    </w:p>
    <w:p w14:paraId="39170538">
      <w:pPr>
        <w:spacing w:line="360" w:lineRule="auto"/>
        <w:jc w:val="left"/>
        <w:textAlignment w:val="center"/>
        <w:rPr>
          <w:rFonts w:ascii="宋体" w:hAnsi="宋体"/>
          <w:color w:val="000000"/>
        </w:rPr>
      </w:pPr>
      <w:r>
        <w:rPr>
          <w:rFonts w:ascii="宋体" w:hAnsi="宋体"/>
          <w:color w:val="000000"/>
        </w:rPr>
        <w:t>从硫酸铜溶液中分离出硫酸铜品体的操作过程为：①加热蒸发到饱和；②降温析出晶体；③过滤，故填：过滤；</w:t>
      </w:r>
    </w:p>
    <w:p w14:paraId="6D6F39E4">
      <w:pPr>
        <w:spacing w:line="360" w:lineRule="auto"/>
        <w:jc w:val="left"/>
        <w:textAlignment w:val="center"/>
        <w:rPr>
          <w:color w:val="000000"/>
        </w:rPr>
      </w:pPr>
      <w:r>
        <w:rPr>
          <w:color w:val="000000"/>
        </w:rPr>
        <w:t>【小问4详解】</w:t>
      </w:r>
    </w:p>
    <w:p w14:paraId="700EABBE">
      <w:pPr>
        <w:spacing w:line="360" w:lineRule="auto"/>
        <w:jc w:val="left"/>
        <w:textAlignment w:val="center"/>
        <w:rPr>
          <w:rFonts w:ascii="宋体" w:hAnsi="宋体"/>
          <w:color w:val="000000"/>
        </w:rPr>
      </w:pPr>
      <w:r>
        <w:rPr>
          <w:rFonts w:ascii="宋体" w:hAnsi="宋体"/>
          <w:color w:val="000000"/>
        </w:rPr>
        <w:t>铁同时接触水和氧气会生锈，防止金属生锈的方法：刷油漆或制成合金等。</w:t>
      </w:r>
    </w:p>
    <w:p w14:paraId="6FD7F71B">
      <w:pPr>
        <w:spacing w:line="360" w:lineRule="auto"/>
        <w:jc w:val="left"/>
        <w:textAlignment w:val="center"/>
        <w:rPr>
          <w:rFonts w:ascii="宋体" w:hAnsi="宋体"/>
          <w:b/>
          <w:color w:val="000000"/>
          <w:sz w:val="24"/>
        </w:rPr>
      </w:pPr>
      <w:r>
        <w:rPr>
          <w:rFonts w:ascii="宋体" w:hAnsi="宋体"/>
          <w:b/>
          <w:color w:val="000000"/>
          <w:sz w:val="24"/>
        </w:rPr>
        <w:t>四、实验与探究题（本题共</w:t>
      </w:r>
      <w:r>
        <w:rPr>
          <w:rFonts w:eastAsia="Times New Roman" w:cs="Times New Roman"/>
          <w:b/>
          <w:color w:val="000000"/>
          <w:sz w:val="24"/>
        </w:rPr>
        <w:t xml:space="preserve"> 2 </w:t>
      </w:r>
      <w:r>
        <w:rPr>
          <w:rFonts w:ascii="宋体" w:hAnsi="宋体"/>
          <w:b/>
          <w:color w:val="000000"/>
          <w:sz w:val="24"/>
        </w:rPr>
        <w:t>道小题，每空</w:t>
      </w:r>
      <w:r>
        <w:rPr>
          <w:rFonts w:eastAsia="Times New Roman" w:cs="Times New Roman"/>
          <w:b/>
          <w:color w:val="000000"/>
          <w:sz w:val="24"/>
        </w:rPr>
        <w:t xml:space="preserve"> 2 </w:t>
      </w:r>
      <w:r>
        <w:rPr>
          <w:rFonts w:ascii="宋体" w:hAnsi="宋体"/>
          <w:b/>
          <w:color w:val="000000"/>
          <w:sz w:val="24"/>
        </w:rPr>
        <w:t>分，共</w:t>
      </w:r>
      <w:r>
        <w:rPr>
          <w:rFonts w:eastAsia="Times New Roman" w:cs="Times New Roman"/>
          <w:b/>
          <w:color w:val="000000"/>
          <w:sz w:val="24"/>
        </w:rPr>
        <w:t xml:space="preserve"> 16 </w:t>
      </w:r>
      <w:r>
        <w:rPr>
          <w:rFonts w:ascii="宋体" w:hAnsi="宋体"/>
          <w:b/>
          <w:color w:val="000000"/>
          <w:sz w:val="24"/>
        </w:rPr>
        <w:t>分）</w:t>
      </w:r>
    </w:p>
    <w:p w14:paraId="2D7EB1C0">
      <w:pPr>
        <w:spacing w:line="360" w:lineRule="auto"/>
        <w:jc w:val="left"/>
        <w:textAlignment w:val="center"/>
        <w:rPr>
          <w:rFonts w:ascii="宋体" w:hAnsi="宋体"/>
          <w:color w:val="000000"/>
        </w:rPr>
      </w:pPr>
      <w:r>
        <w:rPr>
          <w:color w:val="000000"/>
        </w:rPr>
        <w:t xml:space="preserve">20. </w:t>
      </w:r>
      <w:r>
        <w:rPr>
          <w:rFonts w:ascii="宋体" w:hAnsi="宋体"/>
          <w:color w:val="000000"/>
        </w:rPr>
        <w:t>小文同学做粗盐（含难溶性杂质）提纯的实验并计算精盐产率，下图是部分操作示意图，请回答：</w:t>
      </w:r>
    </w:p>
    <w:p w14:paraId="470D621E">
      <w:pPr>
        <w:spacing w:line="360" w:lineRule="auto"/>
        <w:jc w:val="left"/>
        <w:textAlignment w:val="center"/>
        <w:rPr>
          <w:color w:val="000000"/>
        </w:rPr>
      </w:pPr>
      <w:r>
        <w:rPr>
          <w:rFonts w:ascii="宋体" w:hAnsi="宋体"/>
          <w:color w:val="000000"/>
        </w:rPr>
        <w:drawing>
          <wp:inline distT="0" distB="0" distL="114300" distR="114300">
            <wp:extent cx="4457700" cy="1619250"/>
            <wp:effectExtent l="0" t="0" r="0" b="0"/>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55" cstate="print"/>
                    <a:stretch>
                      <a:fillRect/>
                    </a:stretch>
                  </pic:blipFill>
                  <pic:spPr>
                    <a:xfrm>
                      <a:off x="0" y="0"/>
                      <a:ext cx="4457700" cy="1619250"/>
                    </a:xfrm>
                    <a:prstGeom prst="rect">
                      <a:avLst/>
                    </a:prstGeom>
                  </pic:spPr>
                </pic:pic>
              </a:graphicData>
            </a:graphic>
          </wp:inline>
        </w:drawing>
      </w:r>
      <w:r>
        <w:rPr>
          <w:rFonts w:ascii="宋体" w:hAnsi="宋体"/>
          <w:color w:val="000000"/>
        </w:rPr>
        <w:br w:type="textWrapping"/>
      </w:r>
    </w:p>
    <w:p w14:paraId="09BDDADA">
      <w:pPr>
        <w:spacing w:line="360" w:lineRule="auto"/>
        <w:jc w:val="left"/>
        <w:textAlignment w:val="center"/>
        <w:rPr>
          <w:rFonts w:ascii="宋体" w:hAnsi="宋体"/>
          <w:color w:val="000000"/>
        </w:rPr>
      </w:pPr>
      <w:r>
        <w:rPr>
          <w:rFonts w:ascii="宋体" w:hAnsi="宋体"/>
          <w:color w:val="000000"/>
        </w:rPr>
        <w:t>（1）操作②过滤后，溶液仍然浑浊，可能的原因是______（填写一条）；</w:t>
      </w:r>
    </w:p>
    <w:p w14:paraId="23AD825E">
      <w:pPr>
        <w:spacing w:line="360" w:lineRule="auto"/>
        <w:jc w:val="left"/>
        <w:textAlignment w:val="center"/>
        <w:rPr>
          <w:rFonts w:ascii="宋体" w:hAnsi="宋体"/>
          <w:color w:val="000000"/>
        </w:rPr>
      </w:pPr>
      <w:r>
        <w:rPr>
          <w:rFonts w:ascii="宋体" w:hAnsi="宋体"/>
          <w:color w:val="000000"/>
        </w:rPr>
        <w:t>（2）操作③中玻璃棒搅拌</w:t>
      </w:r>
      <w:r>
        <w:rPr>
          <w:rFonts w:ascii="宋体" w:hAnsi="宋体"/>
          <w:color w:val="000000"/>
        </w:rPr>
        <w:drawing>
          <wp:inline distT="0" distB="0" distL="114300" distR="114300">
            <wp:extent cx="133350" cy="177800"/>
            <wp:effectExtent l="0" t="0" r="0" b="13335"/>
            <wp:docPr id="77294268" name="图片 772942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294268" name="图片 77294268"/>
                    <pic:cNvPicPr>
                      <a:picLocks noChangeAspect="1"/>
                    </pic:cNvPicPr>
                  </pic:nvPicPr>
                  <pic:blipFill>
                    <a:blip r:embed="rId15" cstate="print"/>
                    <a:stretch>
                      <a:fillRect/>
                    </a:stretch>
                  </pic:blipFill>
                  <pic:spPr>
                    <a:xfrm>
                      <a:off x="0" y="0"/>
                      <a:ext cx="133350" cy="177800"/>
                    </a:xfrm>
                    <a:prstGeom prst="rect">
                      <a:avLst/>
                    </a:prstGeom>
                  </pic:spPr>
                </pic:pic>
              </a:graphicData>
            </a:graphic>
          </wp:inline>
        </w:drawing>
      </w:r>
      <w:r>
        <w:rPr>
          <w:rFonts w:ascii="宋体" w:hAnsi="宋体"/>
          <w:color w:val="000000"/>
        </w:rPr>
        <w:t>目的是______；</w:t>
      </w:r>
    </w:p>
    <w:p w14:paraId="17419F93">
      <w:pPr>
        <w:spacing w:line="360" w:lineRule="auto"/>
        <w:jc w:val="left"/>
        <w:textAlignment w:val="center"/>
        <w:rPr>
          <w:rFonts w:ascii="宋体" w:hAnsi="宋体"/>
          <w:color w:val="000000"/>
        </w:rPr>
      </w:pPr>
      <w:r>
        <w:rPr>
          <w:rFonts w:ascii="宋体" w:hAnsi="宋体"/>
          <w:color w:val="000000"/>
        </w:rPr>
        <w:t>（3）图示中正确的操作顺序为______（填序号）；</w:t>
      </w:r>
    </w:p>
    <w:p w14:paraId="7574FB83">
      <w:pPr>
        <w:spacing w:line="360" w:lineRule="auto"/>
        <w:jc w:val="left"/>
        <w:textAlignment w:val="center"/>
        <w:rPr>
          <w:rFonts w:ascii="宋体" w:hAnsi="宋体"/>
          <w:color w:val="000000"/>
        </w:rPr>
      </w:pPr>
      <w:r>
        <w:rPr>
          <w:rFonts w:ascii="宋体" w:hAnsi="宋体"/>
          <w:color w:val="000000"/>
        </w:rPr>
        <w:t>（4）操作①溶解过程中有部分液体溅出，会使所得精盐的产率______（填“偏高”、“偏低”或“无影响”）。</w:t>
      </w:r>
    </w:p>
    <w:p w14:paraId="001E0D13">
      <w:pPr>
        <w:spacing w:line="360" w:lineRule="auto"/>
        <w:textAlignment w:val="center"/>
        <w:rPr>
          <w:color w:val="000000"/>
        </w:rPr>
      </w:pPr>
      <w:r>
        <w:rPr>
          <w:color w:val="2E75B6"/>
        </w:rPr>
        <w:t>【答案】</w:t>
      </w:r>
      <w:r>
        <w:rPr>
          <w:color w:val="000000"/>
        </w:rPr>
        <w:t xml:space="preserve">（1）滤纸破损或液面高于滤纸边缘或盛接滤液的烧杯不干净    </w:t>
      </w:r>
    </w:p>
    <w:p w14:paraId="694A3082">
      <w:pPr>
        <w:spacing w:line="360" w:lineRule="auto"/>
        <w:textAlignment w:val="center"/>
        <w:rPr>
          <w:color w:val="000000"/>
        </w:rPr>
      </w:pPr>
      <w:r>
        <w:rPr>
          <w:color w:val="000000"/>
        </w:rPr>
        <w:t xml:space="preserve">（2）防止局部温度过高，造成液滴飞溅    </w:t>
      </w:r>
    </w:p>
    <w:p w14:paraId="7BA35183">
      <w:pPr>
        <w:spacing w:line="360" w:lineRule="auto"/>
        <w:textAlignment w:val="center"/>
        <w:rPr>
          <w:color w:val="000000"/>
        </w:rPr>
      </w:pPr>
      <w:r>
        <w:rPr>
          <w:color w:val="000000"/>
        </w:rPr>
        <w:t>（3）④①②③    （4）偏低</w:t>
      </w:r>
    </w:p>
    <w:p w14:paraId="3CE5AE0D">
      <w:pPr>
        <w:spacing w:line="360" w:lineRule="auto"/>
        <w:textAlignment w:val="center"/>
        <w:rPr>
          <w:color w:val="000000"/>
        </w:rPr>
      </w:pPr>
      <w:r>
        <w:rPr>
          <w:color w:val="2E75B6"/>
        </w:rPr>
        <w:t>【解析】</w:t>
      </w:r>
    </w:p>
    <w:p w14:paraId="04C6CCB4">
      <w:pPr>
        <w:spacing w:line="360" w:lineRule="auto"/>
        <w:textAlignment w:val="center"/>
        <w:rPr>
          <w:color w:val="000000"/>
        </w:rPr>
      </w:pPr>
      <w:r>
        <w:rPr>
          <w:color w:val="000000"/>
        </w:rPr>
        <w:t>【小问1详解】</w:t>
      </w:r>
    </w:p>
    <w:p w14:paraId="7732BA2C">
      <w:pPr>
        <w:spacing w:line="360" w:lineRule="auto"/>
        <w:jc w:val="left"/>
        <w:textAlignment w:val="center"/>
        <w:rPr>
          <w:color w:val="000000"/>
        </w:rPr>
      </w:pPr>
      <w:r>
        <w:rPr>
          <w:color w:val="000000"/>
        </w:rPr>
        <w:t>过滤后滤液仍浑浊，可能原因是滤纸破损（会使得液体中的不溶物进入下面的烧杯，从而使得滤液浑浊）、液面高于滤纸边缘（会使部分液体未经过滤纸的过滤直接流下，该操作会使滤液仍然浑浊）或盛接滤液的烧杯不干净等；</w:t>
      </w:r>
    </w:p>
    <w:p w14:paraId="5D439FA0">
      <w:pPr>
        <w:spacing w:line="360" w:lineRule="auto"/>
        <w:jc w:val="left"/>
        <w:textAlignment w:val="center"/>
        <w:rPr>
          <w:color w:val="000000"/>
        </w:rPr>
      </w:pPr>
      <w:r>
        <w:rPr>
          <w:color w:val="000000"/>
        </w:rPr>
        <w:t>【小问2详解】</w:t>
      </w:r>
    </w:p>
    <w:p w14:paraId="7C9D2EF2">
      <w:pPr>
        <w:spacing w:line="360" w:lineRule="auto"/>
        <w:jc w:val="left"/>
        <w:textAlignment w:val="center"/>
        <w:rPr>
          <w:color w:val="000000"/>
        </w:rPr>
      </w:pPr>
      <w:r>
        <w:rPr>
          <w:color w:val="000000"/>
        </w:rPr>
        <w:t>操作③为蒸发，蒸发时，玻璃棒搅拌的目的是：防止局部温度过高，造成液滴飞溅；</w:t>
      </w:r>
    </w:p>
    <w:p w14:paraId="25F64BA3">
      <w:pPr>
        <w:spacing w:line="360" w:lineRule="auto"/>
        <w:jc w:val="left"/>
        <w:textAlignment w:val="center"/>
        <w:rPr>
          <w:color w:val="000000"/>
        </w:rPr>
      </w:pPr>
      <w:r>
        <w:rPr>
          <w:color w:val="000000"/>
        </w:rPr>
        <w:t>【小问3详解】</w:t>
      </w:r>
    </w:p>
    <w:p w14:paraId="402621E0">
      <w:pPr>
        <w:spacing w:line="360" w:lineRule="auto"/>
        <w:jc w:val="left"/>
        <w:textAlignment w:val="center"/>
        <w:rPr>
          <w:color w:val="000000"/>
        </w:rPr>
      </w:pPr>
      <w:r>
        <w:rPr>
          <w:color w:val="000000"/>
        </w:rPr>
        <w:t>粗盐提纯的实验步骤为：溶解、过滤、蒸发，故顺序为：④①②③；</w:t>
      </w:r>
    </w:p>
    <w:p w14:paraId="5F786A2D">
      <w:pPr>
        <w:spacing w:line="360" w:lineRule="auto"/>
        <w:jc w:val="left"/>
        <w:textAlignment w:val="center"/>
        <w:rPr>
          <w:color w:val="000000"/>
        </w:rPr>
      </w:pPr>
      <w:r>
        <w:rPr>
          <w:color w:val="000000"/>
        </w:rPr>
        <w:t>【小问4详解】</w:t>
      </w:r>
    </w:p>
    <w:p w14:paraId="0308D415">
      <w:pPr>
        <w:spacing w:line="360" w:lineRule="auto"/>
        <w:jc w:val="left"/>
        <w:textAlignment w:val="center"/>
        <w:rPr>
          <w:color w:val="000000"/>
        </w:rPr>
      </w:pPr>
      <w:r>
        <w:rPr>
          <w:color w:val="000000"/>
        </w:rPr>
        <w:t>操作①溶解过程中有部分液体溅出，会导致获得精盐的质量偏小，会使所得精盐的产率偏低。</w:t>
      </w:r>
    </w:p>
    <w:p w14:paraId="397CEF44">
      <w:pPr>
        <w:spacing w:line="360" w:lineRule="auto"/>
        <w:jc w:val="left"/>
        <w:textAlignment w:val="center"/>
        <w:rPr>
          <w:rFonts w:ascii="宋体" w:hAnsi="宋体"/>
          <w:color w:val="000000"/>
        </w:rPr>
      </w:pPr>
      <w:r>
        <w:rPr>
          <w:color w:val="000000"/>
        </w:rPr>
        <w:t xml:space="preserve">21. </w:t>
      </w:r>
      <w:r>
        <w:rPr>
          <w:rFonts w:ascii="宋体" w:hAnsi="宋体"/>
          <w:color w:val="000000"/>
        </w:rPr>
        <w:t>小明在做课后习题时，看到了化学方程式</w:t>
      </w:r>
      <w:r>
        <w:object>
          <v:shape id="_x0000_i1041" o:spt="75" alt="学科网(www.zxxk.com)--教育资源门户，提供试卷、教案、课件、论文、素材以及各类教学资源下载，还有大量而丰富的教学相关资讯！" type="#_x0000_t75" style="height:19pt;width:156.9pt;" o:ole="t" filled="f" o:preferrelative="t" stroked="f" coordsize="21600,21600">
            <v:path/>
            <v:fill on="f" focussize="0,0"/>
            <v:stroke on="f" joinstyle="miter"/>
            <v:imagedata r:id="rId57" o:title="eqId7ad4e99517ab5546389c56edb0b9a046"/>
            <o:lock v:ext="edit" aspectratio="t"/>
            <w10:wrap type="none"/>
            <w10:anchorlock/>
          </v:shape>
          <o:OLEObject Type="Embed" ProgID="Equation.DSMT4" ShapeID="_x0000_i1041" DrawAspect="Content" ObjectID="_1468075741" r:id="rId56">
            <o:LockedField>false</o:LockedField>
          </o:OLEObject>
        </w:object>
      </w:r>
      <w:r>
        <w:rPr>
          <w:rFonts w:ascii="宋体" w:hAnsi="宋体"/>
          <w:color w:val="000000"/>
        </w:rPr>
        <w:t>，联想到医院在用</w:t>
      </w:r>
      <w:r>
        <w:rPr>
          <w:rFonts w:eastAsia="Times New Roman" w:cs="Times New Roman"/>
          <w:color w:val="000000"/>
        </w:rPr>
        <w:t xml:space="preserve"> X </w:t>
      </w:r>
      <w:r>
        <w:rPr>
          <w:rFonts w:ascii="宋体" w:hAnsi="宋体"/>
          <w:color w:val="000000"/>
        </w:rPr>
        <w:t>射线检查肠胃病时让患者服用的“钡餐”，其主要成分是</w:t>
      </w:r>
      <w:r>
        <w:rPr>
          <w:rFonts w:eastAsia="Times New Roman" w:cs="Times New Roman"/>
          <w:color w:val="000000"/>
        </w:rPr>
        <w:t xml:space="preserve"> BaSO</w:t>
      </w:r>
      <w:r>
        <w:rPr>
          <w:rFonts w:eastAsia="Times New Roman" w:cs="Times New Roman"/>
          <w:color w:val="000000"/>
          <w:vertAlign w:val="subscript"/>
        </w:rPr>
        <w:t>4</w:t>
      </w:r>
      <w:r>
        <w:rPr>
          <w:rFonts w:ascii="宋体" w:hAnsi="宋体"/>
          <w:color w:val="000000"/>
        </w:rPr>
        <w:t>。</w:t>
      </w:r>
    </w:p>
    <w:p w14:paraId="55FA7D51">
      <w:pPr>
        <w:spacing w:line="360" w:lineRule="auto"/>
        <w:jc w:val="left"/>
        <w:textAlignment w:val="center"/>
        <w:rPr>
          <w:rFonts w:ascii="宋体" w:hAnsi="宋体"/>
          <w:color w:val="000000"/>
        </w:rPr>
      </w:pPr>
      <w:r>
        <w:rPr>
          <w:rFonts w:ascii="宋体" w:hAnsi="宋体"/>
          <w:color w:val="000000"/>
        </w:rPr>
        <w:t>【查阅资料】</w:t>
      </w:r>
      <w:r>
        <w:rPr>
          <w:rFonts w:eastAsia="Times New Roman" w:cs="Times New Roman"/>
          <w:color w:val="000000"/>
        </w:rPr>
        <w:t>BaSO</w:t>
      </w:r>
      <w:r>
        <w:rPr>
          <w:rFonts w:eastAsia="Times New Roman" w:cs="Times New Roman"/>
          <w:color w:val="000000"/>
          <w:vertAlign w:val="subscript"/>
        </w:rPr>
        <w:t>4</w:t>
      </w:r>
      <w:r>
        <w:rPr>
          <w:rFonts w:ascii="宋体" w:hAnsi="宋体"/>
          <w:color w:val="000000"/>
        </w:rPr>
        <w:t>不会被人体吸收，对身体无害，但</w:t>
      </w:r>
      <w:r>
        <w:rPr>
          <w:rFonts w:eastAsia="Times New Roman" w:cs="Times New Roman"/>
          <w:color w:val="000000"/>
        </w:rPr>
        <w:t xml:space="preserve"> Ba</w:t>
      </w:r>
      <w:r>
        <w:rPr>
          <w:rFonts w:eastAsia="Times New Roman" w:cs="Times New Roman"/>
          <w:color w:val="000000"/>
          <w:vertAlign w:val="superscript"/>
        </w:rPr>
        <w:t>2</w:t>
      </w:r>
      <w:r>
        <w:rPr>
          <w:rFonts w:ascii="宋体" w:hAnsi="宋体"/>
          <w:color w:val="000000"/>
          <w:vertAlign w:val="superscript"/>
        </w:rPr>
        <w:t>＋</w:t>
      </w:r>
      <w:r>
        <w:rPr>
          <w:rFonts w:ascii="宋体" w:hAnsi="宋体"/>
          <w:color w:val="000000"/>
        </w:rPr>
        <w:t>是重金属离子，对身体危害较大。</w:t>
      </w:r>
    </w:p>
    <w:p w14:paraId="5A9FF4A8">
      <w:pPr>
        <w:spacing w:line="360" w:lineRule="auto"/>
        <w:jc w:val="left"/>
        <w:textAlignment w:val="center"/>
        <w:rPr>
          <w:rFonts w:ascii="宋体" w:hAnsi="宋体"/>
          <w:color w:val="000000"/>
        </w:rPr>
      </w:pPr>
      <w:r>
        <w:rPr>
          <w:rFonts w:ascii="宋体" w:hAnsi="宋体"/>
          <w:color w:val="000000"/>
        </w:rPr>
        <w:t>【提出问题】与</w:t>
      </w:r>
      <w:r>
        <w:rPr>
          <w:rFonts w:eastAsia="Times New Roman" w:cs="Times New Roman"/>
          <w:color w:val="000000"/>
        </w:rPr>
        <w:t xml:space="preserve"> BaSO</w:t>
      </w:r>
      <w:r>
        <w:rPr>
          <w:rFonts w:eastAsia="Times New Roman" w:cs="Times New Roman"/>
          <w:color w:val="000000"/>
          <w:vertAlign w:val="subscript"/>
        </w:rPr>
        <w:t>4</w:t>
      </w:r>
      <w:r>
        <w:rPr>
          <w:rFonts w:ascii="宋体" w:hAnsi="宋体"/>
          <w:color w:val="000000"/>
        </w:rPr>
        <w:t>一样，</w:t>
      </w:r>
      <w:r>
        <w:rPr>
          <w:rFonts w:eastAsia="Times New Roman" w:cs="Times New Roman"/>
          <w:color w:val="000000"/>
        </w:rPr>
        <w:t>BaCO</w:t>
      </w:r>
      <w:r>
        <w:rPr>
          <w:rFonts w:eastAsia="Times New Roman" w:cs="Times New Roman"/>
          <w:color w:val="000000"/>
          <w:vertAlign w:val="subscript"/>
        </w:rPr>
        <w:t>3</w:t>
      </w:r>
      <w:r>
        <w:rPr>
          <w:rFonts w:ascii="宋体" w:hAnsi="宋体"/>
          <w:color w:val="000000"/>
        </w:rPr>
        <w:t>也不溶于水，有同学提出</w:t>
      </w:r>
      <w:r>
        <w:rPr>
          <w:rFonts w:eastAsia="Times New Roman" w:cs="Times New Roman"/>
          <w:color w:val="000000"/>
        </w:rPr>
        <w:t xml:space="preserve"> BaCO</w:t>
      </w:r>
      <w:r>
        <w:rPr>
          <w:rFonts w:eastAsia="Times New Roman" w:cs="Times New Roman"/>
          <w:color w:val="000000"/>
          <w:vertAlign w:val="subscript"/>
        </w:rPr>
        <w:t>3</w:t>
      </w:r>
      <w:r>
        <w:rPr>
          <w:rFonts w:ascii="宋体" w:hAnsi="宋体"/>
          <w:color w:val="000000"/>
        </w:rPr>
        <w:t>是否也可用作“钡餐”？</w:t>
      </w:r>
    </w:p>
    <w:p w14:paraId="117F90E7">
      <w:pPr>
        <w:spacing w:line="360" w:lineRule="auto"/>
        <w:jc w:val="left"/>
        <w:textAlignment w:val="center"/>
        <w:rPr>
          <w:rFonts w:ascii="宋体" w:hAnsi="宋体"/>
          <w:color w:val="000000"/>
        </w:rPr>
      </w:pPr>
      <w:r>
        <w:rPr>
          <w:rFonts w:ascii="宋体" w:hAnsi="宋体"/>
          <w:color w:val="000000"/>
        </w:rPr>
        <w:t>【实验探究】模拟胃液环境设计以下方案：</w:t>
      </w:r>
    </w:p>
    <w:tbl>
      <w:tblPr>
        <w:tblStyle w:val="5"/>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3234"/>
        <w:gridCol w:w="985"/>
        <w:gridCol w:w="2255"/>
        <w:gridCol w:w="1851"/>
      </w:tblGrid>
      <w:tr w14:paraId="4AD51A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D18258E">
            <w:pPr>
              <w:spacing w:line="360" w:lineRule="auto"/>
              <w:jc w:val="left"/>
              <w:textAlignment w:val="center"/>
              <w:rPr>
                <w:rFonts w:ascii="宋体" w:hAnsi="宋体"/>
                <w:color w:val="000000"/>
              </w:rPr>
            </w:pPr>
            <w:r>
              <w:rPr>
                <w:rFonts w:ascii="宋体" w:hAnsi="宋体"/>
                <w:color w:val="000000"/>
              </w:rPr>
              <w:t>实验操作</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0B4AB7E">
            <w:pPr>
              <w:spacing w:line="360" w:lineRule="auto"/>
              <w:jc w:val="left"/>
              <w:textAlignment w:val="center"/>
              <w:rPr>
                <w:rFonts w:ascii="宋体" w:hAnsi="宋体"/>
                <w:color w:val="000000"/>
              </w:rPr>
            </w:pPr>
            <w:r>
              <w:rPr>
                <w:rFonts w:ascii="宋体" w:hAnsi="宋体"/>
                <w:color w:val="000000"/>
              </w:rPr>
              <w:t>实验现象</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112A05F">
            <w:pPr>
              <w:spacing w:line="360" w:lineRule="auto"/>
              <w:jc w:val="left"/>
              <w:textAlignment w:val="center"/>
              <w:rPr>
                <w:rFonts w:ascii="宋体" w:hAnsi="宋体"/>
                <w:color w:val="000000"/>
              </w:rPr>
            </w:pPr>
            <w:r>
              <w:rPr>
                <w:rFonts w:ascii="宋体" w:hAnsi="宋体"/>
                <w:color w:val="000000"/>
              </w:rPr>
              <w:t>实验分析</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13AAACF">
            <w:pPr>
              <w:spacing w:line="360" w:lineRule="auto"/>
              <w:jc w:val="left"/>
              <w:textAlignment w:val="center"/>
              <w:rPr>
                <w:rFonts w:ascii="宋体" w:hAnsi="宋体"/>
                <w:color w:val="000000"/>
              </w:rPr>
            </w:pPr>
            <w:r>
              <w:rPr>
                <w:rFonts w:ascii="宋体" w:hAnsi="宋体"/>
                <w:color w:val="000000"/>
              </w:rPr>
              <w:t>实验结论</w:t>
            </w:r>
          </w:p>
        </w:tc>
      </w:tr>
      <w:tr w14:paraId="2D6066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6E4474F">
            <w:pPr>
              <w:spacing w:line="360" w:lineRule="auto"/>
              <w:jc w:val="left"/>
              <w:textAlignment w:val="center"/>
              <w:rPr>
                <w:rFonts w:ascii="宋体" w:hAnsi="宋体"/>
                <w:color w:val="000000"/>
              </w:rPr>
            </w:pPr>
            <w:r>
              <w:rPr>
                <w:rFonts w:ascii="宋体" w:hAnsi="宋体"/>
                <w:color w:val="000000"/>
              </w:rPr>
              <w:t>取少量</w:t>
            </w:r>
            <w:r>
              <w:rPr>
                <w:rFonts w:eastAsia="Times New Roman" w:cs="Times New Roman"/>
                <w:color w:val="000000"/>
              </w:rPr>
              <w:t xml:space="preserve"> BaCO</w:t>
            </w:r>
            <w:r>
              <w:rPr>
                <w:rFonts w:eastAsia="Times New Roman" w:cs="Times New Roman"/>
                <w:color w:val="000000"/>
                <w:vertAlign w:val="subscript"/>
              </w:rPr>
              <w:t>3</w:t>
            </w:r>
            <w:r>
              <w:rPr>
                <w:rFonts w:ascii="宋体" w:hAnsi="宋体"/>
                <w:color w:val="000000"/>
              </w:rPr>
              <w:t>粉末于试管中，向其中滴加适量</w:t>
            </w:r>
            <w:r>
              <w:rPr>
                <w:color w:val="000000"/>
              </w:rPr>
              <w:t>______</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D1046DA">
            <w:pPr>
              <w:spacing w:line="360" w:lineRule="auto"/>
              <w:jc w:val="left"/>
              <w:textAlignment w:val="center"/>
              <w:rPr>
                <w:color w:val="000000"/>
              </w:rPr>
            </w:pPr>
            <w:r>
              <w:rPr>
                <w:color w:val="000000"/>
              </w:rPr>
              <w:t>______</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F2D4440">
            <w:pPr>
              <w:spacing w:line="360" w:lineRule="auto"/>
              <w:jc w:val="left"/>
              <w:textAlignment w:val="center"/>
              <w:rPr>
                <w:rFonts w:ascii="宋体" w:hAnsi="宋体"/>
                <w:color w:val="000000"/>
              </w:rPr>
            </w:pPr>
            <w:r>
              <w:rPr>
                <w:rFonts w:ascii="宋体" w:hAnsi="宋体"/>
                <w:color w:val="000000"/>
              </w:rPr>
              <w:t>产生该现象的化学方程式为</w:t>
            </w:r>
            <w:r>
              <w:rPr>
                <w:color w:val="000000"/>
              </w:rPr>
              <w:t>______</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D5E71B6">
            <w:pPr>
              <w:spacing w:line="360" w:lineRule="auto"/>
              <w:jc w:val="left"/>
              <w:textAlignment w:val="center"/>
              <w:rPr>
                <w:rFonts w:ascii="宋体" w:hAnsi="宋体"/>
                <w:color w:val="000000"/>
              </w:rPr>
            </w:pPr>
            <w:r>
              <w:rPr>
                <w:rFonts w:eastAsia="Times New Roman" w:cs="Times New Roman"/>
                <w:color w:val="000000"/>
              </w:rPr>
              <w:t>BaCO</w:t>
            </w:r>
            <w:r>
              <w:rPr>
                <w:rFonts w:eastAsia="Times New Roman" w:cs="Times New Roman"/>
                <w:color w:val="000000"/>
                <w:vertAlign w:val="subscript"/>
              </w:rPr>
              <w:t xml:space="preserve">3 </w:t>
            </w:r>
            <w:r>
              <w:rPr>
                <w:rFonts w:ascii="宋体" w:hAnsi="宋体"/>
                <w:color w:val="000000"/>
              </w:rPr>
              <w:t>不可用作</w:t>
            </w:r>
            <w:r>
              <w:rPr>
                <w:rFonts w:eastAsia="Times New Roman" w:cs="Times New Roman"/>
                <w:color w:val="000000"/>
              </w:rPr>
              <w:t xml:space="preserve"> </w:t>
            </w:r>
            <w:r>
              <w:rPr>
                <w:rFonts w:ascii="宋体" w:hAnsi="宋体"/>
                <w:color w:val="000000"/>
              </w:rPr>
              <w:t>“钡餐”</w:t>
            </w:r>
          </w:p>
        </w:tc>
      </w:tr>
    </w:tbl>
    <w:p w14:paraId="31698A33">
      <w:pPr>
        <w:spacing w:line="360" w:lineRule="auto"/>
        <w:jc w:val="left"/>
        <w:textAlignment w:val="center"/>
        <w:rPr>
          <w:rFonts w:ascii="宋体" w:hAnsi="宋体"/>
          <w:color w:val="000000"/>
        </w:rPr>
      </w:pPr>
      <w:r>
        <w:rPr>
          <w:rFonts w:ascii="宋体" w:hAnsi="宋体"/>
          <w:color w:val="000000"/>
        </w:rPr>
        <w:t>【反思交流】从</w:t>
      </w:r>
      <w:r>
        <w:rPr>
          <w:rFonts w:eastAsia="Times New Roman" w:cs="Times New Roman"/>
          <w:color w:val="000000"/>
        </w:rPr>
        <w:t xml:space="preserve"> BaSO</w:t>
      </w:r>
      <w:r>
        <w:rPr>
          <w:rFonts w:eastAsia="Times New Roman" w:cs="Times New Roman"/>
          <w:color w:val="000000"/>
          <w:vertAlign w:val="subscript"/>
        </w:rPr>
        <w:t>4</w:t>
      </w:r>
      <w:r>
        <w:rPr>
          <w:rFonts w:ascii="宋体" w:hAnsi="宋体"/>
          <w:color w:val="000000"/>
        </w:rPr>
        <w:t>性质角度分析，</w:t>
      </w:r>
      <w:r>
        <w:rPr>
          <w:rFonts w:eastAsia="Times New Roman" w:cs="Times New Roman"/>
          <w:color w:val="000000"/>
        </w:rPr>
        <w:t>BaSO</w:t>
      </w:r>
      <w:r>
        <w:rPr>
          <w:rFonts w:eastAsia="Times New Roman" w:cs="Times New Roman"/>
          <w:color w:val="000000"/>
          <w:vertAlign w:val="subscript"/>
        </w:rPr>
        <w:t>4</w:t>
      </w:r>
      <w:r>
        <w:rPr>
          <w:rFonts w:ascii="宋体" w:hAnsi="宋体"/>
          <w:color w:val="000000"/>
        </w:rPr>
        <w:t>不被人体吸收可作“钡餐”的原因是</w:t>
      </w:r>
      <w:r>
        <w:rPr>
          <w:color w:val="000000"/>
        </w:rPr>
        <w:t>______</w:t>
      </w:r>
      <w:r>
        <w:rPr>
          <w:rFonts w:ascii="宋体" w:hAnsi="宋体"/>
          <w:color w:val="000000"/>
        </w:rPr>
        <w:t>。</w:t>
      </w:r>
    </w:p>
    <w:p w14:paraId="52AFB3BC">
      <w:pPr>
        <w:spacing w:line="360" w:lineRule="auto"/>
        <w:textAlignment w:val="center"/>
        <w:rPr>
          <w:rFonts w:ascii="宋体" w:hAnsi="宋体"/>
          <w:color w:val="000000"/>
        </w:rPr>
      </w:pPr>
      <w:r>
        <w:rPr>
          <w:color w:val="2E75B6"/>
        </w:rPr>
        <w:t>【答案】</w:t>
      </w:r>
      <w:r>
        <w:rPr>
          <w:color w:val="000000"/>
        </w:rPr>
        <w:t xml:space="preserve">    ①. </w:t>
      </w:r>
      <w:r>
        <w:rPr>
          <w:rFonts w:ascii="宋体" w:hAnsi="宋体"/>
          <w:color w:val="000000"/>
        </w:rPr>
        <w:t>稀盐酸</w:t>
      </w:r>
      <w:r>
        <w:rPr>
          <w:color w:val="000000"/>
        </w:rPr>
        <w:t xml:space="preserve">    ②. </w:t>
      </w:r>
      <w:r>
        <w:rPr>
          <w:rFonts w:ascii="宋体" w:hAnsi="宋体"/>
          <w:color w:val="000000"/>
        </w:rPr>
        <w:t>有气泡产生</w:t>
      </w:r>
      <w:r>
        <w:rPr>
          <w:color w:val="000000"/>
        </w:rPr>
        <w:t xml:space="preserve">    ③. </w:t>
      </w:r>
      <w:r>
        <w:object>
          <v:shape id="_x0000_i1042" o:spt="75" alt="学科网(www.zxxk.com)--教育资源门户，提供试卷、教案、课件、论文、素材以及各类教学资源下载，还有大量而丰富的教学相关资讯！" type="#_x0000_t75" style="height:19pt;width:174.55pt;" o:ole="t" filled="f" o:preferrelative="t" stroked="f" coordsize="21600,21600">
            <v:path/>
            <v:fill on="f" focussize="0,0"/>
            <v:stroke on="f" joinstyle="miter"/>
            <v:imagedata r:id="rId59" o:title="eqIdac407fe828d244b1aab6a8d1478d7b5d"/>
            <o:lock v:ext="edit" aspectratio="t"/>
            <w10:wrap type="none"/>
            <w10:anchorlock/>
          </v:shape>
          <o:OLEObject Type="Embed" ProgID="Equation.DSMT4" ShapeID="_x0000_i1042" DrawAspect="Content" ObjectID="_1468075742" r:id="rId58">
            <o:LockedField>false</o:LockedField>
          </o:OLEObject>
        </w:object>
      </w:r>
      <w:r>
        <w:rPr>
          <w:color w:val="000000"/>
        </w:rPr>
        <w:t xml:space="preserve">    ④. </w:t>
      </w:r>
      <w:r>
        <w:rPr>
          <w:rFonts w:eastAsia="Times New Roman" w:cs="Times New Roman"/>
          <w:color w:val="000000"/>
        </w:rPr>
        <w:t>BaSO</w:t>
      </w:r>
      <w:r>
        <w:rPr>
          <w:rFonts w:eastAsia="Times New Roman" w:cs="Times New Roman"/>
          <w:color w:val="000000"/>
          <w:vertAlign w:val="subscript"/>
        </w:rPr>
        <w:t>4</w:t>
      </w:r>
      <w:r>
        <w:rPr>
          <w:rFonts w:ascii="宋体" w:hAnsi="宋体"/>
          <w:color w:val="000000"/>
        </w:rPr>
        <w:t>不溶于水，不与胃液中的盐酸反应</w:t>
      </w:r>
    </w:p>
    <w:p w14:paraId="28E355BD">
      <w:pPr>
        <w:spacing w:line="360" w:lineRule="auto"/>
        <w:textAlignment w:val="center"/>
        <w:rPr>
          <w:color w:val="000000"/>
        </w:rPr>
      </w:pPr>
      <w:r>
        <w:rPr>
          <w:color w:val="2E75B6"/>
        </w:rPr>
        <w:t>【解析】</w:t>
      </w:r>
    </w:p>
    <w:p w14:paraId="142F9849">
      <w:pPr>
        <w:spacing w:line="360" w:lineRule="auto"/>
        <w:jc w:val="left"/>
        <w:textAlignment w:val="center"/>
        <w:rPr>
          <w:rFonts w:ascii="宋体" w:hAnsi="宋体"/>
          <w:color w:val="000000"/>
        </w:rPr>
      </w:pPr>
      <w:r>
        <w:rPr>
          <w:color w:val="000000"/>
        </w:rPr>
        <w:t>【详解】</w:t>
      </w:r>
      <w:r>
        <w:rPr>
          <w:rFonts w:eastAsia="Times New Roman" w:cs="Times New Roman"/>
          <w:color w:val="000000"/>
        </w:rPr>
        <w:t>[</w:t>
      </w:r>
      <w:r>
        <w:rPr>
          <w:rFonts w:ascii="宋体" w:hAnsi="宋体"/>
          <w:color w:val="000000"/>
        </w:rPr>
        <w:t>实验探究</w:t>
      </w:r>
      <w:r>
        <w:rPr>
          <w:rFonts w:eastAsia="Times New Roman" w:cs="Times New Roman"/>
          <w:color w:val="000000"/>
        </w:rPr>
        <w:t>]</w:t>
      </w:r>
      <w:r>
        <w:rPr>
          <w:rFonts w:ascii="宋体" w:hAnsi="宋体"/>
          <w:color w:val="000000"/>
        </w:rPr>
        <w:t>胃液中含有盐酸，则实验中滴加稀盐酸，稀盐酸和碳酸钡反应生成氯化钡、水和二氧化碳，氯化钡是重金属盐，溶于水，会使人中毒，则</w:t>
      </w:r>
      <w:r>
        <w:rPr>
          <w:rFonts w:eastAsia="Times New Roman" w:cs="Times New Roman"/>
          <w:color w:val="000000"/>
        </w:rPr>
        <w:t>BaCO</w:t>
      </w:r>
      <w:r>
        <w:rPr>
          <w:rFonts w:eastAsia="Times New Roman" w:cs="Times New Roman"/>
          <w:color w:val="000000"/>
          <w:vertAlign w:val="subscript"/>
        </w:rPr>
        <w:t xml:space="preserve">3 </w:t>
      </w:r>
      <w:r>
        <w:rPr>
          <w:rFonts w:ascii="宋体" w:hAnsi="宋体"/>
          <w:color w:val="000000"/>
        </w:rPr>
        <w:t>不可用作</w:t>
      </w:r>
      <w:r>
        <w:rPr>
          <w:rFonts w:eastAsia="Times New Roman" w:cs="Times New Roman"/>
          <w:color w:val="000000"/>
        </w:rPr>
        <w:t xml:space="preserve"> </w:t>
      </w:r>
      <w:r>
        <w:rPr>
          <w:rFonts w:ascii="宋体" w:hAnsi="宋体"/>
          <w:color w:val="000000"/>
        </w:rPr>
        <w:t>“钡餐”。</w:t>
      </w:r>
    </w:p>
    <w:tbl>
      <w:tblPr>
        <w:tblStyle w:val="5"/>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958"/>
        <w:gridCol w:w="668"/>
        <w:gridCol w:w="4385"/>
        <w:gridCol w:w="1314"/>
      </w:tblGrid>
      <w:tr w14:paraId="7B6916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C641864">
            <w:pPr>
              <w:spacing w:line="360" w:lineRule="auto"/>
              <w:jc w:val="left"/>
              <w:textAlignment w:val="center"/>
              <w:rPr>
                <w:rFonts w:ascii="宋体" w:hAnsi="宋体"/>
                <w:color w:val="000000"/>
              </w:rPr>
            </w:pPr>
            <w:r>
              <w:rPr>
                <w:rFonts w:ascii="宋体" w:hAnsi="宋体"/>
                <w:color w:val="000000"/>
              </w:rPr>
              <w:t>实验操作</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28F9E65">
            <w:pPr>
              <w:spacing w:line="360" w:lineRule="auto"/>
              <w:jc w:val="left"/>
              <w:textAlignment w:val="center"/>
              <w:rPr>
                <w:rFonts w:ascii="宋体" w:hAnsi="宋体"/>
                <w:color w:val="000000"/>
              </w:rPr>
            </w:pPr>
            <w:r>
              <w:rPr>
                <w:rFonts w:ascii="宋体" w:hAnsi="宋体"/>
                <w:color w:val="000000"/>
              </w:rPr>
              <w:t>实验现象</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2D2A7FE">
            <w:pPr>
              <w:spacing w:line="360" w:lineRule="auto"/>
              <w:jc w:val="left"/>
              <w:textAlignment w:val="center"/>
              <w:rPr>
                <w:rFonts w:ascii="宋体" w:hAnsi="宋体"/>
                <w:color w:val="000000"/>
              </w:rPr>
            </w:pPr>
            <w:r>
              <w:rPr>
                <w:rFonts w:ascii="宋体" w:hAnsi="宋体"/>
                <w:color w:val="000000"/>
              </w:rPr>
              <w:t>实验分析</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5C2B297">
            <w:pPr>
              <w:spacing w:line="360" w:lineRule="auto"/>
              <w:jc w:val="left"/>
              <w:textAlignment w:val="center"/>
              <w:rPr>
                <w:rFonts w:ascii="宋体" w:hAnsi="宋体"/>
                <w:color w:val="000000"/>
              </w:rPr>
            </w:pPr>
            <w:r>
              <w:rPr>
                <w:rFonts w:ascii="宋体" w:hAnsi="宋体"/>
                <w:color w:val="000000"/>
              </w:rPr>
              <w:t>实验结论</w:t>
            </w:r>
          </w:p>
        </w:tc>
      </w:tr>
      <w:tr w14:paraId="353328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F09169F">
            <w:pPr>
              <w:spacing w:line="360" w:lineRule="auto"/>
              <w:jc w:val="left"/>
              <w:textAlignment w:val="center"/>
              <w:rPr>
                <w:rFonts w:ascii="宋体" w:hAnsi="宋体"/>
                <w:color w:val="000000"/>
              </w:rPr>
            </w:pPr>
            <w:r>
              <w:rPr>
                <w:rFonts w:ascii="宋体" w:hAnsi="宋体"/>
                <w:color w:val="000000"/>
              </w:rPr>
              <w:t>取少量</w:t>
            </w:r>
            <w:r>
              <w:rPr>
                <w:rFonts w:eastAsia="Times New Roman" w:cs="Times New Roman"/>
                <w:color w:val="000000"/>
              </w:rPr>
              <w:t xml:space="preserve"> BaCO</w:t>
            </w:r>
            <w:r>
              <w:rPr>
                <w:rFonts w:eastAsia="Times New Roman" w:cs="Times New Roman"/>
                <w:color w:val="000000"/>
                <w:vertAlign w:val="subscript"/>
              </w:rPr>
              <w:t>3</w:t>
            </w:r>
            <w:r>
              <w:rPr>
                <w:rFonts w:ascii="宋体" w:hAnsi="宋体"/>
                <w:color w:val="000000"/>
              </w:rPr>
              <w:t>粉末于试管中，向其中滴加适量稀盐酸</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4004FB6">
            <w:pPr>
              <w:spacing w:line="360" w:lineRule="auto"/>
              <w:jc w:val="left"/>
              <w:textAlignment w:val="center"/>
              <w:rPr>
                <w:rFonts w:ascii="宋体" w:hAnsi="宋体"/>
                <w:color w:val="000000"/>
              </w:rPr>
            </w:pPr>
            <w:r>
              <w:rPr>
                <w:rFonts w:ascii="宋体" w:hAnsi="宋体"/>
                <w:color w:val="000000"/>
              </w:rPr>
              <w:t>有气泡产生</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D7A5178">
            <w:pPr>
              <w:spacing w:line="360" w:lineRule="auto"/>
              <w:jc w:val="left"/>
              <w:textAlignment w:val="center"/>
              <w:rPr>
                <w:rFonts w:ascii="宋体" w:hAnsi="宋体"/>
                <w:color w:val="000000"/>
              </w:rPr>
            </w:pPr>
            <w:r>
              <w:rPr>
                <w:rFonts w:ascii="宋体" w:hAnsi="宋体"/>
                <w:color w:val="000000"/>
              </w:rPr>
              <w:t>产生该现象的化学方程式为</w:t>
            </w:r>
            <w:r>
              <w:object>
                <v:shape id="_x0000_i1043" o:spt="75" alt="学科网(www.zxxk.com)--教育资源门户，提供试卷、教案、课件、论文、素材以及各类教学资源下载，还有大量而丰富的教学相关资讯！" type="#_x0000_t75" style="height:19pt;width:174.55pt;" o:ole="t" filled="f" o:preferrelative="t" stroked="f" coordsize="21600,21600">
                  <v:path/>
                  <v:fill on="f" focussize="0,0"/>
                  <v:stroke on="f" joinstyle="miter"/>
                  <v:imagedata r:id="rId59" o:title="eqIdac407fe828d244b1aab6a8d1478d7b5d"/>
                  <o:lock v:ext="edit" aspectratio="t"/>
                  <w10:wrap type="none"/>
                  <w10:anchorlock/>
                </v:shape>
                <o:OLEObject Type="Embed" ProgID="Equation.DSMT4" ShapeID="_x0000_i1043" DrawAspect="Content" ObjectID="_1468075743" r:id="rId60">
                  <o:LockedField>false</o:LockedField>
                </o:OLEObject>
              </w:objec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76C0ACD">
            <w:pPr>
              <w:spacing w:line="360" w:lineRule="auto"/>
              <w:jc w:val="left"/>
              <w:textAlignment w:val="center"/>
              <w:rPr>
                <w:rFonts w:ascii="宋体" w:hAnsi="宋体"/>
                <w:color w:val="000000"/>
              </w:rPr>
            </w:pPr>
            <w:r>
              <w:rPr>
                <w:rFonts w:eastAsia="Times New Roman" w:cs="Times New Roman"/>
                <w:color w:val="000000"/>
              </w:rPr>
              <w:t>BaCO</w:t>
            </w:r>
            <w:r>
              <w:rPr>
                <w:rFonts w:eastAsia="Times New Roman" w:cs="Times New Roman"/>
                <w:color w:val="000000"/>
                <w:vertAlign w:val="subscript"/>
              </w:rPr>
              <w:t xml:space="preserve">3 </w:t>
            </w:r>
            <w:r>
              <w:rPr>
                <w:rFonts w:ascii="宋体" w:hAnsi="宋体"/>
                <w:color w:val="000000"/>
              </w:rPr>
              <w:t>不可用作</w:t>
            </w:r>
            <w:r>
              <w:rPr>
                <w:rFonts w:eastAsia="Times New Roman" w:cs="Times New Roman"/>
                <w:color w:val="000000"/>
              </w:rPr>
              <w:t xml:space="preserve"> </w:t>
            </w:r>
            <w:r>
              <w:rPr>
                <w:rFonts w:ascii="宋体" w:hAnsi="宋体"/>
                <w:color w:val="000000"/>
              </w:rPr>
              <w:t>“钡餐”</w:t>
            </w:r>
          </w:p>
        </w:tc>
      </w:tr>
    </w:tbl>
    <w:p w14:paraId="32FFB286">
      <w:pPr>
        <w:spacing w:line="360" w:lineRule="auto"/>
        <w:jc w:val="left"/>
        <w:textAlignment w:val="center"/>
        <w:rPr>
          <w:rFonts w:ascii="宋体" w:hAnsi="宋体"/>
          <w:color w:val="000000"/>
        </w:rPr>
      </w:pPr>
      <w:r>
        <w:rPr>
          <w:rFonts w:eastAsia="Times New Roman" w:cs="Times New Roman"/>
          <w:color w:val="000000"/>
        </w:rPr>
        <w:t>[</w:t>
      </w:r>
      <w:r>
        <w:rPr>
          <w:rFonts w:ascii="宋体" w:hAnsi="宋体"/>
          <w:color w:val="000000"/>
        </w:rPr>
        <w:t>反思交流</w:t>
      </w:r>
      <w:r>
        <w:rPr>
          <w:rFonts w:eastAsia="Times New Roman" w:cs="Times New Roman"/>
          <w:color w:val="000000"/>
        </w:rPr>
        <w:t>] BaSO</w:t>
      </w:r>
      <w:r>
        <w:rPr>
          <w:rFonts w:eastAsia="Times New Roman" w:cs="Times New Roman"/>
          <w:color w:val="000000"/>
          <w:vertAlign w:val="subscript"/>
        </w:rPr>
        <w:t>4</w:t>
      </w:r>
      <w:r>
        <w:rPr>
          <w:rFonts w:ascii="宋体" w:hAnsi="宋体"/>
          <w:color w:val="000000"/>
        </w:rPr>
        <w:t>不溶于水，不与胃液中的盐酸反应，</w:t>
      </w:r>
      <w:r>
        <w:rPr>
          <w:rFonts w:eastAsia="Times New Roman" w:cs="Times New Roman"/>
          <w:color w:val="000000"/>
        </w:rPr>
        <w:t>BaSO</w:t>
      </w:r>
      <w:r>
        <w:rPr>
          <w:rFonts w:eastAsia="Times New Roman" w:cs="Times New Roman"/>
          <w:color w:val="000000"/>
          <w:vertAlign w:val="subscript"/>
        </w:rPr>
        <w:t>4</w:t>
      </w:r>
      <w:r>
        <w:rPr>
          <w:rFonts w:ascii="宋体" w:hAnsi="宋体"/>
          <w:color w:val="000000"/>
        </w:rPr>
        <w:t>不会被人体吸收，对身体无害，故从</w:t>
      </w:r>
      <w:r>
        <w:rPr>
          <w:rFonts w:eastAsia="Times New Roman" w:cs="Times New Roman"/>
          <w:color w:val="000000"/>
        </w:rPr>
        <w:t xml:space="preserve"> BaSO</w:t>
      </w:r>
      <w:r>
        <w:rPr>
          <w:rFonts w:eastAsia="Times New Roman" w:cs="Times New Roman"/>
          <w:color w:val="000000"/>
          <w:vertAlign w:val="subscript"/>
        </w:rPr>
        <w:t>4</w:t>
      </w:r>
      <w:r>
        <w:rPr>
          <w:rFonts w:ascii="宋体" w:hAnsi="宋体"/>
          <w:color w:val="000000"/>
        </w:rPr>
        <w:t>性质角度分析，</w:t>
      </w:r>
      <w:r>
        <w:rPr>
          <w:rFonts w:eastAsia="Times New Roman" w:cs="Times New Roman"/>
          <w:color w:val="000000"/>
        </w:rPr>
        <w:t>BaSO</w:t>
      </w:r>
      <w:r>
        <w:rPr>
          <w:rFonts w:eastAsia="Times New Roman" w:cs="Times New Roman"/>
          <w:color w:val="000000"/>
          <w:vertAlign w:val="subscript"/>
        </w:rPr>
        <w:t>4</w:t>
      </w:r>
      <w:r>
        <w:rPr>
          <w:rFonts w:ascii="宋体" w:hAnsi="宋体"/>
          <w:color w:val="000000"/>
        </w:rPr>
        <w:t>不被人体吸收可作</w:t>
      </w:r>
      <w:r>
        <w:rPr>
          <w:rFonts w:eastAsia="Times New Roman" w:cs="Times New Roman"/>
          <w:color w:val="000000"/>
        </w:rPr>
        <w:t>“</w:t>
      </w:r>
      <w:r>
        <w:rPr>
          <w:rFonts w:ascii="宋体" w:hAnsi="宋体"/>
          <w:color w:val="000000"/>
        </w:rPr>
        <w:t>钡餐</w:t>
      </w:r>
      <w:r>
        <w:rPr>
          <w:rFonts w:eastAsia="Times New Roman" w:cs="Times New Roman"/>
          <w:color w:val="000000"/>
        </w:rPr>
        <w:t>”</w:t>
      </w:r>
      <w:r>
        <w:rPr>
          <w:rFonts w:ascii="宋体" w:hAnsi="宋体"/>
          <w:color w:val="000000"/>
        </w:rPr>
        <w:t>的原因是</w:t>
      </w:r>
      <w:r>
        <w:rPr>
          <w:rFonts w:eastAsia="Times New Roman" w:cs="Times New Roman"/>
          <w:color w:val="000000"/>
        </w:rPr>
        <w:t>BaSO</w:t>
      </w:r>
      <w:r>
        <w:rPr>
          <w:rFonts w:eastAsia="Times New Roman" w:cs="Times New Roman"/>
          <w:color w:val="000000"/>
          <w:vertAlign w:val="subscript"/>
        </w:rPr>
        <w:t>4</w:t>
      </w:r>
      <w:r>
        <w:rPr>
          <w:rFonts w:ascii="宋体" w:hAnsi="宋体"/>
          <w:color w:val="000000"/>
        </w:rPr>
        <w:t>不溶于水，不与胃液中的盐酸反应。</w:t>
      </w:r>
    </w:p>
    <w:p w14:paraId="40FE3D67">
      <w:pPr>
        <w:spacing w:line="360" w:lineRule="auto"/>
        <w:jc w:val="left"/>
        <w:textAlignment w:val="center"/>
        <w:rPr>
          <w:rFonts w:ascii="宋体" w:hAnsi="宋体"/>
          <w:b/>
          <w:color w:val="000000"/>
          <w:sz w:val="24"/>
        </w:rPr>
      </w:pPr>
      <w:r>
        <w:rPr>
          <w:rFonts w:ascii="宋体" w:hAnsi="宋体"/>
          <w:b/>
          <w:color w:val="000000"/>
          <w:sz w:val="24"/>
        </w:rPr>
        <w:t>五、计算题（本题</w:t>
      </w:r>
      <w:r>
        <w:rPr>
          <w:rFonts w:eastAsia="Times New Roman" w:cs="Times New Roman"/>
          <w:b/>
          <w:color w:val="000000"/>
          <w:sz w:val="24"/>
        </w:rPr>
        <w:t xml:space="preserve"> 1 </w:t>
      </w:r>
      <w:r>
        <w:rPr>
          <w:rFonts w:ascii="宋体" w:hAnsi="宋体"/>
          <w:b/>
          <w:color w:val="000000"/>
          <w:sz w:val="24"/>
        </w:rPr>
        <w:t>道小题，共</w:t>
      </w:r>
      <w:r>
        <w:rPr>
          <w:rFonts w:eastAsia="Times New Roman" w:cs="Times New Roman"/>
          <w:b/>
          <w:color w:val="000000"/>
          <w:sz w:val="24"/>
        </w:rPr>
        <w:t xml:space="preserve"> 5 </w:t>
      </w:r>
      <w:r>
        <w:rPr>
          <w:rFonts w:ascii="宋体" w:hAnsi="宋体"/>
          <w:b/>
          <w:color w:val="000000"/>
          <w:sz w:val="24"/>
        </w:rPr>
        <w:t>分）</w:t>
      </w:r>
    </w:p>
    <w:p w14:paraId="4ECC76AE">
      <w:pPr>
        <w:spacing w:line="360" w:lineRule="auto"/>
        <w:jc w:val="left"/>
        <w:textAlignment w:val="center"/>
        <w:rPr>
          <w:rFonts w:ascii="宋体" w:hAnsi="宋体"/>
          <w:color w:val="000000"/>
        </w:rPr>
      </w:pPr>
      <w:r>
        <w:rPr>
          <w:color w:val="000000"/>
        </w:rPr>
        <w:t xml:space="preserve">22. </w:t>
      </w:r>
      <w:r>
        <w:rPr>
          <w:rFonts w:ascii="宋体" w:hAnsi="宋体"/>
          <w:color w:val="000000"/>
        </w:rPr>
        <w:t>为测定</w:t>
      </w:r>
      <w:r>
        <w:rPr>
          <w:rFonts w:eastAsia="Times New Roman" w:cs="Times New Roman"/>
          <w:color w:val="000000"/>
        </w:rPr>
        <w:t xml:space="preserve"> 10g </w:t>
      </w:r>
      <w:r>
        <w:rPr>
          <w:rFonts w:ascii="宋体" w:hAnsi="宋体"/>
          <w:color w:val="000000"/>
        </w:rPr>
        <w:t>氧化铜样品（含少量铜）中氧化铜的质量分数，在高温的条件下加入足量木炭粉使其完全反应，固体总质量随时间的变化如图所示：</w:t>
      </w:r>
    </w:p>
    <w:p w14:paraId="352DCF66">
      <w:pPr>
        <w:spacing w:line="360" w:lineRule="auto"/>
        <w:jc w:val="left"/>
        <w:textAlignment w:val="center"/>
        <w:rPr>
          <w:color w:val="000000"/>
        </w:rPr>
      </w:pPr>
      <w:r>
        <w:rPr>
          <w:rFonts w:ascii="宋体" w:hAnsi="宋体"/>
          <w:color w:val="000000"/>
        </w:rPr>
        <w:drawing>
          <wp:inline distT="0" distB="0" distL="114300" distR="114300">
            <wp:extent cx="1409700" cy="1247775"/>
            <wp:effectExtent l="0" t="0" r="0" b="9525"/>
            <wp:docPr id="100018" name="图片 10001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8" name="图片 100018" descr="学科网(www.zxxk.com)--教育资源门户，提供试卷、教案、课件、论文、素材以及各类教学资源下载，还有大量而丰富的教学相关资讯！"/>
                    <pic:cNvPicPr>
                      <a:picLocks noChangeAspect="1"/>
                    </pic:cNvPicPr>
                  </pic:nvPicPr>
                  <pic:blipFill>
                    <a:blip r:embed="rId61" cstate="print"/>
                    <a:stretch>
                      <a:fillRect/>
                    </a:stretch>
                  </pic:blipFill>
                  <pic:spPr>
                    <a:xfrm>
                      <a:off x="0" y="0"/>
                      <a:ext cx="1409700" cy="1247775"/>
                    </a:xfrm>
                    <a:prstGeom prst="rect">
                      <a:avLst/>
                    </a:prstGeom>
                  </pic:spPr>
                </pic:pic>
              </a:graphicData>
            </a:graphic>
          </wp:inline>
        </w:drawing>
      </w:r>
    </w:p>
    <w:p w14:paraId="5451A984">
      <w:pPr>
        <w:spacing w:line="360" w:lineRule="auto"/>
        <w:jc w:val="left"/>
        <w:textAlignment w:val="center"/>
        <w:rPr>
          <w:rFonts w:ascii="宋体" w:hAnsi="宋体"/>
          <w:color w:val="000000"/>
        </w:rPr>
      </w:pPr>
      <w:r>
        <w:rPr>
          <w:rFonts w:ascii="宋体" w:hAnsi="宋体"/>
          <w:color w:val="000000"/>
        </w:rPr>
        <w:t>（1）完全反应后，产生二氧化碳的总质量是______；</w:t>
      </w:r>
    </w:p>
    <w:p w14:paraId="04A9FD04">
      <w:pPr>
        <w:spacing w:line="360" w:lineRule="auto"/>
        <w:jc w:val="left"/>
        <w:textAlignment w:val="center"/>
        <w:rPr>
          <w:rFonts w:ascii="宋体" w:hAnsi="宋体"/>
          <w:color w:val="000000"/>
        </w:rPr>
      </w:pPr>
      <w:r>
        <w:rPr>
          <w:rFonts w:ascii="宋体" w:hAnsi="宋体"/>
          <w:color w:val="000000"/>
        </w:rPr>
        <w:t>（2）试计算氧化铜样品中氧化铜的质量分数（写出计算过程）。</w:t>
      </w:r>
    </w:p>
    <w:p w14:paraId="109AB6CF">
      <w:pPr>
        <w:spacing w:line="360" w:lineRule="auto"/>
        <w:textAlignment w:val="center"/>
        <w:rPr>
          <w:rFonts w:eastAsia="Times New Roman" w:cs="Times New Roman"/>
          <w:color w:val="000000"/>
        </w:rPr>
      </w:pPr>
      <w:r>
        <w:rPr>
          <w:color w:val="2E75B6"/>
        </w:rPr>
        <w:t>【答案】</w:t>
      </w:r>
      <w:r>
        <w:rPr>
          <w:color w:val="000000"/>
        </w:rPr>
        <w:t>（1）</w:t>
      </w:r>
      <w:r>
        <w:rPr>
          <w:rFonts w:eastAsia="Times New Roman" w:cs="Times New Roman"/>
          <w:color w:val="000000"/>
        </w:rPr>
        <w:t>2.2g</w:t>
      </w:r>
      <w:r>
        <w:rPr>
          <w:color w:val="000000"/>
        </w:rPr>
        <w:t xml:space="preserve">    </w:t>
      </w:r>
    </w:p>
    <w:p w14:paraId="0EFC21A1">
      <w:pPr>
        <w:spacing w:line="360" w:lineRule="auto"/>
        <w:textAlignment w:val="center"/>
        <w:rPr>
          <w:rFonts w:ascii="宋体" w:hAnsi="宋体"/>
          <w:color w:val="000000"/>
        </w:rPr>
      </w:pPr>
      <w:r>
        <w:rPr>
          <w:color w:val="000000"/>
        </w:rPr>
        <w:t>（2）</w:t>
      </w:r>
      <w:r>
        <w:rPr>
          <w:rFonts w:ascii="宋体" w:hAnsi="宋体"/>
          <w:color w:val="000000"/>
        </w:rPr>
        <w:t>解：设氧化铜样品中氧化铜的质量为</w:t>
      </w:r>
      <w:r>
        <w:rPr>
          <w:rFonts w:eastAsia="Times New Roman" w:cs="Times New Roman"/>
          <w:i/>
          <w:color w:val="000000"/>
        </w:rPr>
        <w:t>x</w:t>
      </w:r>
      <w:r>
        <w:rPr>
          <w:rFonts w:ascii="宋体" w:hAnsi="宋体"/>
          <w:color w:val="000000"/>
        </w:rPr>
        <w:t>。</w:t>
      </w:r>
    </w:p>
    <w:p w14:paraId="06BC2F18">
      <w:pPr>
        <w:spacing w:line="360" w:lineRule="auto"/>
        <w:jc w:val="left"/>
        <w:textAlignment w:val="center"/>
        <w:rPr>
          <w:color w:val="000000"/>
        </w:rPr>
      </w:pPr>
      <w:r>
        <w:object>
          <v:shape id="_x0000_i1044" o:spt="75" alt="学科网(www.zxxk.com)--教育资源门户，提供试卷、教案、课件、论文、素材以及各类教学资源下载，还有大量而丰富的教学相关资讯！" type="#_x0000_t75" style="height:127pt;width:135.15pt;" o:ole="t" filled="f" o:preferrelative="t" stroked="f" coordsize="21600,21600">
            <v:path/>
            <v:fill on="f" focussize="0,0"/>
            <v:stroke on="f" joinstyle="miter"/>
            <v:imagedata r:id="rId63" o:title="eqId8d3238ccfab029ca31656efe1f4cf6fa"/>
            <o:lock v:ext="edit" aspectratio="t"/>
            <w10:wrap type="none"/>
            <w10:anchorlock/>
          </v:shape>
          <o:OLEObject Type="Embed" ProgID="Equation.DSMT4" ShapeID="_x0000_i1044" DrawAspect="Content" ObjectID="_1468075744" r:id="rId62">
            <o:LockedField>false</o:LockedField>
          </o:OLEObject>
        </w:object>
      </w:r>
    </w:p>
    <w:p w14:paraId="58E540AE">
      <w:pPr>
        <w:spacing w:line="360" w:lineRule="auto"/>
        <w:jc w:val="left"/>
        <w:textAlignment w:val="center"/>
        <w:rPr>
          <w:rFonts w:eastAsia="Times New Roman" w:cs="Times New Roman"/>
          <w:color w:val="000000"/>
        </w:rPr>
      </w:pPr>
      <w:r>
        <w:rPr>
          <w:rFonts w:ascii="宋体" w:hAnsi="宋体"/>
          <w:color w:val="000000"/>
        </w:rPr>
        <w:t>氧化铜样品中氧化铜的质量分数为</w:t>
      </w:r>
      <w:r>
        <w:object>
          <v:shape id="_x0000_i1045" o:spt="75" alt="学科网(www.zxxk.com)--教育资源门户，提供试卷、教案、课件、论文、素材以及各类教学资源下载，还有大量而丰富的教学相关资讯！" type="#_x0000_t75" style="height:33.3pt;width:93.05pt;" o:ole="t" filled="f" o:preferrelative="t" stroked="f" coordsize="21600,21600">
            <v:path/>
            <v:fill on="f" focussize="0,0"/>
            <v:stroke on="f" joinstyle="miter"/>
            <v:imagedata r:id="rId65" o:title="eqIdcef46455b41ad32400e963a34e683bde"/>
            <o:lock v:ext="edit" aspectratio="t"/>
            <w10:wrap type="none"/>
            <w10:anchorlock/>
          </v:shape>
          <o:OLEObject Type="Embed" ProgID="Equation.DSMT4" ShapeID="_x0000_i1045" DrawAspect="Content" ObjectID="_1468075745" r:id="rId64">
            <o:LockedField>false</o:LockedField>
          </o:OLEObject>
        </w:object>
      </w:r>
      <w:r>
        <w:rPr>
          <w:rFonts w:eastAsia="Times New Roman" w:cs="Times New Roman"/>
          <w:color w:val="000000"/>
        </w:rPr>
        <w:t xml:space="preserve"> </w:t>
      </w:r>
    </w:p>
    <w:p w14:paraId="1E9D85CC">
      <w:pPr>
        <w:spacing w:line="360" w:lineRule="auto"/>
        <w:jc w:val="left"/>
        <w:textAlignment w:val="center"/>
        <w:rPr>
          <w:rFonts w:ascii="宋体" w:hAnsi="宋体"/>
          <w:color w:val="000000"/>
        </w:rPr>
      </w:pPr>
      <w:r>
        <w:rPr>
          <w:rFonts w:ascii="宋体" w:hAnsi="宋体"/>
          <w:color w:val="000000"/>
        </w:rPr>
        <w:t>答：氧化铜样品中氧化铜的质量分数为</w:t>
      </w:r>
      <w:r>
        <w:rPr>
          <w:rFonts w:eastAsia="Times New Roman" w:cs="Times New Roman"/>
          <w:color w:val="000000"/>
        </w:rPr>
        <w:t>80%</w:t>
      </w:r>
      <w:r>
        <w:rPr>
          <w:rFonts w:ascii="宋体" w:hAnsi="宋体"/>
          <w:color w:val="000000"/>
        </w:rPr>
        <w:t>。</w:t>
      </w:r>
    </w:p>
    <w:p w14:paraId="72CAC98C">
      <w:pPr>
        <w:spacing w:line="360" w:lineRule="auto"/>
        <w:textAlignment w:val="center"/>
        <w:rPr>
          <w:color w:val="000000"/>
        </w:rPr>
      </w:pPr>
      <w:r>
        <w:rPr>
          <w:color w:val="2E75B6"/>
        </w:rPr>
        <w:t>【解析】</w:t>
      </w:r>
    </w:p>
    <w:p w14:paraId="038D7C0E">
      <w:pPr>
        <w:spacing w:line="360" w:lineRule="auto"/>
        <w:textAlignment w:val="center"/>
        <w:rPr>
          <w:color w:val="000000"/>
        </w:rPr>
      </w:pPr>
      <w:r>
        <w:rPr>
          <w:color w:val="000000"/>
        </w:rPr>
        <w:t>【小问1详解】</w:t>
      </w:r>
    </w:p>
    <w:p w14:paraId="1AEE64C2">
      <w:pPr>
        <w:spacing w:line="360" w:lineRule="auto"/>
        <w:jc w:val="left"/>
        <w:textAlignment w:val="center"/>
        <w:rPr>
          <w:rFonts w:ascii="宋体" w:hAnsi="宋体"/>
          <w:color w:val="000000"/>
        </w:rPr>
      </w:pPr>
      <w:r>
        <w:rPr>
          <w:rFonts w:ascii="宋体" w:hAnsi="宋体"/>
          <w:color w:val="000000"/>
        </w:rPr>
        <w:t>根据图像可知，固体质量减少量为生成的二氧化碳的质量，</w:t>
      </w:r>
      <w:r>
        <w:object>
          <v:shape id="_x0000_i1046" o:spt="75" alt="学科网(www.zxxk.com)--教育资源门户，提供试卷、教案、课件、论文、素材以及各类教学资源下载，还有大量而丰富的教学相关资讯！" type="#_x0000_t75" style="height:16.3pt;width:84.9pt;" o:ole="t" filled="f" o:preferrelative="t" stroked="f" coordsize="21600,21600">
            <v:path/>
            <v:fill on="f" focussize="0,0"/>
            <v:stroke on="f" joinstyle="miter"/>
            <v:imagedata r:id="rId67" o:title="eqId7be1e20443477a04a84f5912846cc033"/>
            <o:lock v:ext="edit" aspectratio="t"/>
            <w10:wrap type="none"/>
            <w10:anchorlock/>
          </v:shape>
          <o:OLEObject Type="Embed" ProgID="Equation.DSMT4" ShapeID="_x0000_i1046" DrawAspect="Content" ObjectID="_1468075746" r:id="rId66">
            <o:LockedField>false</o:LockedField>
          </o:OLEObject>
        </w:object>
      </w:r>
      <w:r>
        <w:rPr>
          <w:rFonts w:eastAsia="Times New Roman" w:cs="Times New Roman"/>
          <w:color w:val="000000"/>
        </w:rPr>
        <w:t xml:space="preserve"> </w:t>
      </w:r>
      <w:r>
        <w:rPr>
          <w:rFonts w:ascii="宋体" w:hAnsi="宋体"/>
          <w:color w:val="000000"/>
        </w:rPr>
        <w:t>，故完全反应后，产生二氧化碳的总质量为</w:t>
      </w:r>
      <w:r>
        <w:rPr>
          <w:rFonts w:eastAsia="Times New Roman" w:cs="Times New Roman"/>
          <w:color w:val="000000"/>
        </w:rPr>
        <w:t>2.2g</w:t>
      </w:r>
      <w:r>
        <w:rPr>
          <w:rFonts w:ascii="宋体" w:hAnsi="宋体"/>
          <w:color w:val="000000"/>
        </w:rPr>
        <w:t>，故填：</w:t>
      </w:r>
      <w:r>
        <w:rPr>
          <w:rFonts w:eastAsia="Times New Roman" w:cs="Times New Roman"/>
          <w:color w:val="000000"/>
        </w:rPr>
        <w:t>2.2g</w:t>
      </w:r>
      <w:r>
        <w:rPr>
          <w:rFonts w:ascii="宋体" w:hAnsi="宋体"/>
          <w:color w:val="000000"/>
        </w:rPr>
        <w:t>。</w:t>
      </w:r>
    </w:p>
    <w:p w14:paraId="0F77D449">
      <w:pPr>
        <w:spacing w:line="360" w:lineRule="auto"/>
        <w:jc w:val="left"/>
        <w:textAlignment w:val="center"/>
        <w:rPr>
          <w:color w:val="000000"/>
        </w:rPr>
      </w:pPr>
      <w:r>
        <w:rPr>
          <w:color w:val="000000"/>
        </w:rPr>
        <w:t>【小问2详解】</w:t>
      </w:r>
    </w:p>
    <w:p w14:paraId="225DBF13">
      <w:pPr>
        <w:spacing w:line="360" w:lineRule="auto"/>
        <w:jc w:val="left"/>
        <w:textAlignment w:val="center"/>
        <w:rPr>
          <w:rFonts w:ascii="宋体" w:hAnsi="宋体"/>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r>
        <w:rPr>
          <w:rFonts w:ascii="宋体" w:hAnsi="宋体"/>
          <w:color w:val="000000"/>
        </w:rPr>
        <w:t>见答案。</w:t>
      </w:r>
    </w:p>
    <w:p w14:paraId="26449303">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D943E2">
    <w:pPr>
      <w:pStyle w:val="3"/>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40C546">
    <w:pPr>
      <w:pStyle w:val="3"/>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B80A71">
    <w:pPr>
      <w:pStyle w:val="3"/>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DB01BF">
    <w:pPr>
      <w:pStyle w:val="4"/>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7751FE">
    <w:pPr>
      <w:pStyle w:val="4"/>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7E77E8">
    <w:pPr>
      <w:pStyle w:val="4"/>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jljNjk0N2RhMTc0NzI3ZTQwZWEyZWMyMzA2NzliMDQifQ=="/>
  </w:docVars>
  <w:rsids>
    <w:rsidRoot w:val="00A07DF2"/>
    <w:rsid w:val="00005EBC"/>
    <w:rsid w:val="00016BFA"/>
    <w:rsid w:val="000460FF"/>
    <w:rsid w:val="00054D83"/>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C71E2"/>
    <w:rsid w:val="008D2E94"/>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219570C"/>
    <w:rsid w:val="34CA0462"/>
    <w:rsid w:val="38274566"/>
    <w:rsid w:val="523B4122"/>
    <w:rsid w:val="5D5B1656"/>
    <w:rsid w:val="67066A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1"/>
    <w:qFormat/>
    <w:uiPriority w:val="0"/>
    <w:rPr>
      <w:sz w:val="18"/>
      <w:szCs w:val="18"/>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7">
    <w:name w:val="Hyperlink"/>
    <w:basedOn w:val="6"/>
    <w:unhideWhenUsed/>
    <w:qFormat/>
    <w:uiPriority w:val="99"/>
    <w:rPr>
      <w:color w:val="0000FF"/>
      <w:u w:val="single"/>
    </w:rPr>
  </w:style>
  <w:style w:type="character" w:customStyle="1" w:styleId="8">
    <w:name w:val="页眉 Char"/>
    <w:basedOn w:val="6"/>
    <w:link w:val="4"/>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 w:type="character" w:customStyle="1" w:styleId="11">
    <w:name w:val="批注框文本 Char"/>
    <w:basedOn w:val="6"/>
    <w:link w:val="2"/>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9" Type="http://schemas.openxmlformats.org/officeDocument/2006/relationships/fontTable" Target="fontTable.xml"/><Relationship Id="rId68" Type="http://schemas.openxmlformats.org/officeDocument/2006/relationships/customXml" Target="../customXml/item1.xml"/><Relationship Id="rId67" Type="http://schemas.openxmlformats.org/officeDocument/2006/relationships/image" Target="media/image36.wmf"/><Relationship Id="rId66" Type="http://schemas.openxmlformats.org/officeDocument/2006/relationships/oleObject" Target="embeddings/oleObject22.bin"/><Relationship Id="rId65" Type="http://schemas.openxmlformats.org/officeDocument/2006/relationships/image" Target="media/image35.wmf"/><Relationship Id="rId64" Type="http://schemas.openxmlformats.org/officeDocument/2006/relationships/oleObject" Target="embeddings/oleObject21.bin"/><Relationship Id="rId63" Type="http://schemas.openxmlformats.org/officeDocument/2006/relationships/image" Target="media/image34.wmf"/><Relationship Id="rId62" Type="http://schemas.openxmlformats.org/officeDocument/2006/relationships/oleObject" Target="embeddings/oleObject20.bin"/><Relationship Id="rId61" Type="http://schemas.openxmlformats.org/officeDocument/2006/relationships/image" Target="media/image33.png"/><Relationship Id="rId60" Type="http://schemas.openxmlformats.org/officeDocument/2006/relationships/oleObject" Target="embeddings/oleObject19.bin"/><Relationship Id="rId6" Type="http://schemas.openxmlformats.org/officeDocument/2006/relationships/footer" Target="footer1.xml"/><Relationship Id="rId59" Type="http://schemas.openxmlformats.org/officeDocument/2006/relationships/image" Target="media/image32.wmf"/><Relationship Id="rId58" Type="http://schemas.openxmlformats.org/officeDocument/2006/relationships/oleObject" Target="embeddings/oleObject18.bin"/><Relationship Id="rId57" Type="http://schemas.openxmlformats.org/officeDocument/2006/relationships/image" Target="media/image31.wmf"/><Relationship Id="rId56" Type="http://schemas.openxmlformats.org/officeDocument/2006/relationships/oleObject" Target="embeddings/oleObject17.bin"/><Relationship Id="rId55" Type="http://schemas.openxmlformats.org/officeDocument/2006/relationships/image" Target="media/image30.png"/><Relationship Id="rId54" Type="http://schemas.openxmlformats.org/officeDocument/2006/relationships/oleObject" Target="embeddings/oleObject16.bin"/><Relationship Id="rId53" Type="http://schemas.openxmlformats.org/officeDocument/2006/relationships/oleObject" Target="embeddings/oleObject15.bin"/><Relationship Id="rId52" Type="http://schemas.openxmlformats.org/officeDocument/2006/relationships/image" Target="media/image29.wmf"/><Relationship Id="rId51" Type="http://schemas.openxmlformats.org/officeDocument/2006/relationships/oleObject" Target="embeddings/oleObject14.bin"/><Relationship Id="rId50" Type="http://schemas.openxmlformats.org/officeDocument/2006/relationships/image" Target="media/image28.wmf"/><Relationship Id="rId5" Type="http://schemas.openxmlformats.org/officeDocument/2006/relationships/header" Target="header3.xml"/><Relationship Id="rId49" Type="http://schemas.openxmlformats.org/officeDocument/2006/relationships/oleObject" Target="embeddings/oleObject13.bin"/><Relationship Id="rId48" Type="http://schemas.openxmlformats.org/officeDocument/2006/relationships/image" Target="media/image27.png"/><Relationship Id="rId47" Type="http://schemas.openxmlformats.org/officeDocument/2006/relationships/image" Target="media/image26.wmf"/><Relationship Id="rId46" Type="http://schemas.openxmlformats.org/officeDocument/2006/relationships/oleObject" Target="embeddings/oleObject12.bin"/><Relationship Id="rId45" Type="http://schemas.openxmlformats.org/officeDocument/2006/relationships/image" Target="media/image25.wmf"/><Relationship Id="rId44" Type="http://schemas.openxmlformats.org/officeDocument/2006/relationships/oleObject" Target="embeddings/oleObject11.bin"/><Relationship Id="rId43" Type="http://schemas.openxmlformats.org/officeDocument/2006/relationships/image" Target="media/image24.wmf"/><Relationship Id="rId42" Type="http://schemas.openxmlformats.org/officeDocument/2006/relationships/oleObject" Target="embeddings/oleObject10.bin"/><Relationship Id="rId41" Type="http://schemas.openxmlformats.org/officeDocument/2006/relationships/image" Target="media/image23.png"/><Relationship Id="rId40" Type="http://schemas.openxmlformats.org/officeDocument/2006/relationships/image" Target="media/image22.png"/><Relationship Id="rId4" Type="http://schemas.openxmlformats.org/officeDocument/2006/relationships/header" Target="header2.xml"/><Relationship Id="rId39" Type="http://schemas.openxmlformats.org/officeDocument/2006/relationships/image" Target="media/image21.png"/><Relationship Id="rId38" Type="http://schemas.openxmlformats.org/officeDocument/2006/relationships/oleObject" Target="embeddings/oleObject9.bin"/><Relationship Id="rId37" Type="http://schemas.openxmlformats.org/officeDocument/2006/relationships/oleObject" Target="embeddings/oleObject8.bin"/><Relationship Id="rId36" Type="http://schemas.openxmlformats.org/officeDocument/2006/relationships/image" Target="media/image20.wmf"/><Relationship Id="rId35" Type="http://schemas.openxmlformats.org/officeDocument/2006/relationships/oleObject" Target="embeddings/oleObject7.bin"/><Relationship Id="rId34" Type="http://schemas.openxmlformats.org/officeDocument/2006/relationships/image" Target="media/image19.png"/><Relationship Id="rId33" Type="http://schemas.openxmlformats.org/officeDocument/2006/relationships/image" Target="media/image18.png"/><Relationship Id="rId32" Type="http://schemas.openxmlformats.org/officeDocument/2006/relationships/image" Target="media/image17.wmf"/><Relationship Id="rId31" Type="http://schemas.openxmlformats.org/officeDocument/2006/relationships/oleObject" Target="embeddings/oleObject6.bin"/><Relationship Id="rId30" Type="http://schemas.openxmlformats.org/officeDocument/2006/relationships/image" Target="media/image16.wmf"/><Relationship Id="rId3" Type="http://schemas.openxmlformats.org/officeDocument/2006/relationships/header" Target="header1.xml"/><Relationship Id="rId29" Type="http://schemas.openxmlformats.org/officeDocument/2006/relationships/oleObject" Target="embeddings/oleObject5.bin"/><Relationship Id="rId28" Type="http://schemas.openxmlformats.org/officeDocument/2006/relationships/image" Target="media/image15.wmf"/><Relationship Id="rId27" Type="http://schemas.openxmlformats.org/officeDocument/2006/relationships/oleObject" Target="embeddings/oleObject4.bin"/><Relationship Id="rId26" Type="http://schemas.openxmlformats.org/officeDocument/2006/relationships/image" Target="media/image14.png"/><Relationship Id="rId25" Type="http://schemas.openxmlformats.org/officeDocument/2006/relationships/image" Target="media/image13.png"/><Relationship Id="rId24" Type="http://schemas.openxmlformats.org/officeDocument/2006/relationships/oleObject" Target="embeddings/oleObject3.bin"/><Relationship Id="rId23" Type="http://schemas.openxmlformats.org/officeDocument/2006/relationships/image" Target="media/image12.wmf"/><Relationship Id="rId22" Type="http://schemas.openxmlformats.org/officeDocument/2006/relationships/oleObject" Target="embeddings/oleObject2.bin"/><Relationship Id="rId21" Type="http://schemas.openxmlformats.org/officeDocument/2006/relationships/image" Target="media/image11.wmf"/><Relationship Id="rId20" Type="http://schemas.openxmlformats.org/officeDocument/2006/relationships/oleObject" Target="embeddings/oleObject1.bin"/><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wmf"/><Relationship Id="rId17" Type="http://schemas.openxmlformats.org/officeDocument/2006/relationships/image" Target="media/image8.png"/><Relationship Id="rId16" Type="http://schemas.openxmlformats.org/officeDocument/2006/relationships/image" Target="media/image7.wmf"/><Relationship Id="rId15" Type="http://schemas.openxmlformats.org/officeDocument/2006/relationships/image" Target="media/image6.wmf"/><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D05904-CF4A-49D8-A562-9AE575EA934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18</Pages>
  <Words>9717</Words>
  <Characters>10280</Characters>
  <Lines>82</Lines>
  <Paragraphs>23</Paragraphs>
  <TotalTime>0</TotalTime>
  <ScaleCrop>false</ScaleCrop>
  <LinksUpToDate>false</LinksUpToDate>
  <CharactersWithSpaces>10646</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2022-06-23T23:20:00Z</dcterms:created>
  <dc:creator>学科网试题生产平台</dc:creator>
  <dc:description>3006681194356736</dc:description>
  <cp:lastModifiedBy>上帝掷骰子吗</cp:lastModifiedBy>
  <dcterms:modified xsi:type="dcterms:W3CDTF">2024-07-20T09:05:35Z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75080982510A43B6B741CD4DA0B48082</vt:lpwstr>
  </property>
</Properties>
</file>