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D2D5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12649200</wp:posOffset>
            </wp:positionV>
            <wp:extent cx="482600" cy="495300"/>
            <wp:effectExtent l="0" t="0" r="1270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第二部分化学</w:t>
      </w:r>
    </w:p>
    <w:p w14:paraId="6F2774ED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Mg-24  Al-27  S-32  Cl-35.5  K-39  Ca-40  Fe-56  Cu-64  Zn-65  Ag-108</w:t>
      </w:r>
    </w:p>
    <w:p w14:paraId="75064F5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>1-10</w:t>
      </w:r>
      <w:r>
        <w:rPr>
          <w:rFonts w:ascii="宋体" w:hAnsi="宋体"/>
          <w:b/>
          <w:sz w:val="24"/>
        </w:rPr>
        <w:t>题每题只有一个正确选项；</w:t>
      </w:r>
      <w:r>
        <w:rPr>
          <w:rFonts w:eastAsia="Times New Roman" w:cs="Times New Roman"/>
          <w:b/>
          <w:sz w:val="24"/>
        </w:rPr>
        <w:t>11-12</w:t>
      </w:r>
      <w:r>
        <w:rPr>
          <w:rFonts w:ascii="宋体" w:hAnsi="宋体"/>
          <w:b/>
          <w:sz w:val="24"/>
        </w:rPr>
        <w:t>题每题有一个或两个正确选项，正确选项不全得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分，有错误选项不得分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请在答题卡上用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铅笔将你的选项所对应的大写字母涂黑</w:t>
      </w:r>
    </w:p>
    <w:p w14:paraId="55FC5CD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下列选项中，展于物理变化的是</w:t>
      </w:r>
    </w:p>
    <w:p w14:paraId="4965DF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干冰升华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粮食发霉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酒精燃烧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钢铁生锈</w:t>
      </w:r>
    </w:p>
    <w:p w14:paraId="1A9F29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下列实验基本操作中，正确的是</w:t>
      </w:r>
    </w:p>
    <w:p w14:paraId="6B8BA0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57250" cy="1228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用橡胶塞塞住试管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495300" cy="10763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滴加少量液体试剂</w:t>
      </w:r>
    </w:p>
    <w:p w14:paraId="204647A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92392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给液体加热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57250" cy="9715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闻气体气味</w:t>
      </w:r>
    </w:p>
    <w:p w14:paraId="6A39B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下列有关实验现象的描述中，不正确的是</w:t>
      </w:r>
    </w:p>
    <w:p w14:paraId="390075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铁丝在氧气中剧烈燃烧，火星四射，放出大量的热，生成四氧化三铁</w:t>
      </w:r>
    </w:p>
    <w:p w14:paraId="20C970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在木炭还原氧化铜的实验中，试管中的现象是固体由黑色变为红色</w:t>
      </w:r>
    </w:p>
    <w:p w14:paraId="601462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用砂纸打磨过的镁条放入稀盐酸中，镁条表面有气泡产生</w:t>
      </w:r>
    </w:p>
    <w:p w14:paraId="6CAF36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二氧化碳通入紫色石蕊溶液中，石蕊溶液由紫色变为红色</w:t>
      </w:r>
    </w:p>
    <w:p w14:paraId="7B98DD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下列有关说法中，正确的是</w:t>
      </w:r>
    </w:p>
    <w:p w14:paraId="5FEC24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由不同种元素组成的物质一定是化合物 </w:t>
      </w:r>
    </w:p>
    <w:p w14:paraId="241101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质子数相同的原子一定属于同种元素</w:t>
      </w:r>
    </w:p>
    <w:p w14:paraId="75AC08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物质都是由分子构成的</w:t>
      </w:r>
    </w:p>
    <w:p w14:paraId="15FB41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原子都是由质子、中子、电子构成的</w:t>
      </w:r>
    </w:p>
    <w:p w14:paraId="17BD9D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下列各标识与消防安全有关的是</w:t>
      </w:r>
    </w:p>
    <w:p w14:paraId="27924B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66775" cy="8096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国家节水标志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9620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中国环境标志</w:t>
      </w:r>
    </w:p>
    <w:p w14:paraId="29CF577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62025" cy="904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可回收物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9144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禁止烟火</w:t>
      </w:r>
    </w:p>
    <w:p w14:paraId="634A8D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海水晒盐得到粗盐，粗盐中除含有泥沙外，还含有氯化镁、氯化钙、硫酸钠等多种可溶性杂质。要提纯粗盐得到精盐，提纯的过程需要以下操作步骤：①加入过量氢氧化钠溶液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②加入过量碳酸钠溶液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③加入过量氯化钡溶液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④加入过量稀盐酸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⑤过滤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⑥蒸发结晶，则正确的操作顺序是</w:t>
      </w:r>
    </w:p>
    <w:p w14:paraId="681025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③①②④⑥⑤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②①③⑤④⑥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①③②⑤④⑥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①②④③⑥⑤</w:t>
      </w:r>
    </w:p>
    <w:p w14:paraId="3A9CD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含有杂质的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化肥样品，经测定其含氮量为</w:t>
      </w:r>
      <w:r>
        <w:rPr>
          <w:rFonts w:eastAsia="Times New Roman" w:cs="Times New Roman"/>
          <w:color w:val="000000"/>
        </w:rPr>
        <w:t>38%</w:t>
      </w:r>
      <w:r>
        <w:rPr>
          <w:rFonts w:ascii="宋体" w:hAnsi="宋体"/>
          <w:color w:val="000000"/>
        </w:rPr>
        <w:t>，则其中含有的杂质可能为</w:t>
      </w:r>
    </w:p>
    <w:p w14:paraId="5DFDEC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2E3BA4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恰好中和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8.0%</w:t>
      </w:r>
      <w:r>
        <w:rPr>
          <w:rFonts w:ascii="宋体" w:hAnsi="宋体"/>
          <w:color w:val="000000"/>
        </w:rPr>
        <w:t>的氢氧化钠溶液，需要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7.3%</w:t>
      </w:r>
      <w:r>
        <w:rPr>
          <w:rFonts w:ascii="宋体" w:hAnsi="宋体"/>
          <w:color w:val="000000"/>
        </w:rPr>
        <w:t>的稀盐酸。若将稀盐酸换成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7.3%</w:t>
      </w:r>
      <w:r>
        <w:rPr>
          <w:rFonts w:ascii="宋体" w:hAnsi="宋体"/>
          <w:color w:val="000000"/>
        </w:rPr>
        <w:t>的稀硫酸与其反应，则充分反应后溶液的</w:t>
      </w:r>
      <w:r>
        <w:rPr>
          <w:rFonts w:eastAsia="Times New Roman" w:cs="Times New Roman"/>
          <w:color w:val="000000"/>
        </w:rPr>
        <w:t>pH</w:t>
      </w:r>
    </w:p>
    <w:p w14:paraId="43BCE9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等于</w:t>
      </w:r>
      <w:r>
        <w:rPr>
          <w:rFonts w:eastAsia="Times New Roman" w:cs="Times New Roman"/>
          <w:color w:val="000000"/>
        </w:rPr>
        <w:t>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无法判断</w:t>
      </w:r>
    </w:p>
    <w:p w14:paraId="1C4D16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下表对化学知识的阐述中，完全正确的一组是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9"/>
        <w:gridCol w:w="4396"/>
      </w:tblGrid>
      <w:tr w14:paraId="785D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21F3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8E2EB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</w:tr>
      <w:tr w14:paraId="17C7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5580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①加热煮沸可以降低水的硬度</w:t>
            </w:r>
          </w:p>
          <w:p w14:paraId="0FFFB3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②使用乙醇汽油的优点是不污染环境</w:t>
            </w:r>
          </w:p>
          <w:p w14:paraId="0F6DBD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③鉴别羊毛和棉线的方法是点燃，闻气味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2B92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①馒头中富含的营养素是糖类</w:t>
            </w:r>
          </w:p>
          <w:p w14:paraId="3B9709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②制作矿泉水瓶的塑料具有热固性</w:t>
            </w:r>
          </w:p>
          <w:p w14:paraId="5066CA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③钾肥可以增强农作物的抗寒、抗旱能力</w:t>
            </w:r>
          </w:p>
        </w:tc>
      </w:tr>
      <w:tr w14:paraId="22606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4FA5B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60BE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4630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0FB6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①能产生温室效应的气体有二氧化碳、臭氧、甲烷等</w:t>
            </w:r>
          </w:p>
          <w:p w14:paraId="7180214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②酸雨可以使森林和草场受到破坏</w:t>
            </w:r>
          </w:p>
          <w:p w14:paraId="5A48BE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③防止铁制品生锈可采用喷漆、涂油等方法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5980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①一氧化碳和二氧化碳的性质不同，是因为分子的构成不同</w:t>
            </w:r>
          </w:p>
          <w:p w14:paraId="16F603E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②能闻到花香说明分子是不断运动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359" name="图片 100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9" name="图片 10035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F5F7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③霉变的大米，高温蒸煮之后可以放心食用</w:t>
            </w:r>
          </w:p>
        </w:tc>
      </w:tr>
    </w:tbl>
    <w:p w14:paraId="38B4D882">
      <w:pPr>
        <w:spacing w:line="360" w:lineRule="auto"/>
        <w:jc w:val="left"/>
        <w:textAlignment w:val="center"/>
        <w:rPr>
          <w:color w:val="000000"/>
        </w:rPr>
      </w:pPr>
    </w:p>
    <w:p w14:paraId="298463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DB5D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制备硝酸的过程中，会产生氮的氧化物等空气污染物。为减少环境污染，需要用氢氧化钠溶液吸收尾气，反应的化学方程式为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9pt;" o:ole="t" filled="f" o:preferrelative="t" stroked="f" coordsize="21600,21600">
            <v:path/>
            <v:fill on="f" focussize="0,0"/>
            <v:stroke on="f" joinstyle="miter"/>
            <v:imagedata r:id="rId21" o:title="eqIdaf06efec8505d2f7679488f0d940916e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</w:p>
    <w:p w14:paraId="2E403E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C5D85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下列实验方案中，能达到实验目的的是</w:t>
      </w:r>
    </w:p>
    <w:tbl>
      <w:tblPr>
        <w:tblStyle w:val="5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4005"/>
        <w:gridCol w:w="4125"/>
      </w:tblGrid>
      <w:tr w14:paraId="3415F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DD2D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7769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E5DF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3587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D653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5FCC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分离铜粉和锌粉的混合物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5086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加入足量的稀硫酸，过滤、洗涤、干燥</w:t>
            </w:r>
          </w:p>
        </w:tc>
      </w:tr>
      <w:tr w14:paraId="382F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85D7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27E7C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除去氯化钙溶液中混有的少量盐酸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35E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加入适量的氢氧化钙溶液</w:t>
            </w:r>
          </w:p>
        </w:tc>
      </w:tr>
      <w:tr w14:paraId="455B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A1B1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B2A4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鉴别氢氧化钠固体和硝酸铵固体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EE5E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分别取样，加适量水溶解，测量温度变化</w:t>
            </w:r>
          </w:p>
        </w:tc>
      </w:tr>
      <w:tr w14:paraId="4B47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1169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0AAE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提纯含有少量</w:t>
            </w: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的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29BF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加水溶解，加热浓缩，冷却结晶</w:t>
            </w:r>
          </w:p>
        </w:tc>
      </w:tr>
    </w:tbl>
    <w:p w14:paraId="31084642">
      <w:pPr>
        <w:spacing w:line="360" w:lineRule="auto"/>
        <w:jc w:val="left"/>
        <w:textAlignment w:val="center"/>
        <w:rPr>
          <w:color w:val="000000"/>
        </w:rPr>
      </w:pPr>
    </w:p>
    <w:p w14:paraId="2FBCF4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179CE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把</w:t>
      </w:r>
      <w:r>
        <w:rPr>
          <w:rFonts w:eastAsia="Times New Roman" w:cs="Times New Roman"/>
          <w:color w:val="000000"/>
        </w:rPr>
        <w:t>200g</w:t>
      </w:r>
      <w:r>
        <w:rPr>
          <w:rFonts w:ascii="宋体" w:hAnsi="宋体"/>
          <w:color w:val="000000"/>
        </w:rPr>
        <w:t>一定溶质质量分数的稀盐酸平均分成两份，分别加入两个相同的烧杯中，放在已调平的天平左右两盘上，此时天平平衡，然后在左盘烧杯中加入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铁粉。下列有关说法正确的是</w:t>
      </w:r>
    </w:p>
    <w:p w14:paraId="364A6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若在右盘烧杯中加入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锌粉，反应停止后，天平可能平衡</w:t>
      </w:r>
    </w:p>
    <w:p w14:paraId="0FBD5D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若在右盘烧杯中加入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黄铜粉，反应停止后，天平不可能平衡</w:t>
      </w:r>
    </w:p>
    <w:p w14:paraId="7FBA4A5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在右盘烧杯中加入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镁粉，反应停止后，若天平平衡，则稀盐酸的溶质质量分数不大于</w:t>
      </w:r>
      <w:r>
        <w:rPr>
          <w:rFonts w:eastAsia="Times New Roman" w:cs="Times New Roman"/>
          <w:color w:val="000000"/>
        </w:rPr>
        <w:t>7.3%</w:t>
      </w:r>
    </w:p>
    <w:p w14:paraId="2F0DFF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在右盘烧杯中加入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铝粉，反应停止后，若天平不平衡，则左、右两盘烧杯中金属一定都无剩余</w:t>
      </w:r>
    </w:p>
    <w:p w14:paraId="6C18CE2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  <w:r>
        <w:rPr>
          <w:rFonts w:ascii="宋体" w:hAnsi="宋体"/>
          <w:b/>
          <w:color w:val="000000"/>
          <w:sz w:val="24"/>
        </w:rPr>
        <w:t>请在答题卡上把你的答案写在相对应的题号后的指定区域内</w:t>
      </w:r>
    </w:p>
    <w:p w14:paraId="0928E1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用化学用语填写：</w:t>
      </w:r>
    </w:p>
    <w:p w14:paraId="1AD558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（1）导电性最好的金属_____。</w:t>
      </w:r>
    </w:p>
    <w:p w14:paraId="35374D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（2）铵根离子_____。</w:t>
      </w:r>
    </w:p>
    <w:p w14:paraId="4C4860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（3）酒精______。</w:t>
      </w:r>
    </w:p>
    <w:p w14:paraId="5E140F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化学与生活息息相关。请回答下列问题：</w:t>
      </w:r>
    </w:p>
    <w:p w14:paraId="10EC810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（1）缺少____元素会引起甲状腺肿大。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填元素符号</w:t>
      </w:r>
      <w:r>
        <w:rPr>
          <w:rFonts w:eastAsia="Times New Roman" w:cs="Times New Roman"/>
          <w:color w:val="000000"/>
        </w:rPr>
        <w:t>)</w:t>
      </w:r>
    </w:p>
    <w:p w14:paraId="2345F3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（2）关闭燃气灶的阀门，使火焰熄灭，其灭火原理是____。</w:t>
      </w:r>
    </w:p>
    <w:p w14:paraId="613740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（3）洗涤剂去除油污时，是利用了洗涤剂的_____作用。</w:t>
      </w:r>
    </w:p>
    <w:p w14:paraId="21675F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三种物质的溶解度曲线如图所示。请回答下列问题：</w:t>
      </w:r>
    </w:p>
    <w:p w14:paraId="4B8B4C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90700" cy="1743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4B9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℃时，将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物质加入到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克水中，充分溶解，所得溶液的质量为_____克。</w:t>
      </w:r>
    </w:p>
    <w:p w14:paraId="62B6F2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三种物质中，与气体溶解度随温度变化规律相似的物质是_____。</w:t>
      </w:r>
    </w:p>
    <w:p w14:paraId="3062C7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（3）下列说法正确的是_____。</w:t>
      </w:r>
    </w:p>
    <w:p w14:paraId="55D954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℃，所得溶液均为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℃时的饱和溶液</w:t>
      </w:r>
    </w:p>
    <w:p w14:paraId="001727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②将等质量的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两种物质配制成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℃时的饱和溶液，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物质需要溶剂的质量多</w:t>
      </w:r>
    </w:p>
    <w:p w14:paraId="771F65D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③将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℃，析出晶体的质量关系为</w:t>
      </w:r>
      <w:r>
        <w:rPr>
          <w:rFonts w:eastAsia="Times New Roman" w:cs="Times New Roman"/>
          <w:color w:val="000000"/>
        </w:rPr>
        <w:t>a&gt;b&gt;c</w:t>
      </w:r>
    </w:p>
    <w:p w14:paraId="4DE00BF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④将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℃时，等质量的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三种物质的饱和溶液，先蒸发等质量的水，再降温到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℃，所得溶液的质量关系为</w:t>
      </w:r>
      <w:r>
        <w:rPr>
          <w:rFonts w:eastAsia="Times New Roman" w:cs="Times New Roman"/>
          <w:color w:val="000000"/>
        </w:rPr>
        <w:t>c&gt;b&gt;a</w:t>
      </w:r>
    </w:p>
    <w:p w14:paraId="791B1C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溶液由状态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点变为状态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点的方法是先降温到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℃，再升温到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</w:t>
      </w:r>
    </w:p>
    <w:p w14:paraId="3A3CE0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常见的金属有镁、铝、铜、银等。请根据金属的化学性质回答下列问题：</w:t>
      </w:r>
    </w:p>
    <w:p w14:paraId="0028F9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（1）将一定质量的镁粉放入到含有溶质为硝酸铝、硝酸铜、硝酸银的溶液中，充分反应后过滤，得到滤渣和滤液。</w:t>
      </w:r>
    </w:p>
    <w:p w14:paraId="25F5ED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①若滤液呈蓝色，则滤渣中可能含有的金属是_____。</w:t>
      </w:r>
    </w:p>
    <w:p w14:paraId="43B26CA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②若向滤渣中加入稀盐酸无气泡产生，则滤液中一定含有的溶质是_____。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</w:p>
    <w:p w14:paraId="41B857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（2）某金属粉末中含有镁、铝、铜、银中的一种或几种，取</w:t>
      </w:r>
      <w:r>
        <w:rPr>
          <w:rFonts w:eastAsia="Times New Roman" w:cs="Times New Roman"/>
          <w:color w:val="000000"/>
        </w:rPr>
        <w:t>12g</w:t>
      </w:r>
      <w:r>
        <w:rPr>
          <w:rFonts w:ascii="宋体" w:hAnsi="宋体"/>
          <w:color w:val="000000"/>
        </w:rPr>
        <w:t>该金属粉末与足量稀盐酸反应产生</w:t>
      </w:r>
      <w:r>
        <w:rPr>
          <w:rFonts w:eastAsia="Times New Roman" w:cs="Times New Roman"/>
          <w:color w:val="000000"/>
        </w:rPr>
        <w:t>1g</w:t>
      </w:r>
      <w:r>
        <w:rPr>
          <w:rFonts w:ascii="宋体" w:hAnsi="宋体"/>
          <w:color w:val="000000"/>
        </w:rPr>
        <w:t>氢气，则该金属粉末的组成有_____种情况。</w:t>
      </w:r>
    </w:p>
    <w:p w14:paraId="4F462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己知</w:t>
      </w:r>
      <w:r>
        <w:rPr>
          <w:rFonts w:eastAsia="Times New Roman" w:cs="Times New Roman"/>
          <w:color w:val="000000"/>
        </w:rPr>
        <w:t>A-F</w:t>
      </w:r>
      <w:r>
        <w:rPr>
          <w:rFonts w:ascii="宋体" w:hAnsi="宋体"/>
          <w:color w:val="000000"/>
        </w:rPr>
        <w:t>是初中化学常见的物质，其中</w:t>
      </w:r>
      <w:r>
        <w:rPr>
          <w:rFonts w:eastAsia="Times New Roman" w:cs="Times New Roman"/>
          <w:color w:val="000000"/>
        </w:rPr>
        <w:t>A-E</w:t>
      </w:r>
      <w:r>
        <w:rPr>
          <w:rFonts w:ascii="宋体" w:hAnsi="宋体"/>
          <w:color w:val="000000"/>
        </w:rPr>
        <w:t>是五种不同类别的物质，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在工业上广泛用于玻璃、造纸、纺织、洗涤剂的生产等，实验室常用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反应来制取氢气，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可用来配制农药波尔多液。它们相互之间的关系如图所示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“—”</w:t>
      </w:r>
      <w:r>
        <w:rPr>
          <w:rFonts w:ascii="宋体" w:hAnsi="宋体"/>
          <w:color w:val="000000"/>
        </w:rPr>
        <w:t>表示相连的两种物质之间可以相互反应，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表示一种物质可以转化为另一种物质，部分反应物和生成物及反应条件已略去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，请回答下列问题：</w:t>
      </w:r>
    </w:p>
    <w:p w14:paraId="4784C7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86175" cy="22574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CD4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B→A</w:t>
      </w:r>
      <w:r>
        <w:rPr>
          <w:rFonts w:ascii="宋体" w:hAnsi="宋体"/>
          <w:color w:val="000000"/>
        </w:rPr>
        <w:t>的化学方程式是_____。</w:t>
      </w:r>
    </w:p>
    <w:p w14:paraId="3A656E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（2）足量的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反应的现象是_____。</w:t>
      </w:r>
    </w:p>
    <w:p w14:paraId="300013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的溶液能够发生反应的原因是_____。</w:t>
      </w:r>
    </w:p>
    <w:p w14:paraId="167BEC4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  <w:r>
        <w:rPr>
          <w:rFonts w:ascii="宋体" w:hAnsi="宋体"/>
          <w:b/>
          <w:color w:val="000000"/>
          <w:sz w:val="24"/>
        </w:rPr>
        <w:t>请在答题卡上把你的答案写在相对应的题号后的指定区域内</w:t>
      </w:r>
    </w:p>
    <w:p w14:paraId="356C95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实验室制取某些气体的装置如下：</w:t>
      </w:r>
    </w:p>
    <w:p w14:paraId="0DA1E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97000"/>
            <wp:effectExtent l="0" t="0" r="0" b="1270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AC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的名称为_____。</w:t>
      </w:r>
    </w:p>
    <w:p w14:paraId="4DA572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（2）实验时要根据_____调整仪器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的高度，并固定在铁架台上。</w:t>
      </w:r>
    </w:p>
    <w:p w14:paraId="58A39B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（3）写出实验室用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装置制氧气的化学方程式_____，该反应属于基本反应类型中的_____。</w:t>
      </w:r>
    </w:p>
    <w:p w14:paraId="656F5D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（4）若收集的氧气用来做铁丝燃烧实验，最好选择_____装置收集。</w:t>
      </w:r>
    </w:p>
    <w:p w14:paraId="3D946D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（5）实验室制取二氧化碳，应选用的药品是_____。选用发生装置时，选用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装置相对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装置的优点是_____。</w:t>
      </w:r>
    </w:p>
    <w:p w14:paraId="28299B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（6）用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装置收集二氧化碳时，证明是否集满的方法是____。</w:t>
      </w:r>
    </w:p>
    <w:p w14:paraId="7B879D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化学兴趣小组在化学活动开放日，进行了以下两个实验活动：</w:t>
      </w:r>
    </w:p>
    <w:p w14:paraId="616A4D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5250" cy="171450"/>
            <wp:effectExtent l="0" t="0" r="0" b="0"/>
            <wp:docPr id="100360" name="图片 1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0" name="图片 100360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实验活动一】</w:t>
      </w:r>
    </w:p>
    <w:p w14:paraId="7A21B9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用溶质质量分数为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1" name="图片 1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氯化钠溶液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密度约为</w:t>
      </w:r>
      <w:r>
        <w:rPr>
          <w:rFonts w:eastAsia="Times New Roman" w:cs="Times New Roman"/>
          <w:color w:val="000000"/>
        </w:rPr>
        <w:t>1.04g/cm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，配制溶质质量分数为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的氯化钠溶液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克。</w:t>
      </w:r>
    </w:p>
    <w:p w14:paraId="38869B5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）计算需要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氯化钠溶液的体积是_____。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结果保留整数</w:t>
      </w:r>
      <w:r>
        <w:rPr>
          <w:rFonts w:eastAsia="Times New Roman" w:cs="Times New Roman"/>
          <w:color w:val="000000"/>
        </w:rPr>
        <w:t>)</w:t>
      </w:r>
    </w:p>
    <w:p w14:paraId="55A5821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）量取水时，需要选用的量筒的规格是_____。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50mL</w:t>
      </w:r>
      <w:r>
        <w:rPr>
          <w:rFonts w:ascii="宋体" w:hAnsi="宋体"/>
          <w:color w:val="000000"/>
        </w:rPr>
        <w:t>量筒中选择</w:t>
      </w:r>
      <w:r>
        <w:rPr>
          <w:rFonts w:eastAsia="Times New Roman" w:cs="Times New Roman"/>
          <w:color w:val="000000"/>
        </w:rPr>
        <w:t>)</w:t>
      </w:r>
    </w:p>
    <w:p w14:paraId="1EC08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）实验步骤是：计算、量取、_____、装瓶贴标签。</w:t>
      </w:r>
    </w:p>
    <w:p w14:paraId="46ACD81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）用量筒量取所需的溶质质量分数为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的氯化钠溶液时，若仰视读数，则所配制溶液的溶质质量分数会____。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 w:cs="Times New Roman"/>
          <w:color w:val="000000"/>
        </w:rPr>
        <w:t>")</w:t>
      </w:r>
    </w:p>
    <w:p w14:paraId="3CB912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【实验活动二】</w:t>
      </w:r>
    </w:p>
    <w:p w14:paraId="688AE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化学兴趣小组发现，实验室有一瓶装满生石灰的塑料瓶已经膨胀且破裂。</w:t>
      </w:r>
    </w:p>
    <w:p w14:paraId="3841CE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为探究破裂处生石灰变质的情况，同学们设计了如下实验。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5"/>
        <w:gridCol w:w="5385"/>
        <w:gridCol w:w="1340"/>
        <w:gridCol w:w="1115"/>
      </w:tblGrid>
      <w:tr w14:paraId="6740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3E3E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8CA15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实验燥作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CE252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3396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096A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0E72B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(1)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D480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取少量瓶中破裂处的白色固体于烧杯中，加入足量的水，用手触摸烧杯外壁，然后过滤，得到滤渣和滤液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C67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烧杯壁无发热现象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D6C4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</w:t>
            </w:r>
          </w:p>
        </w:tc>
      </w:tr>
      <w:tr w14:paraId="3718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683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(2)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5312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(1)</w:t>
            </w:r>
            <w:r>
              <w:rPr>
                <w:rFonts w:ascii="宋体" w:hAnsi="宋体"/>
                <w:color w:val="000000"/>
              </w:rPr>
              <w:t>中少量滤液于试管中，向其中加入一定量的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F2B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24DA9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有</w:t>
            </w:r>
            <w:r>
              <w:rPr>
                <w:rFonts w:eastAsia="Times New Roman" w:cs="Times New Roman"/>
                <w:color w:val="000000"/>
              </w:rPr>
              <w:t>Ca(OH)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4435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2C40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(3)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A67B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(1)</w:t>
            </w:r>
            <w:r>
              <w:rPr>
                <w:rFonts w:ascii="宋体" w:hAnsi="宋体"/>
                <w:color w:val="000000"/>
              </w:rPr>
              <w:t>中少许滤渣于试管中，向其中加入适量的稀盐酸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B364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有气泡产生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F3C6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</w:t>
            </w:r>
          </w:p>
        </w:tc>
      </w:tr>
    </w:tbl>
    <w:p w14:paraId="21665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实验结论：由上述实验可确定所取白色固体的成分。</w:t>
      </w:r>
    </w:p>
    <w:p w14:paraId="6FEBD08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）将</w:t>
      </w:r>
      <w:r>
        <w:rPr>
          <w:rFonts w:eastAsia="Times New Roman" w:cs="Times New Roman"/>
          <w:color w:val="000000"/>
        </w:rPr>
        <w:t>(2)(3)</w:t>
      </w:r>
      <w:r>
        <w:rPr>
          <w:rFonts w:ascii="宋体" w:hAnsi="宋体"/>
          <w:color w:val="000000"/>
        </w:rPr>
        <w:t>两支试管中所有物质倒入一洁净干燥的烧杯中静置，则上层清液中一定含有的离子是____。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</w:p>
    <w:p w14:paraId="0AEDD1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现有已部分锈独的生铁粉末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成分为碳、铁、氧化铁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，化学兴趣小组欲测定该生铁粉末在锈蚀前的含碳量以及锈蚀的程度，设计了如下探究过程。</w:t>
      </w:r>
    </w:p>
    <w:p w14:paraId="2F001F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实验步骤一：取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克上述生铁样品放入一洁净干燥烧杯中，进行如下实验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363" name="图片 1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6FEA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438400" cy="9334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840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）生铁出现锈蚀现象的原因是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1BD62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）实验中所得滤渣需要用蒸馏水洗涤、干燥后再称量，确定滤渣已经洗涤干净的方法是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。滤液甲在以下实验中已不需要，将其倒入废液缸。</w:t>
      </w:r>
    </w:p>
    <w:p w14:paraId="4A33DA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实验步骤二：另取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克该生铁样品，进行如图所示实验，实验装置气密性良好。</w:t>
      </w:r>
    </w:p>
    <w:p w14:paraId="12CD7BF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067300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F6AE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装置瓶中盛放的试剂是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填物质名称</w:t>
      </w:r>
      <w:r>
        <w:rPr>
          <w:rFonts w:eastAsia="Times New Roman" w:cs="Times New Roman"/>
          <w:color w:val="000000"/>
        </w:rPr>
        <w:t>)</w:t>
      </w:r>
    </w:p>
    <w:p w14:paraId="40E3E3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）为防止装置内氢气不纯，加热时可能发生爆炸，实验前要打开弹簧夹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，先通入一会儿氢气，再点燃酒精灯加热，待完全反应后，熄灭酒精灯，冷却至室温，关闭弹簧夹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。确定装置内氢气已经纯净的方法是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，实验结束后，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装置内浓硫酸的质量增加了</w:t>
      </w:r>
      <w:r>
        <w:rPr>
          <w:rFonts w:eastAsia="Times New Roman" w:cs="Times New Roman"/>
          <w:color w:val="000000"/>
        </w:rPr>
        <w:t>0.54</w:t>
      </w:r>
      <w:r>
        <w:rPr>
          <w:rFonts w:ascii="宋体" w:hAnsi="宋体"/>
          <w:color w:val="000000"/>
        </w:rPr>
        <w:t>克。</w:t>
      </w:r>
    </w:p>
    <w:p w14:paraId="7438BD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实验步骤三：小组同学取实验步骤二中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装置硬质玻璃管内反应后所得全部黑色粉末进行了如下实验，所用装置和滤渣已略去，</w:t>
      </w:r>
    </w:p>
    <w:p w14:paraId="0552341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752725" cy="100965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459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）通过以上实验可得出，生铁中己锈蚀的铁的质量是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，生铁粉末锈蚀前的含碳量是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，有同学认为，由上述实验得出的已锈蚀的铁的质量可能存在误差，理由是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6740D0B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）实验小组取部分滤液乙于烧杯中，加入一定质量的镁粉，充分反应后过滤，将滤渣洗涤、干燥，所得滤渣的质量与加入镁粉的质量相等，则所取溶液中参加反应的溶质的质量比是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填最简整数比</w:t>
      </w:r>
      <w:r>
        <w:rPr>
          <w:rFonts w:eastAsia="Times New Roman" w:cs="Times New Roman"/>
          <w:color w:val="000000"/>
        </w:rPr>
        <w:t>)</w:t>
      </w:r>
    </w:p>
    <w:p w14:paraId="44E7932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  <w:r>
        <w:rPr>
          <w:rFonts w:ascii="宋体" w:hAnsi="宋体"/>
          <w:b/>
          <w:color w:val="000000"/>
          <w:sz w:val="24"/>
        </w:rPr>
        <w:t>请在答题卡上把你的答案写在相对应的题号后的指定区域内</w:t>
      </w:r>
    </w:p>
    <w:p w14:paraId="31F36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化学兴趣小组收集到某水垢样品，其成分为氢氧化镁和碳酸钙。已知氢氧化镁受热易分解，化学方程式为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19.25pt;" o:ole="t" filled="f" o:preferrelative="t" stroked="f" coordsize="21600,21600">
            <v:path/>
            <v:fill on="f" focussize="0,0"/>
            <v:stroke on="f" joinstyle="miter"/>
            <v:imagedata r:id="rId31" o:title="eqIdabbc8fffd0365dfa43964a81529872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ascii="宋体" w:hAnsi="宋体"/>
          <w:color w:val="000000"/>
        </w:rPr>
        <w:t>。小组同学取</w:t>
      </w:r>
      <w:r>
        <w:rPr>
          <w:rFonts w:eastAsia="Times New Roman" w:cs="Times New Roman"/>
          <w:color w:val="000000"/>
        </w:rPr>
        <w:t>22.9</w:t>
      </w:r>
      <w:r>
        <w:rPr>
          <w:rFonts w:ascii="宋体" w:hAnsi="宋体"/>
          <w:color w:val="000000"/>
        </w:rPr>
        <w:t>克该水垢样品进行实验，加热过程中剩余固体的质量随加热时间的变化关系如图所示。请回答下列问题：</w:t>
      </w:r>
    </w:p>
    <w:p w14:paraId="281F9C3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238375" cy="20002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D7CC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容易产生水垢的水是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硬水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软水</w:t>
      </w:r>
      <w:r>
        <w:rPr>
          <w:rFonts w:eastAsia="Times New Roman" w:cs="Times New Roman"/>
          <w:color w:val="000000"/>
        </w:rPr>
        <w:t>”)</w:t>
      </w:r>
    </w:p>
    <w:p w14:paraId="52D8C7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分析图像可知，开始加热到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时，固体质量没有发生变化的原因是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FFAD5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（3）b</w:t>
      </w:r>
      <w:r>
        <w:rPr>
          <w:rFonts w:ascii="宋体" w:hAnsi="宋体"/>
          <w:color w:val="000000"/>
        </w:rPr>
        <w:t>点对应固体的成分是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78198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的值是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3D9B51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样品中氢氧化镁的质量分数为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结果保留一位小数</w:t>
      </w:r>
      <w:r>
        <w:rPr>
          <w:rFonts w:eastAsia="Times New Roman" w:cs="Times New Roman"/>
          <w:color w:val="000000"/>
        </w:rPr>
        <w:t>)</w:t>
      </w:r>
    </w:p>
    <w:p w14:paraId="69EF918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（6）n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cd(</w:t>
      </w:r>
      <w:r>
        <w:rPr>
          <w:rFonts w:ascii="宋体" w:hAnsi="宋体"/>
          <w:color w:val="000000"/>
        </w:rPr>
        <w:t>不包括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两点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上的任意一点，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点对应的固体中含有氧元素的质量分数用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表示，则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值的范围是</w:t>
      </w:r>
      <w:r>
        <w:rPr>
          <w:rFonts w:eastAsia="Times New Roman" w:cs="Times New Roman"/>
          <w:color w:val="000000"/>
        </w:rPr>
        <w:t>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结果保留一位小数</w:t>
      </w:r>
      <w:r>
        <w:rPr>
          <w:rFonts w:eastAsia="Times New Roman" w:cs="Times New Roman"/>
          <w:color w:val="000000"/>
        </w:rPr>
        <w:t>)</w:t>
      </w:r>
    </w:p>
    <w:p w14:paraId="1DC24FE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eastAsia="Times New Roman" w:cs="Times New Roman"/>
          <w:color w:val="000000"/>
        </w:rPr>
        <w:t>（7）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3.2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点对应的固体于烧杯中，加入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克溶质质量分数为</w:t>
      </w:r>
      <w:r>
        <w:rPr>
          <w:rFonts w:eastAsia="Times New Roman" w:cs="Times New Roman"/>
          <w:color w:val="000000"/>
        </w:rPr>
        <w:t>7.3%</w:t>
      </w:r>
      <w:r>
        <w:rPr>
          <w:rFonts w:ascii="宋体" w:hAnsi="宋体"/>
          <w:color w:val="000000"/>
        </w:rPr>
        <w:t>的稀盐酸，充分反应后，固体全部溶解，将所得溶液蒸发结晶，得到干燥固体</w:t>
      </w:r>
      <w:r>
        <w:rPr>
          <w:rFonts w:eastAsia="Times New Roman" w:cs="Times New Roman"/>
          <w:color w:val="000000"/>
        </w:rPr>
        <w:t>6.5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不含结晶水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，反应过程中生成水的质量为</w:t>
      </w:r>
      <w:r>
        <w:rPr>
          <w:rFonts w:eastAsia="Times New Roman" w:cs="Times New Roman"/>
          <w:color w:val="000000"/>
        </w:rPr>
        <w:t>_____g</w:t>
      </w:r>
      <w:r>
        <w:rPr>
          <w:rFonts w:ascii="宋体" w:hAnsi="宋体"/>
          <w:color w:val="000000"/>
        </w:rPr>
        <w:t>。</w:t>
      </w:r>
    </w:p>
    <w:p w14:paraId="69B63AE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8CA3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7F1D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08A6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B813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D0F0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E25F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55D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0946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664D44"/>
    <w:rsid w:val="246C3A98"/>
    <w:rsid w:val="38274566"/>
    <w:rsid w:val="43F41000"/>
    <w:rsid w:val="4A777642"/>
    <w:rsid w:val="64E6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1.png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image" Target="media/image15.wmf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9EC9D-DD3E-44EB-BA57-1E5D7D03F9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4052</Words>
  <Characters>4564</Characters>
  <Lines>35</Lines>
  <Paragraphs>9</Paragraphs>
  <TotalTime>0</TotalTime>
  <ScaleCrop>false</ScaleCrop>
  <LinksUpToDate>false</LinksUpToDate>
  <CharactersWithSpaces>4697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2022-07-02T02:50:00Z</dcterms:created>
  <dc:creator>学科网试题生产平台</dc:creator>
  <dc:description>3010971477606400</dc:description>
  <cp:lastModifiedBy>上帝掷骰子吗</cp:lastModifiedBy>
  <dcterms:modified xsi:type="dcterms:W3CDTF">2024-07-20T09:06:04Z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90A93B1AA65A420BA1F58F0015E578ED</vt:lpwstr>
  </property>
</Properties>
</file>