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1BBD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10934700</wp:posOffset>
            </wp:positionV>
            <wp:extent cx="368300" cy="342900"/>
            <wp:effectExtent l="0" t="0" r="1270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年牡丹江市初中毕业学业考试</w:t>
      </w:r>
    </w:p>
    <w:p w14:paraId="6602FB9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化学试卷</w:t>
      </w:r>
    </w:p>
    <w:p w14:paraId="0204DBD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考生注意：</w:t>
      </w:r>
    </w:p>
    <w:p w14:paraId="21B8FAD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．考试时间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分钟：</w:t>
      </w:r>
    </w:p>
    <w:p w14:paraId="47EF6C8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．全卷共五道大题，总分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分：</w:t>
      </w:r>
    </w:p>
    <w:p w14:paraId="04525AE6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．所有试题请在答题卡上作答，在试卷上答题无效。</w:t>
      </w:r>
    </w:p>
    <w:p w14:paraId="0325A04C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Mg-24  A-127  S-32  C-135.5  Ca-40  Fe-56  Cu-64  Zn-65  Ag-108</w:t>
      </w:r>
    </w:p>
    <w:p w14:paraId="015EA15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一、判断与选择（本题共</w:t>
      </w:r>
      <w:r>
        <w:rPr>
          <w:rFonts w:eastAsia="Times New Roman" w:cs="Times New Roman"/>
          <w:b/>
          <w:sz w:val="24"/>
        </w:rPr>
        <w:t>18</w:t>
      </w:r>
      <w:r>
        <w:rPr>
          <w:rFonts w:ascii="宋体" w:hAnsi="宋体"/>
          <w:b/>
          <w:sz w:val="24"/>
        </w:rPr>
        <w:t>小题，每题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</w:t>
      </w:r>
      <w:r>
        <w:rPr>
          <w:rFonts w:eastAsia="Times New Roman" w:cs="Times New Roman"/>
          <w:b/>
          <w:sz w:val="24"/>
        </w:rPr>
        <w:t>1-15</w:t>
      </w:r>
      <w:r>
        <w:rPr>
          <w:rFonts w:ascii="宋体" w:hAnsi="宋体"/>
          <w:b/>
          <w:sz w:val="24"/>
        </w:rPr>
        <w:t>题每题各有一个正确选项，</w:t>
      </w:r>
      <w:r>
        <w:rPr>
          <w:rFonts w:eastAsia="Times New Roman" w:cs="Times New Roman"/>
          <w:b/>
          <w:sz w:val="24"/>
        </w:rPr>
        <w:t>16-18</w:t>
      </w:r>
      <w:r>
        <w:rPr>
          <w:rFonts w:ascii="宋体" w:hAnsi="宋体"/>
          <w:b/>
          <w:sz w:val="24"/>
        </w:rPr>
        <w:t>题每题各有一个或两个正确选项，漏选一个得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分，多选或错选不得分，请将正确选项涂在答题卡相应的位置上）</w:t>
      </w:r>
    </w:p>
    <w:p w14:paraId="48611E2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空气中体积分数约为</w:t>
      </w:r>
      <w:r>
        <w:rPr>
          <w:rFonts w:eastAsia="Times New Roman" w:cs="Times New Roman"/>
        </w:rPr>
        <w:t>78%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气体是</w:t>
      </w:r>
    </w:p>
    <w:p w14:paraId="29EEA6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氮气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氧气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二氧化碳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水蒸气</w:t>
      </w:r>
    </w:p>
    <w:p w14:paraId="5EA25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发现了元素周期律并编制出元素周期表的化学家是</w:t>
      </w:r>
    </w:p>
    <w:p w14:paraId="59CA37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拉瓦锡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门捷列夫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张青莲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阿伏加德罗</w:t>
      </w:r>
    </w:p>
    <w:p w14:paraId="7681B2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下列净水方法净化程度最高的是</w:t>
      </w:r>
    </w:p>
    <w:p w14:paraId="1CECBD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沉淀</w:t>
      </w:r>
      <w:r>
        <w:rPr>
          <w:color w:val="000000"/>
        </w:rPr>
        <w:tab/>
      </w:r>
      <w:r>
        <w:rPr>
          <w:color w:val="000000"/>
        </w:rPr>
        <w:t>B. 过滤</w:t>
      </w:r>
      <w:r>
        <w:rPr>
          <w:color w:val="000000"/>
        </w:rPr>
        <w:tab/>
      </w:r>
      <w:r>
        <w:rPr>
          <w:color w:val="000000"/>
        </w:rPr>
        <w:t>C. 煮沸</w:t>
      </w:r>
      <w:r>
        <w:rPr>
          <w:color w:val="000000"/>
        </w:rPr>
        <w:tab/>
      </w:r>
      <w:r>
        <w:rPr>
          <w:color w:val="000000"/>
        </w:rPr>
        <w:t>D. 蒸馏</w:t>
      </w:r>
    </w:p>
    <w:p w14:paraId="2F09B1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取少量下列物质分别加入水中，充分搅拌，可以得到溶液的是</w:t>
      </w:r>
    </w:p>
    <w:p w14:paraId="636A7D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面粉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豆油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蔗糖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碘</w:t>
      </w:r>
    </w:p>
    <w:p w14:paraId="5D7F5C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“化”说健康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活动中四位同学进行了如下交流，说法正确的是</w:t>
      </w:r>
    </w:p>
    <w:p w14:paraId="75AFD5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857375" cy="1666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14475" cy="16002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71625" cy="1800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743075" cy="17907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10B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臭氧（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）能吸收大部分紫外线，保护地球生物。臭氧属于</w:t>
      </w:r>
    </w:p>
    <w:p w14:paraId="049AA0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纯净物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混合物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稀有气体</w:t>
      </w:r>
    </w:p>
    <w:p w14:paraId="4A22E3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下列物质俗称小苏打的是</w:t>
      </w:r>
    </w:p>
    <w:p w14:paraId="6808A6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碳酸钠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碳酸氢钠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氢氧化钠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硫酸钠</w:t>
      </w:r>
    </w:p>
    <w:p w14:paraId="483A8C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下列与消防安全有关的做法正确的是</w:t>
      </w:r>
    </w:p>
    <w:p w14:paraId="31953A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家用电器着火用水浇灭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燃气泄露立刻打开排气扇</w:t>
      </w:r>
    </w:p>
    <w:p w14:paraId="7D2F8D1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高层住宅失火时乘电梯逃生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逃离火场时，用湿毛巾捂住口鼻弯腰前行</w:t>
      </w:r>
    </w:p>
    <w:p w14:paraId="2C58C1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规范操作是实验安全和成功的重要保证。下列操作正确的是</w:t>
      </w:r>
    </w:p>
    <w:p w14:paraId="5532258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倾倒液体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314450" cy="13525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加热液体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942975" cy="9810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EF34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浓硫酸稀释</w:t>
      </w:r>
      <w:r>
        <w:rPr>
          <w:rFonts w:ascii="宋体" w:hAnsi="宋体"/>
          <w:color w:val="000000"/>
        </w:rPr>
        <w:drawing>
          <wp:inline distT="0" distB="0" distL="114300" distR="114300">
            <wp:extent cx="1457325" cy="10382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测定</w:t>
      </w:r>
      <w:r>
        <w:rPr>
          <w:rFonts w:ascii="宋体" w:hAnsi="宋体"/>
          <w:color w:val="000000"/>
        </w:rPr>
        <w:drawing>
          <wp:inline distT="0" distB="0" distL="114300" distR="114300">
            <wp:extent cx="1228725" cy="11430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5FD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下列有关氧气的说法错误的是</w:t>
      </w:r>
    </w:p>
    <w:p w14:paraId="7A3CE1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通常状况下，氧气是无色、无味的气体</w:t>
      </w:r>
    </w:p>
    <w:p w14:paraId="6A3CBC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氧气能支持燃烧，是一种重要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1" name="图片 200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1" name="图片 20037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燃料</w:t>
      </w:r>
    </w:p>
    <w:p w14:paraId="7FDF39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潜水员随身携带氧气以便在水下工作</w:t>
      </w:r>
    </w:p>
    <w:p w14:paraId="3854DE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分离液态空气制氧气是利用液氮和液氧的沸点不同</w:t>
      </w:r>
    </w:p>
    <w:p w14:paraId="2F32103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如图是元素周期表中钙元素的信息和钙离子的结构示意图，下列分析错误的是</w:t>
      </w:r>
    </w:p>
    <w:p w14:paraId="459E6B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923925" cy="981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733425" cy="9048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BDE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钙原子中的质子数为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钙属于金属元素</w:t>
      </w:r>
    </w:p>
    <w:p w14:paraId="4B524FE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钙的相对原子质量是</w:t>
      </w:r>
      <w:r>
        <w:rPr>
          <w:rFonts w:eastAsia="Times New Roman" w:cs="Times New Roman"/>
          <w:color w:val="000000"/>
        </w:rPr>
        <w:t>40.08g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个钙离子带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个单位正电荷</w:t>
      </w:r>
    </w:p>
    <w:p w14:paraId="2FFE99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下列对实验现象的描述正确的是</w:t>
      </w:r>
    </w:p>
    <w:p w14:paraId="40BB76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点燃棉线闻到烧焦羽毛的气味</w:t>
      </w:r>
    </w:p>
    <w:p w14:paraId="23E85B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硫粉在空气中燃烧产生蓝紫色火焰</w:t>
      </w:r>
    </w:p>
    <w:p w14:paraId="6A10B1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水通电分解生成氢气和氧气</w:t>
      </w:r>
    </w:p>
    <w:p w14:paraId="42FE0D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向水和植物油的混合物中加入洗涤剂，振荡，静置后不再分层</w:t>
      </w:r>
    </w:p>
    <w:p w14:paraId="28DDEA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下列碳和碳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氧化物性质与用途对应关系错误的是</w:t>
      </w:r>
    </w:p>
    <w:p w14:paraId="66E10A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金刚石硬度大——作钻头</w:t>
      </w:r>
    </w:p>
    <w:p w14:paraId="0B7078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石墨有导电性——作电极</w:t>
      </w:r>
    </w:p>
    <w:p w14:paraId="498773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一氧化碳具有可燃性——工业炼铁</w:t>
      </w:r>
    </w:p>
    <w:p w14:paraId="12CF78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二氧化碳不燃烧不支持燃烧，密度比空气大——灭火</w:t>
      </w:r>
    </w:p>
    <w:p w14:paraId="2F8705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的溶解度曲线如图所示。下列说法错误的是</w:t>
      </w:r>
    </w:p>
    <w:p w14:paraId="49EF0D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24000" cy="14954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007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的溶解度随温度的升高而增大</w:t>
      </w:r>
    </w:p>
    <w:p w14:paraId="012CB5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的溶解度相等</w:t>
      </w:r>
    </w:p>
    <w:p w14:paraId="15F0A74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中混有少量的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，可用降温结晶的方法提纯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5F557F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时，等质量的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分别配制成饱和溶液，需要水的质量相等</w:t>
      </w:r>
    </w:p>
    <w:p w14:paraId="0C1480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推理和总结是研究和学习化学的重要方法。下列说法正确的是</w:t>
      </w:r>
    </w:p>
    <w:p w14:paraId="7A369C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离子是带电的粒子，带电的粒子一定是离子</w:t>
      </w:r>
    </w:p>
    <w:p w14:paraId="069FB6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石蜡燃烧生成二氧化碳和水，则石蜡中一定含有碳元素和氢元素</w:t>
      </w:r>
    </w:p>
    <w:p w14:paraId="3F142D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分子能保持物质的化学性质，保持物质化学性质的一定是分子</w:t>
      </w:r>
    </w:p>
    <w:p w14:paraId="45E7BB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碱的溶液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一定大于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的溶液一定是碱的溶液</w:t>
      </w:r>
    </w:p>
    <w:p w14:paraId="199587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下列除杂质使用的试剂和方法均正确的是</w:t>
      </w:r>
    </w:p>
    <w:tbl>
      <w:tblPr>
        <w:tblStyle w:val="5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5"/>
        <w:gridCol w:w="2535"/>
        <w:gridCol w:w="3975"/>
      </w:tblGrid>
      <w:tr w14:paraId="5F94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361DC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C618F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物质（杂质）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B646C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除杂方法</w:t>
            </w:r>
          </w:p>
        </w:tc>
      </w:tr>
      <w:tr w14:paraId="22EC2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84539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98E8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052D4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点燃</w:t>
            </w:r>
          </w:p>
        </w:tc>
      </w:tr>
      <w:tr w14:paraId="60772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3D5F7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AA33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KCl 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KCIO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A0524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，加热</w:t>
            </w:r>
          </w:p>
        </w:tc>
      </w:tr>
      <w:tr w14:paraId="18EA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3E6E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60407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（泥沙）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ED94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加足量水溶解，过滤，洗涤，干燥</w:t>
            </w:r>
          </w:p>
        </w:tc>
      </w:tr>
      <w:tr w14:paraId="781DD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FCBF3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974A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溶液（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470F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加适量的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溶液，过滤</w:t>
            </w:r>
          </w:p>
        </w:tc>
      </w:tr>
    </w:tbl>
    <w:p w14:paraId="530E5F50">
      <w:pPr>
        <w:spacing w:line="360" w:lineRule="auto"/>
        <w:jc w:val="left"/>
        <w:textAlignment w:val="center"/>
        <w:rPr>
          <w:color w:val="000000"/>
        </w:rPr>
      </w:pPr>
    </w:p>
    <w:p w14:paraId="28338A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85E1C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下列图像能正确表示对应关系的是</w:t>
      </w:r>
    </w:p>
    <w:p w14:paraId="7F1F3D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0" cy="12858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向盐酸中加水</w:t>
      </w:r>
    </w:p>
    <w:p w14:paraId="7A8C4B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38275" cy="13525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镁在密闭容器中燃烧</w:t>
      </w:r>
    </w:p>
    <w:p w14:paraId="3EA55B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66850" cy="137160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一定质量的硝酸铵溶于适量的水</w:t>
      </w:r>
    </w:p>
    <w:p w14:paraId="6F315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562100" cy="12858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分别向等质量的镁和锌中滴加溶质质量分数相等的稀盐酸</w:t>
      </w:r>
    </w:p>
    <w:p w14:paraId="6C5F34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6.5gZn</w:t>
      </w:r>
      <w:r>
        <w:rPr>
          <w:rFonts w:ascii="宋体" w:hAnsi="宋体"/>
          <w:color w:val="000000"/>
        </w:rPr>
        <w:t>放入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的混合溶液中，充分反应后，过滤。下列分析正确的是</w:t>
      </w:r>
    </w:p>
    <w:p w14:paraId="5C03FCF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若滤液为蓝色，滤渣中一定有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，可能有</w:t>
      </w:r>
      <w:r>
        <w:rPr>
          <w:rFonts w:eastAsia="Times New Roman" w:cs="Times New Roman"/>
          <w:color w:val="000000"/>
        </w:rPr>
        <w:t>Cu</w:t>
      </w:r>
    </w:p>
    <w:p w14:paraId="0FACFEE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B. 若滤液为无色，滤液中一定有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，可能有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FFE5E1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若滤液为无色，原溶液中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的质量可能为</w:t>
      </w:r>
      <w:r>
        <w:rPr>
          <w:rFonts w:eastAsia="Times New Roman" w:cs="Times New Roman"/>
          <w:color w:val="000000"/>
        </w:rPr>
        <w:t>34g</w:t>
      </w:r>
    </w:p>
    <w:p w14:paraId="70C528C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若滤渣质量为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，滤液中一定有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，一定没有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36A034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二、填空与简答（本题共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分）</w:t>
      </w:r>
    </w:p>
    <w:p w14:paraId="32657A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请用化学用语填空。</w:t>
      </w:r>
    </w:p>
    <w:p w14:paraId="11E364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氦原子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3F3D8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乙醇分子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1E726A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标出工业用盐</w:t>
      </w:r>
      <w:r>
        <w:rPr>
          <w:rFonts w:eastAsia="Times New Roman" w:cs="Times New Roman"/>
          <w:color w:val="000000"/>
        </w:rPr>
        <w:t>NaNO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中氮元素的化合价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528F8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暑期实践活动中，同学们走进工厂，在实践中认识化学、体验化学、感悟化学。</w:t>
      </w:r>
    </w:p>
    <w:p w14:paraId="2E33F3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（1）去工厂的途中，同学们看见路边鱼塘中用水泵把水喷向空中，这样做的目的是______；同学们发现农用车排出大量的尾气，经讨论应安装尾气净化装置，常见的净化原理是：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29.75pt;" o:ole="t" filled="f" o:preferrelative="t" stroked="f" coordsize="21600,21600">
            <v:path/>
            <v:fill on="f" focussize="0,0"/>
            <v:stroke on="f" joinstyle="miter"/>
            <v:imagedata r:id="rId28" o:title="eqId179ad02f797744f15c61cc4f6e807fcd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ascii="宋体" w:hAnsi="宋体"/>
          <w:color w:val="000000"/>
        </w:rPr>
        <w:t>______。</w:t>
      </w:r>
    </w:p>
    <w:p w14:paraId="0596A5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（2）在工厂里，同学们看到车间里备有干粉灭火器，灭火时干粉灭火器喷出的固体粉末能覆盖在可燃物表面，此过程中体现的灭火原理是______。</w:t>
      </w:r>
    </w:p>
    <w:p w14:paraId="796833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（3）同学们取锅炉用水的水样，滴加肥皂水，搅拌，观察到产生大量泡沫，验证了锅炉用水是______；同学们还参观了工厂循环用水和污水处理的流程，提升了爱护水资源的意识。</w:t>
      </w:r>
    </w:p>
    <w:p w14:paraId="0FE240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（4）工厂设有可回收和不可回收垃圾箱，小明自觉响应垃圾分类回收的倡导，将饮用完的金属易拉罐投放到______垃圾箱。</w:t>
      </w:r>
    </w:p>
    <w:p w14:paraId="248F21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坚持走绿色、低碳、循环、可持续发展之路，践行行新发展理念推动牡丹江高质量发展。</w:t>
      </w:r>
    </w:p>
    <w:p w14:paraId="64C349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利用丰富的自然资源，助力经济发展。镜泊湖红尾鱼味道鲜美，富含的营养素是______；被誉为“中国第一米”的响水大米含丰富的钙、锌、铁、硒等元素，微量元素铁的摄入有利于预防______；火山口国家森林公园植被茂盛，绿色植物通过______作用释放氧气，形成“天然氧吧”，是国内著名的避暑胜地。</w:t>
      </w:r>
    </w:p>
    <w:p w14:paraId="35C423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施“藏粮于技、藏粮于地”战略，助力农业发展。大力发展科技农业，推广棚室果蔬菌类栽培技术，其中无土栽培营养液中的硝酸铵属于______肥；将秸秆通过粉碎翻埋还田、发酵制沼气等多种途径进行综合利用，沼气（主要成分甲烷）燃烧的化学方程式是______。</w:t>
      </w:r>
    </w:p>
    <w:p w14:paraId="6D794F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“宏观一微观一符号”三重表征是化学独特的表示物质及其变化的方法，请结合图示完成下列问题。</w:t>
      </w:r>
    </w:p>
    <w:p w14:paraId="696A89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62175" cy="1647825"/>
            <wp:effectExtent l="0" t="0" r="9525" b="9525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505075" cy="25146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A60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中，打开弹簧夹观察到右侧试管中的现象为______，结合图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该反应的微观实质是______。</w:t>
      </w:r>
    </w:p>
    <w:p w14:paraId="7FBAFC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是某反应的微观示意图：</w:t>
      </w:r>
    </w:p>
    <w:p w14:paraId="1F26C1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438525" cy="1171575"/>
            <wp:effectExtent l="0" t="0" r="9525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0E6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参加反应的“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57175" cy="3429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”和“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76225" cy="314325"/>
            <wp:effectExtent l="0" t="0" r="9525" b="952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”与反应生成的“</w:t>
      </w:r>
      <w:r>
        <w:rPr>
          <w:rFonts w:ascii="宋体" w:hAnsi="宋体"/>
          <w:color w:val="000000"/>
        </w:rPr>
        <w:drawing>
          <wp:inline distT="0" distB="0" distL="114300" distR="114300">
            <wp:extent cx="428625" cy="3905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”三种粒子个数比为______；“</w:t>
      </w:r>
      <w:r>
        <w:rPr>
          <w:rFonts w:eastAsia="Times New Roman" w:cs="Times New Roman"/>
          <w:color w:val="000000"/>
        </w:rPr>
        <w:t>Hg</w:t>
      </w:r>
      <w:r>
        <w:rPr>
          <w:rFonts w:ascii="宋体" w:hAnsi="宋体"/>
          <w:color w:val="000000"/>
        </w:rPr>
        <w:t>”表示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个汞原子，还可以表示______（请写出一条）。</w:t>
      </w:r>
    </w:p>
    <w:p w14:paraId="390FB7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我国科研团队致力于新能源和新材料的研究，取得了突破性的进展。结合下列材料回答相关问题。</w:t>
      </w:r>
    </w:p>
    <w:p w14:paraId="6DB19D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材料一：我国自主研制出了一种镁合金表面防腐导电功能一体化的涂层，从神舟五号到神舟十三号以及嫦娥、玉兔、天宫空间站、天和核心舱和天问火星探测器等，都基本应用了这种防腐蚀技术。</w:t>
      </w:r>
    </w:p>
    <w:p w14:paraId="20B0BE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材料二：我国机动车燃油的消耗量约占石油生产燃油总量的</w:t>
      </w:r>
      <w:r>
        <w:rPr>
          <w:rFonts w:eastAsia="Times New Roman" w:cs="Times New Roman"/>
          <w:color w:val="000000"/>
        </w:rPr>
        <w:t>60%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月，我国成功研发了新型光催化剂，使光解水效单进一步提高，成本进一步降低，促进了氢燃料电池车的推广使用，氢能时代将加速到来。</w:t>
      </w:r>
    </w:p>
    <w:p w14:paraId="16AC13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（1）镁合金属于______材料，新研制的镁合金表面涂层的优良性能有______。</w:t>
      </w:r>
    </w:p>
    <w:p w14:paraId="3CCCD3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（2）传统汽车的能源来自于化石燃料，化石燃料包括______、石油和天然气。氢燃料电池车能实现交通“零排放”，氢燃料电池可以将化学能转化为______能。</w:t>
      </w:r>
    </w:p>
    <w:p w14:paraId="3DFB1D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《天工开物》是我国古代一部科技巨著。书中介绍了锌的治炼方法：将炉甘石（</w:t>
      </w:r>
      <w:r>
        <w:rPr>
          <w:rFonts w:eastAsia="Times New Roman" w:cs="Times New Roman"/>
          <w:color w:val="000000"/>
        </w:rPr>
        <w:t>ZnCO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）和煤炭饼装入炼锌罐，泥封后其底铺薪，发火煅红，制得锌后“冷定毁罐取出”。以下是模拟该过程的流程图。</w:t>
      </w:r>
    </w:p>
    <w:p w14:paraId="1B88BA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62375" cy="781050"/>
            <wp:effectExtent l="0" t="0" r="9525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1866900" cy="12287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6DD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（1）流程中“粉碎”属于______变化（填“物理”或“化学”）；</w:t>
      </w:r>
    </w:p>
    <w:p w14:paraId="5BD7A3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（2）反应区内碳酸锌高温分解的化学方程式为______。</w:t>
      </w:r>
    </w:p>
    <w:p w14:paraId="582112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（3）冷凝区中将气态锌转化成液态锌，理论上该区应控制的温度范围是______。</w:t>
      </w:r>
    </w:p>
    <w:p w14:paraId="3BCFFF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（4）“冷定”后方能“毁罐”取出，从化学变化角度解释其原因是______。</w:t>
      </w:r>
    </w:p>
    <w:p w14:paraId="70EEBAE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三、分析与推断（本题每空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51FDD4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eastAsia="Times New Roman" w:cs="Times New Roman"/>
          <w:color w:val="000000"/>
        </w:rPr>
        <w:t>A-G</w:t>
      </w:r>
      <w:r>
        <w:rPr>
          <w:rFonts w:ascii="宋体" w:hAnsi="宋体"/>
          <w:color w:val="000000"/>
        </w:rPr>
        <w:t>是初中常见的化学物质，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组成元素相同，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组成元素相同，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是黑色粉末且组成元素质量比为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。（“一”表示反应关系，“→”表示转化关系，反应条件及部分反应物略去）请回答下列问题：</w:t>
      </w:r>
    </w:p>
    <w:p w14:paraId="677F5D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66975" cy="1352550"/>
            <wp:effectExtent l="0" t="0" r="9525" b="0"/>
            <wp:docPr id="100026" name="图片 1000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AA1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的化学式为______。</w:t>
      </w:r>
    </w:p>
    <w:p w14:paraId="296F1C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（2）反应①的化学方程式为______，反应②______热量（填“放出”或“吸收”），③属于______反应（填基本反应类型）；</w:t>
      </w:r>
    </w:p>
    <w:p w14:paraId="31B442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的用途______（请写出一条）。</w:t>
      </w:r>
    </w:p>
    <w:p w14:paraId="2408830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四、实验与探究（本题共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14:paraId="5FC3C6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结合实验室常用仪器回答下列问题。</w:t>
      </w:r>
    </w:p>
    <w:p w14:paraId="086D39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38400" cy="14668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C31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（1）用于引流的仪器______（填序号）；</w:t>
      </w:r>
    </w:p>
    <w:p w14:paraId="335802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（2）加热时应放置石棉网的仪器是______（填序号）；</w:t>
      </w:r>
    </w:p>
    <w:p w14:paraId="2BF25B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（3）用②量取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液体时，俯视读数，则实际量取的液体体积______（填“大于”“小于”或“等于”）</w:t>
      </w:r>
      <w:r>
        <w:rPr>
          <w:rFonts w:eastAsia="Times New Roman" w:cs="Times New Roman"/>
          <w:color w:val="000000"/>
        </w:rPr>
        <w:t>10mL</w:t>
      </w:r>
      <w:r>
        <w:rPr>
          <w:rFonts w:ascii="宋体" w:hAnsi="宋体"/>
          <w:color w:val="000000"/>
        </w:rPr>
        <w:t>。</w:t>
      </w:r>
    </w:p>
    <w:p w14:paraId="660240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下图是实验室制取气体的部分装置，请回答相关问题。</w:t>
      </w:r>
    </w:p>
    <w:p w14:paraId="0CDBC8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772025" cy="1562100"/>
            <wp:effectExtent l="0" t="0" r="9525" b="0"/>
            <wp:docPr id="100028" name="图片 1000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769F32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（1）仪器①的名称是______。</w:t>
      </w:r>
    </w:p>
    <w:p w14:paraId="013C8D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（2）用高锰酸钾制氧气，选择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作发生装置，需要补充的实验用品是______，反应的化学方程式为______；要收集较为纯净的氧气，应选择的收集装置是______（填字母）；把红热的木炭插入盛满氧气的集气瓶时，为观察到明显的实验现象，插入时应注意______。</w:t>
      </w:r>
    </w:p>
    <w:p w14:paraId="07D23F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（3）实验室制取二氧化碳选用的发生装置是______（填字母），反应的化学方程式为______；若用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装置收集二氧化碳，气体应从______（填“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”）端通入。</w:t>
      </w:r>
    </w:p>
    <w:p w14:paraId="74CD4C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兴趣小组创新实验装置，完成了如下兴趣实验（装置气密性良好）。请回答下列问题：</w:t>
      </w:r>
    </w:p>
    <w:p w14:paraId="110946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57400" cy="17049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409825" cy="1647825"/>
            <wp:effectExtent l="0" t="0" r="9525" b="9525"/>
            <wp:docPr id="100030" name="图片 1000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3A9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装置中，用电热丝引燃红磷的优点是______（请写出一条）；集气瓶中的水除了吸收五氧化二磷和降温的作用，还有______作用。</w:t>
      </w:r>
    </w:p>
    <w:p w14:paraId="005E86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装置中，取适量氢氧化钠粉末装入气球，挤出空气后迅速关闭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，把气球紧紧的套在充满干燥的二氧化碳气体的吸滤瓶上、关闭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，打开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，将氢氧化钠粉末倒入瓶中，迅速上下振荡，观察到气球被吸入瓶内并迅速膨胀，出现此现象的原因是______（用化学方程式表示），用手触摸瓶底感觉烫手，推测其原因是______。打开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，控制注射器逐滴加入稀盐酸至完全反应，关闭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，此过程观察到的现象是______。</w:t>
      </w:r>
    </w:p>
    <w:p w14:paraId="68B85C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实验活动课，老师为大家演示兴趣实验，振荡留有小孔的盒子，将里面的黑色粉末均匀地酒在酒精灯火焰的上方，观察到火星四射的灿烂烟花，老师揭秘黑色粉末是食品包装袋中的脱氧剂，为此兴趣小组展开了对该脱氧剂成分及原理的探究。</w:t>
      </w:r>
    </w:p>
    <w:p w14:paraId="3AE941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实验活动一：探究脱氧剂中黑色粉末的成分。</w:t>
      </w:r>
    </w:p>
    <w:p w14:paraId="4D9F54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【作出猜想】黑色粉末含有铁粉和碳粉中的一种或两种。</w:t>
      </w:r>
    </w:p>
    <w:p w14:paraId="626BB5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【实验探究】小组同学设计实验方案并完成如下实验：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02"/>
        <w:gridCol w:w="2167"/>
        <w:gridCol w:w="2456"/>
      </w:tblGrid>
      <w:tr w14:paraId="5054B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E31E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C916F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F6D1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28C1C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52580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 xml:space="preserve">    </w:t>
            </w:r>
            <w:r>
              <w:rPr>
                <w:rFonts w:ascii="宋体" w:hAnsi="宋体"/>
                <w:color w:val="000000"/>
              </w:rPr>
              <w:t>取黑色粉末放入烧杯中，加入稀盐酸，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5C2F9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______，溶液变为浅绿色，有黑色不溶物。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20063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黑色粉末中含有铁粉，反应的化学方程式为______。</w:t>
            </w:r>
          </w:p>
        </w:tc>
      </w:tr>
      <w:tr w14:paraId="11767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1839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②将①中黑色不溶物滤出，洗涤、干燥后，放在石棉网上灼烧，上方放一蘸有澄清石灰水的玻璃片。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F9C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38D3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黑色粉末中含有碳粉</w:t>
            </w:r>
            <w:r>
              <w:rPr>
                <w:rFonts w:ascii="宋体" w:hAnsi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200372" name="图片 200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2" name="图片 200372"/>
                          <pic:cNvPicPr>
                            <a:picLocks noChangeAspect="1"/>
                          </pic:cNvPicPr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F4A9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【查阅资料】实验所用脱氧剂中还含有氯化钠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BB4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实验活动二：探究脱氧剂中氯化钠的作用。</w:t>
      </w:r>
    </w:p>
    <w:p w14:paraId="61AAE4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【实验探究】小组同学用控制变量法按下图装置进行实验：</w:t>
      </w:r>
    </w:p>
    <w:p w14:paraId="058FDD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19425" cy="12573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980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一段时间后观察到烧杯内左侧导管液面______右侧导管液面（填“高于”或“低于”）。</w:t>
      </w:r>
    </w:p>
    <w:p w14:paraId="3E997B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【表达交流】脱氧剂利用铁生锈的原理延长食品保质期，其中碳粉具有______性，可以促进反应的发生，氯化钠可以加快铁生锈的反应速率。</w:t>
      </w:r>
    </w:p>
    <w:p w14:paraId="061AD2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实验活动三：探究溶液中溶质的成分。</w:t>
      </w:r>
    </w:p>
    <w:p w14:paraId="54A48A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【实验探究】小组同学用老师提供的完全变质的同种脱氧剂设计并完成如下实验：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83"/>
        <w:gridCol w:w="2474"/>
        <w:gridCol w:w="2168"/>
      </w:tblGrid>
      <w:tr w14:paraId="1642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38903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4283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0BF5C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3D1BD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0460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①取适量完全变质的脱氧剂放入烧杯中，加入稀盐酸。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A83C7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溶液由无色变为黄色，有黑色不溶物。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9E0A7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反应的化学方程式为______。</w:t>
            </w:r>
          </w:p>
        </w:tc>
      </w:tr>
      <w:tr w14:paraId="1338C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2B8B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color w:val="000000"/>
              </w:rPr>
              <w:t xml:space="preserve">    </w:t>
            </w:r>
            <w:r>
              <w:rPr>
                <w:rFonts w:ascii="宋体" w:hAnsi="宋体"/>
                <w:color w:val="000000"/>
              </w:rPr>
              <w:t>取①中过滤后的滤液，向其中滴加少量氢氧化钠溶液。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2510A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AC2C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滤液中溶质的成分为______。</w:t>
            </w:r>
          </w:p>
        </w:tc>
      </w:tr>
    </w:tbl>
    <w:p w14:paraId="56C2AA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【反思评价】脱氧剂包装上应注明的注意事项是______（请写出一条）。</w:t>
      </w:r>
    </w:p>
    <w:p w14:paraId="39FBBE9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五、计算与应用（本题共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</w:t>
      </w:r>
      <w:r>
        <w:rPr>
          <w:rFonts w:eastAsia="Times New Roman" w:cs="Times New Roman"/>
          <w:b/>
          <w:color w:val="000000"/>
          <w:sz w:val="24"/>
        </w:rPr>
        <w:t>31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14:paraId="626D8B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依题意回答下列问题：</w:t>
      </w:r>
    </w:p>
    <w:p w14:paraId="1FCDF4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（1）配制</w:t>
      </w:r>
      <w:r>
        <w:rPr>
          <w:rFonts w:eastAsia="Times New Roman" w:cs="Times New Roman"/>
          <w:color w:val="000000"/>
        </w:rPr>
        <w:t>1000g</w:t>
      </w:r>
      <w:r>
        <w:rPr>
          <w:rFonts w:ascii="宋体" w:hAnsi="宋体"/>
          <w:color w:val="000000"/>
        </w:rPr>
        <w:t>溶质质量分数为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的葡萄糖溶液，需葡萄糖的质量是______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，水的质量是______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100D3F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（2）含有相同质量氧元素的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中，硫元素的质量比______（最简整数比）。</w:t>
      </w:r>
    </w:p>
    <w:p w14:paraId="771516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兴趣小组取含氯化钙杂质的氯化钠样品</w:t>
      </w:r>
      <w:r>
        <w:rPr>
          <w:rFonts w:eastAsia="Times New Roman" w:cs="Times New Roman"/>
          <w:color w:val="000000"/>
        </w:rPr>
        <w:t>25g</w:t>
      </w:r>
      <w:r>
        <w:rPr>
          <w:rFonts w:ascii="宋体" w:hAnsi="宋体"/>
          <w:color w:val="000000"/>
        </w:rPr>
        <w:t>，向其中加入</w:t>
      </w:r>
      <w:r>
        <w:rPr>
          <w:rFonts w:eastAsia="Times New Roman" w:cs="Times New Roman"/>
          <w:color w:val="000000"/>
        </w:rPr>
        <w:t>80g</w:t>
      </w:r>
      <w:r>
        <w:rPr>
          <w:rFonts w:ascii="宋体" w:hAnsi="宋体"/>
          <w:color w:val="000000"/>
        </w:rPr>
        <w:t>水完全溶解，再加入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碳酸钠溶液，恰好完全反应，过滤，得到该温度下的不饱和溶液。产生沉淀的质量随时间的变化如图所示。</w:t>
      </w:r>
    </w:p>
    <w:p w14:paraId="5661CB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66925" cy="1981200"/>
            <wp:effectExtent l="0" t="0" r="9525" b="0"/>
            <wp:docPr id="100032" name="图片 1000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289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（1）恰好完全反应时产生沉淀的质量是______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；</w:t>
      </w:r>
    </w:p>
    <w:p w14:paraId="33D75DF3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（2）请计算恰好完全反应时所得溶液中溶质的质量分数。</w:t>
      </w:r>
    </w:p>
    <w:p w14:paraId="0221FC8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3D2E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6223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1DBC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5FC6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D975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5F7D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2F53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90E55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9A42DC4"/>
    <w:rsid w:val="38274566"/>
    <w:rsid w:val="57AD52E4"/>
    <w:rsid w:val="58902289"/>
    <w:rsid w:val="6EB321CA"/>
    <w:rsid w:val="753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34.png"/><Relationship Id="rId43" Type="http://schemas.openxmlformats.org/officeDocument/2006/relationships/image" Target="media/image33.png"/><Relationship Id="rId42" Type="http://schemas.openxmlformats.org/officeDocument/2006/relationships/image" Target="media/image32.wmf"/><Relationship Id="rId41" Type="http://schemas.openxmlformats.org/officeDocument/2006/relationships/image" Target="media/image31.png"/><Relationship Id="rId40" Type="http://schemas.openxmlformats.org/officeDocument/2006/relationships/image" Target="media/image30.png"/><Relationship Id="rId4" Type="http://schemas.openxmlformats.org/officeDocument/2006/relationships/header" Target="header2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wmf"/><Relationship Id="rId27" Type="http://schemas.openxmlformats.org/officeDocument/2006/relationships/oleObject" Target="embeddings/oleObject1.bin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AE70-D69F-4364-A9FB-262DAF15AD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11</Pages>
  <Words>4466</Words>
  <Characters>5110</Characters>
  <Lines>39</Lines>
  <Paragraphs>11</Paragraphs>
  <TotalTime>0</TotalTime>
  <ScaleCrop>false</ScaleCrop>
  <LinksUpToDate>false</LinksUpToDate>
  <CharactersWithSpaces>5282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2022-07-17T12:00:00Z</dcterms:created>
  <dc:creator>学科网试题生产平台</dc:creator>
  <dc:description>3022989380673536</dc:description>
  <cp:lastModifiedBy>上帝掷骰子吗</cp:lastModifiedBy>
  <dcterms:modified xsi:type="dcterms:W3CDTF">2024-07-20T09:06:03Z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B98DFCC7A5774F7780DE253452813CE2</vt:lpwstr>
  </property>
</Properties>
</file>