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7665B8">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11353800</wp:posOffset>
            </wp:positionH>
            <wp:positionV relativeFrom="topMargin">
              <wp:posOffset>10756900</wp:posOffset>
            </wp:positionV>
            <wp:extent cx="317500" cy="279400"/>
            <wp:effectExtent l="0" t="0" r="6350" b="6350"/>
            <wp:wrapNone/>
            <wp:docPr id="100075" name="图片 100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5" name="图片 100075"/>
                    <pic:cNvPicPr>
                      <a:picLocks noChangeAspect="1"/>
                    </pic:cNvPicPr>
                  </pic:nvPicPr>
                  <pic:blipFill>
                    <a:blip r:embed="rId10" cstate="print"/>
                    <a:stretch>
                      <a:fillRect/>
                    </a:stretch>
                  </pic:blipFill>
                  <pic:spPr>
                    <a:xfrm>
                      <a:off x="0" y="0"/>
                      <a:ext cx="317500" cy="279400"/>
                    </a:xfrm>
                    <a:prstGeom prst="rect">
                      <a:avLst/>
                    </a:prstGeom>
                  </pic:spPr>
                </pic:pic>
              </a:graphicData>
            </a:graphic>
          </wp:anchor>
        </w:drawing>
      </w:r>
      <w:r>
        <w:rPr>
          <w:rFonts w:eastAsia="Times New Roman" w:cs="Times New Roman"/>
          <w:b/>
          <w:sz w:val="32"/>
        </w:rPr>
        <w:t>2022</w:t>
      </w:r>
      <w:r>
        <w:rPr>
          <w:rFonts w:ascii="宋体" w:hAnsi="宋体"/>
          <w:b/>
          <w:sz w:val="32"/>
        </w:rPr>
        <w:t>年广西北部湾经济区初中学业水平考试</w:t>
      </w:r>
    </w:p>
    <w:p w14:paraId="510CFD3D">
      <w:pPr>
        <w:spacing w:line="360" w:lineRule="auto"/>
        <w:jc w:val="center"/>
        <w:textAlignment w:val="center"/>
        <w:rPr>
          <w:rFonts w:ascii="宋体" w:hAnsi="宋体"/>
          <w:b/>
          <w:sz w:val="32"/>
        </w:rPr>
      </w:pPr>
      <w:r>
        <w:rPr>
          <w:rFonts w:ascii="宋体" w:hAnsi="宋体"/>
          <w:b/>
          <w:sz w:val="32"/>
        </w:rPr>
        <w:t>化学</w:t>
      </w:r>
    </w:p>
    <w:p w14:paraId="56D89AC2">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  C-12  O-16  Mg-24  Al-27  S-32  Cl-35.5  Cu-64  Ba-137</w:t>
      </w:r>
    </w:p>
    <w:p w14:paraId="33F03261">
      <w:pPr>
        <w:spacing w:line="360" w:lineRule="auto"/>
        <w:jc w:val="center"/>
        <w:textAlignment w:val="center"/>
        <w:rPr>
          <w:rFonts w:ascii="宋体" w:hAnsi="宋体"/>
          <w:b/>
          <w:sz w:val="24"/>
        </w:rPr>
      </w:pPr>
      <w:r>
        <w:rPr>
          <w:rFonts w:ascii="宋体" w:hAnsi="宋体"/>
          <w:b/>
          <w:sz w:val="24"/>
        </w:rPr>
        <w:t>第</w:t>
      </w:r>
      <w:r>
        <w:rPr>
          <w:rFonts w:eastAsia="Times New Roman" w:cs="Times New Roman"/>
          <w:b/>
          <w:sz w:val="24"/>
        </w:rPr>
        <w:t>I</w:t>
      </w:r>
      <w:r>
        <w:rPr>
          <w:rFonts w:ascii="宋体" w:hAnsi="宋体"/>
          <w:b/>
          <w:sz w:val="24"/>
        </w:rPr>
        <w:t>卷（选择题</w:t>
      </w:r>
      <w:r>
        <w:rPr>
          <w:rFonts w:eastAsia="Times New Roman" w:cs="Times New Roman"/>
          <w:b/>
          <w:sz w:val="24"/>
        </w:rPr>
        <w:t xml:space="preserve"> </w:t>
      </w:r>
      <w:r>
        <w:rPr>
          <w:rFonts w:ascii="宋体" w:hAnsi="宋体"/>
          <w:b/>
          <w:sz w:val="24"/>
        </w:rPr>
        <w:t>共</w:t>
      </w:r>
      <w:r>
        <w:rPr>
          <w:rFonts w:eastAsia="Times New Roman" w:cs="Times New Roman"/>
          <w:b/>
          <w:sz w:val="24"/>
        </w:rPr>
        <w:t>40</w:t>
      </w:r>
      <w:r>
        <w:rPr>
          <w:rFonts w:ascii="宋体" w:hAnsi="宋体"/>
          <w:b/>
          <w:sz w:val="24"/>
        </w:rPr>
        <w:t>分）</w:t>
      </w:r>
    </w:p>
    <w:p w14:paraId="75E46830">
      <w:pPr>
        <w:spacing w:line="360" w:lineRule="auto"/>
        <w:jc w:val="left"/>
        <w:textAlignment w:val="center"/>
        <w:rPr>
          <w:rFonts w:ascii="宋体" w:hAnsi="宋体"/>
          <w:b/>
          <w:sz w:val="24"/>
        </w:rPr>
      </w:pPr>
      <w:r>
        <w:rPr>
          <w:rFonts w:ascii="宋体" w:hAnsi="宋体"/>
          <w:b/>
          <w:sz w:val="24"/>
        </w:rPr>
        <w:t>一、选择题（本大题共</w:t>
      </w:r>
      <w:r>
        <w:rPr>
          <w:rFonts w:eastAsia="Times New Roman" w:cs="Times New Roman"/>
          <w:b/>
          <w:sz w:val="24"/>
        </w:rPr>
        <w:t>20</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40</w:t>
      </w:r>
      <w:r>
        <w:rPr>
          <w:rFonts w:ascii="宋体" w:hAnsi="宋体"/>
          <w:b/>
          <w:sz w:val="24"/>
        </w:rPr>
        <w:t>分。每小题有四个选项，其中只有一个选项符合题意，请用</w:t>
      </w:r>
      <w:r>
        <w:rPr>
          <w:rFonts w:eastAsia="Times New Roman" w:cs="Times New Roman"/>
          <w:b/>
          <w:sz w:val="24"/>
        </w:rPr>
        <w:t>2B</w:t>
      </w:r>
      <w:r>
        <w:rPr>
          <w:rFonts w:ascii="宋体" w:hAnsi="宋体"/>
          <w:b/>
          <w:sz w:val="24"/>
        </w:rPr>
        <w:t>铅笔在答题卡上将选定的选项标号涂黑）</w:t>
      </w:r>
    </w:p>
    <w:p w14:paraId="370B1CE1">
      <w:pPr>
        <w:spacing w:line="360" w:lineRule="auto"/>
        <w:jc w:val="left"/>
        <w:textAlignment w:val="center"/>
        <w:rPr>
          <w:rFonts w:ascii="宋体" w:hAnsi="宋体"/>
        </w:rPr>
      </w:pPr>
      <w:r>
        <w:t xml:space="preserve">1. </w:t>
      </w:r>
      <w:r>
        <w:rPr>
          <w:rFonts w:ascii="宋体" w:hAnsi="宋体"/>
        </w:rPr>
        <w:t>下列物质不属于空气污染物的是</w:t>
      </w:r>
    </w:p>
    <w:p w14:paraId="52B76B6F">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eastAsia="Times New Roman" w:cs="Times New Roman"/>
        </w:rPr>
        <w:t>N</w:t>
      </w:r>
      <w:r>
        <w:rPr>
          <w:rFonts w:eastAsia="Times New Roman" w:cs="Times New Roman"/>
          <w:vertAlign w:val="subscript"/>
        </w:rPr>
        <w:t>2</w:t>
      </w:r>
      <w:r>
        <w:rPr>
          <w:rFonts w:hint="eastAsia"/>
        </w:rPr>
        <w:tab/>
      </w:r>
      <w:r>
        <w:rPr>
          <w:rFonts w:hint="eastAsia"/>
        </w:rPr>
        <w:t xml:space="preserve">B. </w:t>
      </w:r>
      <w:r>
        <w:rPr>
          <w:rFonts w:eastAsia="Times New Roman" w:cs="Times New Roman"/>
        </w:rPr>
        <w:t>CO</w:t>
      </w:r>
      <w:r>
        <w:rPr>
          <w:rFonts w:hint="eastAsia"/>
        </w:rPr>
        <w:tab/>
      </w:r>
      <w:r>
        <w:rPr>
          <w:rFonts w:hint="eastAsia"/>
        </w:rPr>
        <w:t xml:space="preserve">C. </w:t>
      </w:r>
      <w:r>
        <w:rPr>
          <w:rFonts w:eastAsia="Times New Roman" w:cs="Times New Roman"/>
        </w:rPr>
        <w:t>NO</w:t>
      </w:r>
      <w:r>
        <w:rPr>
          <w:rFonts w:eastAsia="Times New Roman" w:cs="Times New Roman"/>
          <w:vertAlign w:val="subscript"/>
        </w:rPr>
        <w:t>2</w:t>
      </w:r>
      <w:r>
        <w:rPr>
          <w:rFonts w:hint="eastAsia"/>
        </w:rPr>
        <w:tab/>
      </w:r>
      <w:r>
        <w:rPr>
          <w:rFonts w:hint="eastAsia"/>
        </w:rPr>
        <w:t xml:space="preserve">D. </w:t>
      </w:r>
      <w:r>
        <w:rPr>
          <w:rFonts w:ascii="宋体" w:hAnsi="宋体"/>
        </w:rPr>
        <w:t>可吸入颗粒物</w:t>
      </w:r>
    </w:p>
    <w:p w14:paraId="0E68414E">
      <w:pPr>
        <w:spacing w:line="360" w:lineRule="auto"/>
        <w:textAlignment w:val="center"/>
        <w:rPr>
          <w:color w:val="000000"/>
        </w:rPr>
      </w:pPr>
      <w:r>
        <w:rPr>
          <w:color w:val="2E75B6"/>
        </w:rPr>
        <w:t>【答案】</w:t>
      </w:r>
      <w:r>
        <w:rPr>
          <w:color w:val="000000"/>
        </w:rPr>
        <w:t>A</w:t>
      </w:r>
    </w:p>
    <w:p w14:paraId="133BF817">
      <w:pPr>
        <w:spacing w:line="360" w:lineRule="auto"/>
        <w:textAlignment w:val="center"/>
        <w:rPr>
          <w:color w:val="000000"/>
        </w:rPr>
      </w:pPr>
      <w:r>
        <w:rPr>
          <w:color w:val="2E75B6"/>
        </w:rPr>
        <w:t>【解析】</w:t>
      </w:r>
    </w:p>
    <w:p w14:paraId="0C3D3493">
      <w:pPr>
        <w:spacing w:line="360" w:lineRule="auto"/>
        <w:jc w:val="left"/>
        <w:textAlignment w:val="center"/>
        <w:rPr>
          <w:color w:val="000000"/>
        </w:rPr>
      </w:pPr>
      <w:r>
        <w:rPr>
          <w:color w:val="000000"/>
        </w:rPr>
        <w:t>【详解】A、氮气是空气的组成成分，不属于空气污染物，符合题意；</w:t>
      </w:r>
    </w:p>
    <w:p w14:paraId="68E13184">
      <w:pPr>
        <w:spacing w:line="360" w:lineRule="auto"/>
        <w:jc w:val="left"/>
        <w:textAlignment w:val="center"/>
        <w:rPr>
          <w:color w:val="000000"/>
        </w:rPr>
      </w:pPr>
      <w:r>
        <w:rPr>
          <w:color w:val="000000"/>
        </w:rPr>
        <w:t>B、一氧化碳是空气污染物之一，不符合题意；</w:t>
      </w:r>
    </w:p>
    <w:p w14:paraId="27052AC8">
      <w:pPr>
        <w:spacing w:line="360" w:lineRule="auto"/>
        <w:jc w:val="left"/>
        <w:textAlignment w:val="center"/>
        <w:rPr>
          <w:color w:val="000000"/>
        </w:rPr>
      </w:pPr>
      <w:r>
        <w:rPr>
          <w:color w:val="000000"/>
        </w:rPr>
        <w:t>C、二氧化氮是空气污染物之一，不符合题意；</w:t>
      </w:r>
    </w:p>
    <w:p w14:paraId="64B6B0AD">
      <w:pPr>
        <w:spacing w:line="360" w:lineRule="auto"/>
        <w:jc w:val="left"/>
        <w:textAlignment w:val="center"/>
        <w:rPr>
          <w:color w:val="000000"/>
        </w:rPr>
      </w:pPr>
      <w:r>
        <w:rPr>
          <w:color w:val="000000"/>
        </w:rPr>
        <w:t>D、可吸入颗粒物是空气污染物之一，不符合题意。</w:t>
      </w:r>
    </w:p>
    <w:p w14:paraId="4956AA61">
      <w:pPr>
        <w:spacing w:line="360" w:lineRule="auto"/>
        <w:jc w:val="left"/>
        <w:textAlignment w:val="center"/>
        <w:rPr>
          <w:color w:val="000000"/>
        </w:rPr>
      </w:pPr>
      <w:r>
        <w:rPr>
          <w:color w:val="000000"/>
        </w:rPr>
        <w:t>故选A。</w:t>
      </w:r>
    </w:p>
    <w:p w14:paraId="68C72D76">
      <w:pPr>
        <w:spacing w:line="360" w:lineRule="auto"/>
        <w:jc w:val="left"/>
        <w:textAlignment w:val="center"/>
        <w:rPr>
          <w:rFonts w:ascii="宋体" w:hAnsi="宋体"/>
          <w:color w:val="000000"/>
        </w:rPr>
      </w:pPr>
      <w:r>
        <w:rPr>
          <w:color w:val="000000"/>
        </w:rPr>
        <w:t xml:space="preserve">2. </w:t>
      </w:r>
      <w:r>
        <w:rPr>
          <w:rFonts w:ascii="宋体" w:hAnsi="宋体"/>
          <w:color w:val="000000"/>
        </w:rPr>
        <w:t>下图所示的图标表示</w:t>
      </w:r>
    </w:p>
    <w:p w14:paraId="231BCF48">
      <w:pPr>
        <w:spacing w:line="360" w:lineRule="auto"/>
        <w:jc w:val="left"/>
        <w:textAlignment w:val="center"/>
        <w:rPr>
          <w:color w:val="000000"/>
        </w:rPr>
      </w:pPr>
      <w:r>
        <w:rPr>
          <w:color w:val="000000"/>
        </w:rPr>
        <w:drawing>
          <wp:inline distT="0" distB="0" distL="114300" distR="114300">
            <wp:extent cx="933450" cy="9144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933450" cy="914400"/>
                    </a:xfrm>
                    <a:prstGeom prst="rect">
                      <a:avLst/>
                    </a:prstGeom>
                  </pic:spPr>
                </pic:pic>
              </a:graphicData>
            </a:graphic>
          </wp:inline>
        </w:drawing>
      </w:r>
    </w:p>
    <w:p w14:paraId="635FB000">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禁止烟火</w:t>
      </w:r>
      <w:r>
        <w:rPr>
          <w:color w:val="000000"/>
        </w:rPr>
        <w:tab/>
      </w:r>
      <w:r>
        <w:rPr>
          <w:color w:val="000000"/>
        </w:rPr>
        <w:t xml:space="preserve">B. </w:t>
      </w:r>
      <w:r>
        <w:rPr>
          <w:rFonts w:ascii="宋体" w:hAnsi="宋体"/>
          <w:color w:val="000000"/>
        </w:rPr>
        <w:t>禁止燃放鞭炮</w:t>
      </w:r>
      <w:r>
        <w:rPr>
          <w:color w:val="000000"/>
        </w:rPr>
        <w:tab/>
      </w:r>
      <w:r>
        <w:rPr>
          <w:color w:val="000000"/>
        </w:rPr>
        <w:t xml:space="preserve">C. </w:t>
      </w:r>
      <w:r>
        <w:rPr>
          <w:rFonts w:ascii="宋体" w:hAnsi="宋体"/>
          <w:color w:val="000000"/>
        </w:rPr>
        <w:t>禁止吸烟</w:t>
      </w:r>
      <w:r>
        <w:rPr>
          <w:color w:val="000000"/>
        </w:rPr>
        <w:tab/>
      </w:r>
      <w:r>
        <w:rPr>
          <w:color w:val="000000"/>
        </w:rPr>
        <w:t xml:space="preserve">D. </w:t>
      </w:r>
      <w:r>
        <w:rPr>
          <w:rFonts w:ascii="宋体" w:hAnsi="宋体"/>
          <w:color w:val="000000"/>
        </w:rPr>
        <w:t>禁止堆放易燃物</w:t>
      </w:r>
    </w:p>
    <w:p w14:paraId="2BF31731">
      <w:pPr>
        <w:spacing w:line="360" w:lineRule="auto"/>
        <w:textAlignment w:val="center"/>
        <w:rPr>
          <w:color w:val="000000"/>
        </w:rPr>
      </w:pPr>
      <w:r>
        <w:rPr>
          <w:color w:val="2E75B6"/>
        </w:rPr>
        <w:t>【答案】</w:t>
      </w:r>
      <w:r>
        <w:rPr>
          <w:color w:val="000000"/>
        </w:rPr>
        <w:t>A</w:t>
      </w:r>
    </w:p>
    <w:p w14:paraId="25E00750">
      <w:pPr>
        <w:spacing w:line="360" w:lineRule="auto"/>
        <w:textAlignment w:val="center"/>
        <w:rPr>
          <w:color w:val="000000"/>
        </w:rPr>
      </w:pPr>
      <w:r>
        <w:rPr>
          <w:color w:val="2E75B6"/>
        </w:rPr>
        <w:t>【解析】</w:t>
      </w:r>
    </w:p>
    <w:p w14:paraId="61838CB9">
      <w:pPr>
        <w:spacing w:line="360" w:lineRule="auto"/>
        <w:jc w:val="left"/>
        <w:textAlignment w:val="center"/>
        <w:rPr>
          <w:rFonts w:ascii="宋体" w:hAnsi="宋体"/>
          <w:color w:val="000000"/>
        </w:rPr>
      </w:pPr>
      <w:r>
        <w:rPr>
          <w:color w:val="000000"/>
        </w:rPr>
        <w:t>【详解】</w:t>
      </w:r>
      <w:r>
        <w:rPr>
          <w:rFonts w:ascii="宋体" w:hAnsi="宋体"/>
          <w:color w:val="000000"/>
        </w:rPr>
        <w:t>图中所示标志是禁止烟火标志。故选</w:t>
      </w:r>
      <w:r>
        <w:rPr>
          <w:rFonts w:eastAsia="Times New Roman" w:cs="Times New Roman"/>
          <w:color w:val="000000"/>
        </w:rPr>
        <w:t>A</w:t>
      </w:r>
      <w:r>
        <w:rPr>
          <w:rFonts w:ascii="宋体" w:hAnsi="宋体"/>
          <w:color w:val="000000"/>
        </w:rPr>
        <w:t>。</w:t>
      </w:r>
    </w:p>
    <w:p w14:paraId="719E2BE2">
      <w:pPr>
        <w:spacing w:line="360" w:lineRule="auto"/>
        <w:jc w:val="left"/>
        <w:textAlignment w:val="center"/>
        <w:rPr>
          <w:rFonts w:ascii="宋体" w:hAnsi="宋体"/>
          <w:color w:val="000000"/>
        </w:rPr>
      </w:pPr>
      <w:r>
        <w:rPr>
          <w:color w:val="000000"/>
        </w:rPr>
        <w:t xml:space="preserve">3. </w:t>
      </w:r>
      <w:r>
        <w:rPr>
          <w:rFonts w:ascii="宋体" w:hAnsi="宋体"/>
          <w:color w:val="000000"/>
        </w:rPr>
        <w:t>下列化肥中，属于磷肥的是</w:t>
      </w:r>
    </w:p>
    <w:p w14:paraId="370F662C">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NaNO</w:t>
      </w:r>
      <w:r>
        <w:rPr>
          <w:rFonts w:eastAsia="Times New Roman" w:cs="Times New Roman"/>
          <w:color w:val="000000"/>
          <w:vertAlign w:val="subscript"/>
        </w:rPr>
        <w:t>3</w:t>
      </w:r>
      <w:r>
        <w:rPr>
          <w:rFonts w:ascii="宋体" w:hAnsi="宋体"/>
          <w:color w:val="000000"/>
        </w:rPr>
        <w:tab/>
      </w:r>
      <w:r>
        <w:rPr>
          <w:rFonts w:ascii="宋体" w:hAnsi="宋体"/>
          <w:color w:val="000000"/>
        </w:rPr>
        <w:t xml:space="preserve">B. </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ab/>
      </w:r>
      <w:r>
        <w:rPr>
          <w:rFonts w:ascii="宋体" w:hAnsi="宋体"/>
          <w:color w:val="000000"/>
        </w:rPr>
        <w:t xml:space="preserve">C. </w:t>
      </w:r>
      <w:r>
        <w:rPr>
          <w:rFonts w:eastAsia="Times New Roman" w:cs="Times New Roman"/>
          <w:color w:val="000000"/>
        </w:rPr>
        <w:t>CO</w:t>
      </w:r>
      <w:r>
        <w:rPr>
          <w:rFonts w:ascii="宋体" w:hAnsi="宋体"/>
          <w:color w:val="000000"/>
        </w:rPr>
        <w:t>（</w:t>
      </w:r>
      <w:r>
        <w:rPr>
          <w:rFonts w:eastAsia="Times New Roman" w:cs="Times New Roman"/>
          <w:color w:val="000000"/>
        </w:rPr>
        <w:t>NH</w:t>
      </w:r>
      <w:r>
        <w:rPr>
          <w:rFonts w:eastAsia="Times New Roman" w:cs="Times New Roman"/>
          <w:color w:val="000000"/>
          <w:vertAlign w:val="subscript"/>
        </w:rPr>
        <w:t>2</w:t>
      </w:r>
      <w:r>
        <w:rPr>
          <w:rFonts w:ascii="宋体" w:hAnsi="宋体"/>
          <w:color w:val="000000"/>
        </w:rPr>
        <w:t>）</w:t>
      </w:r>
      <w:r>
        <w:rPr>
          <w:rFonts w:eastAsia="Times New Roman" w:cs="Times New Roman"/>
          <w:color w:val="000000"/>
          <w:vertAlign w:val="subscript"/>
        </w:rPr>
        <w:t>2</w:t>
      </w:r>
      <w:r>
        <w:rPr>
          <w:rFonts w:ascii="宋体" w:hAnsi="宋体"/>
          <w:color w:val="000000"/>
        </w:rPr>
        <w:tab/>
      </w:r>
      <w:r>
        <w:rPr>
          <w:rFonts w:ascii="宋体" w:hAnsi="宋体"/>
          <w:color w:val="000000"/>
        </w:rPr>
        <w:t xml:space="preserve">D. </w:t>
      </w:r>
      <w:r>
        <w:rPr>
          <w:rFonts w:eastAsia="Times New Roman" w:cs="Times New Roman"/>
          <w:color w:val="000000"/>
        </w:rPr>
        <w:t>Ca</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PO</w:t>
      </w:r>
      <w:r>
        <w:rPr>
          <w:rFonts w:eastAsia="Times New Roman" w:cs="Times New Roman"/>
          <w:color w:val="000000"/>
          <w:vertAlign w:val="subscript"/>
        </w:rPr>
        <w:t>4</w:t>
      </w:r>
      <w:r>
        <w:rPr>
          <w:rFonts w:ascii="宋体" w:hAnsi="宋体"/>
          <w:color w:val="000000"/>
        </w:rPr>
        <w:t>）</w:t>
      </w:r>
      <w:r>
        <w:rPr>
          <w:rFonts w:eastAsia="Times New Roman" w:cs="Times New Roman"/>
          <w:color w:val="000000"/>
          <w:vertAlign w:val="subscript"/>
        </w:rPr>
        <w:t>2</w:t>
      </w:r>
    </w:p>
    <w:p w14:paraId="5AE7DC86">
      <w:pPr>
        <w:spacing w:line="360" w:lineRule="auto"/>
        <w:textAlignment w:val="center"/>
        <w:rPr>
          <w:color w:val="000000"/>
        </w:rPr>
      </w:pPr>
      <w:r>
        <w:rPr>
          <w:color w:val="2E75B6"/>
        </w:rPr>
        <w:t>【答案】</w:t>
      </w:r>
      <w:r>
        <w:rPr>
          <w:color w:val="000000"/>
        </w:rPr>
        <w:t>D</w:t>
      </w:r>
    </w:p>
    <w:p w14:paraId="3B21254D">
      <w:pPr>
        <w:spacing w:line="360" w:lineRule="auto"/>
        <w:textAlignment w:val="center"/>
        <w:rPr>
          <w:color w:val="000000"/>
        </w:rPr>
      </w:pPr>
      <w:r>
        <w:rPr>
          <w:color w:val="2E75B6"/>
        </w:rPr>
        <w:t>【解析】</w:t>
      </w:r>
    </w:p>
    <w:p w14:paraId="51C90B38">
      <w:pPr>
        <w:spacing w:line="360" w:lineRule="auto"/>
        <w:jc w:val="left"/>
        <w:textAlignment w:val="center"/>
        <w:rPr>
          <w:rFonts w:ascii="宋体" w:hAnsi="宋体"/>
          <w:color w:val="000000"/>
        </w:rPr>
      </w:pPr>
      <w:r>
        <w:rPr>
          <w:color w:val="000000"/>
        </w:rPr>
        <w:t>【分析】</w:t>
      </w:r>
      <w:r>
        <w:rPr>
          <w:rFonts w:ascii="宋体" w:hAnsi="宋体"/>
          <w:color w:val="000000"/>
        </w:rPr>
        <w:t>只含有氮元素一种营养元素的属于氮肥，只含有磷元素一种营养元素的属于磷肥，只含有钾元素一种营养元素的属于钾肥，同时含有氮、磷、钾三种元素中的两种或两种以上的肥料属于复合肥。</w:t>
      </w:r>
    </w:p>
    <w:p w14:paraId="1FA468DC">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w:t>
      </w:r>
      <w:r>
        <w:rPr>
          <w:rFonts w:eastAsia="Times New Roman" w:cs="Times New Roman"/>
          <w:color w:val="000000"/>
        </w:rPr>
        <w:t>NaNO</w:t>
      </w:r>
      <w:r>
        <w:rPr>
          <w:rFonts w:eastAsia="Times New Roman" w:cs="Times New Roman"/>
          <w:color w:val="000000"/>
          <w:vertAlign w:val="subscript"/>
        </w:rPr>
        <w:t>3</w:t>
      </w:r>
      <w:r>
        <w:rPr>
          <w:rFonts w:ascii="宋体" w:hAnsi="宋体"/>
          <w:color w:val="000000"/>
        </w:rPr>
        <w:t>中只含有氮元素一种营养元素，属于氮肥，故</w:t>
      </w:r>
      <w:r>
        <w:rPr>
          <w:rFonts w:eastAsia="Times New Roman" w:cs="Times New Roman"/>
          <w:color w:val="000000"/>
        </w:rPr>
        <w:t>A</w:t>
      </w:r>
      <w:r>
        <w:rPr>
          <w:rFonts w:ascii="宋体" w:hAnsi="宋体"/>
          <w:color w:val="000000"/>
        </w:rPr>
        <w:t>错误；</w:t>
      </w:r>
      <w:r>
        <w:rPr>
          <w:rFonts w:eastAsia="Times New Roman" w:cs="Times New Roman"/>
          <w:color w:val="000000"/>
        </w:rPr>
        <w:t xml:space="preserve"> </w:t>
      </w:r>
      <w:r>
        <w:rPr>
          <w:color w:val="000000"/>
        </w:rPr>
        <w:t xml:space="preserve">    </w:t>
      </w:r>
    </w:p>
    <w:p w14:paraId="2B38CC11">
      <w:pPr>
        <w:spacing w:line="360" w:lineRule="auto"/>
        <w:jc w:val="left"/>
        <w:textAlignment w:val="center"/>
        <w:rPr>
          <w:color w:val="000000"/>
        </w:rPr>
      </w:pPr>
      <w:r>
        <w:rPr>
          <w:rFonts w:eastAsia="Times New Roman" w:cs="Times New Roman"/>
          <w:color w:val="000000"/>
        </w:rPr>
        <w:t>B</w:t>
      </w:r>
      <w:r>
        <w:rPr>
          <w:rFonts w:ascii="宋体" w:hAnsi="宋体"/>
          <w:color w:val="000000"/>
        </w:rPr>
        <w:t>、</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只含有钾元素一种营养元素，属于钾肥，故</w:t>
      </w:r>
      <w:r>
        <w:rPr>
          <w:rFonts w:eastAsia="Times New Roman" w:cs="Times New Roman"/>
          <w:color w:val="000000"/>
        </w:rPr>
        <w:t>B</w:t>
      </w:r>
      <w:r>
        <w:rPr>
          <w:rFonts w:ascii="宋体" w:hAnsi="宋体"/>
          <w:color w:val="000000"/>
        </w:rPr>
        <w:t>错误；</w:t>
      </w:r>
      <w:r>
        <w:rPr>
          <w:rFonts w:eastAsia="Times New Roman" w:cs="Times New Roman"/>
          <w:color w:val="000000"/>
        </w:rPr>
        <w:t xml:space="preserve"> </w:t>
      </w:r>
      <w:r>
        <w:rPr>
          <w:color w:val="000000"/>
        </w:rPr>
        <w:t xml:space="preserve">    </w:t>
      </w:r>
    </w:p>
    <w:p w14:paraId="5E1E4B70">
      <w:pPr>
        <w:spacing w:line="360" w:lineRule="auto"/>
        <w:jc w:val="left"/>
        <w:textAlignment w:val="center"/>
        <w:rPr>
          <w:color w:val="000000"/>
        </w:rPr>
      </w:pPr>
      <w:r>
        <w:rPr>
          <w:rFonts w:eastAsia="Times New Roman" w:cs="Times New Roman"/>
          <w:color w:val="000000"/>
        </w:rPr>
        <w:t>C</w:t>
      </w:r>
      <w:r>
        <w:rPr>
          <w:rFonts w:ascii="宋体" w:hAnsi="宋体"/>
          <w:color w:val="000000"/>
        </w:rPr>
        <w:t>、</w:t>
      </w:r>
      <w:r>
        <w:rPr>
          <w:rFonts w:eastAsia="Times New Roman" w:cs="Times New Roman"/>
          <w:color w:val="000000"/>
        </w:rPr>
        <w:t>CO(NH</w:t>
      </w:r>
      <w:r>
        <w:rPr>
          <w:rFonts w:eastAsia="Times New Roman" w:cs="Times New Roman"/>
          <w:color w:val="000000"/>
          <w:vertAlign w:val="subscript"/>
        </w:rPr>
        <w:t>2</w:t>
      </w:r>
      <w:r>
        <w:rPr>
          <w:rFonts w:eastAsia="Times New Roman" w:cs="Times New Roman"/>
          <w:color w:val="000000"/>
        </w:rPr>
        <w:t>)</w:t>
      </w:r>
      <w:r>
        <w:rPr>
          <w:rFonts w:eastAsia="Times New Roman" w:cs="Times New Roman"/>
          <w:color w:val="000000"/>
          <w:vertAlign w:val="subscript"/>
        </w:rPr>
        <w:t>2</w:t>
      </w:r>
      <w:r>
        <w:rPr>
          <w:rFonts w:ascii="宋体" w:hAnsi="宋体"/>
          <w:color w:val="000000"/>
        </w:rPr>
        <w:t>属于氮肥，故</w:t>
      </w:r>
      <w:r>
        <w:rPr>
          <w:rFonts w:eastAsia="Times New Roman" w:cs="Times New Roman"/>
          <w:color w:val="000000"/>
        </w:rPr>
        <w:t>C</w:t>
      </w:r>
      <w:r>
        <w:rPr>
          <w:rFonts w:ascii="宋体" w:hAnsi="宋体"/>
          <w:color w:val="000000"/>
        </w:rPr>
        <w:t>错误；</w:t>
      </w:r>
      <w:r>
        <w:rPr>
          <w:rFonts w:eastAsia="Times New Roman" w:cs="Times New Roman"/>
          <w:color w:val="000000"/>
        </w:rPr>
        <w:t xml:space="preserve"> </w:t>
      </w:r>
      <w:r>
        <w:rPr>
          <w:color w:val="000000"/>
        </w:rPr>
        <w:t xml:space="preserve">    </w:t>
      </w:r>
    </w:p>
    <w:p w14:paraId="5CBC0CA6">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w:t>
      </w:r>
      <w:r>
        <w:rPr>
          <w:rFonts w:eastAsia="Times New Roman" w:cs="Times New Roman"/>
          <w:color w:val="000000"/>
        </w:rPr>
        <w:t>Ca(H</w:t>
      </w:r>
      <w:r>
        <w:rPr>
          <w:rFonts w:eastAsia="Times New Roman" w:cs="Times New Roman"/>
          <w:color w:val="000000"/>
          <w:vertAlign w:val="subscript"/>
        </w:rPr>
        <w:t>2</w:t>
      </w:r>
      <w:r>
        <w:rPr>
          <w:rFonts w:eastAsia="Times New Roman" w:cs="Times New Roman"/>
          <w:color w:val="000000"/>
        </w:rPr>
        <w:t>PO</w:t>
      </w:r>
      <w:r>
        <w:rPr>
          <w:rFonts w:eastAsia="Times New Roman" w:cs="Times New Roman"/>
          <w:color w:val="000000"/>
          <w:vertAlign w:val="subscript"/>
        </w:rPr>
        <w:t>4</w:t>
      </w:r>
      <w:r>
        <w:rPr>
          <w:rFonts w:eastAsia="Times New Roman" w:cs="Times New Roman"/>
          <w:color w:val="000000"/>
        </w:rPr>
        <w:t>)</w:t>
      </w:r>
      <w:r>
        <w:rPr>
          <w:rFonts w:eastAsia="Times New Roman" w:cs="Times New Roman"/>
          <w:color w:val="000000"/>
          <w:vertAlign w:val="subscript"/>
        </w:rPr>
        <w:t>2</w:t>
      </w:r>
      <w:r>
        <w:rPr>
          <w:rFonts w:ascii="宋体" w:hAnsi="宋体"/>
          <w:color w:val="000000"/>
        </w:rPr>
        <w:t>只含有磷元素一种营养元素，属于磷肥，故</w:t>
      </w:r>
      <w:r>
        <w:rPr>
          <w:rFonts w:eastAsia="Times New Roman" w:cs="Times New Roman"/>
          <w:color w:val="000000"/>
        </w:rPr>
        <w:t>D</w:t>
      </w:r>
      <w:r>
        <w:rPr>
          <w:rFonts w:ascii="宋体" w:hAnsi="宋体"/>
          <w:color w:val="000000"/>
        </w:rPr>
        <w:t>正确。</w:t>
      </w:r>
    </w:p>
    <w:p w14:paraId="1F11BF84">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1A80C360">
      <w:pPr>
        <w:spacing w:line="360" w:lineRule="auto"/>
        <w:jc w:val="left"/>
        <w:textAlignment w:val="center"/>
        <w:rPr>
          <w:rFonts w:ascii="宋体" w:hAnsi="宋体"/>
          <w:color w:val="000000"/>
        </w:rPr>
      </w:pPr>
      <w:r>
        <w:rPr>
          <w:color w:val="000000"/>
        </w:rPr>
        <w:t xml:space="preserve">4. </w:t>
      </w:r>
      <w:r>
        <w:rPr>
          <w:rFonts w:ascii="宋体" w:hAnsi="宋体"/>
          <w:color w:val="000000"/>
        </w:rPr>
        <w:t>化学元素与人体健康紧密相关。下列元素缺少或摄入量过大都会引起甲状腺肿大的是</w:t>
      </w:r>
    </w:p>
    <w:p w14:paraId="322CD43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锌</w:t>
      </w:r>
      <w:r>
        <w:rPr>
          <w:rFonts w:ascii="宋体" w:hAnsi="宋体"/>
          <w:color w:val="000000"/>
        </w:rPr>
        <w:tab/>
      </w:r>
      <w:r>
        <w:rPr>
          <w:rFonts w:ascii="宋体" w:hAnsi="宋体"/>
          <w:color w:val="000000"/>
        </w:rPr>
        <w:t>B. 碘</w:t>
      </w:r>
      <w:r>
        <w:rPr>
          <w:rFonts w:ascii="宋体" w:hAnsi="宋体"/>
          <w:color w:val="000000"/>
        </w:rPr>
        <w:tab/>
      </w:r>
      <w:r>
        <w:rPr>
          <w:rFonts w:ascii="宋体" w:hAnsi="宋体"/>
          <w:color w:val="000000"/>
        </w:rPr>
        <w:t>C. 钙</w:t>
      </w:r>
      <w:r>
        <w:rPr>
          <w:rFonts w:ascii="宋体" w:hAnsi="宋体"/>
          <w:color w:val="000000"/>
        </w:rPr>
        <w:tab/>
      </w:r>
      <w:r>
        <w:rPr>
          <w:rFonts w:ascii="宋体" w:hAnsi="宋体"/>
          <w:color w:val="000000"/>
        </w:rPr>
        <w:t>D. 铁</w:t>
      </w:r>
    </w:p>
    <w:p w14:paraId="0FBB697C">
      <w:pPr>
        <w:spacing w:line="360" w:lineRule="auto"/>
        <w:textAlignment w:val="center"/>
        <w:rPr>
          <w:color w:val="000000"/>
        </w:rPr>
      </w:pPr>
      <w:r>
        <w:rPr>
          <w:color w:val="2E75B6"/>
        </w:rPr>
        <w:t>【答案】</w:t>
      </w:r>
      <w:r>
        <w:rPr>
          <w:color w:val="000000"/>
        </w:rPr>
        <w:t>B</w:t>
      </w:r>
    </w:p>
    <w:p w14:paraId="39E48E4F">
      <w:pPr>
        <w:spacing w:line="360" w:lineRule="auto"/>
        <w:textAlignment w:val="center"/>
        <w:rPr>
          <w:color w:val="000000"/>
        </w:rPr>
      </w:pPr>
      <w:r>
        <w:rPr>
          <w:color w:val="2E75B6"/>
        </w:rPr>
        <w:t>【解析】</w:t>
      </w:r>
    </w:p>
    <w:p w14:paraId="70574DBD">
      <w:pPr>
        <w:spacing w:line="360" w:lineRule="auto"/>
        <w:jc w:val="left"/>
        <w:textAlignment w:val="center"/>
        <w:rPr>
          <w:color w:val="000000"/>
        </w:rPr>
      </w:pPr>
      <w:r>
        <w:rPr>
          <w:color w:val="000000"/>
        </w:rPr>
        <w:t>【详解】A、缺锌会导致生长发育迟缓，不符合题意；</w:t>
      </w:r>
    </w:p>
    <w:p w14:paraId="7E2195C8">
      <w:pPr>
        <w:spacing w:line="360" w:lineRule="auto"/>
        <w:jc w:val="left"/>
        <w:textAlignment w:val="center"/>
        <w:rPr>
          <w:color w:val="000000"/>
        </w:rPr>
      </w:pPr>
      <w:r>
        <w:rPr>
          <w:color w:val="000000"/>
        </w:rPr>
        <w:t>B、缺碘或碘摄入量过大都会引起甲状腺肿大，符合题意；</w:t>
      </w:r>
    </w:p>
    <w:p w14:paraId="662FC0CD">
      <w:pPr>
        <w:spacing w:line="360" w:lineRule="auto"/>
        <w:jc w:val="left"/>
        <w:textAlignment w:val="center"/>
        <w:rPr>
          <w:color w:val="000000"/>
        </w:rPr>
      </w:pPr>
      <w:r>
        <w:rPr>
          <w:color w:val="000000"/>
        </w:rPr>
        <w:t>C、缺钙会导致骨质疏松，不符合题意；</w:t>
      </w:r>
    </w:p>
    <w:p w14:paraId="258A0C33">
      <w:pPr>
        <w:spacing w:line="360" w:lineRule="auto"/>
        <w:jc w:val="left"/>
        <w:textAlignment w:val="center"/>
        <w:rPr>
          <w:color w:val="000000"/>
        </w:rPr>
      </w:pPr>
      <w:r>
        <w:rPr>
          <w:color w:val="000000"/>
        </w:rPr>
        <w:t>D、缺铁会导致贫血，不符合题意。</w:t>
      </w:r>
    </w:p>
    <w:p w14:paraId="6EA76F66">
      <w:pPr>
        <w:spacing w:line="360" w:lineRule="auto"/>
        <w:jc w:val="left"/>
        <w:textAlignment w:val="center"/>
        <w:rPr>
          <w:color w:val="000000"/>
        </w:rPr>
      </w:pPr>
      <w:r>
        <w:rPr>
          <w:color w:val="000000"/>
        </w:rPr>
        <w:t>故选B。</w:t>
      </w:r>
    </w:p>
    <w:p w14:paraId="4E3CF0D5">
      <w:pPr>
        <w:spacing w:line="360" w:lineRule="auto"/>
        <w:jc w:val="left"/>
        <w:textAlignment w:val="center"/>
        <w:rPr>
          <w:rFonts w:ascii="宋体" w:hAnsi="宋体"/>
          <w:color w:val="000000"/>
        </w:rPr>
      </w:pPr>
      <w:r>
        <w:rPr>
          <w:color w:val="000000"/>
        </w:rPr>
        <w:t xml:space="preserve">5. </w:t>
      </w:r>
      <w:r>
        <w:rPr>
          <w:rFonts w:ascii="宋体" w:hAnsi="宋体"/>
          <w:color w:val="000000"/>
        </w:rPr>
        <w:t>下列实验基本操作，错误的是</w:t>
      </w:r>
    </w:p>
    <w:p w14:paraId="3A353140">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稀释浓硫酸</w:t>
      </w:r>
      <w:r>
        <w:rPr>
          <w:color w:val="000000"/>
        </w:rPr>
        <w:drawing>
          <wp:inline distT="0" distB="0" distL="114300" distR="114300">
            <wp:extent cx="1123950" cy="98107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123950" cy="981075"/>
                    </a:xfrm>
                    <a:prstGeom prst="rect">
                      <a:avLst/>
                    </a:prstGeom>
                  </pic:spPr>
                </pic:pic>
              </a:graphicData>
            </a:graphic>
          </wp:inline>
        </w:drawing>
      </w:r>
      <w:r>
        <w:rPr>
          <w:color w:val="000000"/>
        </w:rPr>
        <w:tab/>
      </w:r>
      <w:r>
        <w:rPr>
          <w:color w:val="000000"/>
        </w:rPr>
        <w:t xml:space="preserve">B. </w:t>
      </w:r>
      <w:r>
        <w:rPr>
          <w:rFonts w:ascii="宋体" w:hAnsi="宋体"/>
          <w:color w:val="000000"/>
        </w:rPr>
        <w:t>熄灭酒精灯</w:t>
      </w:r>
      <w:r>
        <w:rPr>
          <w:color w:val="000000"/>
        </w:rPr>
        <w:drawing>
          <wp:inline distT="0" distB="0" distL="114300" distR="114300">
            <wp:extent cx="800100" cy="10096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800100" cy="1009650"/>
                    </a:xfrm>
                    <a:prstGeom prst="rect">
                      <a:avLst/>
                    </a:prstGeom>
                  </pic:spPr>
                </pic:pic>
              </a:graphicData>
            </a:graphic>
          </wp:inline>
        </w:drawing>
      </w:r>
    </w:p>
    <w:p w14:paraId="57CF279B">
      <w:pPr>
        <w:tabs>
          <w:tab w:val="left" w:pos="4873"/>
        </w:tabs>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过滤</w:t>
      </w:r>
      <w:r>
        <w:rPr>
          <w:color w:val="000000"/>
        </w:rPr>
        <w:drawing>
          <wp:inline distT="0" distB="0" distL="114300" distR="114300">
            <wp:extent cx="895350" cy="122872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895350" cy="1228725"/>
                    </a:xfrm>
                    <a:prstGeom prst="rect">
                      <a:avLst/>
                    </a:prstGeom>
                  </pic:spPr>
                </pic:pic>
              </a:graphicData>
            </a:graphic>
          </wp:inline>
        </w:drawing>
      </w:r>
      <w:r>
        <w:rPr>
          <w:color w:val="000000"/>
        </w:rPr>
        <w:tab/>
      </w:r>
      <w:r>
        <w:rPr>
          <w:color w:val="000000"/>
        </w:rPr>
        <w:t xml:space="preserve">D. </w:t>
      </w:r>
      <w:r>
        <w:rPr>
          <w:rFonts w:ascii="宋体" w:hAnsi="宋体"/>
          <w:color w:val="000000"/>
        </w:rPr>
        <w:t>测定溶液的</w:t>
      </w:r>
      <w:r>
        <w:rPr>
          <w:rFonts w:eastAsia="Times New Roman" w:cs="Times New Roman"/>
          <w:color w:val="000000"/>
        </w:rPr>
        <w:t xml:space="preserve">pH </w:t>
      </w:r>
      <w:r>
        <w:rPr>
          <w:rFonts w:eastAsia="Times New Roman" w:cs="Times New Roman"/>
          <w:color w:val="000000"/>
        </w:rPr>
        <w:drawing>
          <wp:inline distT="0" distB="0" distL="114300" distR="114300">
            <wp:extent cx="1514475" cy="9144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514475" cy="914400"/>
                    </a:xfrm>
                    <a:prstGeom prst="rect">
                      <a:avLst/>
                    </a:prstGeom>
                  </pic:spPr>
                </pic:pic>
              </a:graphicData>
            </a:graphic>
          </wp:inline>
        </w:drawing>
      </w:r>
    </w:p>
    <w:p w14:paraId="26912667">
      <w:pPr>
        <w:spacing w:line="360" w:lineRule="auto"/>
        <w:textAlignment w:val="center"/>
        <w:rPr>
          <w:color w:val="000000"/>
        </w:rPr>
      </w:pPr>
      <w:r>
        <w:rPr>
          <w:color w:val="2E75B6"/>
        </w:rPr>
        <w:t>【答案】</w:t>
      </w:r>
      <w:r>
        <w:rPr>
          <w:color w:val="000000"/>
        </w:rPr>
        <w:t>A</w:t>
      </w:r>
    </w:p>
    <w:p w14:paraId="1DD5922C">
      <w:pPr>
        <w:spacing w:line="360" w:lineRule="auto"/>
        <w:textAlignment w:val="center"/>
        <w:rPr>
          <w:color w:val="000000"/>
        </w:rPr>
      </w:pPr>
      <w:r>
        <w:rPr>
          <w:color w:val="2E75B6"/>
        </w:rPr>
        <w:t>【解析】</w:t>
      </w:r>
    </w:p>
    <w:p w14:paraId="6A81B891">
      <w:pPr>
        <w:spacing w:line="360" w:lineRule="auto"/>
        <w:jc w:val="left"/>
        <w:textAlignment w:val="center"/>
        <w:rPr>
          <w:color w:val="000000"/>
        </w:rPr>
      </w:pPr>
      <w:r>
        <w:rPr>
          <w:color w:val="000000"/>
        </w:rPr>
        <w:t>【详解】A、稀释浓硫酸时，要把浓硫酸缓缓地沿器壁注入水中，同时用玻璃棒不断搅拌，以使热量及时的扩散；一定不能把水注入浓硫酸中；错误；</w:t>
      </w:r>
    </w:p>
    <w:p w14:paraId="24A2F22E">
      <w:pPr>
        <w:spacing w:line="360" w:lineRule="auto"/>
        <w:jc w:val="left"/>
        <w:textAlignment w:val="center"/>
        <w:rPr>
          <w:color w:val="000000"/>
        </w:rPr>
      </w:pPr>
      <w:r>
        <w:rPr>
          <w:color w:val="000000"/>
        </w:rPr>
        <w:t>B、使用酒精灯时要注意“两查、两禁、一不可”，用完酒精灯后，必须用灯帽盖灭；正确；</w:t>
      </w:r>
    </w:p>
    <w:p w14:paraId="5A6DFAC1">
      <w:pPr>
        <w:spacing w:line="360" w:lineRule="auto"/>
        <w:jc w:val="left"/>
        <w:textAlignment w:val="center"/>
        <w:rPr>
          <w:color w:val="000000"/>
        </w:rPr>
      </w:pPr>
      <w:r>
        <w:rPr>
          <w:color w:val="000000"/>
        </w:rPr>
        <w:t>C、过滤液体时，要注意“一贴、二低、三靠”的原则，一贴（滤纸紧贴漏斗内壁），二低（①滤纸边缘低于漏斗边缘；②液面低于滤纸边缘），三靠（①盛混合物的烧杯紧靠玻璃棒；②玻璃棒下端轻靠三层滤纸处；③漏斗下端管口紧靠烧杯内）；正确；</w:t>
      </w:r>
    </w:p>
    <w:p w14:paraId="239ACF65">
      <w:pPr>
        <w:spacing w:line="360" w:lineRule="auto"/>
        <w:jc w:val="left"/>
        <w:textAlignment w:val="center"/>
        <w:rPr>
          <w:color w:val="000000"/>
        </w:rPr>
      </w:pPr>
      <w:r>
        <w:rPr>
          <w:color w:val="000000"/>
        </w:rPr>
        <w:t>D、用pH试纸测定溶液的pH时，正确的操作方法为在白瓷板或玻璃片上放一小片pH试纸，用玻璃棒蘸取待测液滴到pH试纸上，把试纸显示的颜色与标准比色卡比较，读出pH；正确；</w:t>
      </w:r>
    </w:p>
    <w:p w14:paraId="58497C4A">
      <w:pPr>
        <w:spacing w:line="360" w:lineRule="auto"/>
        <w:jc w:val="left"/>
        <w:textAlignment w:val="center"/>
        <w:rPr>
          <w:color w:val="000000"/>
        </w:rPr>
      </w:pPr>
      <w:r>
        <w:rPr>
          <w:color w:val="000000"/>
        </w:rPr>
        <w:t>故选A。</w:t>
      </w:r>
    </w:p>
    <w:p w14:paraId="25E12CD4">
      <w:pPr>
        <w:spacing w:line="360" w:lineRule="auto"/>
        <w:jc w:val="left"/>
        <w:textAlignment w:val="center"/>
        <w:rPr>
          <w:rFonts w:ascii="宋体" w:hAnsi="宋体"/>
          <w:color w:val="000000"/>
        </w:rPr>
      </w:pPr>
      <w:r>
        <w:rPr>
          <w:color w:val="000000"/>
        </w:rPr>
        <w:t xml:space="preserve">6. </w:t>
      </w:r>
      <w:r>
        <w:rPr>
          <w:rFonts w:ascii="宋体" w:hAnsi="宋体"/>
          <w:color w:val="000000"/>
        </w:rPr>
        <w:t>下列水的净化方法中可以降低水的硬度的是</w:t>
      </w:r>
    </w:p>
    <w:p w14:paraId="38D8ED56">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沉淀</w:t>
      </w:r>
      <w:r>
        <w:rPr>
          <w:color w:val="000000"/>
        </w:rPr>
        <w:tab/>
      </w:r>
      <w:r>
        <w:rPr>
          <w:color w:val="000000"/>
        </w:rPr>
        <w:t xml:space="preserve">B. </w:t>
      </w:r>
      <w:r>
        <w:rPr>
          <w:rFonts w:ascii="宋体" w:hAnsi="宋体"/>
          <w:color w:val="000000"/>
        </w:rPr>
        <w:t>过滤</w:t>
      </w:r>
      <w:r>
        <w:rPr>
          <w:color w:val="000000"/>
        </w:rPr>
        <w:tab/>
      </w:r>
      <w:r>
        <w:rPr>
          <w:color w:val="000000"/>
        </w:rPr>
        <w:t xml:space="preserve">C. </w:t>
      </w:r>
      <w:r>
        <w:rPr>
          <w:rFonts w:ascii="宋体" w:hAnsi="宋体"/>
          <w:color w:val="000000"/>
        </w:rPr>
        <w:t>吸附</w:t>
      </w:r>
      <w:r>
        <w:rPr>
          <w:color w:val="000000"/>
        </w:rPr>
        <w:tab/>
      </w:r>
      <w:r>
        <w:rPr>
          <w:color w:val="000000"/>
        </w:rPr>
        <w:t xml:space="preserve">D. </w:t>
      </w:r>
      <w:r>
        <w:rPr>
          <w:rFonts w:ascii="宋体" w:hAnsi="宋体"/>
          <w:color w:val="000000"/>
        </w:rPr>
        <w:t>蒸馏</w:t>
      </w:r>
    </w:p>
    <w:p w14:paraId="05315BBD">
      <w:pPr>
        <w:spacing w:line="360" w:lineRule="auto"/>
        <w:textAlignment w:val="center"/>
        <w:rPr>
          <w:color w:val="000000"/>
        </w:rPr>
      </w:pPr>
      <w:r>
        <w:rPr>
          <w:color w:val="2E75B6"/>
        </w:rPr>
        <w:t>【答案】</w:t>
      </w:r>
      <w:r>
        <w:rPr>
          <w:color w:val="000000"/>
        </w:rPr>
        <w:t>D</w:t>
      </w:r>
    </w:p>
    <w:p w14:paraId="186E377D">
      <w:pPr>
        <w:spacing w:line="360" w:lineRule="auto"/>
        <w:textAlignment w:val="center"/>
        <w:rPr>
          <w:color w:val="000000"/>
        </w:rPr>
      </w:pPr>
      <w:r>
        <w:rPr>
          <w:color w:val="2E75B6"/>
        </w:rPr>
        <w:t>【解析】</w:t>
      </w:r>
    </w:p>
    <w:p w14:paraId="4F1C6B77">
      <w:pPr>
        <w:spacing w:line="360" w:lineRule="auto"/>
        <w:jc w:val="left"/>
        <w:textAlignment w:val="center"/>
        <w:rPr>
          <w:color w:val="000000"/>
        </w:rPr>
      </w:pPr>
      <w:r>
        <w:rPr>
          <w:color w:val="000000"/>
        </w:rPr>
        <w:t>【详解】A、硬水中的钙镁离子是溶于水的，是溶液，是均一的，静置后钙镁离子不会沉淀，所以沉淀不能降低水的硬度，故选项故错误；</w:t>
      </w:r>
    </w:p>
    <w:p w14:paraId="21B9A5E3">
      <w:pPr>
        <w:spacing w:line="360" w:lineRule="auto"/>
        <w:jc w:val="left"/>
        <w:textAlignment w:val="center"/>
        <w:rPr>
          <w:color w:val="000000"/>
        </w:rPr>
      </w:pPr>
      <w:r>
        <w:rPr>
          <w:color w:val="000000"/>
        </w:rPr>
        <w:t>B、过滤是分离不溶性的固体和液体，不能分离出可溶性的钙镁离子，所以沉淀不能降低水的硬度，故选项故错误；</w:t>
      </w:r>
    </w:p>
    <w:p w14:paraId="73745CFA">
      <w:pPr>
        <w:spacing w:line="360" w:lineRule="auto"/>
        <w:jc w:val="left"/>
        <w:textAlignment w:val="center"/>
        <w:rPr>
          <w:color w:val="000000"/>
        </w:rPr>
      </w:pPr>
      <w:r>
        <w:rPr>
          <w:color w:val="000000"/>
        </w:rPr>
        <w:t>C、吸附可以除去水中的色素和异味，不会吸附可溶性杂质，所以沉淀不能降低水的硬度，故选项故错误；</w:t>
      </w:r>
    </w:p>
    <w:p w14:paraId="6A280202">
      <w:pPr>
        <w:spacing w:line="360" w:lineRule="auto"/>
        <w:jc w:val="left"/>
        <w:textAlignment w:val="center"/>
        <w:rPr>
          <w:color w:val="000000"/>
        </w:rPr>
      </w:pPr>
      <w:r>
        <w:rPr>
          <w:color w:val="000000"/>
        </w:rPr>
        <w:t>D、蒸馏得到的水是纯水，可以降低水的硬度，故选项正确。</w:t>
      </w:r>
    </w:p>
    <w:p w14:paraId="1B412950">
      <w:pPr>
        <w:spacing w:line="360" w:lineRule="auto"/>
        <w:jc w:val="left"/>
        <w:textAlignment w:val="center"/>
        <w:rPr>
          <w:color w:val="000000"/>
        </w:rPr>
      </w:pPr>
      <w:r>
        <w:rPr>
          <w:color w:val="000000"/>
        </w:rPr>
        <w:t>故选D。</w:t>
      </w:r>
    </w:p>
    <w:p w14:paraId="752239EB">
      <w:pPr>
        <w:spacing w:line="360" w:lineRule="auto"/>
        <w:jc w:val="left"/>
        <w:textAlignment w:val="center"/>
        <w:rPr>
          <w:color w:val="000000"/>
        </w:rPr>
      </w:pPr>
      <w:r>
        <w:rPr>
          <w:color w:val="000000"/>
        </w:rPr>
        <w:t>7. Na</w:t>
      </w:r>
      <w:r>
        <w:rPr>
          <w:color w:val="000000"/>
          <w:vertAlign w:val="subscript"/>
        </w:rPr>
        <w:t>2</w:t>
      </w:r>
      <w:r>
        <w:rPr>
          <w:color w:val="000000"/>
        </w:rPr>
        <w:t>FeO</w:t>
      </w:r>
      <w:r>
        <w:rPr>
          <w:color w:val="000000"/>
          <w:vertAlign w:val="subscript"/>
        </w:rPr>
        <w:t>4</w:t>
      </w:r>
      <w:r>
        <w:rPr>
          <w:color w:val="000000"/>
        </w:rPr>
        <w:t>是一种新型水处理剂，其中Fe元素的化合价为(    )</w:t>
      </w:r>
    </w:p>
    <w:p w14:paraId="6329285C">
      <w:pPr>
        <w:tabs>
          <w:tab w:val="left" w:pos="2436"/>
          <w:tab w:val="left" w:pos="4873"/>
          <w:tab w:val="left" w:pos="7309"/>
        </w:tabs>
        <w:spacing w:line="360" w:lineRule="auto"/>
        <w:jc w:val="left"/>
        <w:textAlignment w:val="center"/>
        <w:rPr>
          <w:color w:val="000000"/>
        </w:rPr>
      </w:pPr>
      <w:r>
        <w:rPr>
          <w:color w:val="000000"/>
        </w:rPr>
        <w:t>A. +6       </w:t>
      </w:r>
      <w:r>
        <w:rPr>
          <w:color w:val="000000"/>
        </w:rPr>
        <w:drawing>
          <wp:inline distT="0" distB="0" distL="114300" distR="114300">
            <wp:extent cx="9525" cy="381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9525" cy="38100"/>
                    </a:xfrm>
                    <a:prstGeom prst="rect">
                      <a:avLst/>
                    </a:prstGeom>
                  </pic:spPr>
                </pic:pic>
              </a:graphicData>
            </a:graphic>
          </wp:inline>
        </w:drawing>
      </w:r>
      <w:r>
        <w:rPr>
          <w:color w:val="000000"/>
        </w:rPr>
        <w:tab/>
      </w:r>
      <w:r>
        <w:rPr>
          <w:color w:val="000000"/>
        </w:rPr>
        <w:t>B. +3              </w:t>
      </w:r>
      <w:r>
        <w:rPr>
          <w:color w:val="000000"/>
        </w:rPr>
        <w:drawing>
          <wp:inline distT="0" distB="0" distL="114300" distR="114300">
            <wp:extent cx="9525" cy="381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9525" cy="38100"/>
                    </a:xfrm>
                    <a:prstGeom prst="rect">
                      <a:avLst/>
                    </a:prstGeom>
                  </pic:spPr>
                </pic:pic>
              </a:graphicData>
            </a:graphic>
          </wp:inline>
        </w:drawing>
      </w:r>
      <w:r>
        <w:rPr>
          <w:color w:val="000000"/>
        </w:rPr>
        <w:tab/>
      </w:r>
      <w:r>
        <w:rPr>
          <w:color w:val="000000"/>
        </w:rPr>
        <w:t>C. +2            </w:t>
      </w:r>
      <w:r>
        <w:rPr>
          <w:color w:val="000000"/>
        </w:rPr>
        <w:drawing>
          <wp:inline distT="0" distB="0" distL="114300" distR="114300">
            <wp:extent cx="9525" cy="3810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9525" cy="38100"/>
                    </a:xfrm>
                    <a:prstGeom prst="rect">
                      <a:avLst/>
                    </a:prstGeom>
                  </pic:spPr>
                </pic:pic>
              </a:graphicData>
            </a:graphic>
          </wp:inline>
        </w:drawing>
      </w:r>
      <w:r>
        <w:rPr>
          <w:color w:val="000000"/>
        </w:rPr>
        <w:tab/>
      </w:r>
      <w:r>
        <w:rPr>
          <w:color w:val="000000"/>
        </w:rPr>
        <w:t>D. 0</w:t>
      </w:r>
    </w:p>
    <w:p w14:paraId="41B996AE">
      <w:pPr>
        <w:spacing w:line="360" w:lineRule="auto"/>
        <w:textAlignment w:val="center"/>
        <w:rPr>
          <w:color w:val="000000"/>
        </w:rPr>
      </w:pPr>
      <w:r>
        <w:rPr>
          <w:color w:val="2E75B6"/>
        </w:rPr>
        <w:t>【答案】</w:t>
      </w:r>
      <w:r>
        <w:rPr>
          <w:color w:val="000000"/>
        </w:rPr>
        <w:t>A</w:t>
      </w:r>
    </w:p>
    <w:p w14:paraId="028CA673">
      <w:pPr>
        <w:spacing w:line="360" w:lineRule="auto"/>
        <w:textAlignment w:val="center"/>
        <w:rPr>
          <w:color w:val="000000"/>
        </w:rPr>
      </w:pPr>
      <w:r>
        <w:rPr>
          <w:color w:val="2E75B6"/>
        </w:rPr>
        <w:t>【解析】</w:t>
      </w:r>
    </w:p>
    <w:p w14:paraId="75468041">
      <w:pPr>
        <w:spacing w:line="360" w:lineRule="auto"/>
        <w:textAlignment w:val="center"/>
        <w:rPr>
          <w:color w:val="000000"/>
        </w:rPr>
      </w:pPr>
      <w:r>
        <w:rPr>
          <w:color w:val="000000"/>
        </w:rPr>
        <w:t>【详解】化学式中各元素化合价代数和为零，设Fe元素化合价为X已知：Na</w:t>
      </w:r>
      <w:r>
        <w:rPr>
          <w:color w:val="000000"/>
          <w:vertAlign w:val="subscript"/>
        </w:rPr>
        <w:t>2</w:t>
      </w:r>
      <w:r>
        <w:rPr>
          <w:color w:val="000000"/>
        </w:rPr>
        <w:t>FeO</w:t>
      </w:r>
      <w:r>
        <w:rPr>
          <w:color w:val="000000"/>
          <w:vertAlign w:val="subscript"/>
        </w:rPr>
        <w:t>4</w:t>
      </w:r>
      <w:r>
        <w:rPr>
          <w:color w:val="000000"/>
        </w:rPr>
        <w:t>中钠元素的化合价为+1价；氧元素化合价为–2价；因为化合物中各元素正负化合价代数和为0。所以（+1）×2+X+（–2）×4=0    即：X = + 6，Na</w:t>
      </w:r>
      <w:r>
        <w:rPr>
          <w:color w:val="000000"/>
          <w:vertAlign w:val="subscript"/>
        </w:rPr>
        <w:t>2</w:t>
      </w:r>
      <w:r>
        <w:rPr>
          <w:color w:val="000000"/>
        </w:rPr>
        <w:t>FeO</w:t>
      </w:r>
      <w:r>
        <w:rPr>
          <w:color w:val="000000"/>
          <w:vertAlign w:val="subscript"/>
        </w:rPr>
        <w:t>4</w:t>
      </w:r>
      <w:r>
        <w:rPr>
          <w:color w:val="000000"/>
        </w:rPr>
        <w:t>中Fe元素的化合价为+6价，故选A。</w:t>
      </w:r>
    </w:p>
    <w:p w14:paraId="2224C379">
      <w:pPr>
        <w:spacing w:line="360" w:lineRule="auto"/>
        <w:textAlignment w:val="center"/>
        <w:rPr>
          <w:color w:val="000000"/>
        </w:rPr>
      </w:pPr>
      <w:r>
        <w:rPr>
          <w:color w:val="000000"/>
        </w:rPr>
        <w:t>【点睛】化学式中各元素化合价代数和为零，如果化合价代数和不为零那么说明化学式有问题。</w:t>
      </w:r>
    </w:p>
    <w:p w14:paraId="35968D54">
      <w:pPr>
        <w:spacing w:line="360" w:lineRule="auto"/>
        <w:jc w:val="left"/>
        <w:textAlignment w:val="center"/>
        <w:rPr>
          <w:rFonts w:ascii="宋体" w:hAnsi="宋体"/>
          <w:color w:val="000000"/>
        </w:rPr>
      </w:pPr>
      <w:r>
        <w:rPr>
          <w:color w:val="000000"/>
        </w:rPr>
        <w:t xml:space="preserve">8. </w:t>
      </w:r>
      <w:r>
        <w:rPr>
          <w:rFonts w:ascii="宋体" w:hAnsi="宋体"/>
          <w:color w:val="000000"/>
        </w:rPr>
        <w:t>民谣“粽子香，香厨房；艾叶香，香满堂”。“香厨房”“香满堂”说明</w:t>
      </w:r>
    </w:p>
    <w:p w14:paraId="6F0D6B55">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分子的质量很小</w:t>
      </w:r>
      <w:r>
        <w:rPr>
          <w:color w:val="000000"/>
        </w:rPr>
        <w:tab/>
      </w:r>
      <w:r>
        <w:rPr>
          <w:color w:val="000000"/>
        </w:rPr>
        <w:t xml:space="preserve">B. </w:t>
      </w:r>
      <w:r>
        <w:rPr>
          <w:rFonts w:ascii="宋体" w:hAnsi="宋体"/>
          <w:color w:val="000000"/>
        </w:rPr>
        <w:t>分子在不断运动</w:t>
      </w:r>
    </w:p>
    <w:p w14:paraId="79F8E50C">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分子的体积很小</w:t>
      </w:r>
      <w:r>
        <w:rPr>
          <w:color w:val="000000"/>
        </w:rPr>
        <w:tab/>
      </w:r>
      <w:r>
        <w:rPr>
          <w:color w:val="000000"/>
        </w:rPr>
        <w:t xml:space="preserve">D. </w:t>
      </w:r>
      <w:r>
        <w:rPr>
          <w:rFonts w:ascii="宋体" w:hAnsi="宋体"/>
          <w:color w:val="000000"/>
        </w:rPr>
        <w:t>分子之间有间隔</w:t>
      </w:r>
    </w:p>
    <w:p w14:paraId="34FDE482">
      <w:pPr>
        <w:spacing w:line="360" w:lineRule="auto"/>
        <w:textAlignment w:val="center"/>
        <w:rPr>
          <w:color w:val="000000"/>
        </w:rPr>
      </w:pPr>
      <w:r>
        <w:rPr>
          <w:color w:val="2E75B6"/>
        </w:rPr>
        <w:t>【答案】</w:t>
      </w:r>
      <w:r>
        <w:rPr>
          <w:color w:val="000000"/>
        </w:rPr>
        <w:t>B</w:t>
      </w:r>
    </w:p>
    <w:p w14:paraId="14389A56">
      <w:pPr>
        <w:spacing w:line="360" w:lineRule="auto"/>
        <w:textAlignment w:val="center"/>
        <w:rPr>
          <w:color w:val="000000"/>
        </w:rPr>
      </w:pPr>
      <w:r>
        <w:rPr>
          <w:color w:val="2E75B6"/>
        </w:rPr>
        <w:t>【解析】</w:t>
      </w:r>
    </w:p>
    <w:p w14:paraId="046EAC61">
      <w:pPr>
        <w:spacing w:line="360" w:lineRule="auto"/>
        <w:jc w:val="left"/>
        <w:textAlignment w:val="center"/>
        <w:rPr>
          <w:color w:val="000000"/>
        </w:rPr>
      </w:pPr>
      <w:r>
        <w:rPr>
          <w:color w:val="000000"/>
        </w:rPr>
        <w:t>【分析】民谣“粽子香，香厨房；艾叶香，香满堂”，微观解释为分子在不断运动，人只要靠近，就可以闻到香味。</w:t>
      </w:r>
    </w:p>
    <w:p w14:paraId="072979C2">
      <w:pPr>
        <w:spacing w:line="360" w:lineRule="auto"/>
        <w:jc w:val="left"/>
        <w:textAlignment w:val="center"/>
        <w:rPr>
          <w:color w:val="000000"/>
        </w:rPr>
      </w:pPr>
      <w:r>
        <w:rPr>
          <w:color w:val="000000"/>
        </w:rPr>
        <w:t>【详解】A、题意无法得出分子的质量很小，不符合题意；</w:t>
      </w:r>
    </w:p>
    <w:p w14:paraId="429D96FA">
      <w:pPr>
        <w:spacing w:line="360" w:lineRule="auto"/>
        <w:jc w:val="left"/>
        <w:textAlignment w:val="center"/>
        <w:rPr>
          <w:color w:val="000000"/>
        </w:rPr>
      </w:pPr>
      <w:r>
        <w:rPr>
          <w:color w:val="000000"/>
        </w:rPr>
        <w:t>B、题意的微观解释为分子在不断运动，符合题意；</w:t>
      </w:r>
    </w:p>
    <w:p w14:paraId="176CCC02">
      <w:pPr>
        <w:spacing w:line="360" w:lineRule="auto"/>
        <w:jc w:val="left"/>
        <w:textAlignment w:val="center"/>
        <w:rPr>
          <w:color w:val="000000"/>
        </w:rPr>
      </w:pPr>
      <w:r>
        <w:rPr>
          <w:color w:val="000000"/>
        </w:rPr>
        <w:t>C、题意无法得出分子的体积很小，不符合题意；</w:t>
      </w:r>
    </w:p>
    <w:p w14:paraId="0235CDD1">
      <w:pPr>
        <w:spacing w:line="360" w:lineRule="auto"/>
        <w:jc w:val="left"/>
        <w:textAlignment w:val="center"/>
        <w:rPr>
          <w:color w:val="000000"/>
        </w:rPr>
      </w:pPr>
      <w:r>
        <w:rPr>
          <w:color w:val="000000"/>
        </w:rPr>
        <w:t>D、题意无法得出分子之间有间隔，不符合题意。</w:t>
      </w:r>
    </w:p>
    <w:p w14:paraId="7BD29EE8">
      <w:pPr>
        <w:spacing w:line="360" w:lineRule="auto"/>
        <w:jc w:val="left"/>
        <w:textAlignment w:val="center"/>
        <w:rPr>
          <w:color w:val="000000"/>
        </w:rPr>
      </w:pPr>
      <w:r>
        <w:rPr>
          <w:color w:val="000000"/>
        </w:rPr>
        <w:t>故选B。</w:t>
      </w:r>
    </w:p>
    <w:p w14:paraId="76C23F52">
      <w:pPr>
        <w:spacing w:line="360" w:lineRule="auto"/>
        <w:jc w:val="left"/>
        <w:textAlignment w:val="center"/>
        <w:rPr>
          <w:rFonts w:ascii="宋体" w:hAnsi="宋体"/>
          <w:color w:val="000000"/>
        </w:rPr>
      </w:pPr>
      <w:r>
        <w:rPr>
          <w:color w:val="000000"/>
        </w:rPr>
        <w:t xml:space="preserve">9. </w:t>
      </w:r>
      <w:r>
        <w:rPr>
          <w:rFonts w:ascii="宋体" w:hAnsi="宋体"/>
          <w:color w:val="000000"/>
        </w:rPr>
        <w:t>下列物质属于纯净物的是</w:t>
      </w:r>
    </w:p>
    <w:p w14:paraId="644D9FBA">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生铁</w:t>
      </w:r>
      <w:r>
        <w:rPr>
          <w:color w:val="000000"/>
        </w:rPr>
        <w:tab/>
      </w:r>
      <w:r>
        <w:rPr>
          <w:color w:val="000000"/>
        </w:rPr>
        <w:t xml:space="preserve">B. </w:t>
      </w:r>
      <w:r>
        <w:rPr>
          <w:rFonts w:ascii="宋体" w:hAnsi="宋体"/>
          <w:color w:val="000000"/>
        </w:rPr>
        <w:t>盐酸</w:t>
      </w:r>
      <w:r>
        <w:rPr>
          <w:color w:val="000000"/>
        </w:rPr>
        <w:tab/>
      </w:r>
      <w:r>
        <w:rPr>
          <w:color w:val="000000"/>
        </w:rPr>
        <w:t xml:space="preserve">C. </w:t>
      </w:r>
      <w:r>
        <w:rPr>
          <w:rFonts w:ascii="宋体" w:hAnsi="宋体"/>
          <w:color w:val="000000"/>
        </w:rPr>
        <w:t>金刚石</w:t>
      </w:r>
      <w:r>
        <w:rPr>
          <w:color w:val="000000"/>
        </w:rPr>
        <w:tab/>
      </w:r>
      <w:r>
        <w:rPr>
          <w:color w:val="000000"/>
        </w:rPr>
        <w:t xml:space="preserve">D. </w:t>
      </w:r>
      <w:r>
        <w:rPr>
          <w:rFonts w:ascii="宋体" w:hAnsi="宋体"/>
          <w:color w:val="000000"/>
        </w:rPr>
        <w:t>石灰石</w:t>
      </w:r>
    </w:p>
    <w:p w14:paraId="3CB5C39B">
      <w:pPr>
        <w:spacing w:line="360" w:lineRule="auto"/>
        <w:textAlignment w:val="center"/>
        <w:rPr>
          <w:color w:val="000000"/>
        </w:rPr>
      </w:pPr>
      <w:r>
        <w:rPr>
          <w:color w:val="2E75B6"/>
        </w:rPr>
        <w:t>【答案】</w:t>
      </w:r>
      <w:r>
        <w:rPr>
          <w:color w:val="000000"/>
        </w:rPr>
        <w:t>C</w:t>
      </w:r>
    </w:p>
    <w:p w14:paraId="778994DC">
      <w:pPr>
        <w:spacing w:line="360" w:lineRule="auto"/>
        <w:textAlignment w:val="center"/>
        <w:rPr>
          <w:color w:val="000000"/>
        </w:rPr>
      </w:pPr>
      <w:r>
        <w:rPr>
          <w:color w:val="2E75B6"/>
        </w:rPr>
        <w:t>【解析】</w:t>
      </w:r>
    </w:p>
    <w:p w14:paraId="0480600A">
      <w:pPr>
        <w:spacing w:line="360" w:lineRule="auto"/>
        <w:jc w:val="left"/>
        <w:textAlignment w:val="center"/>
        <w:rPr>
          <w:color w:val="000000"/>
        </w:rPr>
      </w:pPr>
      <w:r>
        <w:rPr>
          <w:color w:val="000000"/>
        </w:rPr>
        <w:t>【详解】A、生铁是铁和碳的合金，属于混合物；错误；</w:t>
      </w:r>
    </w:p>
    <w:p w14:paraId="0DE11E6F">
      <w:pPr>
        <w:spacing w:line="360" w:lineRule="auto"/>
        <w:jc w:val="left"/>
        <w:textAlignment w:val="center"/>
        <w:rPr>
          <w:color w:val="000000"/>
        </w:rPr>
      </w:pPr>
      <w:r>
        <w:rPr>
          <w:color w:val="000000"/>
        </w:rPr>
        <w:t>B、盐酸是氯化氢气体的水溶液，属于混合物；错误；</w:t>
      </w:r>
    </w:p>
    <w:p w14:paraId="24AEE996">
      <w:pPr>
        <w:spacing w:line="360" w:lineRule="auto"/>
        <w:jc w:val="left"/>
        <w:textAlignment w:val="center"/>
        <w:rPr>
          <w:color w:val="000000"/>
        </w:rPr>
      </w:pPr>
      <w:r>
        <w:rPr>
          <w:color w:val="000000"/>
        </w:rPr>
        <w:t>C、金刚石是碳元素组成的单质，是纯净物；正确；</w:t>
      </w:r>
    </w:p>
    <w:p w14:paraId="2B80B23A">
      <w:pPr>
        <w:spacing w:line="360" w:lineRule="auto"/>
        <w:jc w:val="left"/>
        <w:textAlignment w:val="center"/>
        <w:rPr>
          <w:color w:val="000000"/>
        </w:rPr>
      </w:pPr>
      <w:r>
        <w:rPr>
          <w:color w:val="000000"/>
        </w:rPr>
        <w:t>D、石灰石的主要成分是碳酸钙，属于混合物；错误；</w:t>
      </w:r>
    </w:p>
    <w:p w14:paraId="79F15160">
      <w:pPr>
        <w:spacing w:line="360" w:lineRule="auto"/>
        <w:jc w:val="left"/>
        <w:textAlignment w:val="center"/>
        <w:rPr>
          <w:color w:val="000000"/>
        </w:rPr>
      </w:pPr>
      <w:r>
        <w:rPr>
          <w:color w:val="000000"/>
        </w:rPr>
        <w:t>故选C。</w:t>
      </w:r>
    </w:p>
    <w:p w14:paraId="609DE04C">
      <w:pPr>
        <w:spacing w:line="360" w:lineRule="auto"/>
        <w:jc w:val="left"/>
        <w:textAlignment w:val="center"/>
        <w:rPr>
          <w:rFonts w:ascii="宋体" w:hAnsi="宋体"/>
          <w:color w:val="000000"/>
        </w:rPr>
      </w:pPr>
      <w:r>
        <w:rPr>
          <w:color w:val="000000"/>
        </w:rPr>
        <w:t xml:space="preserve">10. </w:t>
      </w:r>
      <w:r>
        <w:rPr>
          <w:rFonts w:ascii="宋体" w:hAnsi="宋体"/>
          <w:color w:val="000000"/>
        </w:rPr>
        <w:t>下列有关空气成分的叙述中，错误的是</w:t>
      </w:r>
    </w:p>
    <w:p w14:paraId="1C003CDD">
      <w:pPr>
        <w:spacing w:line="360" w:lineRule="auto"/>
        <w:jc w:val="left"/>
        <w:textAlignment w:val="center"/>
        <w:rPr>
          <w:rFonts w:ascii="宋体" w:hAnsi="宋体"/>
          <w:color w:val="000000"/>
        </w:rPr>
      </w:pPr>
      <w:r>
        <w:rPr>
          <w:color w:val="000000"/>
        </w:rPr>
        <w:t xml:space="preserve">A. </w:t>
      </w:r>
      <w:r>
        <w:rPr>
          <w:rFonts w:ascii="宋体" w:hAnsi="宋体"/>
          <w:color w:val="000000"/>
        </w:rPr>
        <w:t>氧气具有助燃性，可用作助燃剂</w:t>
      </w:r>
    </w:p>
    <w:p w14:paraId="47013742">
      <w:pPr>
        <w:spacing w:line="360" w:lineRule="auto"/>
        <w:jc w:val="left"/>
        <w:textAlignment w:val="center"/>
        <w:rPr>
          <w:rFonts w:ascii="宋体" w:hAnsi="宋体"/>
          <w:color w:val="000000"/>
        </w:rPr>
      </w:pPr>
      <w:r>
        <w:rPr>
          <w:color w:val="000000"/>
        </w:rPr>
        <w:t xml:space="preserve">B. </w:t>
      </w:r>
      <w:r>
        <w:rPr>
          <w:rFonts w:ascii="宋体" w:hAnsi="宋体"/>
          <w:color w:val="000000"/>
        </w:rPr>
        <w:t>氮气化学性质不活泼，常用作保护气</w:t>
      </w:r>
    </w:p>
    <w:p w14:paraId="12985B29">
      <w:pPr>
        <w:spacing w:line="360" w:lineRule="auto"/>
        <w:jc w:val="left"/>
        <w:textAlignment w:val="center"/>
        <w:rPr>
          <w:rFonts w:ascii="宋体" w:hAnsi="宋体"/>
          <w:color w:val="000000"/>
        </w:rPr>
      </w:pPr>
      <w:r>
        <w:rPr>
          <w:color w:val="000000"/>
        </w:rPr>
        <w:t xml:space="preserve">C. </w:t>
      </w:r>
      <w:r>
        <w:rPr>
          <w:rFonts w:ascii="宋体" w:hAnsi="宋体"/>
          <w:color w:val="000000"/>
        </w:rPr>
        <w:t>稀有气体在通电时能发出不同颜色的光，可制成多种用途的电光源</w:t>
      </w:r>
    </w:p>
    <w:p w14:paraId="18935F8A">
      <w:pPr>
        <w:spacing w:line="360" w:lineRule="auto"/>
        <w:jc w:val="left"/>
        <w:textAlignment w:val="center"/>
        <w:rPr>
          <w:rFonts w:ascii="宋体" w:hAnsi="宋体"/>
          <w:color w:val="000000"/>
        </w:rPr>
      </w:pPr>
      <w:r>
        <w:rPr>
          <w:color w:val="000000"/>
        </w:rPr>
        <w:t xml:space="preserve">D. </w:t>
      </w:r>
      <w:r>
        <w:rPr>
          <w:rFonts w:ascii="宋体" w:hAnsi="宋体"/>
          <w:color w:val="000000"/>
        </w:rPr>
        <w:t>二氧化碳是植物进行光合作用的基本原料，所以空气中二氧化碳越多越好</w:t>
      </w:r>
    </w:p>
    <w:p w14:paraId="637F9BEB">
      <w:pPr>
        <w:spacing w:line="360" w:lineRule="auto"/>
        <w:textAlignment w:val="center"/>
        <w:rPr>
          <w:color w:val="000000"/>
        </w:rPr>
      </w:pPr>
      <w:r>
        <w:rPr>
          <w:color w:val="2E75B6"/>
        </w:rPr>
        <w:t>【答案】</w:t>
      </w:r>
      <w:r>
        <w:rPr>
          <w:color w:val="000000"/>
        </w:rPr>
        <w:t>D</w:t>
      </w:r>
    </w:p>
    <w:p w14:paraId="0EC0D767">
      <w:pPr>
        <w:spacing w:line="360" w:lineRule="auto"/>
        <w:textAlignment w:val="center"/>
        <w:rPr>
          <w:color w:val="000000"/>
        </w:rPr>
      </w:pPr>
      <w:r>
        <w:rPr>
          <w:color w:val="2E75B6"/>
        </w:rPr>
        <w:t>【解析】</w:t>
      </w:r>
    </w:p>
    <w:p w14:paraId="36D7C690">
      <w:pPr>
        <w:spacing w:line="360" w:lineRule="auto"/>
        <w:jc w:val="left"/>
        <w:textAlignment w:val="center"/>
        <w:rPr>
          <w:rFonts w:eastAsia="Times New Roman" w:cs="Times New Roman"/>
          <w:color w:val="000000"/>
        </w:rPr>
      </w:pPr>
      <w:r>
        <w:rPr>
          <w:color w:val="000000"/>
        </w:rPr>
        <w:t>【详解】</w:t>
      </w:r>
      <w:r>
        <w:rPr>
          <w:rFonts w:eastAsia="Times New Roman" w:cs="Times New Roman"/>
          <w:color w:val="000000"/>
        </w:rPr>
        <w:t>A</w:t>
      </w:r>
      <w:r>
        <w:rPr>
          <w:rFonts w:ascii="宋体" w:hAnsi="宋体"/>
          <w:color w:val="000000"/>
        </w:rPr>
        <w:t>、氧气具有助燃性，支持燃烧，可用作助燃剂，故</w:t>
      </w:r>
      <w:r>
        <w:rPr>
          <w:rFonts w:eastAsia="Times New Roman" w:cs="Times New Roman"/>
          <w:color w:val="000000"/>
        </w:rPr>
        <w:t>A</w:t>
      </w:r>
      <w:r>
        <w:rPr>
          <w:rFonts w:ascii="宋体" w:hAnsi="宋体"/>
          <w:color w:val="000000"/>
        </w:rPr>
        <w:t>正确；</w:t>
      </w:r>
      <w:r>
        <w:rPr>
          <w:rFonts w:eastAsia="Times New Roman" w:cs="Times New Roman"/>
          <w:color w:val="000000"/>
        </w:rPr>
        <w:t xml:space="preserve"> </w:t>
      </w:r>
    </w:p>
    <w:p w14:paraId="717D561F">
      <w:pPr>
        <w:spacing w:line="360" w:lineRule="auto"/>
        <w:jc w:val="left"/>
        <w:textAlignment w:val="center"/>
        <w:rPr>
          <w:rFonts w:eastAsia="Times New Roman" w:cs="Times New Roman"/>
          <w:color w:val="000000"/>
        </w:rPr>
      </w:pPr>
      <w:r>
        <w:rPr>
          <w:rFonts w:eastAsia="Times New Roman" w:cs="Times New Roman"/>
          <w:color w:val="000000"/>
        </w:rPr>
        <w:t>B</w:t>
      </w:r>
      <w:r>
        <w:rPr>
          <w:rFonts w:ascii="宋体" w:hAnsi="宋体"/>
          <w:color w:val="000000"/>
        </w:rPr>
        <w:t>、氮气化学性质不活泼，充入食品包装袋内可以防腐，常用作保护气，故</w:t>
      </w:r>
      <w:r>
        <w:rPr>
          <w:rFonts w:eastAsia="Times New Roman" w:cs="Times New Roman"/>
          <w:color w:val="000000"/>
        </w:rPr>
        <w:t>B</w:t>
      </w:r>
      <w:r>
        <w:rPr>
          <w:rFonts w:ascii="宋体" w:hAnsi="宋体"/>
          <w:color w:val="000000"/>
        </w:rPr>
        <w:t>正确；</w:t>
      </w:r>
      <w:r>
        <w:rPr>
          <w:rFonts w:eastAsia="Times New Roman" w:cs="Times New Roman"/>
          <w:color w:val="000000"/>
        </w:rPr>
        <w:t xml:space="preserve"> </w:t>
      </w:r>
    </w:p>
    <w:p w14:paraId="610E766D">
      <w:pPr>
        <w:spacing w:line="360" w:lineRule="auto"/>
        <w:jc w:val="left"/>
        <w:textAlignment w:val="center"/>
        <w:rPr>
          <w:rFonts w:eastAsia="Times New Roman" w:cs="Times New Roman"/>
          <w:color w:val="000000"/>
        </w:rPr>
      </w:pPr>
      <w:r>
        <w:rPr>
          <w:rFonts w:eastAsia="Times New Roman" w:cs="Times New Roman"/>
          <w:color w:val="000000"/>
        </w:rPr>
        <w:t>C</w:t>
      </w:r>
      <w:r>
        <w:rPr>
          <w:rFonts w:ascii="宋体" w:hAnsi="宋体"/>
          <w:color w:val="000000"/>
        </w:rPr>
        <w:t>、稀有气体在通电时能发出不同颜色的光，可制成多种用途的电光源，故</w:t>
      </w:r>
      <w:r>
        <w:rPr>
          <w:rFonts w:eastAsia="Times New Roman" w:cs="Times New Roman"/>
          <w:color w:val="000000"/>
        </w:rPr>
        <w:t>C</w:t>
      </w:r>
      <w:r>
        <w:rPr>
          <w:rFonts w:ascii="宋体" w:hAnsi="宋体"/>
          <w:color w:val="000000"/>
        </w:rPr>
        <w:t>正确；</w:t>
      </w:r>
      <w:r>
        <w:rPr>
          <w:rFonts w:eastAsia="Times New Roman" w:cs="Times New Roman"/>
          <w:color w:val="000000"/>
        </w:rPr>
        <w:t xml:space="preserve"> </w:t>
      </w:r>
    </w:p>
    <w:p w14:paraId="42C29C03">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、二氧化碳是植物进行光合作用的基本原料，但空气中二氧化碳过多会造成温室效应，并不是越多越好，故</w:t>
      </w:r>
      <w:r>
        <w:rPr>
          <w:rFonts w:eastAsia="Times New Roman" w:cs="Times New Roman"/>
          <w:color w:val="000000"/>
        </w:rPr>
        <w:t>D</w:t>
      </w:r>
      <w:r>
        <w:rPr>
          <w:rFonts w:ascii="宋体" w:hAnsi="宋体"/>
          <w:color w:val="000000"/>
        </w:rPr>
        <w:t>错误。</w:t>
      </w:r>
    </w:p>
    <w:p w14:paraId="2AE5593C">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48198064">
      <w:pPr>
        <w:spacing w:line="360" w:lineRule="auto"/>
        <w:jc w:val="left"/>
        <w:textAlignment w:val="center"/>
        <w:rPr>
          <w:rFonts w:ascii="宋体" w:hAnsi="宋体"/>
          <w:color w:val="000000"/>
        </w:rPr>
      </w:pPr>
      <w:r>
        <w:rPr>
          <w:color w:val="000000"/>
        </w:rPr>
        <w:t xml:space="preserve">11. </w:t>
      </w:r>
      <w:r>
        <w:rPr>
          <w:rFonts w:ascii="宋体" w:hAnsi="宋体"/>
          <w:color w:val="000000"/>
        </w:rPr>
        <w:t>有关下列实验中水的作用的说法，错误的是</w:t>
      </w:r>
    </w:p>
    <w:p w14:paraId="3A4582FA">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drawing>
          <wp:inline distT="0" distB="0" distL="114300" distR="114300">
            <wp:extent cx="1057275" cy="14954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1057275" cy="1495425"/>
                    </a:xfrm>
                    <a:prstGeom prst="rect">
                      <a:avLst/>
                    </a:prstGeom>
                  </pic:spPr>
                </pic:pic>
              </a:graphicData>
            </a:graphic>
          </wp:inline>
        </w:drawing>
      </w:r>
      <w:r>
        <w:rPr>
          <w:rFonts w:ascii="宋体" w:hAnsi="宋体"/>
          <w:color w:val="000000"/>
        </w:rPr>
        <w:t xml:space="preserve"> 防止高温熔融物溅落炸裂瓶底</w:t>
      </w:r>
    </w:p>
    <w:p w14:paraId="13C06C85">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drawing>
          <wp:inline distT="0" distB="0" distL="114300" distR="114300">
            <wp:extent cx="1543050" cy="1038225"/>
            <wp:effectExtent l="0" t="0" r="0"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1543050" cy="1038225"/>
                    </a:xfrm>
                    <a:prstGeom prst="rect">
                      <a:avLst/>
                    </a:prstGeom>
                  </pic:spPr>
                </pic:pic>
              </a:graphicData>
            </a:graphic>
          </wp:inline>
        </w:drawing>
      </w:r>
      <w:r>
        <w:rPr>
          <w:rFonts w:ascii="宋体" w:hAnsi="宋体"/>
          <w:color w:val="000000"/>
        </w:rPr>
        <w:t xml:space="preserve"> 只是让热水中的白磷隔绝空气</w:t>
      </w:r>
    </w:p>
    <w:p w14:paraId="32E8FCE0">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drawing>
          <wp:inline distT="0" distB="0" distL="114300" distR="114300">
            <wp:extent cx="1171575" cy="11525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1171575" cy="1152525"/>
                    </a:xfrm>
                    <a:prstGeom prst="rect">
                      <a:avLst/>
                    </a:prstGeom>
                  </pic:spPr>
                </pic:pic>
              </a:graphicData>
            </a:graphic>
          </wp:inline>
        </w:drawing>
      </w:r>
      <w:r>
        <w:rPr>
          <w:rFonts w:ascii="宋体" w:hAnsi="宋体"/>
          <w:color w:val="000000"/>
        </w:rPr>
        <w:t xml:space="preserve"> 吸收生成的二氧化硫，防止污染空气</w:t>
      </w:r>
    </w:p>
    <w:p w14:paraId="1D2AB540">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drawing>
          <wp:inline distT="0" distB="0" distL="114300" distR="114300">
            <wp:extent cx="1447800" cy="1390650"/>
            <wp:effectExtent l="0" t="0" r="0"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1447800" cy="1390650"/>
                    </a:xfrm>
                    <a:prstGeom prst="rect">
                      <a:avLst/>
                    </a:prstGeom>
                  </pic:spPr>
                </pic:pic>
              </a:graphicData>
            </a:graphic>
          </wp:inline>
        </w:drawing>
      </w:r>
      <w:r>
        <w:rPr>
          <w:rFonts w:ascii="宋体" w:hAnsi="宋体"/>
          <w:color w:val="000000"/>
        </w:rPr>
        <w:t xml:space="preserve"> 通过集气瓶中水的体积变化，测出空气中氧气所占体积比</w:t>
      </w:r>
    </w:p>
    <w:p w14:paraId="7DB905D3">
      <w:pPr>
        <w:spacing w:line="360" w:lineRule="auto"/>
        <w:textAlignment w:val="center"/>
        <w:rPr>
          <w:color w:val="000000"/>
        </w:rPr>
      </w:pPr>
      <w:r>
        <w:rPr>
          <w:color w:val="2E75B6"/>
        </w:rPr>
        <w:t>【答案】</w:t>
      </w:r>
      <w:r>
        <w:rPr>
          <w:color w:val="000000"/>
        </w:rPr>
        <w:t>B</w:t>
      </w:r>
    </w:p>
    <w:p w14:paraId="3982907D">
      <w:pPr>
        <w:spacing w:line="360" w:lineRule="auto"/>
        <w:textAlignment w:val="center"/>
        <w:rPr>
          <w:color w:val="000000"/>
        </w:rPr>
      </w:pPr>
      <w:r>
        <w:rPr>
          <w:color w:val="2E75B6"/>
        </w:rPr>
        <w:t>【解析】</w:t>
      </w:r>
    </w:p>
    <w:p w14:paraId="215BB661">
      <w:pPr>
        <w:spacing w:line="360" w:lineRule="auto"/>
        <w:jc w:val="left"/>
        <w:textAlignment w:val="center"/>
        <w:rPr>
          <w:color w:val="000000"/>
        </w:rPr>
      </w:pPr>
      <w:r>
        <w:rPr>
          <w:color w:val="000000"/>
        </w:rPr>
        <w:t>【详解】A、铁丝在氧气中燃烧会生成高温熔融物，故集气瓶底放少量水的目的是防止高温熔融物溅落炸裂瓶底，说法正确，不符合题意；</w:t>
      </w:r>
    </w:p>
    <w:p w14:paraId="4C219393">
      <w:pPr>
        <w:spacing w:line="360" w:lineRule="auto"/>
        <w:jc w:val="left"/>
        <w:textAlignment w:val="center"/>
        <w:rPr>
          <w:color w:val="000000"/>
        </w:rPr>
      </w:pPr>
      <w:r>
        <w:rPr>
          <w:color w:val="000000"/>
        </w:rPr>
        <w:t>B、烧杯中的热水对于水中白磷的作用是隔绝空气，而对于铜片上的白磷是提供热量使白磷燃烧，故此处水的作用不只是让热水中的白磷隔绝空气，说法错误，符合题意；</w:t>
      </w:r>
    </w:p>
    <w:p w14:paraId="70EB18B3">
      <w:pPr>
        <w:spacing w:line="360" w:lineRule="auto"/>
        <w:jc w:val="left"/>
        <w:textAlignment w:val="center"/>
        <w:rPr>
          <w:color w:val="000000"/>
        </w:rPr>
      </w:pPr>
      <w:r>
        <w:rPr>
          <w:color w:val="000000"/>
        </w:rPr>
        <w:t>C、硫在氧气中燃烧会生成二氧化硫，为了防止空气污染，需要在集气瓶底部放少量水或氢氧化钠溶液，用来吸收生成的二氧化硫，防止污染空气，说法正确，不符合题意；</w:t>
      </w:r>
    </w:p>
    <w:p w14:paraId="7ECDCC5D">
      <w:pPr>
        <w:spacing w:line="360" w:lineRule="auto"/>
        <w:jc w:val="left"/>
        <w:textAlignment w:val="center"/>
        <w:rPr>
          <w:color w:val="000000"/>
        </w:rPr>
      </w:pPr>
      <w:r>
        <w:rPr>
          <w:color w:val="000000"/>
        </w:rPr>
        <w:t>D、红磷燃烧实验中，当红磷熄灭装置冷却到室温后打开止水夹，通过烧杯中的水进入集气瓶的体积测出空气中氧气所占体积比，说法正确，不符合题意。</w:t>
      </w:r>
    </w:p>
    <w:p w14:paraId="2EE9D8F4">
      <w:pPr>
        <w:spacing w:line="360" w:lineRule="auto"/>
        <w:jc w:val="left"/>
        <w:textAlignment w:val="center"/>
        <w:rPr>
          <w:color w:val="000000"/>
        </w:rPr>
      </w:pPr>
      <w:r>
        <w:rPr>
          <w:color w:val="000000"/>
        </w:rPr>
        <w:t>故选B。</w:t>
      </w:r>
    </w:p>
    <w:p w14:paraId="756F34B8">
      <w:pPr>
        <w:spacing w:line="360" w:lineRule="auto"/>
        <w:jc w:val="left"/>
        <w:textAlignment w:val="center"/>
        <w:rPr>
          <w:rFonts w:ascii="宋体" w:hAnsi="宋体"/>
          <w:color w:val="000000"/>
        </w:rPr>
      </w:pPr>
      <w:r>
        <w:rPr>
          <w:color w:val="000000"/>
        </w:rPr>
        <w:t xml:space="preserve">12. </w:t>
      </w:r>
      <w:r>
        <w:rPr>
          <w:rFonts w:ascii="宋体" w:hAnsi="宋体"/>
          <w:color w:val="000000"/>
        </w:rPr>
        <w:t>下列关于溶液的说法，正确的是</w:t>
      </w:r>
    </w:p>
    <w:p w14:paraId="40BD596D">
      <w:pPr>
        <w:spacing w:line="360" w:lineRule="auto"/>
        <w:jc w:val="left"/>
        <w:textAlignment w:val="center"/>
        <w:rPr>
          <w:rFonts w:ascii="宋体" w:hAnsi="宋体"/>
          <w:color w:val="000000"/>
        </w:rPr>
      </w:pPr>
      <w:r>
        <w:rPr>
          <w:color w:val="000000"/>
        </w:rPr>
        <w:t xml:space="preserve">A. </w:t>
      </w:r>
      <w:r>
        <w:rPr>
          <w:rFonts w:ascii="宋体" w:hAnsi="宋体"/>
          <w:color w:val="000000"/>
        </w:rPr>
        <w:t>只有固体可以作溶质</w:t>
      </w:r>
    </w:p>
    <w:p w14:paraId="033516CD">
      <w:pPr>
        <w:spacing w:line="360" w:lineRule="auto"/>
        <w:jc w:val="left"/>
        <w:textAlignment w:val="center"/>
        <w:rPr>
          <w:rFonts w:ascii="宋体" w:hAnsi="宋体"/>
          <w:color w:val="000000"/>
        </w:rPr>
      </w:pPr>
      <w:r>
        <w:rPr>
          <w:color w:val="000000"/>
        </w:rPr>
        <w:t xml:space="preserve">B. </w:t>
      </w:r>
      <w:r>
        <w:rPr>
          <w:rFonts w:ascii="宋体" w:hAnsi="宋体"/>
          <w:color w:val="000000"/>
        </w:rPr>
        <w:t>凡是均一的、稳定的液体一定是溶液</w:t>
      </w:r>
    </w:p>
    <w:p w14:paraId="7226F9CF">
      <w:pPr>
        <w:spacing w:line="360" w:lineRule="auto"/>
        <w:jc w:val="left"/>
        <w:textAlignment w:val="center"/>
        <w:rPr>
          <w:rFonts w:ascii="宋体" w:hAnsi="宋体"/>
          <w:color w:val="000000"/>
        </w:rPr>
      </w:pPr>
      <w:r>
        <w:rPr>
          <w:color w:val="000000"/>
        </w:rPr>
        <w:t xml:space="preserve">C. </w:t>
      </w:r>
      <w:r>
        <w:rPr>
          <w:rFonts w:ascii="宋体" w:hAnsi="宋体"/>
          <w:color w:val="000000"/>
        </w:rPr>
        <w:t>饱和溶液的浓度一定比不饱和溶液的浓度大</w:t>
      </w:r>
    </w:p>
    <w:p w14:paraId="18824A3F">
      <w:pPr>
        <w:spacing w:line="360" w:lineRule="auto"/>
        <w:jc w:val="left"/>
        <w:textAlignment w:val="center"/>
        <w:rPr>
          <w:rFonts w:ascii="宋体" w:hAnsi="宋体"/>
          <w:color w:val="000000"/>
        </w:rPr>
      </w:pPr>
      <w:r>
        <w:rPr>
          <w:color w:val="000000"/>
        </w:rPr>
        <w:t xml:space="preserve">D. </w:t>
      </w:r>
      <w:r>
        <w:rPr>
          <w:rFonts w:ascii="宋体" w:hAnsi="宋体"/>
          <w:color w:val="000000"/>
        </w:rPr>
        <w:t>氢氧化钠固体在溶于水形成溶液的过程中，会放出热量</w:t>
      </w:r>
    </w:p>
    <w:p w14:paraId="08D332AB">
      <w:pPr>
        <w:spacing w:line="360" w:lineRule="auto"/>
        <w:textAlignment w:val="center"/>
        <w:rPr>
          <w:color w:val="000000"/>
        </w:rPr>
      </w:pPr>
      <w:r>
        <w:rPr>
          <w:color w:val="2E75B6"/>
        </w:rPr>
        <w:t>【答案】</w:t>
      </w:r>
      <w:r>
        <w:rPr>
          <w:color w:val="000000"/>
        </w:rPr>
        <w:t>D</w:t>
      </w:r>
    </w:p>
    <w:p w14:paraId="452C6458">
      <w:pPr>
        <w:spacing w:line="360" w:lineRule="auto"/>
        <w:textAlignment w:val="center"/>
        <w:rPr>
          <w:color w:val="000000"/>
        </w:rPr>
      </w:pPr>
      <w:r>
        <w:rPr>
          <w:color w:val="2E75B6"/>
        </w:rPr>
        <w:t>【解析】</w:t>
      </w:r>
    </w:p>
    <w:p w14:paraId="562C5FE1">
      <w:pPr>
        <w:spacing w:line="360" w:lineRule="auto"/>
        <w:jc w:val="left"/>
        <w:textAlignment w:val="center"/>
        <w:rPr>
          <w:color w:val="000000"/>
        </w:rPr>
      </w:pPr>
      <w:r>
        <w:rPr>
          <w:color w:val="000000"/>
        </w:rPr>
        <w:t>【详解】A、溶质可以是固体，也可以是液体或气体 ，故A错误；</w:t>
      </w:r>
    </w:p>
    <w:p w14:paraId="2FF57CD0">
      <w:pPr>
        <w:spacing w:line="360" w:lineRule="auto"/>
        <w:jc w:val="left"/>
        <w:textAlignment w:val="center"/>
        <w:rPr>
          <w:color w:val="000000"/>
        </w:rPr>
      </w:pPr>
      <w:r>
        <w:rPr>
          <w:color w:val="000000"/>
        </w:rPr>
        <w:t>B、溶液是均一、稳定的混合物，具有均一性、稳定性的液体不一定是混合物，如水是纯净物，不是溶液，故B错误；</w:t>
      </w:r>
    </w:p>
    <w:p w14:paraId="3F9A1746">
      <w:pPr>
        <w:spacing w:line="360" w:lineRule="auto"/>
        <w:jc w:val="left"/>
        <w:textAlignment w:val="center"/>
        <w:rPr>
          <w:color w:val="000000"/>
        </w:rPr>
      </w:pPr>
      <w:r>
        <w:rPr>
          <w:color w:val="000000"/>
        </w:rPr>
        <w:t>C、在同一温度，同一溶质，饱和溶液比不饱和溶液浓，选项说法没有指明溶质的种类、温度，饱和溶液的浓度不一定比不饱和溶液的浓度大，故C错误；</w:t>
      </w:r>
    </w:p>
    <w:p w14:paraId="23ECEB0D">
      <w:pPr>
        <w:spacing w:line="360" w:lineRule="auto"/>
        <w:jc w:val="left"/>
        <w:textAlignment w:val="center"/>
        <w:rPr>
          <w:color w:val="000000"/>
        </w:rPr>
      </w:pPr>
      <w:r>
        <w:rPr>
          <w:color w:val="000000"/>
        </w:rPr>
        <w:t>D、氢氧化钠固体在溶于水形成溶液的过程中，会放出热量，使溶液温度升高，故正确。</w:t>
      </w:r>
    </w:p>
    <w:p w14:paraId="735AC015">
      <w:pPr>
        <w:spacing w:line="360" w:lineRule="auto"/>
        <w:jc w:val="left"/>
        <w:textAlignment w:val="center"/>
        <w:rPr>
          <w:color w:val="000000"/>
        </w:rPr>
      </w:pPr>
      <w:r>
        <w:rPr>
          <w:color w:val="000000"/>
        </w:rPr>
        <w:t>故选D。</w:t>
      </w:r>
    </w:p>
    <w:p w14:paraId="71EA4AD7">
      <w:pPr>
        <w:spacing w:line="360" w:lineRule="auto"/>
        <w:jc w:val="left"/>
        <w:textAlignment w:val="center"/>
        <w:rPr>
          <w:rFonts w:ascii="宋体" w:hAnsi="宋体"/>
          <w:color w:val="000000"/>
        </w:rPr>
      </w:pPr>
      <w:r>
        <w:rPr>
          <w:color w:val="000000"/>
        </w:rPr>
        <w:t xml:space="preserve">13. </w:t>
      </w:r>
      <w:r>
        <w:rPr>
          <w:rFonts w:ascii="宋体" w:hAnsi="宋体"/>
          <w:color w:val="000000"/>
        </w:rPr>
        <w:t>以下是某同学对实验现象的记录，错误的是</w:t>
      </w:r>
    </w:p>
    <w:p w14:paraId="64D357AE">
      <w:pPr>
        <w:spacing w:line="360" w:lineRule="auto"/>
        <w:jc w:val="left"/>
        <w:textAlignment w:val="center"/>
        <w:rPr>
          <w:rFonts w:ascii="宋体" w:hAnsi="宋体"/>
          <w:color w:val="000000"/>
        </w:rPr>
      </w:pPr>
      <w:r>
        <w:rPr>
          <w:color w:val="000000"/>
        </w:rPr>
        <w:t xml:space="preserve">A. </w:t>
      </w:r>
      <w:r>
        <w:rPr>
          <w:rFonts w:ascii="宋体" w:hAnsi="宋体"/>
          <w:color w:val="000000"/>
        </w:rPr>
        <w:t>打开装有浓盐酸的试剂瓶的瓶盖，瓶口出现白烟</w:t>
      </w:r>
    </w:p>
    <w:p w14:paraId="063D7006">
      <w:pPr>
        <w:spacing w:line="360" w:lineRule="auto"/>
        <w:jc w:val="left"/>
        <w:textAlignment w:val="center"/>
        <w:rPr>
          <w:rFonts w:ascii="宋体" w:hAnsi="宋体"/>
          <w:color w:val="000000"/>
        </w:rPr>
      </w:pPr>
      <w:r>
        <w:rPr>
          <w:color w:val="000000"/>
        </w:rPr>
        <w:t xml:space="preserve">B. </w:t>
      </w:r>
      <w:r>
        <w:rPr>
          <w:rFonts w:ascii="宋体" w:hAnsi="宋体"/>
          <w:color w:val="000000"/>
        </w:rPr>
        <w:t>将二氧化碳气体通入澄清石灰水中，澄清石灰水变浑浊</w:t>
      </w:r>
    </w:p>
    <w:p w14:paraId="41C4855A">
      <w:pPr>
        <w:spacing w:line="360" w:lineRule="auto"/>
        <w:jc w:val="left"/>
        <w:textAlignment w:val="center"/>
        <w:rPr>
          <w:rFonts w:ascii="宋体" w:hAnsi="宋体"/>
          <w:color w:val="000000"/>
        </w:rPr>
      </w:pPr>
      <w:r>
        <w:rPr>
          <w:color w:val="000000"/>
        </w:rPr>
        <w:t xml:space="preserve">C. </w:t>
      </w:r>
      <w:r>
        <w:rPr>
          <w:rFonts w:ascii="宋体" w:hAnsi="宋体"/>
          <w:color w:val="000000"/>
        </w:rPr>
        <w:t>将铁钉放入硫酸铜溶液中，铁钉上有紫红色的固体生成</w:t>
      </w:r>
    </w:p>
    <w:p w14:paraId="6DF8759D">
      <w:pPr>
        <w:spacing w:line="360" w:lineRule="auto"/>
        <w:jc w:val="left"/>
        <w:textAlignment w:val="center"/>
        <w:rPr>
          <w:rFonts w:ascii="宋体" w:hAnsi="宋体"/>
          <w:color w:val="000000"/>
        </w:rPr>
      </w:pPr>
      <w:r>
        <w:rPr>
          <w:color w:val="000000"/>
        </w:rPr>
        <w:t xml:space="preserve">D. </w:t>
      </w:r>
      <w:r>
        <w:rPr>
          <w:rFonts w:ascii="宋体" w:hAnsi="宋体"/>
          <w:color w:val="000000"/>
        </w:rPr>
        <w:t>同时将等质量的镁粉、铁粉分别放入相同浓度的稀盐酸中，镁粉反应更剧烈</w:t>
      </w:r>
    </w:p>
    <w:p w14:paraId="32308184">
      <w:pPr>
        <w:spacing w:line="360" w:lineRule="auto"/>
        <w:textAlignment w:val="center"/>
        <w:rPr>
          <w:color w:val="000000"/>
        </w:rPr>
      </w:pPr>
      <w:r>
        <w:rPr>
          <w:color w:val="2E75B6"/>
        </w:rPr>
        <w:t>【答案】</w:t>
      </w:r>
      <w:r>
        <w:rPr>
          <w:color w:val="000000"/>
        </w:rPr>
        <w:t>A</w:t>
      </w:r>
    </w:p>
    <w:p w14:paraId="78E49D2C">
      <w:pPr>
        <w:spacing w:line="360" w:lineRule="auto"/>
        <w:textAlignment w:val="center"/>
        <w:rPr>
          <w:color w:val="000000"/>
        </w:rPr>
      </w:pPr>
      <w:r>
        <w:rPr>
          <w:color w:val="2E75B6"/>
        </w:rPr>
        <w:t>【解析】</w:t>
      </w:r>
    </w:p>
    <w:p w14:paraId="0CF2CA9C">
      <w:pPr>
        <w:spacing w:line="360" w:lineRule="auto"/>
        <w:jc w:val="left"/>
        <w:textAlignment w:val="center"/>
        <w:rPr>
          <w:rFonts w:eastAsia="Times New Roman" w:cs="Times New Roman"/>
          <w:color w:val="000000"/>
        </w:rPr>
      </w:pPr>
      <w:r>
        <w:rPr>
          <w:color w:val="000000"/>
        </w:rPr>
        <w:t>【详解】</w:t>
      </w:r>
      <w:r>
        <w:rPr>
          <w:rFonts w:eastAsia="Times New Roman" w:cs="Times New Roman"/>
          <w:color w:val="000000"/>
        </w:rPr>
        <w:t>A</w:t>
      </w:r>
      <w:r>
        <w:rPr>
          <w:rFonts w:ascii="宋体" w:hAnsi="宋体"/>
          <w:color w:val="000000"/>
        </w:rPr>
        <w:t>、浓盐酸易挥发，挥发出的氯化氢气体溶于空气中的水形成白雾，打开装有浓盐酸的试剂瓶的瓶盖，瓶口出现白雾，不是白烟，故</w:t>
      </w:r>
      <w:r>
        <w:rPr>
          <w:rFonts w:eastAsia="Times New Roman" w:cs="Times New Roman"/>
          <w:color w:val="000000"/>
        </w:rPr>
        <w:t>A</w:t>
      </w:r>
      <w:r>
        <w:rPr>
          <w:rFonts w:ascii="宋体" w:hAnsi="宋体"/>
          <w:color w:val="000000"/>
        </w:rPr>
        <w:t>错误；</w:t>
      </w:r>
      <w:r>
        <w:rPr>
          <w:rFonts w:eastAsia="Times New Roman" w:cs="Times New Roman"/>
          <w:color w:val="000000"/>
        </w:rPr>
        <w:t xml:space="preserve"> </w:t>
      </w:r>
    </w:p>
    <w:p w14:paraId="38AD4E87">
      <w:pPr>
        <w:spacing w:line="360" w:lineRule="auto"/>
        <w:jc w:val="left"/>
        <w:textAlignment w:val="center"/>
        <w:rPr>
          <w:rFonts w:eastAsia="Times New Roman" w:cs="Times New Roman"/>
          <w:color w:val="000000"/>
        </w:rPr>
      </w:pPr>
      <w:r>
        <w:rPr>
          <w:rFonts w:eastAsia="Times New Roman" w:cs="Times New Roman"/>
          <w:color w:val="000000"/>
        </w:rPr>
        <w:t>B</w:t>
      </w:r>
      <w:r>
        <w:rPr>
          <w:rFonts w:ascii="宋体" w:hAnsi="宋体"/>
          <w:color w:val="000000"/>
        </w:rPr>
        <w:t>、将二氧化碳气体通入澄清石灰水中，二氧化碳与氢氧化钙反应生成碳酸钙沉淀和水，观察到的现象是：澄清石灰水变浑浊，故</w:t>
      </w:r>
      <w:r>
        <w:rPr>
          <w:rFonts w:eastAsia="Times New Roman" w:cs="Times New Roman"/>
          <w:color w:val="000000"/>
        </w:rPr>
        <w:t>B</w:t>
      </w:r>
      <w:r>
        <w:rPr>
          <w:rFonts w:ascii="宋体" w:hAnsi="宋体"/>
          <w:color w:val="000000"/>
        </w:rPr>
        <w:t>正确；</w:t>
      </w:r>
      <w:r>
        <w:rPr>
          <w:rFonts w:eastAsia="Times New Roman" w:cs="Times New Roman"/>
          <w:color w:val="000000"/>
        </w:rPr>
        <w:t xml:space="preserve"> </w:t>
      </w:r>
    </w:p>
    <w:p w14:paraId="6C708CA9">
      <w:pPr>
        <w:spacing w:line="360" w:lineRule="auto"/>
        <w:jc w:val="left"/>
        <w:textAlignment w:val="center"/>
        <w:rPr>
          <w:rFonts w:eastAsia="Times New Roman" w:cs="Times New Roman"/>
          <w:color w:val="000000"/>
        </w:rPr>
      </w:pPr>
      <w:r>
        <w:rPr>
          <w:rFonts w:eastAsia="Times New Roman" w:cs="Times New Roman"/>
          <w:color w:val="000000"/>
        </w:rPr>
        <w:t>C</w:t>
      </w:r>
      <w:r>
        <w:rPr>
          <w:rFonts w:ascii="宋体" w:hAnsi="宋体"/>
          <w:color w:val="000000"/>
        </w:rPr>
        <w:t>、将铁钉放入硫酸铜溶液中，铁和硫酸铜发生置换反应生成铜和硫酸亚铁，铜附着在铁钉上，铁钉上有紫红色的固体生成，故</w:t>
      </w:r>
      <w:r>
        <w:rPr>
          <w:rFonts w:eastAsia="Times New Roman" w:cs="Times New Roman"/>
          <w:color w:val="000000"/>
        </w:rPr>
        <w:t>C</w:t>
      </w:r>
      <w:r>
        <w:rPr>
          <w:rFonts w:ascii="宋体" w:hAnsi="宋体"/>
          <w:color w:val="000000"/>
        </w:rPr>
        <w:t>正确；</w:t>
      </w:r>
      <w:r>
        <w:rPr>
          <w:rFonts w:eastAsia="Times New Roman" w:cs="Times New Roman"/>
          <w:color w:val="000000"/>
        </w:rPr>
        <w:t xml:space="preserve"> </w:t>
      </w:r>
    </w:p>
    <w:p w14:paraId="3873E6D4">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、镁的活动性比铁强，同时将等质量的镁粉、铁粉分别放入相同浓度的稀盐酸中，镁粉反应更剧烈，故</w:t>
      </w:r>
      <w:r>
        <w:rPr>
          <w:rFonts w:eastAsia="Times New Roman" w:cs="Times New Roman"/>
          <w:color w:val="000000"/>
        </w:rPr>
        <w:t>D</w:t>
      </w:r>
      <w:r>
        <w:rPr>
          <w:rFonts w:ascii="宋体" w:hAnsi="宋体"/>
          <w:color w:val="000000"/>
        </w:rPr>
        <w:t>正确。</w:t>
      </w:r>
    </w:p>
    <w:p w14:paraId="7B7D0BE6">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37DC10A9">
      <w:pPr>
        <w:spacing w:line="360" w:lineRule="auto"/>
        <w:jc w:val="left"/>
        <w:textAlignment w:val="center"/>
        <w:rPr>
          <w:rFonts w:ascii="宋体" w:hAnsi="宋体"/>
          <w:color w:val="000000"/>
        </w:rPr>
      </w:pPr>
      <w:r>
        <w:rPr>
          <w:color w:val="000000"/>
        </w:rPr>
        <w:t xml:space="preserve">14. </w:t>
      </w:r>
      <w:r>
        <w:rPr>
          <w:rFonts w:ascii="宋体" w:hAnsi="宋体"/>
          <w:color w:val="000000"/>
        </w:rPr>
        <w:t>如图是元素周期表的一部分，下列说法错误的是</w:t>
      </w:r>
    </w:p>
    <w:p w14:paraId="60FF6C00">
      <w:pPr>
        <w:spacing w:line="360" w:lineRule="auto"/>
        <w:jc w:val="left"/>
        <w:textAlignment w:val="center"/>
        <w:rPr>
          <w:color w:val="000000"/>
        </w:rPr>
      </w:pPr>
      <w:r>
        <w:rPr>
          <w:rFonts w:ascii="宋体" w:hAnsi="宋体"/>
          <w:color w:val="000000"/>
        </w:rPr>
        <w:drawing>
          <wp:inline distT="0" distB="0" distL="114300" distR="114300">
            <wp:extent cx="2428875" cy="10382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2428875" cy="1038225"/>
                    </a:xfrm>
                    <a:prstGeom prst="rect">
                      <a:avLst/>
                    </a:prstGeom>
                  </pic:spPr>
                </pic:pic>
              </a:graphicData>
            </a:graphic>
          </wp:inline>
        </w:drawing>
      </w:r>
    </w:p>
    <w:p w14:paraId="3D0566EC">
      <w:pPr>
        <w:spacing w:line="360" w:lineRule="auto"/>
        <w:jc w:val="left"/>
        <w:textAlignment w:val="center"/>
        <w:rPr>
          <w:rFonts w:eastAsia="Times New Roman" w:cs="Times New Roman"/>
          <w:color w:val="000000"/>
        </w:rPr>
      </w:pPr>
      <w:r>
        <w:rPr>
          <w:rFonts w:ascii="宋体" w:hAnsi="宋体"/>
          <w:color w:val="000000"/>
        </w:rPr>
        <w:t>A. 甲元素的符号是</w:t>
      </w:r>
      <w:r>
        <w:rPr>
          <w:rFonts w:eastAsia="Times New Roman" w:cs="Times New Roman"/>
          <w:color w:val="000000"/>
        </w:rPr>
        <w:t>He</w:t>
      </w:r>
    </w:p>
    <w:p w14:paraId="215C36A2">
      <w:pPr>
        <w:spacing w:line="360" w:lineRule="auto"/>
        <w:jc w:val="left"/>
        <w:textAlignment w:val="center"/>
        <w:rPr>
          <w:rFonts w:ascii="宋体" w:hAnsi="宋体"/>
          <w:color w:val="000000"/>
        </w:rPr>
      </w:pPr>
      <w:r>
        <w:rPr>
          <w:rFonts w:ascii="宋体" w:hAnsi="宋体"/>
          <w:color w:val="000000"/>
        </w:rPr>
        <w:t>B. 原子序数：乙</w:t>
      </w:r>
      <w:r>
        <w:rPr>
          <w:rFonts w:eastAsia="Times New Roman" w:cs="Times New Roman"/>
          <w:color w:val="000000"/>
        </w:rPr>
        <w:t>&gt;</w:t>
      </w:r>
      <w:r>
        <w:rPr>
          <w:rFonts w:ascii="宋体" w:hAnsi="宋体"/>
          <w:color w:val="000000"/>
        </w:rPr>
        <w:t>丙</w:t>
      </w:r>
      <w:r>
        <w:rPr>
          <w:rFonts w:eastAsia="Times New Roman" w:cs="Times New Roman"/>
          <w:color w:val="000000"/>
        </w:rPr>
        <w:t>&gt;</w:t>
      </w:r>
      <w:r>
        <w:rPr>
          <w:rFonts w:ascii="宋体" w:hAnsi="宋体"/>
          <w:color w:val="000000"/>
        </w:rPr>
        <w:t>甲</w:t>
      </w:r>
    </w:p>
    <w:p w14:paraId="3120FE23">
      <w:pPr>
        <w:spacing w:line="360" w:lineRule="auto"/>
        <w:jc w:val="left"/>
        <w:textAlignment w:val="center"/>
        <w:rPr>
          <w:rFonts w:eastAsia="Times New Roman" w:cs="Times New Roman"/>
          <w:color w:val="000000"/>
        </w:rPr>
      </w:pPr>
      <w:r>
        <w:rPr>
          <w:rFonts w:ascii="宋体" w:hAnsi="宋体"/>
          <w:color w:val="000000"/>
        </w:rPr>
        <w:t>C. 氮元素的相对原子质量是</w:t>
      </w:r>
      <w:r>
        <w:rPr>
          <w:rFonts w:eastAsia="Times New Roman" w:cs="Times New Roman"/>
          <w:color w:val="000000"/>
        </w:rPr>
        <w:t>14.01</w:t>
      </w:r>
    </w:p>
    <w:p w14:paraId="6B39E9D0">
      <w:pPr>
        <w:spacing w:line="360" w:lineRule="auto"/>
        <w:jc w:val="left"/>
        <w:textAlignment w:val="center"/>
        <w:rPr>
          <w:rFonts w:ascii="宋体" w:hAnsi="宋体"/>
          <w:color w:val="000000"/>
        </w:rPr>
      </w:pPr>
      <w:r>
        <w:rPr>
          <w:rFonts w:ascii="宋体" w:hAnsi="宋体"/>
          <w:color w:val="000000"/>
        </w:rPr>
        <w:t>D. 氖原子的结构示意图为</w:t>
      </w:r>
      <w:r>
        <w:rPr>
          <w:rFonts w:ascii="宋体" w:hAnsi="宋体"/>
          <w:color w:val="000000"/>
        </w:rPr>
        <w:drawing>
          <wp:inline distT="0" distB="0" distL="114300" distR="114300">
            <wp:extent cx="561975" cy="752475"/>
            <wp:effectExtent l="0" t="0" r="9525"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561975" cy="752475"/>
                    </a:xfrm>
                    <a:prstGeom prst="rect">
                      <a:avLst/>
                    </a:prstGeom>
                  </pic:spPr>
                </pic:pic>
              </a:graphicData>
            </a:graphic>
          </wp:inline>
        </w:drawing>
      </w:r>
    </w:p>
    <w:p w14:paraId="3F97FCAA">
      <w:pPr>
        <w:spacing w:line="360" w:lineRule="auto"/>
        <w:textAlignment w:val="center"/>
        <w:rPr>
          <w:color w:val="000000"/>
        </w:rPr>
      </w:pPr>
      <w:r>
        <w:rPr>
          <w:color w:val="2E75B6"/>
        </w:rPr>
        <w:t>【答案】</w:t>
      </w:r>
      <w:r>
        <w:rPr>
          <w:color w:val="000000"/>
        </w:rPr>
        <w:t>B</w:t>
      </w:r>
    </w:p>
    <w:p w14:paraId="661B9486">
      <w:pPr>
        <w:spacing w:line="360" w:lineRule="auto"/>
        <w:textAlignment w:val="center"/>
        <w:rPr>
          <w:color w:val="000000"/>
        </w:rPr>
      </w:pPr>
      <w:r>
        <w:rPr>
          <w:color w:val="2E75B6"/>
        </w:rPr>
        <w:t>【解析】</w:t>
      </w:r>
    </w:p>
    <w:p w14:paraId="42DD76AB">
      <w:pPr>
        <w:spacing w:line="360" w:lineRule="auto"/>
        <w:jc w:val="left"/>
        <w:textAlignment w:val="center"/>
        <w:rPr>
          <w:color w:val="000000"/>
        </w:rPr>
      </w:pPr>
      <w:r>
        <w:rPr>
          <w:color w:val="000000"/>
        </w:rPr>
        <w:t>【详解】A、由甲的位置可知，甲为氦元素，元素符号是He，不符合题意；</w:t>
      </w:r>
    </w:p>
    <w:p w14:paraId="54495BDA">
      <w:pPr>
        <w:spacing w:line="360" w:lineRule="auto"/>
        <w:jc w:val="left"/>
        <w:textAlignment w:val="center"/>
        <w:rPr>
          <w:color w:val="000000"/>
        </w:rPr>
      </w:pPr>
      <w:r>
        <w:rPr>
          <w:color w:val="000000"/>
        </w:rPr>
        <w:t>B、在元素周期表中，同一周期（横行）中的元素，从左到右原子序数依次增多，故原子序数：丙＞乙＞甲，符合题意；</w:t>
      </w:r>
    </w:p>
    <w:p w14:paraId="25AF9930">
      <w:pPr>
        <w:spacing w:line="360" w:lineRule="auto"/>
        <w:jc w:val="left"/>
        <w:textAlignment w:val="center"/>
        <w:rPr>
          <w:color w:val="000000"/>
        </w:rPr>
      </w:pPr>
      <w:r>
        <w:rPr>
          <w:color w:val="000000"/>
        </w:rPr>
        <w:t>C、在元素周期表中，元素名称下方的数字表示相对原子质量，故氮元素的相对原子质量是14.01，不符合题意；</w:t>
      </w:r>
    </w:p>
    <w:p w14:paraId="0CF52E8E">
      <w:pPr>
        <w:spacing w:line="360" w:lineRule="auto"/>
        <w:jc w:val="left"/>
        <w:textAlignment w:val="center"/>
        <w:rPr>
          <w:color w:val="000000"/>
        </w:rPr>
      </w:pPr>
      <w:r>
        <w:rPr>
          <w:color w:val="000000"/>
        </w:rPr>
        <w:t>D、氖是10号元素，在原子中，质子数=原子序数=核外电子数，故氖原子的结构示意图为：</w:t>
      </w:r>
      <w:r>
        <w:rPr>
          <w:color w:val="000000"/>
        </w:rPr>
        <w:drawing>
          <wp:inline distT="0" distB="0" distL="114300" distR="114300">
            <wp:extent cx="561975" cy="7524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561975" cy="752475"/>
                    </a:xfrm>
                    <a:prstGeom prst="rect">
                      <a:avLst/>
                    </a:prstGeom>
                  </pic:spPr>
                </pic:pic>
              </a:graphicData>
            </a:graphic>
          </wp:inline>
        </w:drawing>
      </w:r>
      <w:r>
        <w:rPr>
          <w:color w:val="000000"/>
        </w:rPr>
        <w:t>，不符合题意。</w:t>
      </w:r>
    </w:p>
    <w:p w14:paraId="7EC6A32A">
      <w:pPr>
        <w:spacing w:line="360" w:lineRule="auto"/>
        <w:jc w:val="left"/>
        <w:textAlignment w:val="center"/>
        <w:rPr>
          <w:color w:val="000000"/>
        </w:rPr>
      </w:pPr>
      <w:r>
        <w:rPr>
          <w:color w:val="000000"/>
        </w:rPr>
        <w:t>故选B。</w:t>
      </w:r>
    </w:p>
    <w:p w14:paraId="1E1E21A8">
      <w:pPr>
        <w:spacing w:line="360" w:lineRule="auto"/>
        <w:jc w:val="left"/>
        <w:textAlignment w:val="center"/>
        <w:rPr>
          <w:rFonts w:ascii="宋体" w:hAnsi="宋体"/>
          <w:color w:val="000000"/>
        </w:rPr>
      </w:pPr>
      <w:r>
        <w:rPr>
          <w:color w:val="000000"/>
        </w:rPr>
        <w:t xml:space="preserve">15. </w:t>
      </w:r>
      <w:r>
        <w:rPr>
          <w:rFonts w:ascii="宋体" w:hAnsi="宋体"/>
          <w:color w:val="000000"/>
        </w:rPr>
        <w:t>下列关于化学反应的说法，错误的是</w:t>
      </w:r>
    </w:p>
    <w:p w14:paraId="225EA50E">
      <w:pPr>
        <w:spacing w:line="360" w:lineRule="auto"/>
        <w:jc w:val="left"/>
        <w:textAlignment w:val="center"/>
        <w:rPr>
          <w:rFonts w:ascii="宋体" w:hAnsi="宋体"/>
          <w:color w:val="000000"/>
        </w:rPr>
      </w:pPr>
      <w:r>
        <w:rPr>
          <w:color w:val="000000"/>
        </w:rPr>
        <w:t xml:space="preserve">A. </w:t>
      </w:r>
      <w:r>
        <w:rPr>
          <w:rFonts w:ascii="宋体" w:hAnsi="宋体"/>
          <w:color w:val="000000"/>
        </w:rPr>
        <w:t>化学反应前后，分子种类发生改变，原子种类不变</w:t>
      </w:r>
    </w:p>
    <w:p w14:paraId="0BC9A4F5">
      <w:pPr>
        <w:spacing w:line="360" w:lineRule="auto"/>
        <w:jc w:val="left"/>
        <w:textAlignment w:val="center"/>
        <w:rPr>
          <w:rFonts w:ascii="宋体" w:hAnsi="宋体"/>
          <w:color w:val="000000"/>
        </w:rPr>
      </w:pPr>
      <w:r>
        <w:rPr>
          <w:color w:val="000000"/>
        </w:rPr>
        <w:t xml:space="preserve">B. </w:t>
      </w:r>
      <w:r>
        <w:rPr>
          <w:rFonts w:ascii="宋体" w:hAnsi="宋体"/>
          <w:color w:val="000000"/>
        </w:rPr>
        <w:t>化学反应前后，分子数目发生改变，原子数目不变</w:t>
      </w:r>
    </w:p>
    <w:p w14:paraId="0040EF86">
      <w:pPr>
        <w:spacing w:line="360" w:lineRule="auto"/>
        <w:jc w:val="left"/>
        <w:textAlignment w:val="center"/>
        <w:rPr>
          <w:rFonts w:ascii="宋体" w:hAnsi="宋体"/>
          <w:color w:val="000000"/>
        </w:rPr>
      </w:pPr>
      <w:r>
        <w:rPr>
          <w:color w:val="000000"/>
        </w:rPr>
        <w:t>C</w:t>
      </w:r>
      <w:r>
        <w:rPr>
          <w:color w:val="000000"/>
          <w:position w:val="-22"/>
        </w:rPr>
        <w:drawing>
          <wp:inline distT="0" distB="0" distL="114300" distR="114300">
            <wp:extent cx="31750" cy="88900"/>
            <wp:effectExtent l="0" t="0" r="0" b="0"/>
            <wp:docPr id="6855126" name="图片 6855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5126" name="图片 6855126"/>
                    <pic:cNvPicPr>
                      <a:picLocks noChangeAspect="1"/>
                    </pic:cNvPicPr>
                  </pic:nvPicPr>
                  <pic:blipFill>
                    <a:blip r:embed="rId23"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化学反应前后，物质种类发生改变，元素种类不变</w:t>
      </w:r>
    </w:p>
    <w:p w14:paraId="41F98493">
      <w:pPr>
        <w:spacing w:line="360" w:lineRule="auto"/>
        <w:jc w:val="left"/>
        <w:textAlignment w:val="center"/>
        <w:rPr>
          <w:rFonts w:ascii="宋体" w:hAnsi="宋体"/>
          <w:color w:val="000000"/>
        </w:rPr>
      </w:pPr>
      <w:r>
        <w:rPr>
          <w:color w:val="000000"/>
        </w:rPr>
        <w:t xml:space="preserve">D. </w:t>
      </w:r>
      <w:r>
        <w:rPr>
          <w:rFonts w:ascii="宋体" w:hAnsi="宋体"/>
          <w:color w:val="000000"/>
        </w:rPr>
        <w:t>化学反应的过程就是参加反应的各物质的原子重新组合生成其他物质的过程</w:t>
      </w:r>
    </w:p>
    <w:p w14:paraId="3EEC9BB4">
      <w:pPr>
        <w:spacing w:line="360" w:lineRule="auto"/>
        <w:textAlignment w:val="center"/>
        <w:rPr>
          <w:color w:val="000000"/>
        </w:rPr>
      </w:pPr>
      <w:r>
        <w:rPr>
          <w:color w:val="2E75B6"/>
        </w:rPr>
        <w:t>【答案】</w:t>
      </w:r>
      <w:r>
        <w:rPr>
          <w:color w:val="000000"/>
        </w:rPr>
        <w:t>B</w:t>
      </w:r>
    </w:p>
    <w:p w14:paraId="02C0EA35">
      <w:pPr>
        <w:spacing w:line="360" w:lineRule="auto"/>
        <w:textAlignment w:val="center"/>
        <w:rPr>
          <w:color w:val="000000"/>
        </w:rPr>
      </w:pPr>
      <w:r>
        <w:rPr>
          <w:color w:val="2E75B6"/>
        </w:rPr>
        <w:t>【解析】</w:t>
      </w:r>
    </w:p>
    <w:p w14:paraId="2818E556">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、化学反应前后由于有新物质生成，故构成物质</w:t>
      </w:r>
      <w:r>
        <w:rPr>
          <w:rFonts w:ascii="宋体" w:hAnsi="宋体"/>
          <w:color w:val="000000"/>
        </w:rPr>
        <w:drawing>
          <wp:inline distT="0" distB="0" distL="114300" distR="114300">
            <wp:extent cx="133350" cy="177800"/>
            <wp:effectExtent l="0" t="0" r="0" b="13335"/>
            <wp:docPr id="6855125" name="图片 6855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5125" name="图片 6855125"/>
                    <pic:cNvPicPr>
                      <a:picLocks noChangeAspect="1"/>
                    </pic:cNvPicPr>
                  </pic:nvPicPr>
                  <pic:blipFill>
                    <a:blip r:embed="rId24" cstate="print"/>
                    <a:stretch>
                      <a:fillRect/>
                    </a:stretch>
                  </pic:blipFill>
                  <pic:spPr>
                    <a:xfrm>
                      <a:off x="0" y="0"/>
                      <a:ext cx="133350" cy="177800"/>
                    </a:xfrm>
                    <a:prstGeom prst="rect">
                      <a:avLst/>
                    </a:prstGeom>
                  </pic:spPr>
                </pic:pic>
              </a:graphicData>
            </a:graphic>
          </wp:inline>
        </w:drawing>
      </w:r>
      <w:r>
        <w:rPr>
          <w:rFonts w:ascii="宋体" w:hAnsi="宋体"/>
          <w:color w:val="000000"/>
        </w:rPr>
        <w:t>分子种类一定改变，在化学变化中原子是最小微粒，故原子的种类、质量、数目均保持不变，说法正确，不符合题意；</w:t>
      </w:r>
    </w:p>
    <w:p w14:paraId="0F387CFF">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、化学反应前后，分子数目不一定改变，例如</w:t>
      </w:r>
      <w:r>
        <w:object>
          <v:shape id="_x0000_i1025" o:spt="75" alt="学科网(www.zxxk.com)--教育资源门户，提供试卷、教案、课件、论文、素材以及各类教学资源下载，还有大量而丰富的教学相关资讯！" type="#_x0000_t75" style="height:38.25pt;width:102.75pt;" o:ole="t" filled="f" o:preferrelative="t" stroked="f" coordsize="21600,21600">
            <v:path/>
            <v:fill on="f" focussize="0,0"/>
            <v:stroke on="f" joinstyle="miter"/>
            <v:imagedata r:id="rId26" o:title="eqId0fa5c609157baca45eec00d523008265"/>
            <o:lock v:ext="edit" aspectratio="t"/>
            <w10:wrap type="none"/>
            <w10:anchorlock/>
          </v:shape>
          <o:OLEObject Type="Embed" ProgID="Equation.DSMT4" ShapeID="_x0000_i1025" DrawAspect="Content" ObjectID="_1468075725" r:id="rId25">
            <o:LockedField>false</o:LockedField>
          </o:OLEObject>
        </w:object>
      </w:r>
      <w:r>
        <w:rPr>
          <w:rFonts w:ascii="宋体" w:hAnsi="宋体"/>
          <w:color w:val="000000"/>
        </w:rPr>
        <w:t>，反应前后都是</w:t>
      </w:r>
      <w:r>
        <w:rPr>
          <w:rFonts w:eastAsia="Times New Roman" w:cs="Times New Roman"/>
          <w:color w:val="000000"/>
        </w:rPr>
        <w:t>2</w:t>
      </w:r>
      <w:r>
        <w:rPr>
          <w:rFonts w:ascii="宋体" w:hAnsi="宋体"/>
          <w:color w:val="000000"/>
        </w:rPr>
        <w:t>个分子，数目不变，说法错误，符合题意；</w:t>
      </w:r>
    </w:p>
    <w:p w14:paraId="5BEDAEEA">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、化学反应前后由于有新物质生成，故物质种类一定发生改变，但新物质还是由原物质的元素构成，故元素种类不变，说法正确，不符合题意；</w:t>
      </w:r>
    </w:p>
    <w:p w14:paraId="4C8EEDEB">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、化学反应前后，是分子裂变成原子，原子重新聚合形成新分子的过程，故化学反应的过程就是参加反应的各物质的原子重新组合生成其他物质的过程，说法正确，不符合题意。</w:t>
      </w:r>
    </w:p>
    <w:p w14:paraId="74DA3446">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6A4E6637">
      <w:pPr>
        <w:spacing w:line="360" w:lineRule="auto"/>
        <w:jc w:val="left"/>
        <w:textAlignment w:val="center"/>
        <w:rPr>
          <w:rFonts w:ascii="宋体" w:hAnsi="宋体"/>
          <w:color w:val="000000"/>
        </w:rPr>
      </w:pPr>
      <w:r>
        <w:rPr>
          <w:color w:val="000000"/>
        </w:rPr>
        <w:t xml:space="preserve">16. </w:t>
      </w:r>
      <w:r>
        <w:rPr>
          <w:rFonts w:ascii="宋体" w:hAnsi="宋体"/>
          <w:color w:val="000000"/>
        </w:rPr>
        <w:t>下列各组离子在</w:t>
      </w:r>
      <w:r>
        <w:rPr>
          <w:rFonts w:eastAsia="Times New Roman" w:cs="Times New Roman"/>
          <w:color w:val="000000"/>
        </w:rPr>
        <w:t>pH=1</w:t>
      </w:r>
      <w:r>
        <w:rPr>
          <w:rFonts w:ascii="宋体" w:hAnsi="宋体"/>
          <w:color w:val="000000"/>
        </w:rPr>
        <w:t>的无色溶液中，能大量共存的是</w:t>
      </w:r>
    </w:p>
    <w:p w14:paraId="0AC0BFC0">
      <w:pPr>
        <w:tabs>
          <w:tab w:val="left" w:pos="4873"/>
        </w:tabs>
        <w:spacing w:line="360" w:lineRule="auto"/>
        <w:jc w:val="left"/>
        <w:textAlignment w:val="center"/>
        <w:rPr>
          <w:color w:val="000000"/>
        </w:rPr>
      </w:pPr>
      <w:r>
        <w:rPr>
          <w:rFonts w:ascii="宋体" w:hAnsi="宋体"/>
          <w:color w:val="000000"/>
        </w:rPr>
        <w:t xml:space="preserve">A. </w:t>
      </w:r>
      <w:r>
        <w:object>
          <v:shape id="_x0000_i1026" o:spt="75" alt="学科网(www.zxxk.com)--教育资源门户，提供试卷、教案、课件、论文、素材以及各类教学资源下载，还有大量而丰富的教学相关资讯！" type="#_x0000_t75" style="height:18.75pt;width:117.75pt;" o:ole="t" filled="f" o:preferrelative="t" stroked="f" coordsize="21600,21600">
            <v:path/>
            <v:fill on="f" focussize="0,0"/>
            <v:stroke on="f" joinstyle="miter"/>
            <v:imagedata r:id="rId28" o:title="eqId1a3328d6e380004f6e72b696572fe4cb"/>
            <o:lock v:ext="edit" aspectratio="t"/>
            <w10:wrap type="none"/>
            <w10:anchorlock/>
          </v:shape>
          <o:OLEObject Type="Embed" ProgID="Equation.DSMT4" ShapeID="_x0000_i1026" DrawAspect="Content" ObjectID="_1468075726" r:id="rId27">
            <o:LockedField>false</o:LockedField>
          </o:OLEObject>
        </w:object>
      </w:r>
      <w:r>
        <w:rPr>
          <w:rFonts w:ascii="宋体" w:hAnsi="宋体"/>
          <w:color w:val="000000"/>
        </w:rPr>
        <w:tab/>
      </w:r>
      <w:r>
        <w:rPr>
          <w:rFonts w:ascii="宋体" w:hAnsi="宋体"/>
          <w:color w:val="000000"/>
        </w:rPr>
        <w:t xml:space="preserve">B. </w:t>
      </w:r>
      <w:r>
        <w:object>
          <v:shape id="_x0000_i1027" o:spt="75" alt="学科网(www.zxxk.com)--教育资源门户，提供试卷、教案、课件、论文、素材以及各类教学资源下载，还有大量而丰富的教学相关资讯！" type="#_x0000_t75" style="height:18.75pt;width:108pt;" o:ole="t" filled="f" o:preferrelative="t" stroked="f" coordsize="21600,21600">
            <v:path/>
            <v:fill on="f" focussize="0,0"/>
            <v:stroke on="f" joinstyle="miter"/>
            <v:imagedata r:id="rId30" o:title="eqId051e7a1221f315a9f8a0093d590c5bb5"/>
            <o:lock v:ext="edit" aspectratio="t"/>
            <w10:wrap type="none"/>
            <w10:anchorlock/>
          </v:shape>
          <o:OLEObject Type="Embed" ProgID="Equation.DSMT4" ShapeID="_x0000_i1027" DrawAspect="Content" ObjectID="_1468075727" r:id="rId29">
            <o:LockedField>false</o:LockedField>
          </o:OLEObject>
        </w:object>
      </w:r>
    </w:p>
    <w:p w14:paraId="22435444">
      <w:pPr>
        <w:tabs>
          <w:tab w:val="left" w:pos="4873"/>
        </w:tabs>
        <w:spacing w:line="360" w:lineRule="auto"/>
        <w:jc w:val="left"/>
        <w:textAlignment w:val="center"/>
        <w:rPr>
          <w:color w:val="000000"/>
        </w:rPr>
      </w:pPr>
      <w:r>
        <w:rPr>
          <w:rFonts w:ascii="宋体" w:hAnsi="宋体"/>
          <w:color w:val="000000"/>
        </w:rPr>
        <w:t xml:space="preserve">C. </w:t>
      </w:r>
      <w:r>
        <w:object>
          <v:shape id="_x0000_i1028" o:spt="75" alt="学科网(www.zxxk.com)--教育资源门户，提供试卷、教案、课件、论文、素材以及各类教学资源下载，还有大量而丰富的教学相关资讯！" type="#_x0000_t75" style="height:18.75pt;width:119.25pt;" o:ole="t" filled="f" o:preferrelative="t" stroked="f" coordsize="21600,21600">
            <v:path/>
            <v:fill on="f" focussize="0,0"/>
            <v:stroke on="f" joinstyle="miter"/>
            <v:imagedata r:id="rId32" o:title="eqId7cc892abf08e5d0aa6778ab8729f24ba"/>
            <o:lock v:ext="edit" aspectratio="t"/>
            <w10:wrap type="none"/>
            <w10:anchorlock/>
          </v:shape>
          <o:OLEObject Type="Embed" ProgID="Equation.DSMT4" ShapeID="_x0000_i1028" DrawAspect="Content" ObjectID="_1468075728" r:id="rId31">
            <o:LockedField>false</o:LockedField>
          </o:OLEObject>
        </w:object>
      </w:r>
      <w:r>
        <w:rPr>
          <w:rFonts w:ascii="宋体" w:hAnsi="宋体"/>
          <w:color w:val="000000"/>
        </w:rPr>
        <w:tab/>
      </w:r>
      <w:r>
        <w:rPr>
          <w:rFonts w:ascii="宋体" w:hAnsi="宋体"/>
          <w:color w:val="000000"/>
        </w:rPr>
        <w:t xml:space="preserve">D. </w:t>
      </w:r>
      <w:r>
        <w:object>
          <v:shape id="_x0000_i1029" o:spt="75" alt="学科网(www.zxxk.com)--教育资源门户，提供试卷、教案、课件、论文、素材以及各类教学资源下载，还有大量而丰富的教学相关资讯！" type="#_x0000_t75" style="height:18.75pt;width:127.5pt;" o:ole="t" filled="f" o:preferrelative="t" stroked="f" coordsize="21600,21600">
            <v:path/>
            <v:fill on="f" focussize="0,0"/>
            <v:stroke on="f" joinstyle="miter"/>
            <v:imagedata r:id="rId34" o:title="eqId80589e464f98d60aa4823ca864008b0a"/>
            <o:lock v:ext="edit" aspectratio="t"/>
            <w10:wrap type="none"/>
            <w10:anchorlock/>
          </v:shape>
          <o:OLEObject Type="Embed" ProgID="Equation.DSMT4" ShapeID="_x0000_i1029" DrawAspect="Content" ObjectID="_1468075729" r:id="rId33">
            <o:LockedField>false</o:LockedField>
          </o:OLEObject>
        </w:object>
      </w:r>
    </w:p>
    <w:p w14:paraId="6D1C7D24">
      <w:pPr>
        <w:spacing w:line="360" w:lineRule="auto"/>
        <w:textAlignment w:val="center"/>
        <w:rPr>
          <w:color w:val="000000"/>
        </w:rPr>
      </w:pPr>
      <w:r>
        <w:rPr>
          <w:color w:val="2E75B6"/>
        </w:rPr>
        <w:t>【答案】</w:t>
      </w:r>
      <w:r>
        <w:rPr>
          <w:color w:val="000000"/>
        </w:rPr>
        <w:t>C</w:t>
      </w:r>
    </w:p>
    <w:p w14:paraId="281CDB52">
      <w:pPr>
        <w:spacing w:line="360" w:lineRule="auto"/>
        <w:textAlignment w:val="center"/>
        <w:rPr>
          <w:color w:val="000000"/>
        </w:rPr>
      </w:pPr>
      <w:r>
        <w:rPr>
          <w:color w:val="2E75B6"/>
        </w:rPr>
        <w:t>【解析】</w:t>
      </w:r>
    </w:p>
    <w:p w14:paraId="48172F77">
      <w:pPr>
        <w:spacing w:line="360" w:lineRule="auto"/>
        <w:jc w:val="left"/>
        <w:textAlignment w:val="center"/>
        <w:rPr>
          <w:color w:val="000000"/>
        </w:rPr>
      </w:pPr>
      <w:r>
        <w:rPr>
          <w:color w:val="000000"/>
        </w:rPr>
        <w:t>【分析】pH=1的无色溶液，存在大量的氢离子。</w:t>
      </w:r>
    </w:p>
    <w:p w14:paraId="6B509DE6">
      <w:pPr>
        <w:spacing w:line="360" w:lineRule="auto"/>
        <w:jc w:val="left"/>
        <w:textAlignment w:val="center"/>
        <w:rPr>
          <w:color w:val="000000"/>
        </w:rPr>
      </w:pPr>
      <w:r>
        <w:rPr>
          <w:color w:val="000000"/>
        </w:rPr>
        <w:t>【详解】A、组内离子间不会结合成水、沉淀和气体，但是亚铁离子的溶液是浅绿色的；错误；</w:t>
      </w:r>
    </w:p>
    <w:p w14:paraId="57C57063">
      <w:pPr>
        <w:spacing w:line="360" w:lineRule="auto"/>
        <w:jc w:val="left"/>
        <w:textAlignment w:val="center"/>
        <w:rPr>
          <w:color w:val="000000"/>
        </w:rPr>
      </w:pPr>
      <w:r>
        <w:rPr>
          <w:color w:val="000000"/>
        </w:rPr>
        <w:t>B、银离子和氯离子结合成氯化银沉淀，不能大量共存；错误；</w:t>
      </w:r>
    </w:p>
    <w:p w14:paraId="2818C766">
      <w:pPr>
        <w:spacing w:line="360" w:lineRule="auto"/>
        <w:jc w:val="left"/>
        <w:textAlignment w:val="center"/>
        <w:rPr>
          <w:color w:val="000000"/>
        </w:rPr>
      </w:pPr>
      <w:r>
        <w:rPr>
          <w:color w:val="000000"/>
        </w:rPr>
        <w:t>C、组内离子组内离子间不会结合成水、沉淀和气体，在酸性溶液中液不反应；正确；</w:t>
      </w:r>
    </w:p>
    <w:p w14:paraId="7DA1BAC7">
      <w:pPr>
        <w:spacing w:line="360" w:lineRule="auto"/>
        <w:jc w:val="left"/>
        <w:textAlignment w:val="center"/>
        <w:rPr>
          <w:color w:val="000000"/>
        </w:rPr>
      </w:pPr>
      <w:r>
        <w:rPr>
          <w:color w:val="000000"/>
        </w:rPr>
        <w:t>D、氢氧根离子、碳酸根离子均要和氢离子反应，分别产生水，水和二氧化碳；错误；</w:t>
      </w:r>
    </w:p>
    <w:p w14:paraId="7C89407F">
      <w:pPr>
        <w:spacing w:line="360" w:lineRule="auto"/>
        <w:jc w:val="left"/>
        <w:textAlignment w:val="center"/>
        <w:rPr>
          <w:color w:val="000000"/>
        </w:rPr>
      </w:pPr>
      <w:r>
        <w:rPr>
          <w:color w:val="000000"/>
        </w:rPr>
        <w:t>故选C。</w:t>
      </w:r>
    </w:p>
    <w:p w14:paraId="20F790DA">
      <w:pPr>
        <w:spacing w:line="360" w:lineRule="auto"/>
        <w:jc w:val="left"/>
        <w:textAlignment w:val="center"/>
        <w:rPr>
          <w:rFonts w:ascii="宋体" w:hAnsi="宋体"/>
          <w:color w:val="000000"/>
        </w:rPr>
      </w:pPr>
      <w:r>
        <w:rPr>
          <w:color w:val="000000"/>
        </w:rPr>
        <w:t xml:space="preserve">17. </w:t>
      </w:r>
      <w:r>
        <w:rPr>
          <w:rFonts w:ascii="宋体" w:hAnsi="宋体"/>
          <w:color w:val="000000"/>
        </w:rPr>
        <w:t>在给定条件下，下列物质间的每一步转化，均能通过一步反应实现的是</w:t>
      </w:r>
    </w:p>
    <w:p w14:paraId="5263D136">
      <w:pPr>
        <w:tabs>
          <w:tab w:val="left" w:pos="4873"/>
        </w:tabs>
        <w:spacing w:line="360" w:lineRule="auto"/>
        <w:jc w:val="left"/>
        <w:textAlignment w:val="center"/>
        <w:rPr>
          <w:color w:val="000000"/>
        </w:rPr>
      </w:pPr>
      <w:r>
        <w:rPr>
          <w:color w:val="000000"/>
        </w:rPr>
        <w:t xml:space="preserve">A. </w:t>
      </w:r>
      <w:r>
        <w:object>
          <v:shape id="_x0000_i1030" o:spt="75" alt="学科网(www.zxxk.com)--教育资源门户，提供试卷、教案、课件、论文、素材以及各类教学资源下载，还有大量而丰富的教学相关资讯！" type="#_x0000_t75" style="height:33.75pt;width:116.25pt;" o:ole="t" filled="f" o:preferrelative="t" stroked="f" coordsize="21600,21600">
            <v:path/>
            <v:fill on="f" focussize="0,0"/>
            <v:stroke on="f" joinstyle="miter"/>
            <v:imagedata r:id="rId36" o:title="eqId70e39f6fc05c580b5d32bce8e4e8cad6"/>
            <o:lock v:ext="edit" aspectratio="t"/>
            <w10:wrap type="none"/>
            <w10:anchorlock/>
          </v:shape>
          <o:OLEObject Type="Embed" ProgID="Equation.DSMT4" ShapeID="_x0000_i1030" DrawAspect="Content" ObjectID="_1468075730" r:id="rId35">
            <o:LockedField>false</o:LockedField>
          </o:OLEObject>
        </w:object>
      </w:r>
      <w:r>
        <w:rPr>
          <w:color w:val="000000"/>
        </w:rPr>
        <w:tab/>
      </w:r>
      <w:r>
        <w:rPr>
          <w:color w:val="000000"/>
        </w:rPr>
        <w:t xml:space="preserve">B. </w:t>
      </w:r>
      <w:r>
        <w:object>
          <v:shape id="_x0000_i1031" o:spt="75" alt="学科网(www.zxxk.com)--教育资源门户，提供试卷、教案、课件、论文、素材以及各类教学资源下载，还有大量而丰富的教学相关资讯！" type="#_x0000_t75" style="height:38.25pt;width:149.25pt;" o:ole="t" filled="f" o:preferrelative="t" stroked="f" coordsize="21600,21600">
            <v:path/>
            <v:fill on="f" focussize="0,0"/>
            <v:stroke on="f" joinstyle="miter"/>
            <v:imagedata r:id="rId38" o:title="eqId4c589119aad283821db5b86672edaa13"/>
            <o:lock v:ext="edit" aspectratio="t"/>
            <w10:wrap type="none"/>
            <w10:anchorlock/>
          </v:shape>
          <o:OLEObject Type="Embed" ProgID="Equation.DSMT4" ShapeID="_x0000_i1031" DrawAspect="Content" ObjectID="_1468075731" r:id="rId37">
            <o:LockedField>false</o:LockedField>
          </o:OLEObject>
        </w:object>
      </w:r>
    </w:p>
    <w:p w14:paraId="1B104399">
      <w:pPr>
        <w:tabs>
          <w:tab w:val="left" w:pos="4873"/>
        </w:tabs>
        <w:spacing w:line="360" w:lineRule="auto"/>
        <w:jc w:val="left"/>
        <w:textAlignment w:val="center"/>
        <w:rPr>
          <w:color w:val="000000"/>
        </w:rPr>
      </w:pPr>
      <w:r>
        <w:rPr>
          <w:color w:val="000000"/>
        </w:rPr>
        <w:t xml:space="preserve">C. </w:t>
      </w:r>
      <w:r>
        <w:object>
          <v:shape id="_x0000_i1032" o:spt="75" alt="学科网(www.zxxk.com)--教育资源门户，提供试卷、教案、课件、论文、素材以及各类教学资源下载，还有大量而丰富的教学相关资讯！" type="#_x0000_t75" style="height:38.25pt;width:149.25pt;" o:ole="t" filled="f" o:preferrelative="t" stroked="f" coordsize="21600,21600">
            <v:path/>
            <v:fill on="f" focussize="0,0"/>
            <v:stroke on="f" joinstyle="miter"/>
            <v:imagedata r:id="rId40" o:title="eqIdfdc1d3de8221b2bc11cc582c7b01abd2"/>
            <o:lock v:ext="edit" aspectratio="t"/>
            <w10:wrap type="none"/>
            <w10:anchorlock/>
          </v:shape>
          <o:OLEObject Type="Embed" ProgID="Equation.DSMT4" ShapeID="_x0000_i1032" DrawAspect="Content" ObjectID="_1468075732" r:id="rId39">
            <o:LockedField>false</o:LockedField>
          </o:OLEObject>
        </w:object>
      </w:r>
      <w:r>
        <w:rPr>
          <w:color w:val="000000"/>
        </w:rPr>
        <w:tab/>
      </w:r>
      <w:r>
        <w:rPr>
          <w:color w:val="000000"/>
        </w:rPr>
        <w:t xml:space="preserve">D. </w:t>
      </w:r>
      <w:r>
        <w:object>
          <v:shape id="_x0000_i1033" o:spt="75" alt="学科网(www.zxxk.com)--教育资源门户，提供试卷、教案、课件、论文、素材以及各类教学资源下载，还有大量而丰富的教学相关资讯！" type="#_x0000_t75" style="height:38.25pt;width:183pt;" o:ole="t" filled="f" o:preferrelative="t" stroked="f" coordsize="21600,21600">
            <v:path/>
            <v:fill on="f" focussize="0,0"/>
            <v:stroke on="f" joinstyle="miter"/>
            <v:imagedata r:id="rId42" o:title="eqIde8811acc10efec116ee634ffec37e6c1"/>
            <o:lock v:ext="edit" aspectratio="t"/>
            <w10:wrap type="none"/>
            <w10:anchorlock/>
          </v:shape>
          <o:OLEObject Type="Embed" ProgID="Equation.DSMT4" ShapeID="_x0000_i1033" DrawAspect="Content" ObjectID="_1468075733" r:id="rId41">
            <o:LockedField>false</o:LockedField>
          </o:OLEObject>
        </w:object>
      </w:r>
    </w:p>
    <w:p w14:paraId="0995BC35">
      <w:pPr>
        <w:spacing w:line="360" w:lineRule="auto"/>
        <w:textAlignment w:val="center"/>
        <w:rPr>
          <w:color w:val="000000"/>
        </w:rPr>
      </w:pPr>
      <w:r>
        <w:rPr>
          <w:color w:val="2E75B6"/>
        </w:rPr>
        <w:t>【答案】</w:t>
      </w:r>
      <w:r>
        <w:rPr>
          <w:color w:val="000000"/>
        </w:rPr>
        <w:t>C</w:t>
      </w:r>
    </w:p>
    <w:p w14:paraId="103DB241">
      <w:pPr>
        <w:spacing w:line="360" w:lineRule="auto"/>
        <w:textAlignment w:val="center"/>
        <w:rPr>
          <w:color w:val="000000"/>
        </w:rPr>
      </w:pPr>
      <w:r>
        <w:rPr>
          <w:color w:val="2E75B6"/>
        </w:rPr>
        <w:t>【解析】</w:t>
      </w:r>
    </w:p>
    <w:p w14:paraId="4437B4E3">
      <w:pPr>
        <w:spacing w:line="360" w:lineRule="auto"/>
        <w:jc w:val="left"/>
        <w:textAlignment w:val="center"/>
        <w:rPr>
          <w:color w:val="000000"/>
        </w:rPr>
      </w:pPr>
      <w:r>
        <w:rPr>
          <w:color w:val="000000"/>
        </w:rPr>
        <w:t>【详解】A、铁在氧气中燃烧生成的是四氧化三铁，而不是氧化铁，故铁和氧气点燃要生成氧化铁，无法一步实现，不符合题意；</w:t>
      </w:r>
    </w:p>
    <w:p w14:paraId="2998C492">
      <w:pPr>
        <w:spacing w:line="360" w:lineRule="auto"/>
        <w:jc w:val="left"/>
        <w:textAlignment w:val="center"/>
        <w:rPr>
          <w:color w:val="000000"/>
        </w:rPr>
      </w:pPr>
      <w:r>
        <w:rPr>
          <w:color w:val="000000"/>
        </w:rPr>
        <w:t>B、二氧化碳和氯化钠不能反应，故二氧化碳和氯化钠无法生成碳酸钠，不符合题意；</w:t>
      </w:r>
    </w:p>
    <w:p w14:paraId="5D7392EF">
      <w:pPr>
        <w:spacing w:line="360" w:lineRule="auto"/>
        <w:jc w:val="left"/>
        <w:textAlignment w:val="center"/>
        <w:rPr>
          <w:color w:val="000000"/>
        </w:rPr>
      </w:pPr>
      <w:r>
        <w:rPr>
          <w:color w:val="000000"/>
        </w:rPr>
        <w:t>C、氧化铜加入稀盐酸能生成硫酸铜，再加入铁，能发生置换反应生成硫酸亚铁，均能一步实现，符合题意；</w:t>
      </w:r>
    </w:p>
    <w:p w14:paraId="45EA6931">
      <w:pPr>
        <w:spacing w:line="360" w:lineRule="auto"/>
        <w:jc w:val="left"/>
        <w:textAlignment w:val="center"/>
        <w:rPr>
          <w:color w:val="000000"/>
        </w:rPr>
      </w:pPr>
      <w:r>
        <w:rPr>
          <w:color w:val="000000"/>
        </w:rPr>
        <w:t>D、氢氧化钠溶液通入三氧化硫，生成的是硫酸钠而不是亚硫酸钠，故氢氧化钠和三氧化硫无法一步生成亚硫酸钠，不符合题意。</w:t>
      </w:r>
    </w:p>
    <w:p w14:paraId="35C8D63C">
      <w:pPr>
        <w:spacing w:line="360" w:lineRule="auto"/>
        <w:jc w:val="left"/>
        <w:textAlignment w:val="center"/>
        <w:rPr>
          <w:color w:val="000000"/>
        </w:rPr>
      </w:pPr>
      <w:r>
        <w:rPr>
          <w:color w:val="000000"/>
        </w:rPr>
        <w:t>故选C。</w:t>
      </w:r>
    </w:p>
    <w:p w14:paraId="6F2D7934">
      <w:pPr>
        <w:spacing w:line="360" w:lineRule="auto"/>
        <w:jc w:val="left"/>
        <w:textAlignment w:val="center"/>
        <w:rPr>
          <w:rFonts w:ascii="宋体" w:hAnsi="宋体"/>
          <w:color w:val="000000"/>
        </w:rPr>
      </w:pPr>
      <w:r>
        <w:rPr>
          <w:color w:val="000000"/>
        </w:rPr>
        <w:t xml:space="preserve">18. </w:t>
      </w:r>
      <w:r>
        <w:rPr>
          <w:rFonts w:ascii="宋体" w:hAnsi="宋体"/>
          <w:color w:val="000000"/>
        </w:rPr>
        <w:t>向一定质量的</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和</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的混合溶液中滴入</w:t>
      </w:r>
      <w:r>
        <w:rPr>
          <w:rFonts w:eastAsia="Times New Roman" w:cs="Times New Roman"/>
          <w:color w:val="000000"/>
        </w:rPr>
        <w:t>Ba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ascii="宋体" w:hAnsi="宋体"/>
          <w:color w:val="000000"/>
        </w:rPr>
        <w:t>溶液，生成沉淀的质量与加入的</w:t>
      </w:r>
      <w:r>
        <w:rPr>
          <w:rFonts w:eastAsia="Times New Roman" w:cs="Times New Roman"/>
          <w:color w:val="000000"/>
        </w:rPr>
        <w:t>Ba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ascii="宋体" w:hAnsi="宋体"/>
          <w:color w:val="000000"/>
        </w:rPr>
        <w:t>溶液的质量关系如图所示。下列有关说法正确的是</w:t>
      </w:r>
    </w:p>
    <w:p w14:paraId="1081F696">
      <w:pPr>
        <w:spacing w:line="360" w:lineRule="auto"/>
        <w:jc w:val="left"/>
        <w:textAlignment w:val="center"/>
        <w:rPr>
          <w:color w:val="000000"/>
        </w:rPr>
      </w:pPr>
      <w:r>
        <w:rPr>
          <w:color w:val="000000"/>
        </w:rPr>
        <w:drawing>
          <wp:inline distT="0" distB="0" distL="114300" distR="114300">
            <wp:extent cx="2676525" cy="1866900"/>
            <wp:effectExtent l="0" t="0" r="9525" b="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43" cstate="print"/>
                    <a:stretch>
                      <a:fillRect/>
                    </a:stretch>
                  </pic:blipFill>
                  <pic:spPr>
                    <a:xfrm>
                      <a:off x="0" y="0"/>
                      <a:ext cx="2676525" cy="1866900"/>
                    </a:xfrm>
                    <a:prstGeom prst="rect">
                      <a:avLst/>
                    </a:prstGeom>
                  </pic:spPr>
                </pic:pic>
              </a:graphicData>
            </a:graphic>
          </wp:inline>
        </w:drawing>
      </w:r>
    </w:p>
    <w:p w14:paraId="73676BBE">
      <w:pPr>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rFonts w:ascii="宋体" w:hAnsi="宋体"/>
          <w:color w:val="000000"/>
        </w:rPr>
        <w:t>点所得溶液中的溶质只有</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p>
    <w:p w14:paraId="220B7ED2">
      <w:pPr>
        <w:spacing w:line="360" w:lineRule="auto"/>
        <w:jc w:val="left"/>
        <w:textAlignment w:val="center"/>
        <w:rPr>
          <w:rFonts w:ascii="宋体" w:hAnsi="宋体"/>
          <w:color w:val="000000"/>
        </w:rPr>
      </w:pPr>
      <w:r>
        <w:rPr>
          <w:color w:val="000000"/>
        </w:rPr>
        <w:t xml:space="preserve">B. </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段反应只生成一种沉淀</w:t>
      </w:r>
    </w:p>
    <w:p w14:paraId="34E1E63D">
      <w:pPr>
        <w:spacing w:line="360" w:lineRule="auto"/>
        <w:jc w:val="left"/>
        <w:textAlignment w:val="center"/>
        <w:rPr>
          <w:rFonts w:ascii="宋体" w:hAnsi="宋体"/>
          <w:color w:val="000000"/>
        </w:rPr>
      </w:pPr>
      <w:r>
        <w:rPr>
          <w:color w:val="000000"/>
        </w:rPr>
        <w:t xml:space="preserve">C. </w:t>
      </w:r>
      <w:r>
        <w:rPr>
          <w:rFonts w:eastAsia="Times New Roman" w:cs="Times New Roman"/>
          <w:color w:val="000000"/>
        </w:rPr>
        <w:t>b</w:t>
      </w:r>
      <w:r>
        <w:rPr>
          <w:rFonts w:ascii="宋体" w:hAnsi="宋体"/>
          <w:color w:val="000000"/>
        </w:rPr>
        <w:t>点时烧杯中只有三种物质</w:t>
      </w:r>
    </w:p>
    <w:p w14:paraId="0E21B678">
      <w:pPr>
        <w:spacing w:line="360" w:lineRule="auto"/>
        <w:jc w:val="left"/>
        <w:textAlignment w:val="center"/>
        <w:rPr>
          <w:rFonts w:ascii="宋体" w:hAnsi="宋体"/>
          <w:color w:val="000000"/>
        </w:rPr>
      </w:pPr>
      <w:r>
        <w:rPr>
          <w:color w:val="000000"/>
        </w:rPr>
        <w:t xml:space="preserve">D. </w:t>
      </w:r>
      <w:r>
        <w:rPr>
          <w:rFonts w:ascii="宋体" w:hAnsi="宋体"/>
          <w:color w:val="000000"/>
        </w:rPr>
        <w:t>原混合溶液中</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的质量小于</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的质量</w:t>
      </w:r>
    </w:p>
    <w:p w14:paraId="7722A8A5">
      <w:pPr>
        <w:spacing w:line="360" w:lineRule="auto"/>
        <w:textAlignment w:val="center"/>
        <w:rPr>
          <w:color w:val="000000"/>
        </w:rPr>
      </w:pPr>
      <w:r>
        <w:rPr>
          <w:color w:val="2E75B6"/>
        </w:rPr>
        <w:t>【答案】</w:t>
      </w:r>
      <w:r>
        <w:rPr>
          <w:color w:val="000000"/>
        </w:rPr>
        <w:t>C</w:t>
      </w:r>
    </w:p>
    <w:p w14:paraId="097C21AD">
      <w:pPr>
        <w:spacing w:line="360" w:lineRule="auto"/>
        <w:textAlignment w:val="center"/>
        <w:rPr>
          <w:color w:val="000000"/>
        </w:rPr>
      </w:pPr>
      <w:r>
        <w:rPr>
          <w:color w:val="2E75B6"/>
        </w:rPr>
        <w:t>【解析】</w:t>
      </w:r>
    </w:p>
    <w:p w14:paraId="17B112B3">
      <w:pPr>
        <w:spacing w:line="360" w:lineRule="auto"/>
        <w:jc w:val="left"/>
        <w:textAlignment w:val="center"/>
        <w:rPr>
          <w:color w:val="000000"/>
        </w:rPr>
      </w:pPr>
      <w:r>
        <w:rPr>
          <w:color w:val="000000"/>
        </w:rPr>
        <w:t>【分析】向一定质量的硫酸铜和硫酸的混合溶液中滴入氢氧化钡溶液，氢氧化钡先与硫酸反应生成硫酸钡和水，待硫酸完全反应后，硫酸铜和氢氧化钡反应生成硫酸钡和氢氧化铜。</w:t>
      </w:r>
    </w:p>
    <w:p w14:paraId="602A3BD0">
      <w:pPr>
        <w:spacing w:line="360" w:lineRule="auto"/>
        <w:jc w:val="left"/>
        <w:textAlignment w:val="center"/>
        <w:rPr>
          <w:color w:val="000000"/>
        </w:rPr>
      </w:pPr>
      <w:r>
        <w:rPr>
          <w:color w:val="000000"/>
        </w:rPr>
        <w:t>【详解】A、a点时，硫酸完全反应，此时溶液中的溶质为硫酸铜，不符合题意；</w:t>
      </w:r>
    </w:p>
    <w:p w14:paraId="0F6D263E">
      <w:pPr>
        <w:spacing w:line="360" w:lineRule="auto"/>
        <w:jc w:val="left"/>
        <w:textAlignment w:val="center"/>
        <w:rPr>
          <w:color w:val="000000"/>
        </w:rPr>
      </w:pPr>
      <w:r>
        <w:rPr>
          <w:color w:val="000000"/>
        </w:rPr>
        <w:t>B、a→b段反应为硫酸铜和氢氧化钡反应生成硫酸钡和氢氧化铜，生成两种沉淀，不符合题意；</w:t>
      </w:r>
    </w:p>
    <w:p w14:paraId="53BBAF26">
      <w:pPr>
        <w:spacing w:line="360" w:lineRule="auto"/>
        <w:jc w:val="left"/>
        <w:textAlignment w:val="center"/>
        <w:rPr>
          <w:color w:val="000000"/>
        </w:rPr>
      </w:pPr>
      <w:r>
        <w:rPr>
          <w:color w:val="000000"/>
        </w:rPr>
        <w:t>C、b点时，硫酸铜完全反应，此时烧杯中有硫酸钡、氢氧化铜、水三种物质，符合题意；</w:t>
      </w:r>
    </w:p>
    <w:p w14:paraId="459FBE2A">
      <w:pPr>
        <w:spacing w:line="360" w:lineRule="auto"/>
        <w:jc w:val="left"/>
        <w:textAlignment w:val="center"/>
        <w:rPr>
          <w:color w:val="000000"/>
        </w:rPr>
      </w:pPr>
      <w:r>
        <w:rPr>
          <w:color w:val="000000"/>
        </w:rPr>
        <w:t>D、氢氧化钡和硫酸反应：</w:t>
      </w:r>
      <w:r>
        <w:object>
          <v:shape id="_x0000_i1034" o:spt="75" alt="学科网(www.zxxk.com)--教育资源门户，提供试卷、教案、课件、论文、素材以及各类教学资源下载，还有大量而丰富的教学相关资讯！" type="#_x0000_t75" style="height:18.75pt;width:177.75pt;" o:ole="t" filled="f" o:preferrelative="t" stroked="f" coordsize="21600,21600">
            <v:path/>
            <v:fill on="f" focussize="0,0"/>
            <v:stroke on="f" joinstyle="miter"/>
            <v:imagedata r:id="rId45" o:title="eqId355096bde92d8bbef935839789e451b2"/>
            <o:lock v:ext="edit" aspectratio="t"/>
            <w10:wrap type="none"/>
            <w10:anchorlock/>
          </v:shape>
          <o:OLEObject Type="Embed" ProgID="Equation.DSMT4" ShapeID="_x0000_i1034" DrawAspect="Content" ObjectID="_1468075734" r:id="rId44">
            <o:LockedField>false</o:LockedField>
          </o:OLEObject>
        </w:object>
      </w:r>
      <w:r>
        <w:rPr>
          <w:color w:val="000000"/>
        </w:rPr>
        <w:t>，氢氧化钡和硫酸铜反应：</w:t>
      </w:r>
      <w:r>
        <w:object>
          <v:shape id="_x0000_i1035" o:spt="75" alt="学科网(www.zxxk.com)--教育资源门户，提供试卷、教案、课件、论文、素材以及各类教学资源下载，还有大量而丰富的教学相关资讯！" type="#_x0000_t75" style="height:18.75pt;width:206.25pt;" o:ole="t" filled="f" o:preferrelative="t" stroked="f" coordsize="21600,21600">
            <v:path/>
            <v:fill on="f" focussize="0,0"/>
            <v:stroke on="f" joinstyle="miter"/>
            <v:imagedata r:id="rId47" o:title="eqId838c5e32d6c2787b9623c9106e3cfb51"/>
            <o:lock v:ext="edit" aspectratio="t"/>
            <w10:wrap type="none"/>
            <w10:anchorlock/>
          </v:shape>
          <o:OLEObject Type="Embed" ProgID="Equation.DSMT4" ShapeID="_x0000_i1035" DrawAspect="Content" ObjectID="_1468075735" r:id="rId46">
            <o:LockedField>false</o:LockedField>
          </o:OLEObject>
        </w:object>
      </w:r>
      <w:r>
        <w:rPr>
          <w:color w:val="000000"/>
        </w:rPr>
        <w:t>，由图可知，硫酸和硫酸铜消耗氢氧化钡的质量相同，硫酸铜的相对分子质量大于硫酸的相对分子质量，故原混合溶液中硫酸铜的质量大于硫酸的质量，不符合题意。</w:t>
      </w:r>
    </w:p>
    <w:p w14:paraId="3FA593DC">
      <w:pPr>
        <w:spacing w:line="360" w:lineRule="auto"/>
        <w:jc w:val="left"/>
        <w:textAlignment w:val="center"/>
        <w:rPr>
          <w:color w:val="000000"/>
        </w:rPr>
      </w:pPr>
      <w:r>
        <w:rPr>
          <w:color w:val="000000"/>
        </w:rPr>
        <w:t>故选C。</w:t>
      </w:r>
    </w:p>
    <w:p w14:paraId="23E15806">
      <w:pPr>
        <w:spacing w:line="360" w:lineRule="auto"/>
        <w:jc w:val="left"/>
        <w:textAlignment w:val="center"/>
        <w:rPr>
          <w:rFonts w:ascii="宋体" w:hAnsi="宋体"/>
          <w:color w:val="000000"/>
        </w:rPr>
      </w:pPr>
      <w:r>
        <w:rPr>
          <w:color w:val="000000"/>
        </w:rPr>
        <w:t xml:space="preserve">19. </w:t>
      </w:r>
      <w:r>
        <w:rPr>
          <w:rFonts w:ascii="宋体" w:hAnsi="宋体"/>
          <w:color w:val="000000"/>
        </w:rPr>
        <w:t>固体甲、乙、丙在不同温度下</w:t>
      </w:r>
      <w:r>
        <w:rPr>
          <w:rFonts w:ascii="宋体" w:hAnsi="宋体"/>
          <w:color w:val="000000"/>
        </w:rPr>
        <w:drawing>
          <wp:inline distT="0" distB="0" distL="114300" distR="114300">
            <wp:extent cx="133350" cy="177800"/>
            <wp:effectExtent l="0" t="0" r="0" b="13335"/>
            <wp:docPr id="6855123" name="图片 6855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5123" name="图片 6855123"/>
                    <pic:cNvPicPr>
                      <a:picLocks noChangeAspect="1"/>
                    </pic:cNvPicPr>
                  </pic:nvPicPr>
                  <pic:blipFill>
                    <a:blip r:embed="rId24" cstate="print"/>
                    <a:stretch>
                      <a:fillRect/>
                    </a:stretch>
                  </pic:blipFill>
                  <pic:spPr>
                    <a:xfrm>
                      <a:off x="0" y="0"/>
                      <a:ext cx="133350" cy="177800"/>
                    </a:xfrm>
                    <a:prstGeom prst="rect">
                      <a:avLst/>
                    </a:prstGeom>
                  </pic:spPr>
                </pic:pic>
              </a:graphicData>
            </a:graphic>
          </wp:inline>
        </w:drawing>
      </w:r>
      <w:r>
        <w:rPr>
          <w:rFonts w:ascii="宋体" w:hAnsi="宋体"/>
          <w:color w:val="000000"/>
        </w:rPr>
        <w:t>溶解度如下表所示，甲、乙、丙从溶液中析出的晶体不含结晶水。下列说法正确的是</w:t>
      </w:r>
    </w:p>
    <w:tbl>
      <w:tblPr>
        <w:tblStyle w:val="5"/>
        <w:tblW w:w="78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51"/>
        <w:gridCol w:w="973"/>
        <w:gridCol w:w="1093"/>
        <w:gridCol w:w="1093"/>
        <w:gridCol w:w="1093"/>
        <w:gridCol w:w="1093"/>
        <w:gridCol w:w="1094"/>
      </w:tblGrid>
      <w:tr w14:paraId="27B45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2415" w:type="dxa"/>
            <w:gridSpan w:val="2"/>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9FA281">
            <w:pPr>
              <w:spacing w:line="360" w:lineRule="auto"/>
              <w:jc w:val="left"/>
              <w:textAlignment w:val="center"/>
              <w:rPr>
                <w:rFonts w:ascii="宋体" w:hAnsi="宋体"/>
                <w:color w:val="000000"/>
              </w:rPr>
            </w:pPr>
            <w:r>
              <w:rPr>
                <w:rFonts w:ascii="宋体" w:hAnsi="宋体"/>
                <w:color w:val="000000"/>
              </w:rPr>
              <w:t>温度</w:t>
            </w:r>
            <w:r>
              <w:rPr>
                <w:rFonts w:eastAsia="Times New Roman" w:cs="Times New Roman"/>
                <w:color w:val="000000"/>
              </w:rPr>
              <w:t>/</w:t>
            </w:r>
            <w:r>
              <w:rPr>
                <w:rFonts w:ascii="宋体" w:hAnsi="宋体"/>
                <w:color w:val="000000"/>
              </w:rPr>
              <w:t>℃</w:t>
            </w:r>
          </w:p>
        </w:tc>
        <w:tc>
          <w:tcPr>
            <w:tcW w:w="10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79AC65">
            <w:pPr>
              <w:spacing w:line="360" w:lineRule="auto"/>
              <w:jc w:val="left"/>
              <w:textAlignment w:val="center"/>
              <w:rPr>
                <w:rFonts w:eastAsia="Times New Roman" w:cs="Times New Roman"/>
                <w:color w:val="000000"/>
              </w:rPr>
            </w:pPr>
            <w:r>
              <w:rPr>
                <w:rFonts w:eastAsia="Times New Roman" w:cs="Times New Roman"/>
                <w:color w:val="000000"/>
              </w:rPr>
              <w:t>0</w:t>
            </w:r>
          </w:p>
        </w:tc>
        <w:tc>
          <w:tcPr>
            <w:tcW w:w="10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3C8405">
            <w:pPr>
              <w:spacing w:line="360" w:lineRule="auto"/>
              <w:jc w:val="left"/>
              <w:textAlignment w:val="center"/>
              <w:rPr>
                <w:rFonts w:eastAsia="Times New Roman" w:cs="Times New Roman"/>
                <w:color w:val="000000"/>
              </w:rPr>
            </w:pPr>
            <w:r>
              <w:rPr>
                <w:rFonts w:eastAsia="Times New Roman" w:cs="Times New Roman"/>
                <w:color w:val="000000"/>
              </w:rPr>
              <w:t>20</w:t>
            </w:r>
          </w:p>
        </w:tc>
        <w:tc>
          <w:tcPr>
            <w:tcW w:w="10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45FD19">
            <w:pPr>
              <w:spacing w:line="360" w:lineRule="auto"/>
              <w:jc w:val="left"/>
              <w:textAlignment w:val="center"/>
              <w:rPr>
                <w:rFonts w:eastAsia="Times New Roman" w:cs="Times New Roman"/>
                <w:color w:val="000000"/>
              </w:rPr>
            </w:pPr>
            <w:r>
              <w:rPr>
                <w:rFonts w:eastAsia="Times New Roman" w:cs="Times New Roman"/>
                <w:color w:val="000000"/>
              </w:rPr>
              <w:t>40</w:t>
            </w:r>
          </w:p>
        </w:tc>
        <w:tc>
          <w:tcPr>
            <w:tcW w:w="10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DF8396">
            <w:pPr>
              <w:spacing w:line="360" w:lineRule="auto"/>
              <w:jc w:val="left"/>
              <w:textAlignment w:val="center"/>
              <w:rPr>
                <w:rFonts w:eastAsia="Times New Roman" w:cs="Times New Roman"/>
                <w:color w:val="000000"/>
              </w:rPr>
            </w:pPr>
            <w:r>
              <w:rPr>
                <w:rFonts w:eastAsia="Times New Roman" w:cs="Times New Roman"/>
                <w:color w:val="000000"/>
              </w:rPr>
              <w:t>60</w:t>
            </w:r>
          </w:p>
        </w:tc>
        <w:tc>
          <w:tcPr>
            <w:tcW w:w="10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FE9312">
            <w:pPr>
              <w:spacing w:line="360" w:lineRule="auto"/>
              <w:jc w:val="left"/>
              <w:textAlignment w:val="center"/>
              <w:rPr>
                <w:rFonts w:eastAsia="Times New Roman" w:cs="Times New Roman"/>
                <w:color w:val="000000"/>
              </w:rPr>
            </w:pPr>
            <w:r>
              <w:rPr>
                <w:rFonts w:eastAsia="Times New Roman" w:cs="Times New Roman"/>
                <w:color w:val="000000"/>
              </w:rPr>
              <w:t>80</w:t>
            </w:r>
          </w:p>
        </w:tc>
      </w:tr>
      <w:tr w14:paraId="5A309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1455"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3B62DF">
            <w:pPr>
              <w:spacing w:line="360" w:lineRule="auto"/>
              <w:jc w:val="left"/>
              <w:textAlignment w:val="center"/>
              <w:rPr>
                <w:rFonts w:eastAsia="Times New Roman" w:cs="Times New Roman"/>
                <w:color w:val="000000"/>
              </w:rPr>
            </w:pPr>
            <w:r>
              <w:rPr>
                <w:rFonts w:ascii="宋体" w:hAnsi="宋体"/>
                <w:color w:val="000000"/>
              </w:rPr>
              <w:t>溶解度</w:t>
            </w:r>
            <w:r>
              <w:rPr>
                <w:rFonts w:eastAsia="Times New Roman" w:cs="Times New Roman"/>
                <w:color w:val="000000"/>
              </w:rPr>
              <w:t>/g</w:t>
            </w:r>
          </w:p>
        </w:tc>
        <w:tc>
          <w:tcPr>
            <w:tcW w:w="9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8BE04A">
            <w:pPr>
              <w:spacing w:line="360" w:lineRule="auto"/>
              <w:jc w:val="left"/>
              <w:textAlignment w:val="center"/>
              <w:rPr>
                <w:rFonts w:ascii="宋体" w:hAnsi="宋体"/>
                <w:color w:val="000000"/>
              </w:rPr>
            </w:pPr>
            <w:r>
              <w:rPr>
                <w:rFonts w:ascii="宋体" w:hAnsi="宋体"/>
                <w:color w:val="000000"/>
              </w:rPr>
              <w:t>甲</w:t>
            </w:r>
          </w:p>
        </w:tc>
        <w:tc>
          <w:tcPr>
            <w:tcW w:w="10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8AEBA1">
            <w:pPr>
              <w:spacing w:line="360" w:lineRule="auto"/>
              <w:jc w:val="left"/>
              <w:textAlignment w:val="center"/>
              <w:rPr>
                <w:rFonts w:eastAsia="Times New Roman" w:cs="Times New Roman"/>
                <w:color w:val="000000"/>
              </w:rPr>
            </w:pPr>
            <w:r>
              <w:rPr>
                <w:rFonts w:eastAsia="Times New Roman" w:cs="Times New Roman"/>
                <w:color w:val="000000"/>
              </w:rPr>
              <w:t>0.18</w:t>
            </w:r>
          </w:p>
        </w:tc>
        <w:tc>
          <w:tcPr>
            <w:tcW w:w="10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9F414C">
            <w:pPr>
              <w:spacing w:line="360" w:lineRule="auto"/>
              <w:jc w:val="left"/>
              <w:textAlignment w:val="center"/>
              <w:rPr>
                <w:rFonts w:eastAsia="Times New Roman" w:cs="Times New Roman"/>
                <w:color w:val="000000"/>
              </w:rPr>
            </w:pPr>
            <w:r>
              <w:rPr>
                <w:rFonts w:eastAsia="Times New Roman" w:cs="Times New Roman"/>
                <w:color w:val="000000"/>
              </w:rPr>
              <w:t>0.16</w:t>
            </w:r>
          </w:p>
        </w:tc>
        <w:tc>
          <w:tcPr>
            <w:tcW w:w="10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B3D750">
            <w:pPr>
              <w:spacing w:line="360" w:lineRule="auto"/>
              <w:jc w:val="left"/>
              <w:textAlignment w:val="center"/>
              <w:rPr>
                <w:rFonts w:eastAsia="Times New Roman" w:cs="Times New Roman"/>
                <w:color w:val="000000"/>
              </w:rPr>
            </w:pPr>
            <w:r>
              <w:rPr>
                <w:rFonts w:eastAsia="Times New Roman" w:cs="Times New Roman"/>
                <w:color w:val="000000"/>
              </w:rPr>
              <w:t>0.14</w:t>
            </w:r>
          </w:p>
        </w:tc>
        <w:tc>
          <w:tcPr>
            <w:tcW w:w="10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ADE566">
            <w:pPr>
              <w:spacing w:line="360" w:lineRule="auto"/>
              <w:jc w:val="left"/>
              <w:textAlignment w:val="center"/>
              <w:rPr>
                <w:rFonts w:eastAsia="Times New Roman" w:cs="Times New Roman"/>
                <w:color w:val="000000"/>
              </w:rPr>
            </w:pPr>
            <w:r>
              <w:rPr>
                <w:rFonts w:eastAsia="Times New Roman" w:cs="Times New Roman"/>
                <w:color w:val="000000"/>
              </w:rPr>
              <w:t>0.12</w:t>
            </w:r>
          </w:p>
        </w:tc>
        <w:tc>
          <w:tcPr>
            <w:tcW w:w="10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2B6835">
            <w:pPr>
              <w:spacing w:line="360" w:lineRule="auto"/>
              <w:jc w:val="left"/>
              <w:textAlignment w:val="center"/>
              <w:rPr>
                <w:rFonts w:eastAsia="Times New Roman" w:cs="Times New Roman"/>
                <w:color w:val="000000"/>
              </w:rPr>
            </w:pPr>
            <w:r>
              <w:rPr>
                <w:rFonts w:eastAsia="Times New Roman" w:cs="Times New Roman"/>
                <w:color w:val="000000"/>
              </w:rPr>
              <w:t>0.09</w:t>
            </w:r>
          </w:p>
        </w:tc>
      </w:tr>
      <w:tr w14:paraId="31D68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3B4C4823">
            <w:pPr>
              <w:spacing w:line="360" w:lineRule="auto"/>
              <w:jc w:val="left"/>
              <w:textAlignment w:val="center"/>
              <w:rPr>
                <w:color w:val="000000"/>
              </w:rPr>
            </w:pPr>
          </w:p>
        </w:tc>
        <w:tc>
          <w:tcPr>
            <w:tcW w:w="9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C3A804">
            <w:pPr>
              <w:spacing w:line="360" w:lineRule="auto"/>
              <w:jc w:val="left"/>
              <w:textAlignment w:val="center"/>
              <w:rPr>
                <w:rFonts w:ascii="宋体" w:hAnsi="宋体"/>
                <w:color w:val="000000"/>
              </w:rPr>
            </w:pPr>
            <w:r>
              <w:rPr>
                <w:rFonts w:ascii="宋体" w:hAnsi="宋体"/>
                <w:color w:val="000000"/>
              </w:rPr>
              <w:t>乙</w:t>
            </w:r>
          </w:p>
        </w:tc>
        <w:tc>
          <w:tcPr>
            <w:tcW w:w="10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D24AC7">
            <w:pPr>
              <w:spacing w:line="360" w:lineRule="auto"/>
              <w:jc w:val="left"/>
              <w:textAlignment w:val="center"/>
              <w:rPr>
                <w:rFonts w:eastAsia="Times New Roman" w:cs="Times New Roman"/>
                <w:color w:val="000000"/>
              </w:rPr>
            </w:pPr>
            <w:r>
              <w:rPr>
                <w:rFonts w:eastAsia="Times New Roman" w:cs="Times New Roman"/>
                <w:color w:val="000000"/>
              </w:rPr>
              <w:t>35.7</w:t>
            </w:r>
          </w:p>
        </w:tc>
        <w:tc>
          <w:tcPr>
            <w:tcW w:w="10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C80699">
            <w:pPr>
              <w:spacing w:line="360" w:lineRule="auto"/>
              <w:jc w:val="left"/>
              <w:textAlignment w:val="center"/>
              <w:rPr>
                <w:rFonts w:eastAsia="Times New Roman" w:cs="Times New Roman"/>
                <w:color w:val="000000"/>
              </w:rPr>
            </w:pPr>
            <w:r>
              <w:rPr>
                <w:rFonts w:eastAsia="Times New Roman" w:cs="Times New Roman"/>
                <w:color w:val="000000"/>
              </w:rPr>
              <w:t>36.0</w:t>
            </w:r>
          </w:p>
        </w:tc>
        <w:tc>
          <w:tcPr>
            <w:tcW w:w="10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6D9EE7">
            <w:pPr>
              <w:spacing w:line="360" w:lineRule="auto"/>
              <w:jc w:val="left"/>
              <w:textAlignment w:val="center"/>
              <w:rPr>
                <w:rFonts w:eastAsia="Times New Roman" w:cs="Times New Roman"/>
                <w:color w:val="000000"/>
              </w:rPr>
            </w:pPr>
            <w:r>
              <w:rPr>
                <w:rFonts w:eastAsia="Times New Roman" w:cs="Times New Roman"/>
                <w:color w:val="000000"/>
              </w:rPr>
              <w:t>36.6</w:t>
            </w:r>
          </w:p>
        </w:tc>
        <w:tc>
          <w:tcPr>
            <w:tcW w:w="10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A5AD02A">
            <w:pPr>
              <w:spacing w:line="360" w:lineRule="auto"/>
              <w:jc w:val="left"/>
              <w:textAlignment w:val="center"/>
              <w:rPr>
                <w:rFonts w:eastAsia="Times New Roman" w:cs="Times New Roman"/>
                <w:color w:val="000000"/>
              </w:rPr>
            </w:pPr>
            <w:r>
              <w:rPr>
                <w:rFonts w:eastAsia="Times New Roman" w:cs="Times New Roman"/>
                <w:color w:val="000000"/>
              </w:rPr>
              <w:t>37.3</w:t>
            </w:r>
          </w:p>
        </w:tc>
        <w:tc>
          <w:tcPr>
            <w:tcW w:w="10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557E99">
            <w:pPr>
              <w:spacing w:line="360" w:lineRule="auto"/>
              <w:jc w:val="left"/>
              <w:textAlignment w:val="center"/>
              <w:rPr>
                <w:rFonts w:eastAsia="Times New Roman" w:cs="Times New Roman"/>
                <w:color w:val="000000"/>
              </w:rPr>
            </w:pPr>
            <w:r>
              <w:rPr>
                <w:rFonts w:eastAsia="Times New Roman" w:cs="Times New Roman"/>
                <w:color w:val="000000"/>
              </w:rPr>
              <w:t>38.4</w:t>
            </w:r>
          </w:p>
        </w:tc>
      </w:tr>
      <w:tr w14:paraId="542EE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222A9FB8">
            <w:pPr>
              <w:spacing w:line="360" w:lineRule="auto"/>
              <w:jc w:val="left"/>
              <w:textAlignment w:val="center"/>
              <w:rPr>
                <w:color w:val="000000"/>
              </w:rPr>
            </w:pPr>
          </w:p>
        </w:tc>
        <w:tc>
          <w:tcPr>
            <w:tcW w:w="9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5F41C5">
            <w:pPr>
              <w:spacing w:line="360" w:lineRule="auto"/>
              <w:jc w:val="left"/>
              <w:textAlignment w:val="center"/>
              <w:rPr>
                <w:rFonts w:ascii="宋体" w:hAnsi="宋体"/>
                <w:color w:val="000000"/>
              </w:rPr>
            </w:pPr>
            <w:r>
              <w:rPr>
                <w:rFonts w:ascii="宋体" w:hAnsi="宋体"/>
                <w:color w:val="000000"/>
              </w:rPr>
              <w:t>丙</w:t>
            </w:r>
          </w:p>
        </w:tc>
        <w:tc>
          <w:tcPr>
            <w:tcW w:w="10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F85AC1">
            <w:pPr>
              <w:spacing w:line="360" w:lineRule="auto"/>
              <w:jc w:val="left"/>
              <w:textAlignment w:val="center"/>
              <w:rPr>
                <w:rFonts w:eastAsia="Times New Roman" w:cs="Times New Roman"/>
                <w:color w:val="000000"/>
              </w:rPr>
            </w:pPr>
            <w:r>
              <w:rPr>
                <w:rFonts w:eastAsia="Times New Roman" w:cs="Times New Roman"/>
                <w:color w:val="000000"/>
              </w:rPr>
              <w:t>13.3</w:t>
            </w:r>
          </w:p>
        </w:tc>
        <w:tc>
          <w:tcPr>
            <w:tcW w:w="10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591E58">
            <w:pPr>
              <w:spacing w:line="360" w:lineRule="auto"/>
              <w:jc w:val="left"/>
              <w:textAlignment w:val="center"/>
              <w:rPr>
                <w:rFonts w:eastAsia="Times New Roman" w:cs="Times New Roman"/>
                <w:color w:val="000000"/>
              </w:rPr>
            </w:pPr>
            <w:r>
              <w:rPr>
                <w:rFonts w:eastAsia="Times New Roman" w:cs="Times New Roman"/>
                <w:color w:val="000000"/>
              </w:rPr>
              <w:t>31.6</w:t>
            </w:r>
          </w:p>
        </w:tc>
        <w:tc>
          <w:tcPr>
            <w:tcW w:w="10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365312">
            <w:pPr>
              <w:spacing w:line="360" w:lineRule="auto"/>
              <w:jc w:val="left"/>
              <w:textAlignment w:val="center"/>
              <w:rPr>
                <w:rFonts w:eastAsia="Times New Roman" w:cs="Times New Roman"/>
                <w:color w:val="000000"/>
              </w:rPr>
            </w:pPr>
            <w:r>
              <w:rPr>
                <w:rFonts w:eastAsia="Times New Roman" w:cs="Times New Roman"/>
                <w:color w:val="000000"/>
              </w:rPr>
              <w:t>63.9</w:t>
            </w:r>
          </w:p>
        </w:tc>
        <w:tc>
          <w:tcPr>
            <w:tcW w:w="10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20D64A">
            <w:pPr>
              <w:spacing w:line="360" w:lineRule="auto"/>
              <w:jc w:val="left"/>
              <w:textAlignment w:val="center"/>
              <w:rPr>
                <w:rFonts w:eastAsia="Times New Roman" w:cs="Times New Roman"/>
                <w:color w:val="000000"/>
              </w:rPr>
            </w:pPr>
            <w:r>
              <w:rPr>
                <w:rFonts w:eastAsia="Times New Roman" w:cs="Times New Roman"/>
                <w:color w:val="000000"/>
              </w:rPr>
              <w:t>110</w:t>
            </w:r>
          </w:p>
        </w:tc>
        <w:tc>
          <w:tcPr>
            <w:tcW w:w="10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09BBAF">
            <w:pPr>
              <w:spacing w:line="360" w:lineRule="auto"/>
              <w:jc w:val="left"/>
              <w:textAlignment w:val="center"/>
              <w:rPr>
                <w:rFonts w:eastAsia="Times New Roman" w:cs="Times New Roman"/>
                <w:color w:val="000000"/>
              </w:rPr>
            </w:pPr>
            <w:r>
              <w:rPr>
                <w:rFonts w:eastAsia="Times New Roman" w:cs="Times New Roman"/>
                <w:color w:val="000000"/>
              </w:rPr>
              <w:t>169</w:t>
            </w:r>
          </w:p>
        </w:tc>
      </w:tr>
    </w:tbl>
    <w:p w14:paraId="5D6AD982">
      <w:pPr>
        <w:spacing w:line="360" w:lineRule="auto"/>
        <w:jc w:val="left"/>
        <w:textAlignment w:val="center"/>
        <w:rPr>
          <w:color w:val="000000"/>
        </w:rPr>
      </w:pPr>
    </w:p>
    <w:p w14:paraId="1189662B">
      <w:pPr>
        <w:spacing w:line="360" w:lineRule="auto"/>
        <w:jc w:val="left"/>
        <w:textAlignment w:val="center"/>
        <w:rPr>
          <w:rFonts w:ascii="宋体" w:hAnsi="宋体"/>
          <w:color w:val="000000"/>
        </w:rPr>
      </w:pPr>
      <w:r>
        <w:rPr>
          <w:color w:val="000000"/>
        </w:rPr>
        <w:t xml:space="preserve">A. </w:t>
      </w:r>
      <w:r>
        <w:rPr>
          <w:rFonts w:ascii="宋体" w:hAnsi="宋体"/>
          <w:color w:val="000000"/>
        </w:rPr>
        <w:t>固体甲的溶解度随温度的升高而增大</w:t>
      </w:r>
    </w:p>
    <w:p w14:paraId="3FDD67A3">
      <w:pPr>
        <w:spacing w:line="360" w:lineRule="auto"/>
        <w:jc w:val="left"/>
        <w:textAlignment w:val="center"/>
        <w:rPr>
          <w:rFonts w:eastAsia="Times New Roman" w:cs="Times New Roman"/>
          <w:color w:val="000000"/>
        </w:rPr>
      </w:pPr>
      <w:r>
        <w:rPr>
          <w:color w:val="000000"/>
        </w:rPr>
        <w:t xml:space="preserve">B. </w:t>
      </w:r>
      <w:r>
        <w:rPr>
          <w:rFonts w:eastAsia="Times New Roman" w:cs="Times New Roman"/>
          <w:color w:val="000000"/>
        </w:rPr>
        <w:t>20</w:t>
      </w:r>
      <w:r>
        <w:rPr>
          <w:rFonts w:ascii="宋体" w:hAnsi="宋体"/>
          <w:color w:val="000000"/>
        </w:rPr>
        <w:t>℃时，丙溶液中溶质和溶剂质量比为</w:t>
      </w:r>
      <w:r>
        <w:rPr>
          <w:rFonts w:eastAsia="Times New Roman" w:cs="Times New Roman"/>
          <w:color w:val="000000"/>
        </w:rPr>
        <w:t>31.6</w:t>
      </w:r>
      <w:r>
        <w:rPr>
          <w:rFonts w:ascii="宋体" w:hAnsi="宋体"/>
          <w:color w:val="000000"/>
        </w:rPr>
        <w:t>：</w:t>
      </w:r>
      <w:r>
        <w:rPr>
          <w:rFonts w:eastAsia="Times New Roman" w:cs="Times New Roman"/>
          <w:color w:val="000000"/>
        </w:rPr>
        <w:t>100</w:t>
      </w:r>
    </w:p>
    <w:p w14:paraId="520E1A96">
      <w:pPr>
        <w:spacing w:line="360" w:lineRule="auto"/>
        <w:jc w:val="left"/>
        <w:textAlignment w:val="center"/>
        <w:rPr>
          <w:rFonts w:ascii="宋体" w:hAnsi="宋体"/>
          <w:color w:val="000000"/>
        </w:rPr>
      </w:pPr>
      <w:r>
        <w:rPr>
          <w:color w:val="000000"/>
        </w:rPr>
        <w:t xml:space="preserve">C. </w:t>
      </w:r>
      <w:r>
        <w:rPr>
          <w:rFonts w:ascii="宋体" w:hAnsi="宋体"/>
          <w:color w:val="000000"/>
        </w:rPr>
        <w:t>分别将等质量的乙、丙饱和溶液由</w:t>
      </w:r>
      <w:r>
        <w:rPr>
          <w:rFonts w:eastAsia="Times New Roman" w:cs="Times New Roman"/>
          <w:color w:val="000000"/>
        </w:rPr>
        <w:t>60</w:t>
      </w:r>
      <w:r>
        <w:rPr>
          <w:rFonts w:ascii="宋体" w:hAnsi="宋体"/>
          <w:color w:val="000000"/>
        </w:rPr>
        <w:t>℃降温到</w:t>
      </w:r>
      <w:r>
        <w:rPr>
          <w:rFonts w:eastAsia="Times New Roman" w:cs="Times New Roman"/>
          <w:color w:val="000000"/>
        </w:rPr>
        <w:t>20</w:t>
      </w:r>
      <w:r>
        <w:rPr>
          <w:rFonts w:ascii="宋体" w:hAnsi="宋体"/>
          <w:color w:val="000000"/>
        </w:rPr>
        <w:t>℃，溶质质量大小：丙</w:t>
      </w:r>
      <w:r>
        <w:rPr>
          <w:rFonts w:eastAsia="Times New Roman" w:cs="Times New Roman"/>
          <w:color w:val="000000"/>
        </w:rPr>
        <w:t>&gt;</w:t>
      </w:r>
      <w:r>
        <w:rPr>
          <w:rFonts w:ascii="宋体" w:hAnsi="宋体"/>
          <w:color w:val="000000"/>
        </w:rPr>
        <w:t>乙</w:t>
      </w:r>
    </w:p>
    <w:p w14:paraId="0CFF7C90">
      <w:pPr>
        <w:spacing w:line="360" w:lineRule="auto"/>
        <w:jc w:val="left"/>
        <w:textAlignment w:val="center"/>
        <w:rPr>
          <w:rFonts w:ascii="宋体" w:hAnsi="宋体"/>
          <w:color w:val="000000"/>
        </w:rPr>
      </w:pPr>
      <w:r>
        <w:rPr>
          <w:color w:val="000000"/>
        </w:rPr>
        <w:t xml:space="preserve">D. </w:t>
      </w:r>
      <w:r>
        <w:rPr>
          <w:rFonts w:ascii="宋体" w:hAnsi="宋体"/>
          <w:color w:val="000000"/>
        </w:rPr>
        <w:t>分别将等质量的甲、丙饱和溶液由</w:t>
      </w:r>
      <w:r>
        <w:rPr>
          <w:rFonts w:eastAsia="Times New Roman" w:cs="Times New Roman"/>
          <w:color w:val="000000"/>
        </w:rPr>
        <w:t>60</w:t>
      </w:r>
      <w:r>
        <w:rPr>
          <w:rFonts w:ascii="宋体" w:hAnsi="宋体"/>
          <w:color w:val="000000"/>
        </w:rPr>
        <w:t>℃降温到</w:t>
      </w:r>
      <w:r>
        <w:rPr>
          <w:rFonts w:eastAsia="Times New Roman" w:cs="Times New Roman"/>
          <w:color w:val="000000"/>
        </w:rPr>
        <w:t>20</w:t>
      </w:r>
      <w:r>
        <w:rPr>
          <w:rFonts w:ascii="宋体" w:hAnsi="宋体"/>
          <w:color w:val="000000"/>
        </w:rPr>
        <w:t>℃，溶剂质量大小：甲</w:t>
      </w:r>
      <w:r>
        <w:rPr>
          <w:rFonts w:eastAsia="Times New Roman" w:cs="Times New Roman"/>
          <w:color w:val="000000"/>
        </w:rPr>
        <w:t>&gt;</w:t>
      </w:r>
      <w:r>
        <w:rPr>
          <w:rFonts w:ascii="宋体" w:hAnsi="宋体"/>
          <w:color w:val="000000"/>
        </w:rPr>
        <w:t>丙</w:t>
      </w:r>
    </w:p>
    <w:p w14:paraId="6F79029D">
      <w:pPr>
        <w:spacing w:line="360" w:lineRule="auto"/>
        <w:textAlignment w:val="center"/>
        <w:rPr>
          <w:color w:val="000000"/>
        </w:rPr>
      </w:pPr>
      <w:r>
        <w:rPr>
          <w:color w:val="2E75B6"/>
        </w:rPr>
        <w:t>【答案】</w:t>
      </w:r>
      <w:r>
        <w:rPr>
          <w:color w:val="000000"/>
        </w:rPr>
        <w:t>D</w:t>
      </w:r>
    </w:p>
    <w:p w14:paraId="52F516CA">
      <w:pPr>
        <w:spacing w:line="360" w:lineRule="auto"/>
        <w:textAlignment w:val="center"/>
        <w:rPr>
          <w:color w:val="000000"/>
        </w:rPr>
      </w:pPr>
      <w:r>
        <w:rPr>
          <w:color w:val="2E75B6"/>
        </w:rPr>
        <w:t>【解析】</w:t>
      </w:r>
    </w:p>
    <w:p w14:paraId="39E8CAC7">
      <w:pPr>
        <w:spacing w:line="360" w:lineRule="auto"/>
        <w:jc w:val="left"/>
        <w:textAlignment w:val="center"/>
        <w:rPr>
          <w:color w:val="000000"/>
        </w:rPr>
      </w:pPr>
      <w:r>
        <w:rPr>
          <w:color w:val="000000"/>
        </w:rPr>
        <w:t>【详解】A、分析表中数据，固体甲的溶解度随温度的升高而减小；错误；</w:t>
      </w:r>
    </w:p>
    <w:p w14:paraId="31EE699C">
      <w:pPr>
        <w:spacing w:line="360" w:lineRule="auto"/>
        <w:jc w:val="left"/>
        <w:textAlignment w:val="center"/>
        <w:rPr>
          <w:color w:val="000000"/>
        </w:rPr>
      </w:pPr>
      <w:r>
        <w:rPr>
          <w:color w:val="000000"/>
        </w:rPr>
        <w:t>B、20℃时，丙溶液中溶质和溶剂质量比不能确定，因为丙溶液不知是否饱和；错误；</w:t>
      </w:r>
    </w:p>
    <w:p w14:paraId="23AE88C9">
      <w:pPr>
        <w:spacing w:line="360" w:lineRule="auto"/>
        <w:jc w:val="left"/>
        <w:textAlignment w:val="center"/>
        <w:rPr>
          <w:color w:val="000000"/>
        </w:rPr>
      </w:pPr>
      <w:r>
        <w:rPr>
          <w:color w:val="000000"/>
        </w:rPr>
        <w:t>C、60℃乙、丙的溶解度分别是37.3g、110g，乙、丙的溶解度随温度的降低而降低，丙受温度影响更大，降温到20℃，丙析出的晶体大于乙，则溶液中溶质的质量乙&gt;丙；错误；</w:t>
      </w:r>
    </w:p>
    <w:p w14:paraId="74FF4D62">
      <w:pPr>
        <w:spacing w:line="360" w:lineRule="auto"/>
        <w:jc w:val="left"/>
        <w:textAlignment w:val="center"/>
        <w:rPr>
          <w:color w:val="000000"/>
        </w:rPr>
      </w:pPr>
      <w:r>
        <w:rPr>
          <w:color w:val="000000"/>
        </w:rPr>
        <w:t>D、60℃，丙的溶解度大于甲，则等质量的甲、丙饱和溶液中，溶剂的质量是甲大于丙，降温到20℃，甲不析出晶体，丙析出晶体，但是溶剂的质量不变，则溶剂质量大小仍然是：甲&gt;丙；正确；</w:t>
      </w:r>
    </w:p>
    <w:p w14:paraId="35853BD9">
      <w:pPr>
        <w:spacing w:line="360" w:lineRule="auto"/>
        <w:jc w:val="left"/>
        <w:textAlignment w:val="center"/>
        <w:rPr>
          <w:color w:val="000000"/>
        </w:rPr>
      </w:pPr>
      <w:r>
        <w:rPr>
          <w:color w:val="000000"/>
        </w:rPr>
        <w:t>故选D。</w:t>
      </w:r>
    </w:p>
    <w:p w14:paraId="66640269">
      <w:pPr>
        <w:spacing w:line="360" w:lineRule="auto"/>
        <w:jc w:val="left"/>
        <w:textAlignment w:val="center"/>
        <w:rPr>
          <w:rFonts w:ascii="宋体" w:hAnsi="宋体"/>
          <w:color w:val="000000"/>
        </w:rPr>
      </w:pPr>
      <w:r>
        <w:rPr>
          <w:color w:val="000000"/>
        </w:rPr>
        <w:t xml:space="preserve">20. </w:t>
      </w:r>
      <w:r>
        <w:rPr>
          <w:rFonts w:ascii="宋体" w:hAnsi="宋体"/>
          <w:color w:val="000000"/>
        </w:rPr>
        <w:t>下列实验设计能达到目的的是</w:t>
      </w:r>
    </w:p>
    <w:tbl>
      <w:tblPr>
        <w:tblStyle w:val="5"/>
        <w:tblW w:w="10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811"/>
        <w:gridCol w:w="2489"/>
        <w:gridCol w:w="2590"/>
        <w:gridCol w:w="2610"/>
      </w:tblGrid>
      <w:tr w14:paraId="1FD20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28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E4C336">
            <w:pPr>
              <w:spacing w:line="360" w:lineRule="auto"/>
              <w:jc w:val="left"/>
              <w:textAlignment w:val="center"/>
              <w:rPr>
                <w:color w:val="000000"/>
              </w:rPr>
            </w:pPr>
            <w:r>
              <w:rPr>
                <w:color w:val="000000"/>
              </w:rPr>
              <w:drawing>
                <wp:inline distT="0" distB="0" distL="114300" distR="114300">
                  <wp:extent cx="1466850" cy="103822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48" cstate="print"/>
                          <a:stretch>
                            <a:fillRect/>
                          </a:stretch>
                        </pic:blipFill>
                        <pic:spPr>
                          <a:xfrm>
                            <a:off x="0" y="0"/>
                            <a:ext cx="1466850" cy="1038225"/>
                          </a:xfrm>
                          <a:prstGeom prst="rect">
                            <a:avLst/>
                          </a:prstGeom>
                        </pic:spPr>
                      </pic:pic>
                    </a:graphicData>
                  </a:graphic>
                </wp:inline>
              </w:drawing>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B58DC7">
            <w:pPr>
              <w:spacing w:line="360" w:lineRule="auto"/>
              <w:jc w:val="left"/>
              <w:textAlignment w:val="center"/>
              <w:rPr>
                <w:color w:val="000000"/>
              </w:rPr>
            </w:pPr>
            <w:r>
              <w:rPr>
                <w:color w:val="000000"/>
              </w:rPr>
              <w:drawing>
                <wp:inline distT="0" distB="0" distL="114300" distR="114300">
                  <wp:extent cx="1409700" cy="1076325"/>
                  <wp:effectExtent l="0" t="0" r="0" b="9525"/>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49" cstate="print"/>
                          <a:stretch>
                            <a:fillRect/>
                          </a:stretch>
                        </pic:blipFill>
                        <pic:spPr>
                          <a:xfrm>
                            <a:off x="0" y="0"/>
                            <a:ext cx="1409700" cy="1076325"/>
                          </a:xfrm>
                          <a:prstGeom prst="rect">
                            <a:avLst/>
                          </a:prstGeom>
                        </pic:spPr>
                      </pic:pic>
                    </a:graphicData>
                  </a:graphic>
                </wp:inline>
              </w:drawing>
            </w:r>
          </w:p>
        </w:tc>
        <w:tc>
          <w:tcPr>
            <w:tcW w:w="26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D8082B">
            <w:pPr>
              <w:spacing w:line="360" w:lineRule="auto"/>
              <w:jc w:val="left"/>
              <w:textAlignment w:val="center"/>
              <w:rPr>
                <w:color w:val="000000"/>
              </w:rPr>
            </w:pPr>
            <w:r>
              <w:rPr>
                <w:color w:val="000000"/>
              </w:rPr>
              <w:drawing>
                <wp:inline distT="0" distB="0" distL="114300" distR="114300">
                  <wp:extent cx="1095375" cy="108585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50" cstate="print"/>
                          <a:stretch>
                            <a:fillRect/>
                          </a:stretch>
                        </pic:blipFill>
                        <pic:spPr>
                          <a:xfrm>
                            <a:off x="0" y="0"/>
                            <a:ext cx="1095375" cy="1085850"/>
                          </a:xfrm>
                          <a:prstGeom prst="rect">
                            <a:avLst/>
                          </a:prstGeom>
                        </pic:spPr>
                      </pic:pic>
                    </a:graphicData>
                  </a:graphic>
                </wp:inline>
              </w:drawing>
            </w:r>
          </w:p>
        </w:tc>
        <w:tc>
          <w:tcPr>
            <w:tcW w:w="25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842989">
            <w:pPr>
              <w:spacing w:line="360" w:lineRule="auto"/>
              <w:jc w:val="left"/>
              <w:textAlignment w:val="center"/>
              <w:rPr>
                <w:color w:val="000000"/>
              </w:rPr>
            </w:pPr>
            <w:r>
              <w:rPr>
                <w:color w:val="000000"/>
              </w:rPr>
              <w:drawing>
                <wp:inline distT="0" distB="0" distL="114300" distR="114300">
                  <wp:extent cx="1495425" cy="1114425"/>
                  <wp:effectExtent l="0" t="0" r="9525" b="9525"/>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51" cstate="print"/>
                          <a:stretch>
                            <a:fillRect/>
                          </a:stretch>
                        </pic:blipFill>
                        <pic:spPr>
                          <a:xfrm>
                            <a:off x="0" y="0"/>
                            <a:ext cx="1495425" cy="1114425"/>
                          </a:xfrm>
                          <a:prstGeom prst="rect">
                            <a:avLst/>
                          </a:prstGeom>
                        </pic:spPr>
                      </pic:pic>
                    </a:graphicData>
                  </a:graphic>
                </wp:inline>
              </w:drawing>
            </w:r>
          </w:p>
        </w:tc>
      </w:tr>
      <w:tr w14:paraId="1217C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28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2240B8">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．室温下，探究不同溶质在同种溶剂中的溶解性</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7D5C05">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．探究温度对分子运动快慢的影响</w:t>
            </w:r>
          </w:p>
        </w:tc>
        <w:tc>
          <w:tcPr>
            <w:tcW w:w="26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3007F1">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．探究燃烧条件之一：温度达到着火点</w:t>
            </w:r>
          </w:p>
        </w:tc>
        <w:tc>
          <w:tcPr>
            <w:tcW w:w="25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2AE138">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．探究空气与呼出的气体中</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含量的高低</w:t>
            </w:r>
          </w:p>
        </w:tc>
      </w:tr>
    </w:tbl>
    <w:p w14:paraId="0E110797">
      <w:pPr>
        <w:spacing w:line="360" w:lineRule="auto"/>
        <w:jc w:val="left"/>
        <w:textAlignment w:val="center"/>
        <w:rPr>
          <w:color w:val="000000"/>
        </w:rPr>
      </w:pPr>
    </w:p>
    <w:p w14:paraId="212B8E3D">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1778728B">
      <w:pPr>
        <w:spacing w:line="360" w:lineRule="auto"/>
        <w:textAlignment w:val="center"/>
        <w:rPr>
          <w:color w:val="000000"/>
        </w:rPr>
      </w:pPr>
      <w:r>
        <w:rPr>
          <w:color w:val="2E75B6"/>
        </w:rPr>
        <w:t>【答案】</w:t>
      </w:r>
      <w:r>
        <w:rPr>
          <w:color w:val="000000"/>
        </w:rPr>
        <w:t>A</w:t>
      </w:r>
    </w:p>
    <w:p w14:paraId="1D696610">
      <w:pPr>
        <w:spacing w:line="360" w:lineRule="auto"/>
        <w:textAlignment w:val="center"/>
        <w:rPr>
          <w:color w:val="000000"/>
        </w:rPr>
      </w:pPr>
      <w:r>
        <w:rPr>
          <w:color w:val="2E75B6"/>
        </w:rPr>
        <w:t>【解析】</w:t>
      </w:r>
    </w:p>
    <w:p w14:paraId="0A5BA612">
      <w:pPr>
        <w:spacing w:line="360" w:lineRule="auto"/>
        <w:jc w:val="left"/>
        <w:textAlignment w:val="center"/>
        <w:rPr>
          <w:color w:val="000000"/>
        </w:rPr>
      </w:pPr>
      <w:r>
        <w:rPr>
          <w:color w:val="000000"/>
        </w:rPr>
        <w:t>【详解】A、室温下要探究不同溶质在同种溶剂中的溶解性，则除了溶质种类不同，其他条件应完全相同，该图示所选的溶剂都是汽油，且都是5mL，实验设计正确，符合题意；</w:t>
      </w:r>
    </w:p>
    <w:p w14:paraId="2B6882ED">
      <w:pPr>
        <w:spacing w:line="360" w:lineRule="auto"/>
        <w:jc w:val="left"/>
        <w:textAlignment w:val="center"/>
        <w:rPr>
          <w:color w:val="000000"/>
        </w:rPr>
      </w:pPr>
      <w:r>
        <w:rPr>
          <w:color w:val="000000"/>
        </w:rPr>
        <w:t>B、要探究温度对分子运动快慢的影响，除了温度不同，其他条件应完全相同，而图示中选用的溶剂种类一个是酒精一个是水，实验设计错误，不符合题意；</w:t>
      </w:r>
    </w:p>
    <w:p w14:paraId="6DD6DAAB">
      <w:pPr>
        <w:spacing w:line="360" w:lineRule="auto"/>
        <w:jc w:val="left"/>
        <w:textAlignment w:val="center"/>
        <w:rPr>
          <w:color w:val="000000"/>
        </w:rPr>
      </w:pPr>
      <w:r>
        <w:rPr>
          <w:color w:val="000000"/>
        </w:rPr>
        <w:t>C、要探究燃烧条件温度达到着火点，应选取着火点不同的两种可燃物做对比实验，而图示中水不是可燃物，根本无法燃烧，实验设计错误，不符合题意；</w:t>
      </w:r>
    </w:p>
    <w:p w14:paraId="3B6F54A5">
      <w:pPr>
        <w:spacing w:line="360" w:lineRule="auto"/>
        <w:jc w:val="left"/>
        <w:textAlignment w:val="center"/>
        <w:rPr>
          <w:color w:val="000000"/>
        </w:rPr>
      </w:pPr>
      <w:r>
        <w:rPr>
          <w:color w:val="000000"/>
        </w:rPr>
        <w:t>D、要探究空气与呼出气体二氧化碳含量高低，应该选用的是与二氧化碳反应能够看到实验现象的试剂，而图示中选用的氢氧化钠虽然能与二氧化碳反应，但是不论二氧化碳含量高低，都看不到明显现象，实验设计错误，不符合题意。</w:t>
      </w:r>
    </w:p>
    <w:p w14:paraId="0C1228DD">
      <w:pPr>
        <w:spacing w:line="360" w:lineRule="auto"/>
        <w:jc w:val="left"/>
        <w:textAlignment w:val="center"/>
        <w:rPr>
          <w:color w:val="000000"/>
        </w:rPr>
      </w:pPr>
      <w:r>
        <w:rPr>
          <w:color w:val="000000"/>
        </w:rPr>
        <w:t>故选A。</w:t>
      </w:r>
    </w:p>
    <w:p w14:paraId="3D0EB349">
      <w:pPr>
        <w:spacing w:line="360" w:lineRule="auto"/>
        <w:jc w:val="center"/>
        <w:textAlignment w:val="center"/>
        <w:rPr>
          <w:rFonts w:ascii="宋体" w:hAnsi="宋体"/>
          <w:b/>
          <w:color w:val="000000"/>
          <w:sz w:val="24"/>
        </w:rPr>
      </w:pPr>
      <w:r>
        <w:rPr>
          <w:rFonts w:ascii="宋体" w:hAnsi="宋体"/>
          <w:b/>
          <w:color w:val="000000"/>
          <w:sz w:val="24"/>
        </w:rPr>
        <w:t>第Ⅱ卷（非选择题</w:t>
      </w:r>
      <w:r>
        <w:rPr>
          <w:rFonts w:eastAsia="Times New Roman" w:cs="Times New Roman"/>
          <w:b/>
          <w:color w:val="000000"/>
          <w:sz w:val="24"/>
        </w:rPr>
        <w:t xml:space="preserve"> </w:t>
      </w:r>
      <w:r>
        <w:rPr>
          <w:rFonts w:ascii="宋体" w:hAnsi="宋体"/>
          <w:b/>
          <w:color w:val="000000"/>
          <w:sz w:val="24"/>
        </w:rPr>
        <w:t>共</w:t>
      </w:r>
      <w:r>
        <w:rPr>
          <w:rFonts w:eastAsia="Times New Roman" w:cs="Times New Roman"/>
          <w:b/>
          <w:color w:val="000000"/>
          <w:sz w:val="24"/>
        </w:rPr>
        <w:t>60</w:t>
      </w:r>
      <w:r>
        <w:rPr>
          <w:rFonts w:ascii="宋体" w:hAnsi="宋体"/>
          <w:b/>
          <w:color w:val="000000"/>
          <w:sz w:val="24"/>
        </w:rPr>
        <w:t>分）</w:t>
      </w:r>
    </w:p>
    <w:p w14:paraId="3091E573">
      <w:pPr>
        <w:spacing w:line="360" w:lineRule="auto"/>
        <w:jc w:val="left"/>
        <w:textAlignment w:val="center"/>
        <w:rPr>
          <w:rFonts w:ascii="宋体" w:hAnsi="宋体"/>
          <w:b/>
          <w:color w:val="000000"/>
          <w:sz w:val="24"/>
        </w:rPr>
      </w:pPr>
      <w:r>
        <w:rPr>
          <w:rFonts w:ascii="宋体" w:hAnsi="宋体"/>
          <w:b/>
          <w:color w:val="000000"/>
          <w:sz w:val="24"/>
        </w:rPr>
        <w:t>二、填空题（本大题共</w:t>
      </w:r>
      <w:r>
        <w:rPr>
          <w:rFonts w:eastAsia="Times New Roman" w:cs="Times New Roman"/>
          <w:b/>
          <w:color w:val="000000"/>
          <w:sz w:val="24"/>
        </w:rPr>
        <w:t>5</w:t>
      </w:r>
      <w:r>
        <w:rPr>
          <w:rFonts w:ascii="宋体" w:hAnsi="宋体"/>
          <w:b/>
          <w:color w:val="000000"/>
          <w:sz w:val="24"/>
        </w:rPr>
        <w:t>小题，每个化学方程式</w:t>
      </w:r>
      <w:r>
        <w:rPr>
          <w:rFonts w:eastAsia="Times New Roman" w:cs="Times New Roman"/>
          <w:b/>
          <w:color w:val="000000"/>
          <w:sz w:val="24"/>
        </w:rPr>
        <w:t>2</w:t>
      </w:r>
      <w:r>
        <w:rPr>
          <w:rFonts w:ascii="宋体" w:hAnsi="宋体"/>
          <w:b/>
          <w:color w:val="000000"/>
          <w:sz w:val="24"/>
        </w:rPr>
        <w:t>分，其余每空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26</w:t>
      </w:r>
      <w:r>
        <w:rPr>
          <w:rFonts w:ascii="宋体" w:hAnsi="宋体"/>
          <w:b/>
          <w:color w:val="000000"/>
          <w:sz w:val="24"/>
        </w:rPr>
        <w:t>分）</w:t>
      </w:r>
    </w:p>
    <w:p w14:paraId="346C6081">
      <w:pPr>
        <w:spacing w:line="360" w:lineRule="auto"/>
        <w:jc w:val="left"/>
        <w:textAlignment w:val="center"/>
        <w:rPr>
          <w:rFonts w:ascii="宋体" w:hAnsi="宋体"/>
          <w:color w:val="000000"/>
        </w:rPr>
      </w:pPr>
      <w:r>
        <w:rPr>
          <w:color w:val="000000"/>
        </w:rPr>
        <w:t xml:space="preserve">21. </w:t>
      </w:r>
      <w:r>
        <w:rPr>
          <w:rFonts w:ascii="宋体" w:hAnsi="宋体"/>
          <w:color w:val="000000"/>
        </w:rPr>
        <w:t>化学就在我们身边。请用下列物质的序号填空。</w:t>
      </w:r>
    </w:p>
    <w:p w14:paraId="20B0B41D">
      <w:pPr>
        <w:spacing w:line="360" w:lineRule="auto"/>
        <w:jc w:val="left"/>
        <w:textAlignment w:val="center"/>
        <w:rPr>
          <w:rFonts w:ascii="宋体" w:hAnsi="宋体"/>
          <w:color w:val="000000"/>
        </w:rPr>
      </w:pPr>
      <w:r>
        <w:rPr>
          <w:rFonts w:ascii="宋体" w:hAnsi="宋体"/>
          <w:color w:val="000000"/>
        </w:rPr>
        <w:t>①石墨</w:t>
      </w:r>
      <w:r>
        <w:rPr>
          <w:rFonts w:eastAsia="Times New Roman" w:cs="Times New Roman"/>
          <w:color w:val="000000"/>
        </w:rPr>
        <w:t xml:space="preserve">  </w:t>
      </w:r>
      <w:r>
        <w:rPr>
          <w:rFonts w:ascii="宋体" w:hAnsi="宋体"/>
          <w:color w:val="000000"/>
        </w:rPr>
        <w:t>②蛋白质</w:t>
      </w:r>
      <w:r>
        <w:rPr>
          <w:rFonts w:eastAsia="Times New Roman" w:cs="Times New Roman"/>
          <w:color w:val="000000"/>
        </w:rPr>
        <w:t xml:space="preserve">  </w:t>
      </w:r>
      <w:r>
        <w:rPr>
          <w:rFonts w:ascii="宋体" w:hAnsi="宋体"/>
          <w:color w:val="000000"/>
        </w:rPr>
        <w:t>③一氧化碳</w:t>
      </w:r>
      <w:r>
        <w:rPr>
          <w:rFonts w:eastAsia="Times New Roman" w:cs="Times New Roman"/>
          <w:color w:val="000000"/>
        </w:rPr>
        <w:t xml:space="preserve">  </w:t>
      </w:r>
      <w:r>
        <w:rPr>
          <w:rFonts w:ascii="宋体" w:hAnsi="宋体"/>
          <w:color w:val="000000"/>
        </w:rPr>
        <w:t>④硫酸铜</w:t>
      </w:r>
      <w:r>
        <w:rPr>
          <w:rFonts w:eastAsia="Times New Roman" w:cs="Times New Roman"/>
          <w:color w:val="000000"/>
        </w:rPr>
        <w:t xml:space="preserve">  </w:t>
      </w:r>
      <w:r>
        <w:rPr>
          <w:rFonts w:ascii="宋体" w:hAnsi="宋体"/>
          <w:color w:val="000000"/>
        </w:rPr>
        <w:t>⑤盐酸</w:t>
      </w:r>
    </w:p>
    <w:p w14:paraId="616B3017">
      <w:pPr>
        <w:spacing w:line="360" w:lineRule="auto"/>
        <w:jc w:val="left"/>
        <w:textAlignment w:val="center"/>
        <w:rPr>
          <w:rFonts w:ascii="宋体" w:hAnsi="宋体"/>
          <w:color w:val="000000"/>
        </w:rPr>
      </w:pPr>
      <w:r>
        <w:rPr>
          <w:color w:val="000000"/>
        </w:rPr>
        <w:t>（1）</w:t>
      </w:r>
      <w:r>
        <w:rPr>
          <w:rFonts w:ascii="宋体" w:hAnsi="宋体"/>
          <w:color w:val="000000"/>
        </w:rPr>
        <w:t>可用于制作铅笔芯的是</w:t>
      </w:r>
      <w:r>
        <w:rPr>
          <w:color w:val="000000"/>
        </w:rPr>
        <w:t>______</w:t>
      </w:r>
      <w:r>
        <w:rPr>
          <w:rFonts w:ascii="宋体" w:hAnsi="宋体"/>
          <w:color w:val="000000"/>
        </w:rPr>
        <w:t>。</w:t>
      </w:r>
    </w:p>
    <w:p w14:paraId="5216B04E">
      <w:pPr>
        <w:spacing w:line="360" w:lineRule="auto"/>
        <w:jc w:val="left"/>
        <w:textAlignment w:val="center"/>
        <w:rPr>
          <w:rFonts w:ascii="宋体" w:hAnsi="宋体"/>
          <w:color w:val="000000"/>
        </w:rPr>
      </w:pPr>
      <w:r>
        <w:rPr>
          <w:color w:val="000000"/>
        </w:rPr>
        <w:t>（2）</w:t>
      </w:r>
      <w:r>
        <w:rPr>
          <w:rFonts w:ascii="宋体" w:hAnsi="宋体"/>
          <w:color w:val="000000"/>
        </w:rPr>
        <w:t>人体胃液中含有的酸是</w:t>
      </w:r>
      <w:r>
        <w:rPr>
          <w:color w:val="000000"/>
        </w:rPr>
        <w:t>______</w:t>
      </w:r>
      <w:r>
        <w:rPr>
          <w:rFonts w:ascii="宋体" w:hAnsi="宋体"/>
          <w:color w:val="000000"/>
        </w:rPr>
        <w:t>。</w:t>
      </w:r>
    </w:p>
    <w:p w14:paraId="6406C55A">
      <w:pPr>
        <w:spacing w:line="360" w:lineRule="auto"/>
        <w:jc w:val="left"/>
        <w:textAlignment w:val="center"/>
        <w:rPr>
          <w:rFonts w:ascii="宋体" w:hAnsi="宋体"/>
          <w:color w:val="000000"/>
        </w:rPr>
      </w:pPr>
      <w:r>
        <w:rPr>
          <w:color w:val="000000"/>
        </w:rPr>
        <w:t>（3）</w:t>
      </w:r>
      <w:r>
        <w:rPr>
          <w:rFonts w:ascii="宋体" w:hAnsi="宋体"/>
          <w:color w:val="000000"/>
        </w:rPr>
        <w:t>可用于配制波尔多液的是</w:t>
      </w:r>
      <w:r>
        <w:rPr>
          <w:color w:val="000000"/>
        </w:rPr>
        <w:t>______</w:t>
      </w:r>
      <w:r>
        <w:rPr>
          <w:rFonts w:ascii="宋体" w:hAnsi="宋体"/>
          <w:color w:val="000000"/>
        </w:rPr>
        <w:t>。</w:t>
      </w:r>
    </w:p>
    <w:p w14:paraId="22398B49">
      <w:pPr>
        <w:spacing w:line="360" w:lineRule="auto"/>
        <w:jc w:val="left"/>
        <w:textAlignment w:val="center"/>
        <w:rPr>
          <w:rFonts w:ascii="宋体" w:hAnsi="宋体"/>
          <w:color w:val="000000"/>
        </w:rPr>
      </w:pPr>
      <w:r>
        <w:rPr>
          <w:color w:val="000000"/>
        </w:rPr>
        <w:t>（4）</w:t>
      </w:r>
      <w:r>
        <w:rPr>
          <w:rFonts w:ascii="宋体" w:hAnsi="宋体"/>
          <w:color w:val="000000"/>
        </w:rPr>
        <w:t>鸡蛋中富含的营养素是</w:t>
      </w:r>
      <w:r>
        <w:rPr>
          <w:color w:val="000000"/>
        </w:rPr>
        <w:t>______</w:t>
      </w:r>
      <w:r>
        <w:rPr>
          <w:rFonts w:ascii="宋体" w:hAnsi="宋体"/>
          <w:color w:val="000000"/>
        </w:rPr>
        <w:t>。</w:t>
      </w:r>
    </w:p>
    <w:p w14:paraId="4EC217D9">
      <w:pPr>
        <w:spacing w:line="360" w:lineRule="auto"/>
        <w:jc w:val="left"/>
        <w:textAlignment w:val="center"/>
        <w:rPr>
          <w:rFonts w:ascii="宋体" w:hAnsi="宋体"/>
          <w:color w:val="000000"/>
        </w:rPr>
      </w:pPr>
      <w:r>
        <w:rPr>
          <w:color w:val="000000"/>
        </w:rPr>
        <w:t>（5）</w:t>
      </w:r>
      <w:r>
        <w:rPr>
          <w:rFonts w:ascii="宋体" w:hAnsi="宋体"/>
          <w:color w:val="000000"/>
        </w:rPr>
        <w:t>常用于工业炼铁的是</w:t>
      </w:r>
      <w:r>
        <w:rPr>
          <w:color w:val="000000"/>
        </w:rPr>
        <w:t>______</w:t>
      </w:r>
      <w:r>
        <w:rPr>
          <w:rFonts w:ascii="宋体" w:hAnsi="宋体"/>
          <w:color w:val="000000"/>
        </w:rPr>
        <w:t>。</w:t>
      </w:r>
    </w:p>
    <w:p w14:paraId="33C3533A">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①</w:t>
      </w:r>
      <w:r>
        <w:rPr>
          <w:color w:val="000000"/>
        </w:rPr>
        <w:t xml:space="preserve">    （2）</w:t>
      </w:r>
      <w:r>
        <w:rPr>
          <w:rFonts w:eastAsia="Times New Roman" w:cs="Times New Roman"/>
          <w:color w:val="000000"/>
        </w:rPr>
        <w:t>⑤</w:t>
      </w:r>
      <w:r>
        <w:rPr>
          <w:color w:val="000000"/>
        </w:rPr>
        <w:t xml:space="preserve">    </w:t>
      </w:r>
    </w:p>
    <w:p w14:paraId="4733F5DC">
      <w:pPr>
        <w:spacing w:line="360" w:lineRule="auto"/>
        <w:textAlignment w:val="center"/>
        <w:rPr>
          <w:rFonts w:eastAsia="Times New Roman" w:cs="Times New Roman"/>
          <w:color w:val="000000"/>
        </w:rPr>
      </w:pPr>
      <w:r>
        <w:rPr>
          <w:color w:val="000000"/>
        </w:rPr>
        <w:t>（3）</w:t>
      </w:r>
      <w:r>
        <w:rPr>
          <w:rFonts w:eastAsia="Times New Roman" w:cs="Times New Roman"/>
          <w:color w:val="000000"/>
        </w:rPr>
        <w:t>④</w:t>
      </w:r>
      <w:r>
        <w:rPr>
          <w:color w:val="000000"/>
        </w:rPr>
        <w:t xml:space="preserve">    （4）</w:t>
      </w:r>
      <w:r>
        <w:rPr>
          <w:rFonts w:eastAsia="Times New Roman" w:cs="Times New Roman"/>
          <w:color w:val="000000"/>
        </w:rPr>
        <w:t>②</w:t>
      </w:r>
      <w:r>
        <w:rPr>
          <w:color w:val="000000"/>
        </w:rPr>
        <w:t xml:space="preserve">    </w:t>
      </w:r>
    </w:p>
    <w:p w14:paraId="3C4987AF">
      <w:pPr>
        <w:spacing w:line="360" w:lineRule="auto"/>
        <w:textAlignment w:val="center"/>
        <w:rPr>
          <w:rFonts w:eastAsia="Times New Roman" w:cs="Times New Roman"/>
          <w:color w:val="000000"/>
        </w:rPr>
      </w:pPr>
      <w:r>
        <w:rPr>
          <w:color w:val="000000"/>
        </w:rPr>
        <w:t>（5）</w:t>
      </w:r>
      <w:r>
        <w:rPr>
          <w:rFonts w:eastAsia="Times New Roman" w:cs="Times New Roman"/>
          <w:color w:val="000000"/>
        </w:rPr>
        <w:t>③</w:t>
      </w:r>
    </w:p>
    <w:p w14:paraId="294C8446">
      <w:pPr>
        <w:spacing w:line="360" w:lineRule="auto"/>
        <w:textAlignment w:val="center"/>
        <w:rPr>
          <w:color w:val="000000"/>
        </w:rPr>
      </w:pPr>
      <w:r>
        <w:rPr>
          <w:color w:val="2E75B6"/>
        </w:rPr>
        <w:t>【解析】</w:t>
      </w:r>
    </w:p>
    <w:p w14:paraId="26FF9F46">
      <w:pPr>
        <w:spacing w:line="360" w:lineRule="auto"/>
        <w:textAlignment w:val="center"/>
        <w:rPr>
          <w:color w:val="000000"/>
        </w:rPr>
      </w:pPr>
      <w:r>
        <w:rPr>
          <w:color w:val="000000"/>
        </w:rPr>
        <w:t>【小问1详解】</w:t>
      </w:r>
    </w:p>
    <w:p w14:paraId="719B1C46">
      <w:pPr>
        <w:spacing w:line="360" w:lineRule="auto"/>
        <w:jc w:val="left"/>
        <w:textAlignment w:val="center"/>
        <w:rPr>
          <w:color w:val="000000"/>
        </w:rPr>
      </w:pPr>
      <w:r>
        <w:rPr>
          <w:color w:val="000000"/>
        </w:rPr>
        <w:t>石墨是碳单质的一种，由于其在常温下化学性质稳定，故可以制作铅笔芯。</w:t>
      </w:r>
    </w:p>
    <w:p w14:paraId="2DA99FB8">
      <w:pPr>
        <w:spacing w:line="360" w:lineRule="auto"/>
        <w:jc w:val="left"/>
        <w:textAlignment w:val="center"/>
        <w:rPr>
          <w:color w:val="000000"/>
        </w:rPr>
      </w:pPr>
      <w:r>
        <w:rPr>
          <w:color w:val="000000"/>
        </w:rPr>
        <w:t>【小问2详解】</w:t>
      </w:r>
    </w:p>
    <w:p w14:paraId="4712CE92">
      <w:pPr>
        <w:spacing w:line="360" w:lineRule="auto"/>
        <w:jc w:val="left"/>
        <w:textAlignment w:val="center"/>
        <w:rPr>
          <w:color w:val="000000"/>
        </w:rPr>
      </w:pPr>
      <w:r>
        <w:rPr>
          <w:color w:val="000000"/>
        </w:rPr>
        <w:t>人体胃液中的盐酸可以帮助消化，故人体胃液中含有的酸是盐酸。</w:t>
      </w:r>
    </w:p>
    <w:p w14:paraId="750FBBB9">
      <w:pPr>
        <w:spacing w:line="360" w:lineRule="auto"/>
        <w:jc w:val="left"/>
        <w:textAlignment w:val="center"/>
        <w:rPr>
          <w:color w:val="000000"/>
        </w:rPr>
      </w:pPr>
      <w:r>
        <w:rPr>
          <w:color w:val="000000"/>
        </w:rPr>
        <w:t>【小问3详解】</w:t>
      </w:r>
    </w:p>
    <w:p w14:paraId="389E6BF4">
      <w:pPr>
        <w:spacing w:line="360" w:lineRule="auto"/>
        <w:jc w:val="left"/>
        <w:textAlignment w:val="center"/>
        <w:rPr>
          <w:color w:val="000000"/>
        </w:rPr>
      </w:pPr>
      <w:r>
        <w:rPr>
          <w:color w:val="000000"/>
        </w:rPr>
        <w:t>波尔多液是由硫酸铜和氢氧化钙配置而成，故可用于配制波尔多液的是硫酸铜。</w:t>
      </w:r>
    </w:p>
    <w:p w14:paraId="53F51E58">
      <w:pPr>
        <w:spacing w:line="360" w:lineRule="auto"/>
        <w:jc w:val="left"/>
        <w:textAlignment w:val="center"/>
        <w:rPr>
          <w:color w:val="000000"/>
        </w:rPr>
      </w:pPr>
      <w:r>
        <w:rPr>
          <w:color w:val="000000"/>
        </w:rPr>
        <w:t>【小问4详解】</w:t>
      </w:r>
    </w:p>
    <w:p w14:paraId="1C4CE2AA">
      <w:pPr>
        <w:spacing w:line="360" w:lineRule="auto"/>
        <w:jc w:val="left"/>
        <w:textAlignment w:val="center"/>
        <w:rPr>
          <w:color w:val="000000"/>
        </w:rPr>
      </w:pPr>
      <w:r>
        <w:rPr>
          <w:color w:val="000000"/>
        </w:rPr>
        <w:t>肉、蛋、奶中主要富含的营养素是蛋白质，故鸡蛋中富含的营养素是蛋白质。</w:t>
      </w:r>
    </w:p>
    <w:p w14:paraId="46008858">
      <w:pPr>
        <w:spacing w:line="360" w:lineRule="auto"/>
        <w:jc w:val="left"/>
        <w:textAlignment w:val="center"/>
        <w:rPr>
          <w:color w:val="000000"/>
        </w:rPr>
      </w:pPr>
      <w:r>
        <w:rPr>
          <w:color w:val="000000"/>
        </w:rPr>
        <w:t>【小问5详解】</w:t>
      </w:r>
    </w:p>
    <w:p w14:paraId="7220B1CF">
      <w:pPr>
        <w:spacing w:line="360" w:lineRule="auto"/>
        <w:jc w:val="left"/>
        <w:textAlignment w:val="center"/>
        <w:rPr>
          <w:color w:val="000000"/>
        </w:rPr>
      </w:pPr>
      <w:r>
        <w:rPr>
          <w:color w:val="000000"/>
        </w:rPr>
        <w:t>工业炼铁的原理是一氧化碳和氧化铁在高温条件下生成铁和二氧化碳，故常用于工业炼铁的是一氧化碳。</w:t>
      </w:r>
    </w:p>
    <w:p w14:paraId="7BE2305A">
      <w:pPr>
        <w:spacing w:line="360" w:lineRule="auto"/>
        <w:jc w:val="left"/>
        <w:textAlignment w:val="center"/>
        <w:rPr>
          <w:rFonts w:ascii="宋体" w:hAnsi="宋体"/>
          <w:color w:val="000000"/>
        </w:rPr>
      </w:pPr>
      <w:r>
        <w:rPr>
          <w:color w:val="000000"/>
        </w:rPr>
        <w:t xml:space="preserve">22. </w:t>
      </w:r>
      <w:r>
        <w:rPr>
          <w:rFonts w:ascii="宋体" w:hAnsi="宋体"/>
          <w:color w:val="000000"/>
        </w:rPr>
        <w:t>人类文明进步与材料发展关系十分密切。</w:t>
      </w:r>
    </w:p>
    <w:p w14:paraId="426AB00F">
      <w:pPr>
        <w:spacing w:line="360" w:lineRule="auto"/>
        <w:jc w:val="left"/>
        <w:textAlignment w:val="center"/>
        <w:rPr>
          <w:rFonts w:ascii="宋体" w:hAnsi="宋体"/>
          <w:color w:val="000000"/>
        </w:rPr>
      </w:pPr>
      <w:r>
        <w:rPr>
          <w:color w:val="000000"/>
        </w:rPr>
        <w:t>（1）</w:t>
      </w:r>
      <w:r>
        <w:rPr>
          <w:rFonts w:ascii="宋体" w:hAnsi="宋体"/>
          <w:color w:val="000000"/>
        </w:rPr>
        <w:t>铁锅用于炒菜，主要利用铁具有</w:t>
      </w:r>
      <w:r>
        <w:rPr>
          <w:color w:val="000000"/>
        </w:rPr>
        <w:t>______</w:t>
      </w:r>
      <w:r>
        <w:rPr>
          <w:rFonts w:ascii="宋体" w:hAnsi="宋体"/>
          <w:color w:val="000000"/>
        </w:rPr>
        <w:t>的性质。</w:t>
      </w:r>
    </w:p>
    <w:p w14:paraId="6C35AEDA">
      <w:pPr>
        <w:spacing w:line="360" w:lineRule="auto"/>
        <w:jc w:val="left"/>
        <w:textAlignment w:val="center"/>
        <w:rPr>
          <w:rFonts w:ascii="宋体" w:hAnsi="宋体"/>
          <w:color w:val="000000"/>
        </w:rPr>
      </w:pPr>
      <w:r>
        <w:rPr>
          <w:color w:val="000000"/>
        </w:rPr>
        <w:t>（2）</w:t>
      </w:r>
      <w:r>
        <w:rPr>
          <w:rFonts w:ascii="宋体" w:hAnsi="宋体"/>
          <w:color w:val="000000"/>
        </w:rPr>
        <w:t>铝合金被广泛用于航天工业、铝合金的硬度比纯铝的硬度</w:t>
      </w:r>
      <w:r>
        <w:rPr>
          <w:color w:val="000000"/>
        </w:rPr>
        <w:t>______</w:t>
      </w:r>
      <w:r>
        <w:rPr>
          <w:rFonts w:ascii="宋体" w:hAnsi="宋体"/>
          <w:color w:val="000000"/>
        </w:rPr>
        <w:t>。</w:t>
      </w:r>
    </w:p>
    <w:p w14:paraId="0E84D8BD">
      <w:pPr>
        <w:spacing w:line="360" w:lineRule="auto"/>
        <w:jc w:val="left"/>
        <w:textAlignment w:val="center"/>
        <w:rPr>
          <w:rFonts w:ascii="宋体" w:hAnsi="宋体"/>
          <w:color w:val="000000"/>
        </w:rPr>
      </w:pPr>
      <w:r>
        <w:rPr>
          <w:color w:val="000000"/>
        </w:rPr>
        <w:t>（3）</w:t>
      </w:r>
      <w:r>
        <w:rPr>
          <w:rFonts w:ascii="宋体" w:hAnsi="宋体"/>
          <w:color w:val="000000"/>
        </w:rPr>
        <w:t>一种新型材料氮化铝（</w:t>
      </w:r>
      <w:r>
        <w:rPr>
          <w:rFonts w:eastAsia="Times New Roman" w:cs="Times New Roman"/>
          <w:color w:val="000000"/>
        </w:rPr>
        <w:t>AlN</w:t>
      </w:r>
      <w:r>
        <w:rPr>
          <w:rFonts w:ascii="宋体" w:hAnsi="宋体"/>
          <w:color w:val="000000"/>
        </w:rPr>
        <w:t>）应用于新能源汽车。工业上用氧化铝、焦炭和氮气在高温条件下制得氮化铝，并生成一氧化碳，该反应的化学方程式是</w:t>
      </w:r>
      <w:r>
        <w:rPr>
          <w:color w:val="000000"/>
        </w:rPr>
        <w:t>______</w:t>
      </w:r>
      <w:r>
        <w:rPr>
          <w:rFonts w:ascii="宋体" w:hAnsi="宋体"/>
          <w:color w:val="000000"/>
        </w:rPr>
        <w:t>。</w:t>
      </w:r>
    </w:p>
    <w:p w14:paraId="5B25E01C">
      <w:pPr>
        <w:spacing w:line="360" w:lineRule="auto"/>
        <w:jc w:val="left"/>
        <w:textAlignment w:val="center"/>
        <w:rPr>
          <w:rFonts w:ascii="宋体" w:hAnsi="宋体"/>
          <w:color w:val="000000"/>
        </w:rPr>
      </w:pPr>
      <w:r>
        <w:rPr>
          <w:color w:val="000000"/>
        </w:rPr>
        <w:t>（4）</w:t>
      </w:r>
      <w:r>
        <w:rPr>
          <w:rFonts w:ascii="宋体" w:hAnsi="宋体"/>
          <w:color w:val="000000"/>
        </w:rPr>
        <w:t>世界最大跨径拱桥</w:t>
      </w:r>
      <w:r>
        <w:rPr>
          <w:rFonts w:eastAsia="Times New Roman" w:cs="Times New Roman"/>
          <w:color w:val="000000"/>
        </w:rPr>
        <w:t>——</w:t>
      </w:r>
      <w:r>
        <w:rPr>
          <w:rFonts w:ascii="宋体" w:hAnsi="宋体"/>
          <w:color w:val="000000"/>
        </w:rPr>
        <w:t>广西天峨龙滩特大桥在建造过程中使用了大量钢材。在钢材表面刷漆可防锈，其原因是</w:t>
      </w:r>
      <w:r>
        <w:rPr>
          <w:color w:val="000000"/>
        </w:rPr>
        <w:t>______</w:t>
      </w:r>
      <w:r>
        <w:rPr>
          <w:rFonts w:ascii="宋体" w:hAnsi="宋体"/>
          <w:color w:val="000000"/>
        </w:rPr>
        <w:t>；建造过程中产生的废钢材可回收利用，其意义是</w:t>
      </w:r>
      <w:r>
        <w:rPr>
          <w:color w:val="000000"/>
        </w:rPr>
        <w:t>______</w:t>
      </w:r>
      <w:r>
        <w:rPr>
          <w:rFonts w:ascii="宋体" w:hAnsi="宋体"/>
          <w:color w:val="000000"/>
        </w:rPr>
        <w:t>（写一条即可）。</w:t>
      </w:r>
    </w:p>
    <w:p w14:paraId="12761B3B">
      <w:pPr>
        <w:spacing w:line="360" w:lineRule="auto"/>
        <w:textAlignment w:val="center"/>
        <w:rPr>
          <w:color w:val="000000"/>
        </w:rPr>
      </w:pPr>
      <w:r>
        <w:rPr>
          <w:color w:val="2E75B6"/>
        </w:rPr>
        <w:t>【答案】</w:t>
      </w:r>
      <w:r>
        <w:rPr>
          <w:color w:val="000000"/>
        </w:rPr>
        <w:t xml:space="preserve">（1）良好的导热性    （2）大    </w:t>
      </w:r>
    </w:p>
    <w:p w14:paraId="6DFE7ED9">
      <w:pPr>
        <w:spacing w:line="360" w:lineRule="auto"/>
        <w:textAlignment w:val="center"/>
        <w:rPr>
          <w:color w:val="000000"/>
        </w:rPr>
      </w:pPr>
      <w:r>
        <w:rPr>
          <w:color w:val="000000"/>
        </w:rPr>
        <w:t>（3）</w:t>
      </w:r>
      <w:r>
        <w:object>
          <v:shape id="_x0000_i1036" o:spt="75" alt="学科网(www.zxxk.com)--教育资源门户，提供试卷、教案、课件、论文、素材以及各类教学资源下载，还有大量而丰富的教学相关资讯！" type="#_x0000_t75" style="height:38.25pt;width:156.75pt;" o:ole="t" filled="f" o:preferrelative="t" stroked="f" coordsize="21600,21600">
            <v:path/>
            <v:fill on="f" focussize="0,0"/>
            <v:stroke on="f" joinstyle="miter"/>
            <v:imagedata r:id="rId53" o:title="eqId1e973ff3516ea249e462cf68d4f3790e"/>
            <o:lock v:ext="edit" aspectratio="t"/>
            <w10:wrap type="none"/>
            <w10:anchorlock/>
          </v:shape>
          <o:OLEObject Type="Embed" ProgID="Equation.DSMT4" ShapeID="_x0000_i1036" DrawAspect="Content" ObjectID="_1468075736" r:id="rId52">
            <o:LockedField>false</o:LockedField>
          </o:OLEObject>
        </w:object>
      </w:r>
      <w:r>
        <w:rPr>
          <w:color w:val="000000"/>
        </w:rPr>
        <w:br w:type="textWrapping"/>
      </w:r>
      <w:r>
        <w:rPr>
          <w:color w:val="000000"/>
        </w:rPr>
        <w:t xml:space="preserve">    </w:t>
      </w:r>
    </w:p>
    <w:p w14:paraId="7F19D2F0">
      <w:pPr>
        <w:spacing w:line="360" w:lineRule="auto"/>
        <w:textAlignment w:val="center"/>
        <w:rPr>
          <w:color w:val="000000"/>
        </w:rPr>
      </w:pPr>
      <w:r>
        <w:rPr>
          <w:color w:val="000000"/>
        </w:rPr>
        <w:t>（4）    ①. 隔绝氧气和水    ②. 节约金属资源、减少污染、保护环境</w:t>
      </w:r>
    </w:p>
    <w:p w14:paraId="2516FDE7">
      <w:pPr>
        <w:spacing w:line="360" w:lineRule="auto"/>
        <w:textAlignment w:val="center"/>
        <w:rPr>
          <w:color w:val="000000"/>
        </w:rPr>
      </w:pPr>
      <w:r>
        <w:rPr>
          <w:color w:val="2E75B6"/>
        </w:rPr>
        <w:t>【解析】</w:t>
      </w:r>
    </w:p>
    <w:p w14:paraId="06BED621">
      <w:pPr>
        <w:spacing w:line="360" w:lineRule="auto"/>
        <w:textAlignment w:val="center"/>
        <w:rPr>
          <w:color w:val="000000"/>
        </w:rPr>
      </w:pPr>
      <w:r>
        <w:rPr>
          <w:color w:val="000000"/>
        </w:rPr>
        <w:t>【小问1详解】</w:t>
      </w:r>
    </w:p>
    <w:p w14:paraId="2A3E146C">
      <w:pPr>
        <w:spacing w:line="360" w:lineRule="auto"/>
        <w:jc w:val="left"/>
        <w:textAlignment w:val="center"/>
        <w:rPr>
          <w:color w:val="000000"/>
        </w:rPr>
      </w:pPr>
      <w:r>
        <w:rPr>
          <w:color w:val="000000"/>
        </w:rPr>
        <w:t>铁锅用于炒菜，主要利用铁具有良好的导热性的性质；</w:t>
      </w:r>
    </w:p>
    <w:p w14:paraId="4FF01956">
      <w:pPr>
        <w:spacing w:line="360" w:lineRule="auto"/>
        <w:jc w:val="left"/>
        <w:textAlignment w:val="center"/>
        <w:rPr>
          <w:color w:val="000000"/>
        </w:rPr>
      </w:pPr>
      <w:r>
        <w:rPr>
          <w:color w:val="000000"/>
        </w:rPr>
        <w:t>【小问2详解】</w:t>
      </w:r>
    </w:p>
    <w:p w14:paraId="0431A736">
      <w:pPr>
        <w:spacing w:line="360" w:lineRule="auto"/>
        <w:jc w:val="left"/>
        <w:textAlignment w:val="center"/>
        <w:rPr>
          <w:color w:val="000000"/>
        </w:rPr>
      </w:pPr>
      <w:r>
        <w:rPr>
          <w:color w:val="000000"/>
        </w:rPr>
        <w:t>合金比组成它的纯金属硬度大，耐腐性，铝合金是铝的合金，故铝合金的硬度比纯铝的硬度大；</w:t>
      </w:r>
    </w:p>
    <w:p w14:paraId="5735118D">
      <w:pPr>
        <w:spacing w:line="360" w:lineRule="auto"/>
        <w:jc w:val="left"/>
        <w:textAlignment w:val="center"/>
        <w:rPr>
          <w:color w:val="000000"/>
        </w:rPr>
      </w:pPr>
      <w:r>
        <w:rPr>
          <w:color w:val="000000"/>
        </w:rPr>
        <w:t>【小问3详解】</w:t>
      </w:r>
    </w:p>
    <w:p w14:paraId="34961D63">
      <w:pPr>
        <w:spacing w:line="360" w:lineRule="auto"/>
        <w:jc w:val="left"/>
        <w:textAlignment w:val="center"/>
        <w:rPr>
          <w:color w:val="000000"/>
        </w:rPr>
      </w:pPr>
      <w:r>
        <w:rPr>
          <w:color w:val="000000"/>
        </w:rPr>
        <w:t>氧化铝、焦炭和氮气在高温条件下生成氮化铝，并生成一氧化碳，该反应的化学方程式为：</w:t>
      </w:r>
      <w:r>
        <w:object>
          <v:shape id="_x0000_i1037" o:spt="75" alt="学科网(www.zxxk.com)--教育资源门户，提供试卷、教案、课件、论文、素材以及各类教学资源下载，还有大量而丰富的教学相关资讯！" type="#_x0000_t75" style="height:38.25pt;width:156.75pt;" o:ole="t" filled="f" o:preferrelative="t" stroked="f" coordsize="21600,21600">
            <v:path/>
            <v:fill on="f" focussize="0,0"/>
            <v:stroke on="f" joinstyle="miter"/>
            <v:imagedata r:id="rId53" o:title="eqId1e973ff3516ea249e462cf68d4f3790e"/>
            <o:lock v:ext="edit" aspectratio="t"/>
            <w10:wrap type="none"/>
            <w10:anchorlock/>
          </v:shape>
          <o:OLEObject Type="Embed" ProgID="Equation.DSMT4" ShapeID="_x0000_i1037" DrawAspect="Content" ObjectID="_1468075737" r:id="rId54">
            <o:LockedField>false</o:LockedField>
          </o:OLEObject>
        </w:object>
      </w:r>
      <w:r>
        <w:rPr>
          <w:color w:val="000000"/>
        </w:rPr>
        <w:t>；</w:t>
      </w:r>
    </w:p>
    <w:p w14:paraId="3CD48686">
      <w:pPr>
        <w:spacing w:line="360" w:lineRule="auto"/>
        <w:jc w:val="left"/>
        <w:textAlignment w:val="center"/>
        <w:rPr>
          <w:color w:val="000000"/>
        </w:rPr>
      </w:pPr>
      <w:r>
        <w:rPr>
          <w:color w:val="000000"/>
        </w:rPr>
        <w:t>【小问4详解】</w:t>
      </w:r>
    </w:p>
    <w:p w14:paraId="42E0AB77">
      <w:pPr>
        <w:spacing w:line="360" w:lineRule="auto"/>
        <w:jc w:val="left"/>
        <w:textAlignment w:val="center"/>
        <w:rPr>
          <w:color w:val="000000"/>
        </w:rPr>
      </w:pPr>
      <w:r>
        <w:rPr>
          <w:color w:val="000000"/>
        </w:rPr>
        <w:t>铁生锈的条件是铁与氧气和水接触，在钢材表面刷漆可防锈，其原因是隔绝氧气和水；</w:t>
      </w:r>
    </w:p>
    <w:p w14:paraId="4D69A4AB">
      <w:pPr>
        <w:spacing w:line="360" w:lineRule="auto"/>
        <w:jc w:val="left"/>
        <w:textAlignment w:val="center"/>
        <w:rPr>
          <w:color w:val="000000"/>
        </w:rPr>
      </w:pPr>
      <w:r>
        <w:rPr>
          <w:color w:val="000000"/>
        </w:rPr>
        <w:t>建造过程中产生的废钢材回收利用，可以节约金属资源，减少污染，保护环境。</w:t>
      </w:r>
    </w:p>
    <w:p w14:paraId="745CDC10">
      <w:pPr>
        <w:spacing w:line="360" w:lineRule="auto"/>
        <w:jc w:val="left"/>
        <w:textAlignment w:val="center"/>
        <w:rPr>
          <w:rFonts w:ascii="宋体" w:hAnsi="宋体"/>
          <w:color w:val="000000"/>
        </w:rPr>
      </w:pPr>
      <w:r>
        <w:rPr>
          <w:color w:val="000000"/>
        </w:rPr>
        <w:t xml:space="preserve">23. </w:t>
      </w:r>
      <w:r>
        <w:rPr>
          <w:rFonts w:ascii="宋体" w:hAnsi="宋体"/>
          <w:color w:val="000000"/>
        </w:rPr>
        <w:t>北京冬奥会于</w:t>
      </w:r>
      <w:r>
        <w:rPr>
          <w:rFonts w:eastAsia="Times New Roman" w:cs="Times New Roman"/>
          <w:color w:val="000000"/>
        </w:rPr>
        <w:t>2022</w:t>
      </w:r>
      <w:r>
        <w:rPr>
          <w:rFonts w:ascii="宋体" w:hAnsi="宋体"/>
          <w:color w:val="000000"/>
        </w:rPr>
        <w:t>年</w:t>
      </w:r>
      <w:r>
        <w:rPr>
          <w:rFonts w:eastAsia="Times New Roman" w:cs="Times New Roman"/>
          <w:color w:val="000000"/>
        </w:rPr>
        <w:t>2</w:t>
      </w:r>
      <w:r>
        <w:rPr>
          <w:rFonts w:ascii="宋体" w:hAnsi="宋体"/>
          <w:color w:val="000000"/>
        </w:rPr>
        <w:t>月</w:t>
      </w:r>
      <w:r>
        <w:rPr>
          <w:rFonts w:eastAsia="Times New Roman" w:cs="Times New Roman"/>
          <w:color w:val="000000"/>
        </w:rPr>
        <w:t>4</w:t>
      </w:r>
      <w:r>
        <w:rPr>
          <w:rFonts w:ascii="宋体" w:hAnsi="宋体"/>
          <w:color w:val="000000"/>
        </w:rPr>
        <w:t>日隆重开幕。</w:t>
      </w:r>
    </w:p>
    <w:p w14:paraId="64B128D4">
      <w:pPr>
        <w:spacing w:line="360" w:lineRule="auto"/>
        <w:jc w:val="left"/>
        <w:textAlignment w:val="center"/>
        <w:rPr>
          <w:rFonts w:ascii="宋体" w:hAnsi="宋体"/>
          <w:color w:val="000000"/>
        </w:rPr>
      </w:pPr>
      <w:r>
        <w:rPr>
          <w:color w:val="000000"/>
        </w:rPr>
        <w:t>（1）</w:t>
      </w:r>
      <w:r>
        <w:rPr>
          <w:rFonts w:ascii="宋体" w:hAnsi="宋体"/>
          <w:color w:val="000000"/>
        </w:rPr>
        <w:t>“冰墩墩”是北京冬奥会的吉祥物，深受大众喜爱。某“冰墩墩”毛绒玩具内填充聚酯纤维，聚酯纤维属于</w:t>
      </w:r>
      <w:r>
        <w:rPr>
          <w:color w:val="000000"/>
        </w:rPr>
        <w:t>______</w:t>
      </w:r>
      <w:r>
        <w:rPr>
          <w:rFonts w:ascii="宋体" w:hAnsi="宋体"/>
          <w:color w:val="000000"/>
        </w:rPr>
        <w:t>（填“金属材料”或“合成材料”）。</w:t>
      </w:r>
    </w:p>
    <w:p w14:paraId="2F7CF920">
      <w:pPr>
        <w:spacing w:line="360" w:lineRule="auto"/>
        <w:jc w:val="left"/>
        <w:textAlignment w:val="center"/>
        <w:rPr>
          <w:rFonts w:ascii="宋体" w:hAnsi="宋体"/>
          <w:color w:val="000000"/>
        </w:rPr>
      </w:pPr>
      <w:r>
        <w:rPr>
          <w:color w:val="000000"/>
        </w:rPr>
        <w:t>（2）</w:t>
      </w:r>
      <w:r>
        <w:rPr>
          <w:rFonts w:ascii="宋体" w:hAnsi="宋体"/>
          <w:color w:val="000000"/>
        </w:rPr>
        <w:t>北京冬奥会火种灯的燃料是丙烷（</w:t>
      </w:r>
      <w:r>
        <w:rPr>
          <w:rFonts w:eastAsia="Times New Roman" w:cs="Times New Roman"/>
          <w:color w:val="000000"/>
        </w:rPr>
        <w:t>C</w:t>
      </w:r>
      <w:r>
        <w:rPr>
          <w:rFonts w:eastAsia="Times New Roman" w:cs="Times New Roman"/>
          <w:color w:val="000000"/>
          <w:vertAlign w:val="subscript"/>
        </w:rPr>
        <w:t>3</w:t>
      </w:r>
      <w:r>
        <w:rPr>
          <w:rFonts w:eastAsia="Times New Roman" w:cs="Times New Roman"/>
          <w:color w:val="000000"/>
        </w:rPr>
        <w:t>H</w:t>
      </w:r>
      <w:r>
        <w:rPr>
          <w:rFonts w:eastAsia="Times New Roman" w:cs="Times New Roman"/>
          <w:color w:val="000000"/>
          <w:vertAlign w:val="subscript"/>
        </w:rPr>
        <w:t>8</w:t>
      </w:r>
      <w:r>
        <w:rPr>
          <w:rFonts w:ascii="宋体" w:hAnsi="宋体"/>
          <w:color w:val="000000"/>
        </w:rPr>
        <w:t>），丙烷属于</w:t>
      </w:r>
      <w:r>
        <w:rPr>
          <w:color w:val="000000"/>
        </w:rPr>
        <w:t>______</w:t>
      </w:r>
      <w:r>
        <w:rPr>
          <w:rFonts w:ascii="宋体" w:hAnsi="宋体"/>
          <w:color w:val="000000"/>
        </w:rPr>
        <w:t>（填“有机物”或“无机物”）。</w:t>
      </w:r>
    </w:p>
    <w:p w14:paraId="7E817BED">
      <w:pPr>
        <w:spacing w:line="360" w:lineRule="auto"/>
        <w:jc w:val="left"/>
        <w:textAlignment w:val="center"/>
        <w:rPr>
          <w:rFonts w:ascii="宋体" w:hAnsi="宋体"/>
          <w:color w:val="000000"/>
        </w:rPr>
      </w:pPr>
      <w:r>
        <w:rPr>
          <w:color w:val="000000"/>
        </w:rPr>
        <w:t>（3）</w:t>
      </w:r>
      <w:r>
        <w:rPr>
          <w:rFonts w:ascii="宋体" w:hAnsi="宋体"/>
          <w:color w:val="000000"/>
        </w:rPr>
        <w:t>北京冬奥会首次使用氢气作为火炬燃料。从环保角度看，氢能源的主要优点有：氢气本身无毒、</w:t>
      </w:r>
      <w:r>
        <w:rPr>
          <w:color w:val="000000"/>
        </w:rPr>
        <w:t>______</w:t>
      </w:r>
      <w:r>
        <w:rPr>
          <w:rFonts w:ascii="宋体" w:hAnsi="宋体"/>
          <w:color w:val="000000"/>
        </w:rPr>
        <w:t>。</w:t>
      </w:r>
    </w:p>
    <w:p w14:paraId="2CEA0E4D">
      <w:pPr>
        <w:spacing w:line="360" w:lineRule="auto"/>
        <w:jc w:val="left"/>
        <w:textAlignment w:val="center"/>
        <w:rPr>
          <w:rFonts w:ascii="宋体" w:hAnsi="宋体"/>
          <w:color w:val="000000"/>
        </w:rPr>
      </w:pPr>
      <w:r>
        <w:rPr>
          <w:color w:val="000000"/>
        </w:rPr>
        <w:t>（4）</w:t>
      </w:r>
      <w:r>
        <w:rPr>
          <w:rFonts w:ascii="宋体" w:hAnsi="宋体"/>
          <w:color w:val="000000"/>
        </w:rPr>
        <w:t>国家速滑馆“冰丝带”的冰采用当前最先进的</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跨临界直冷制冰技术制备。制冰过程中，多台</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压缩机同时运作，将气态</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压缩为液态。液态</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蒸发吸热实现制冷，使水变成冰。请从微观角度解释，</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由气态变为液态这一变化属于物理变化的原因是</w:t>
      </w:r>
      <w:r>
        <w:rPr>
          <w:color w:val="000000"/>
        </w:rPr>
        <w:t>______</w:t>
      </w:r>
      <w:r>
        <w:rPr>
          <w:rFonts w:ascii="宋体" w:hAnsi="宋体"/>
          <w:color w:val="000000"/>
        </w:rPr>
        <w:t>。</w:t>
      </w:r>
    </w:p>
    <w:p w14:paraId="156C0F35">
      <w:pPr>
        <w:spacing w:line="360" w:lineRule="auto"/>
        <w:jc w:val="left"/>
        <w:textAlignment w:val="center"/>
        <w:rPr>
          <w:rFonts w:ascii="宋体" w:hAnsi="宋体"/>
          <w:color w:val="000000"/>
        </w:rPr>
      </w:pPr>
      <w:r>
        <w:rPr>
          <w:color w:val="000000"/>
        </w:rPr>
        <w:t>（5）</w:t>
      </w:r>
      <w:r>
        <w:rPr>
          <w:rFonts w:ascii="宋体" w:hAnsi="宋体"/>
          <w:color w:val="000000"/>
        </w:rPr>
        <w:t>北京冬奥会的理念是“绿色、低碳、可持续发展”。下列做法体现了该理念的是</w:t>
      </w:r>
      <w:r>
        <w:rPr>
          <w:rFonts w:eastAsia="Times New Roman" w:cs="Times New Roman"/>
          <w:color w:val="000000"/>
        </w:rPr>
        <w:t>______</w:t>
      </w:r>
      <w:r>
        <w:rPr>
          <w:rFonts w:ascii="宋体" w:hAnsi="宋体"/>
          <w:color w:val="000000"/>
        </w:rPr>
        <w:t>（填字母序号）。</w:t>
      </w:r>
    </w:p>
    <w:p w14:paraId="19004E5D">
      <w:pPr>
        <w:spacing w:line="360" w:lineRule="auto"/>
        <w:jc w:val="left"/>
        <w:textAlignment w:val="center"/>
        <w:rPr>
          <w:rFonts w:ascii="宋体" w:hAnsi="宋体"/>
          <w:color w:val="000000"/>
        </w:rPr>
      </w:pPr>
      <w:r>
        <w:rPr>
          <w:color w:val="000000"/>
        </w:rPr>
        <w:t xml:space="preserve">A. </w:t>
      </w:r>
      <w:r>
        <w:rPr>
          <w:rFonts w:ascii="宋体" w:hAnsi="宋体"/>
          <w:color w:val="000000"/>
        </w:rPr>
        <w:t>所有场馆全部使用清洁能源</w:t>
      </w:r>
    </w:p>
    <w:p w14:paraId="4660252B">
      <w:pPr>
        <w:spacing w:line="360" w:lineRule="auto"/>
        <w:jc w:val="left"/>
        <w:textAlignment w:val="center"/>
        <w:rPr>
          <w:rFonts w:ascii="宋体" w:hAnsi="宋体"/>
          <w:color w:val="000000"/>
        </w:rPr>
      </w:pPr>
      <w:r>
        <w:rPr>
          <w:color w:val="000000"/>
        </w:rPr>
        <w:t xml:space="preserve">B. </w:t>
      </w:r>
      <w:r>
        <w:rPr>
          <w:rFonts w:ascii="宋体" w:hAnsi="宋体"/>
          <w:color w:val="000000"/>
        </w:rPr>
        <w:t>利用回收的塑料瓶制得丝线，纺织成冬奥会场馆工作服装</w:t>
      </w:r>
    </w:p>
    <w:p w14:paraId="1B0558A9">
      <w:pPr>
        <w:spacing w:line="360" w:lineRule="auto"/>
        <w:jc w:val="left"/>
        <w:textAlignment w:val="center"/>
        <w:rPr>
          <w:rFonts w:ascii="宋体" w:hAnsi="宋体"/>
          <w:color w:val="000000"/>
        </w:rPr>
      </w:pPr>
      <w:r>
        <w:rPr>
          <w:color w:val="000000"/>
        </w:rPr>
        <w:t xml:space="preserve">C. </w:t>
      </w:r>
      <w:r>
        <w:rPr>
          <w:rFonts w:ascii="宋体" w:hAnsi="宋体"/>
          <w:color w:val="000000"/>
        </w:rPr>
        <w:t>采用</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跨临界直冷制冰技术，将制冰过程吸收的热量回收后用于奥运场馆供热、供电，使碳排放趋近于零</w:t>
      </w:r>
    </w:p>
    <w:p w14:paraId="3A40DE6A">
      <w:pPr>
        <w:spacing w:line="360" w:lineRule="auto"/>
        <w:jc w:val="left"/>
        <w:textAlignment w:val="center"/>
        <w:rPr>
          <w:rFonts w:ascii="宋体" w:hAnsi="宋体"/>
          <w:color w:val="000000"/>
        </w:rPr>
      </w:pPr>
      <w:r>
        <w:rPr>
          <w:color w:val="000000"/>
        </w:rPr>
        <w:t xml:space="preserve">D. </w:t>
      </w:r>
      <w:r>
        <w:rPr>
          <w:rFonts w:ascii="宋体" w:hAnsi="宋体"/>
          <w:color w:val="000000"/>
        </w:rPr>
        <w:t>通过技术实现“水立方”与“冰立方”自由切换，同一场馆具备开展水上、冰上运动及各类大型活动的能力</w:t>
      </w:r>
    </w:p>
    <w:p w14:paraId="4B1834E8">
      <w:pPr>
        <w:spacing w:line="360" w:lineRule="auto"/>
        <w:textAlignment w:val="center"/>
        <w:rPr>
          <w:color w:val="000000"/>
        </w:rPr>
      </w:pPr>
      <w:r>
        <w:rPr>
          <w:color w:val="2E75B6"/>
        </w:rPr>
        <w:t>【答案】</w:t>
      </w:r>
      <w:r>
        <w:rPr>
          <w:color w:val="000000"/>
        </w:rPr>
        <w:t xml:space="preserve">（1）合成材料    </w:t>
      </w:r>
    </w:p>
    <w:p w14:paraId="1A5D24AC">
      <w:pPr>
        <w:spacing w:line="360" w:lineRule="auto"/>
        <w:textAlignment w:val="center"/>
        <w:rPr>
          <w:color w:val="000000"/>
        </w:rPr>
      </w:pPr>
      <w:r>
        <w:rPr>
          <w:color w:val="000000"/>
        </w:rPr>
        <w:t xml:space="preserve">（2）有机物    （3）产物只有水，清洁无污染    </w:t>
      </w:r>
    </w:p>
    <w:p w14:paraId="0BCE2CB3">
      <w:pPr>
        <w:spacing w:line="360" w:lineRule="auto"/>
        <w:textAlignment w:val="center"/>
        <w:rPr>
          <w:color w:val="000000"/>
        </w:rPr>
      </w:pPr>
      <w:r>
        <w:rPr>
          <w:color w:val="000000"/>
        </w:rPr>
        <w:t>（4）分子之间存在间隔，受压后，分子之间的间隔变小    （5）ABCD</w:t>
      </w:r>
    </w:p>
    <w:p w14:paraId="244E1B3F">
      <w:pPr>
        <w:spacing w:line="360" w:lineRule="auto"/>
        <w:textAlignment w:val="center"/>
        <w:rPr>
          <w:color w:val="000000"/>
        </w:rPr>
      </w:pPr>
      <w:r>
        <w:rPr>
          <w:color w:val="2E75B6"/>
        </w:rPr>
        <w:t>【解析】</w:t>
      </w:r>
    </w:p>
    <w:p w14:paraId="2385FDE4">
      <w:pPr>
        <w:spacing w:line="360" w:lineRule="auto"/>
        <w:textAlignment w:val="center"/>
        <w:rPr>
          <w:color w:val="000000"/>
        </w:rPr>
      </w:pPr>
      <w:r>
        <w:rPr>
          <w:color w:val="000000"/>
        </w:rPr>
        <w:t>【小问1详解】</w:t>
      </w:r>
    </w:p>
    <w:p w14:paraId="4A6F786D">
      <w:pPr>
        <w:spacing w:line="360" w:lineRule="auto"/>
        <w:jc w:val="left"/>
        <w:textAlignment w:val="center"/>
        <w:rPr>
          <w:color w:val="000000"/>
        </w:rPr>
      </w:pPr>
      <w:r>
        <w:rPr>
          <w:color w:val="000000"/>
        </w:rPr>
        <w:t>聚酯纤维是合成纤维的一种，属于合成材料。</w:t>
      </w:r>
    </w:p>
    <w:p w14:paraId="0C55E27F">
      <w:pPr>
        <w:spacing w:line="360" w:lineRule="auto"/>
        <w:jc w:val="left"/>
        <w:textAlignment w:val="center"/>
        <w:rPr>
          <w:color w:val="000000"/>
        </w:rPr>
      </w:pPr>
      <w:r>
        <w:rPr>
          <w:color w:val="000000"/>
        </w:rPr>
        <w:t>【小问2详解】</w:t>
      </w:r>
    </w:p>
    <w:p w14:paraId="622F7FA6">
      <w:pPr>
        <w:spacing w:line="360" w:lineRule="auto"/>
        <w:jc w:val="left"/>
        <w:textAlignment w:val="center"/>
        <w:rPr>
          <w:color w:val="000000"/>
        </w:rPr>
      </w:pPr>
      <w:r>
        <w:rPr>
          <w:color w:val="000000"/>
        </w:rPr>
        <w:t>根据丙烷化学式（C</w:t>
      </w:r>
      <w:r>
        <w:rPr>
          <w:color w:val="000000"/>
          <w:vertAlign w:val="subscript"/>
        </w:rPr>
        <w:t>3</w:t>
      </w:r>
      <w:r>
        <w:rPr>
          <w:color w:val="000000"/>
        </w:rPr>
        <w:t>H</w:t>
      </w:r>
      <w:r>
        <w:rPr>
          <w:color w:val="000000"/>
          <w:vertAlign w:val="subscript"/>
        </w:rPr>
        <w:t>8</w:t>
      </w:r>
      <w:r>
        <w:rPr>
          <w:color w:val="000000"/>
        </w:rPr>
        <w:t>），该物质由碳元素组成的化合物，属于有机物。</w:t>
      </w:r>
    </w:p>
    <w:p w14:paraId="391CCEF0">
      <w:pPr>
        <w:spacing w:line="360" w:lineRule="auto"/>
        <w:jc w:val="left"/>
        <w:textAlignment w:val="center"/>
        <w:rPr>
          <w:color w:val="000000"/>
        </w:rPr>
      </w:pPr>
      <w:r>
        <w:rPr>
          <w:color w:val="000000"/>
        </w:rPr>
        <w:t>【小问3详解】</w:t>
      </w:r>
    </w:p>
    <w:p w14:paraId="3FC0C9D8">
      <w:pPr>
        <w:spacing w:line="360" w:lineRule="auto"/>
        <w:jc w:val="left"/>
        <w:textAlignment w:val="center"/>
        <w:rPr>
          <w:color w:val="000000"/>
        </w:rPr>
      </w:pPr>
      <w:r>
        <w:rPr>
          <w:color w:val="000000"/>
        </w:rPr>
        <w:t>氢气燃烧过程中产物只有水，故氢能源的主要优点是产物只有水，清洁无污染。</w:t>
      </w:r>
    </w:p>
    <w:p w14:paraId="51985586">
      <w:pPr>
        <w:spacing w:line="360" w:lineRule="auto"/>
        <w:jc w:val="left"/>
        <w:textAlignment w:val="center"/>
        <w:rPr>
          <w:color w:val="000000"/>
        </w:rPr>
      </w:pPr>
      <w:r>
        <w:rPr>
          <w:color w:val="000000"/>
        </w:rPr>
        <w:t>【小问4详解】</w:t>
      </w:r>
    </w:p>
    <w:p w14:paraId="57285216">
      <w:pPr>
        <w:spacing w:line="360" w:lineRule="auto"/>
        <w:jc w:val="left"/>
        <w:textAlignment w:val="center"/>
        <w:rPr>
          <w:color w:val="000000"/>
        </w:rPr>
      </w:pPr>
      <w:r>
        <w:rPr>
          <w:color w:val="000000"/>
        </w:rPr>
        <w:t>二氧化碳由气态变为液体，分子之间存在间隔，受压后，分子之间的间隔变小，故气态二氧化碳被压缩为液态，属于物理变化，故二氧化碳由气态变为液态这一变化属于物理变化的根本原因是分子之间存在间隔，受压后，分子之间的间隔变小。</w:t>
      </w:r>
    </w:p>
    <w:p w14:paraId="73E79CA7">
      <w:pPr>
        <w:spacing w:line="360" w:lineRule="auto"/>
        <w:jc w:val="left"/>
        <w:textAlignment w:val="center"/>
        <w:rPr>
          <w:color w:val="000000"/>
        </w:rPr>
      </w:pPr>
      <w:r>
        <w:rPr>
          <w:color w:val="000000"/>
        </w:rPr>
        <w:t>【小问5详解】</w:t>
      </w:r>
    </w:p>
    <w:p w14:paraId="674FAA72">
      <w:pPr>
        <w:spacing w:line="360" w:lineRule="auto"/>
        <w:jc w:val="left"/>
        <w:textAlignment w:val="center"/>
        <w:rPr>
          <w:color w:val="000000"/>
        </w:rPr>
      </w:pPr>
      <w:r>
        <w:rPr>
          <w:color w:val="000000"/>
        </w:rPr>
        <w:t>A、使用清洁能源可减少污染物的排放，符合题意；</w:t>
      </w:r>
    </w:p>
    <w:p w14:paraId="13251417">
      <w:pPr>
        <w:spacing w:line="360" w:lineRule="auto"/>
        <w:jc w:val="left"/>
        <w:textAlignment w:val="center"/>
        <w:rPr>
          <w:color w:val="000000"/>
        </w:rPr>
      </w:pPr>
      <w:r>
        <w:rPr>
          <w:color w:val="000000"/>
        </w:rPr>
        <w:t>B、利用回收的塑料瓶制得丝线，纺织成冬奥会场馆工作服装，有利于治理白色污染，符合题意；</w:t>
      </w:r>
    </w:p>
    <w:p w14:paraId="3D360122">
      <w:pPr>
        <w:spacing w:line="360" w:lineRule="auto"/>
        <w:jc w:val="left"/>
        <w:textAlignment w:val="center"/>
        <w:rPr>
          <w:color w:val="000000"/>
        </w:rPr>
      </w:pPr>
      <w:r>
        <w:rPr>
          <w:color w:val="000000"/>
        </w:rPr>
        <w:t>C、采用CO</w:t>
      </w:r>
      <w:r>
        <w:rPr>
          <w:color w:val="000000"/>
          <w:vertAlign w:val="subscript"/>
        </w:rPr>
        <w:t>2</w:t>
      </w:r>
      <w:r>
        <w:rPr>
          <w:color w:val="000000"/>
        </w:rPr>
        <w:t>跨临界直冷制冰技术，将制冰过程吸收的热量回收后用于奥运场馆供热、供电，使碳排放趋近于零，有利于能源和资源的循环利用，符合题意；</w:t>
      </w:r>
    </w:p>
    <w:p w14:paraId="08FF790A">
      <w:pPr>
        <w:spacing w:line="360" w:lineRule="auto"/>
        <w:jc w:val="left"/>
        <w:textAlignment w:val="center"/>
        <w:rPr>
          <w:color w:val="000000"/>
        </w:rPr>
      </w:pPr>
      <w:r>
        <w:rPr>
          <w:color w:val="000000"/>
        </w:rPr>
        <w:t>D、通过技术实现“水立方”与“冰立方”自由切换，同一场馆具备开展水上、冰上运动及各类大型活动的能力，可以实现一水多用，符合题意。</w:t>
      </w:r>
    </w:p>
    <w:p w14:paraId="526A4B48">
      <w:pPr>
        <w:spacing w:line="360" w:lineRule="auto"/>
        <w:jc w:val="left"/>
        <w:textAlignment w:val="center"/>
        <w:rPr>
          <w:color w:val="000000"/>
        </w:rPr>
      </w:pPr>
      <w:r>
        <w:rPr>
          <w:color w:val="000000"/>
        </w:rPr>
        <w:t>故选ABCD。</w:t>
      </w:r>
    </w:p>
    <w:p w14:paraId="6F9FE123">
      <w:pPr>
        <w:spacing w:line="360" w:lineRule="auto"/>
        <w:jc w:val="left"/>
        <w:textAlignment w:val="center"/>
        <w:rPr>
          <w:rFonts w:ascii="宋体" w:hAnsi="宋体"/>
          <w:color w:val="000000"/>
        </w:rPr>
      </w:pPr>
      <w:r>
        <w:rPr>
          <w:color w:val="000000"/>
        </w:rPr>
        <w:t xml:space="preserve">24. </w:t>
      </w:r>
      <w:r>
        <w:rPr>
          <w:rFonts w:ascii="宋体" w:hAnsi="宋体"/>
          <w:color w:val="000000"/>
        </w:rPr>
        <w:t>我国是世界上首个成功试采海域可燃冰的国家。可燃冰主要含有甲烷水合物，具有能量高、燃烧值大等优点，将成为未来新能源。</w:t>
      </w:r>
    </w:p>
    <w:p w14:paraId="350D1667">
      <w:pPr>
        <w:spacing w:line="360" w:lineRule="auto"/>
        <w:jc w:val="left"/>
        <w:textAlignment w:val="center"/>
        <w:rPr>
          <w:rFonts w:ascii="宋体" w:hAnsi="宋体"/>
          <w:color w:val="000000"/>
        </w:rPr>
      </w:pPr>
      <w:r>
        <w:rPr>
          <w:color w:val="000000"/>
        </w:rPr>
        <w:t>（1）</w:t>
      </w:r>
      <w:r>
        <w:rPr>
          <w:rFonts w:ascii="宋体" w:hAnsi="宋体"/>
          <w:color w:val="000000"/>
        </w:rPr>
        <w:t>保持甲烷化学性质的最小粒子是</w:t>
      </w:r>
      <w:r>
        <w:rPr>
          <w:color w:val="000000"/>
        </w:rPr>
        <w:t>______</w:t>
      </w:r>
      <w:r>
        <w:rPr>
          <w:rFonts w:ascii="宋体" w:hAnsi="宋体"/>
          <w:color w:val="000000"/>
        </w:rPr>
        <w:t>。</w:t>
      </w:r>
    </w:p>
    <w:p w14:paraId="074EE898">
      <w:pPr>
        <w:spacing w:line="360" w:lineRule="auto"/>
        <w:jc w:val="left"/>
        <w:textAlignment w:val="center"/>
        <w:rPr>
          <w:rFonts w:ascii="宋体" w:hAnsi="宋体"/>
          <w:color w:val="000000"/>
        </w:rPr>
      </w:pPr>
      <w:r>
        <w:rPr>
          <w:color w:val="000000"/>
        </w:rPr>
        <w:t>（2）</w:t>
      </w:r>
      <w:r>
        <w:rPr>
          <w:rFonts w:ascii="宋体" w:hAnsi="宋体"/>
          <w:color w:val="000000"/>
        </w:rPr>
        <w:t>下图是甲烷在氧气中充分燃烧</w:t>
      </w:r>
      <w:r>
        <w:rPr>
          <w:rFonts w:ascii="宋体" w:hAnsi="宋体"/>
          <w:color w:val="000000"/>
        </w:rPr>
        <w:drawing>
          <wp:inline distT="0" distB="0" distL="114300" distR="114300">
            <wp:extent cx="133350" cy="177800"/>
            <wp:effectExtent l="0" t="0" r="0" b="13335"/>
            <wp:docPr id="6855127" name="图片 6855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5127" name="图片 6855127"/>
                    <pic:cNvPicPr>
                      <a:picLocks noChangeAspect="1"/>
                    </pic:cNvPicPr>
                  </pic:nvPicPr>
                  <pic:blipFill>
                    <a:blip r:embed="rId24" cstate="print"/>
                    <a:stretch>
                      <a:fillRect/>
                    </a:stretch>
                  </pic:blipFill>
                  <pic:spPr>
                    <a:xfrm>
                      <a:off x="0" y="0"/>
                      <a:ext cx="133350" cy="177800"/>
                    </a:xfrm>
                    <a:prstGeom prst="rect">
                      <a:avLst/>
                    </a:prstGeom>
                  </pic:spPr>
                </pic:pic>
              </a:graphicData>
            </a:graphic>
          </wp:inline>
        </w:drawing>
      </w:r>
      <w:r>
        <w:rPr>
          <w:rFonts w:ascii="宋体" w:hAnsi="宋体"/>
          <w:color w:val="000000"/>
        </w:rPr>
        <w:t>微观示意图。</w:t>
      </w:r>
    </w:p>
    <w:p w14:paraId="2867880D">
      <w:pPr>
        <w:spacing w:line="360" w:lineRule="auto"/>
        <w:jc w:val="left"/>
        <w:textAlignment w:val="center"/>
        <w:rPr>
          <w:color w:val="000000"/>
        </w:rPr>
      </w:pPr>
      <w:r>
        <w:rPr>
          <w:color w:val="000000"/>
        </w:rPr>
        <w:drawing>
          <wp:inline distT="0" distB="0" distL="114300" distR="114300">
            <wp:extent cx="4781550" cy="105727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55" cstate="print"/>
                    <a:stretch>
                      <a:fillRect/>
                    </a:stretch>
                  </pic:blipFill>
                  <pic:spPr>
                    <a:xfrm>
                      <a:off x="0" y="0"/>
                      <a:ext cx="4781550" cy="1057275"/>
                    </a:xfrm>
                    <a:prstGeom prst="rect">
                      <a:avLst/>
                    </a:prstGeom>
                  </pic:spPr>
                </pic:pic>
              </a:graphicData>
            </a:graphic>
          </wp:inline>
        </w:drawing>
      </w:r>
    </w:p>
    <w:p w14:paraId="4A35CAB9">
      <w:pPr>
        <w:spacing w:line="360" w:lineRule="auto"/>
        <w:jc w:val="left"/>
        <w:textAlignment w:val="center"/>
        <w:rPr>
          <w:rFonts w:ascii="宋体" w:hAnsi="宋体"/>
          <w:color w:val="000000"/>
        </w:rPr>
      </w:pPr>
      <w:r>
        <w:rPr>
          <w:rFonts w:ascii="宋体" w:hAnsi="宋体"/>
          <w:color w:val="000000"/>
        </w:rPr>
        <w:t>①图中虚线方框内物质</w:t>
      </w:r>
      <w:r>
        <w:rPr>
          <w:rFonts w:eastAsia="Times New Roman" w:cs="Times New Roman"/>
          <w:color w:val="000000"/>
        </w:rPr>
        <w:t>C</w:t>
      </w:r>
      <w:r>
        <w:rPr>
          <w:rFonts w:ascii="宋体" w:hAnsi="宋体"/>
          <w:color w:val="000000"/>
        </w:rPr>
        <w:t>的微观模型图是</w:t>
      </w:r>
      <w:r>
        <w:rPr>
          <w:color w:val="000000"/>
        </w:rPr>
        <w:t>______</w:t>
      </w:r>
      <w:r>
        <w:rPr>
          <w:rFonts w:ascii="宋体" w:hAnsi="宋体"/>
          <w:color w:val="000000"/>
        </w:rPr>
        <w:t>（填数字序号）。</w:t>
      </w:r>
    </w:p>
    <w:p w14:paraId="34AF58BF">
      <w:pPr>
        <w:spacing w:line="360" w:lineRule="auto"/>
        <w:jc w:val="left"/>
        <w:textAlignment w:val="center"/>
        <w:rPr>
          <w:color w:val="000000"/>
        </w:rPr>
      </w:pPr>
      <w:r>
        <w:rPr>
          <w:color w:val="000000"/>
        </w:rPr>
        <w:drawing>
          <wp:inline distT="0" distB="0" distL="114300" distR="114300">
            <wp:extent cx="2571750" cy="657225"/>
            <wp:effectExtent l="0" t="0" r="0" b="9525"/>
            <wp:docPr id="100024" name="图片 1000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descr="学科网(www.zxxk.com)--教育资源门户，提供试卷、教案、课件、论文、素材以及各类教学资源下载，还有大量而丰富的教学相关资讯！"/>
                    <pic:cNvPicPr>
                      <a:picLocks noChangeAspect="1"/>
                    </pic:cNvPicPr>
                  </pic:nvPicPr>
                  <pic:blipFill>
                    <a:blip r:embed="rId56" cstate="print"/>
                    <a:stretch>
                      <a:fillRect/>
                    </a:stretch>
                  </pic:blipFill>
                  <pic:spPr>
                    <a:xfrm>
                      <a:off x="0" y="0"/>
                      <a:ext cx="2571750" cy="657225"/>
                    </a:xfrm>
                    <a:prstGeom prst="rect">
                      <a:avLst/>
                    </a:prstGeom>
                  </pic:spPr>
                </pic:pic>
              </a:graphicData>
            </a:graphic>
          </wp:inline>
        </w:drawing>
      </w:r>
    </w:p>
    <w:p w14:paraId="6DFD1F5D">
      <w:pPr>
        <w:spacing w:line="360" w:lineRule="auto"/>
        <w:jc w:val="left"/>
        <w:textAlignment w:val="center"/>
        <w:rPr>
          <w:rFonts w:ascii="宋体" w:hAnsi="宋体"/>
          <w:color w:val="000000"/>
        </w:rPr>
      </w:pPr>
      <w:r>
        <w:rPr>
          <w:rFonts w:ascii="宋体" w:hAnsi="宋体"/>
          <w:color w:val="000000"/>
        </w:rPr>
        <w:t>②参加反应的物质</w:t>
      </w:r>
      <w:r>
        <w:rPr>
          <w:rFonts w:eastAsia="Times New Roman" w:cs="Times New Roman"/>
          <w:color w:val="000000"/>
        </w:rPr>
        <w:t>A</w:t>
      </w:r>
      <w:r>
        <w:rPr>
          <w:rFonts w:ascii="宋体" w:hAnsi="宋体"/>
          <w:color w:val="000000"/>
        </w:rPr>
        <w:t>与</w:t>
      </w:r>
      <w:r>
        <w:rPr>
          <w:rFonts w:eastAsia="Times New Roman" w:cs="Times New Roman"/>
          <w:color w:val="000000"/>
        </w:rPr>
        <w:t>B</w:t>
      </w:r>
      <w:r>
        <w:rPr>
          <w:rFonts w:ascii="宋体" w:hAnsi="宋体"/>
          <w:color w:val="000000"/>
        </w:rPr>
        <w:t>的化学计量数之比是</w:t>
      </w:r>
      <w:r>
        <w:rPr>
          <w:color w:val="000000"/>
        </w:rPr>
        <w:t>______</w:t>
      </w:r>
      <w:r>
        <w:rPr>
          <w:rFonts w:ascii="宋体" w:hAnsi="宋体"/>
          <w:color w:val="000000"/>
        </w:rPr>
        <w:t>。</w:t>
      </w:r>
    </w:p>
    <w:p w14:paraId="13A6A3B7">
      <w:pPr>
        <w:spacing w:line="360" w:lineRule="auto"/>
        <w:jc w:val="left"/>
        <w:textAlignment w:val="center"/>
        <w:rPr>
          <w:rFonts w:ascii="宋体" w:hAnsi="宋体"/>
          <w:color w:val="000000"/>
        </w:rPr>
      </w:pPr>
      <w:r>
        <w:rPr>
          <w:color w:val="000000"/>
        </w:rPr>
        <w:t>（3）</w:t>
      </w:r>
      <w:r>
        <w:rPr>
          <w:rFonts w:ascii="宋体" w:hAnsi="宋体"/>
          <w:color w:val="000000"/>
        </w:rPr>
        <w:t>甲烷与空气的混合气体点燃可能发生爆炸，因此点燃甲烷前，应该先</w:t>
      </w:r>
      <w:r>
        <w:rPr>
          <w:color w:val="000000"/>
        </w:rPr>
        <w:t>______</w:t>
      </w:r>
      <w:r>
        <w:rPr>
          <w:rFonts w:ascii="宋体" w:hAnsi="宋体"/>
          <w:color w:val="000000"/>
        </w:rPr>
        <w:t>。</w:t>
      </w:r>
    </w:p>
    <w:p w14:paraId="2422E88E">
      <w:pPr>
        <w:spacing w:line="360" w:lineRule="auto"/>
        <w:textAlignment w:val="center"/>
        <w:rPr>
          <w:color w:val="000000"/>
        </w:rPr>
      </w:pPr>
      <w:r>
        <w:rPr>
          <w:color w:val="2E75B6"/>
        </w:rPr>
        <w:t>【答案】</w:t>
      </w:r>
      <w:r>
        <w:rPr>
          <w:color w:val="000000"/>
        </w:rPr>
        <w:t>（1）甲烷分子##CH</w:t>
      </w:r>
      <w:r>
        <w:rPr>
          <w:color w:val="000000"/>
          <w:vertAlign w:val="subscript"/>
        </w:rPr>
        <w:t>4</w:t>
      </w:r>
      <w:r>
        <w:rPr>
          <w:color w:val="000000"/>
        </w:rPr>
        <w:t xml:space="preserve">    </w:t>
      </w:r>
    </w:p>
    <w:p w14:paraId="7E40FCF0">
      <w:pPr>
        <w:spacing w:line="360" w:lineRule="auto"/>
        <w:textAlignment w:val="center"/>
        <w:rPr>
          <w:color w:val="000000"/>
        </w:rPr>
      </w:pPr>
      <w:r>
        <w:rPr>
          <w:color w:val="000000"/>
        </w:rPr>
        <w:t>（2）    ①. III    ②. 1:2    （3）检验气体纯度</w:t>
      </w:r>
    </w:p>
    <w:p w14:paraId="33F29A39">
      <w:pPr>
        <w:spacing w:line="360" w:lineRule="auto"/>
        <w:textAlignment w:val="center"/>
        <w:rPr>
          <w:color w:val="000000"/>
        </w:rPr>
      </w:pPr>
      <w:r>
        <w:rPr>
          <w:color w:val="2E75B6"/>
        </w:rPr>
        <w:t>【解析】</w:t>
      </w:r>
    </w:p>
    <w:p w14:paraId="0FD1E987">
      <w:pPr>
        <w:spacing w:line="360" w:lineRule="auto"/>
        <w:textAlignment w:val="center"/>
        <w:rPr>
          <w:color w:val="000000"/>
        </w:rPr>
      </w:pPr>
      <w:r>
        <w:rPr>
          <w:color w:val="000000"/>
        </w:rPr>
        <w:t>【小问1详解】</w:t>
      </w:r>
    </w:p>
    <w:p w14:paraId="5504C9DD">
      <w:pPr>
        <w:spacing w:line="360" w:lineRule="auto"/>
        <w:jc w:val="left"/>
        <w:textAlignment w:val="center"/>
        <w:rPr>
          <w:rFonts w:ascii="宋体" w:hAnsi="宋体"/>
          <w:color w:val="000000"/>
        </w:rPr>
      </w:pPr>
      <w:r>
        <w:rPr>
          <w:rFonts w:ascii="宋体" w:hAnsi="宋体"/>
          <w:color w:val="000000"/>
        </w:rPr>
        <w:t>保持甲烷化学性质的最小粒子是甲烷分子，化学式为</w:t>
      </w:r>
      <w:r>
        <w:rPr>
          <w:rFonts w:eastAsia="Times New Roman" w:cs="Times New Roman"/>
          <w:color w:val="000000"/>
        </w:rPr>
        <w:t>CH</w:t>
      </w:r>
      <w:r>
        <w:rPr>
          <w:rFonts w:eastAsia="Times New Roman" w:cs="Times New Roman"/>
          <w:color w:val="000000"/>
          <w:vertAlign w:val="subscript"/>
        </w:rPr>
        <w:t>4</w:t>
      </w:r>
      <w:r>
        <w:rPr>
          <w:rFonts w:ascii="宋体" w:hAnsi="宋体"/>
          <w:color w:val="000000"/>
        </w:rPr>
        <w:t>。</w:t>
      </w:r>
    </w:p>
    <w:p w14:paraId="371CECCA">
      <w:pPr>
        <w:spacing w:line="360" w:lineRule="auto"/>
        <w:jc w:val="left"/>
        <w:textAlignment w:val="center"/>
        <w:rPr>
          <w:color w:val="000000"/>
        </w:rPr>
      </w:pPr>
      <w:r>
        <w:rPr>
          <w:color w:val="000000"/>
        </w:rPr>
        <w:t>【小问2详解】</w:t>
      </w:r>
    </w:p>
    <w:p w14:paraId="08333A52">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微粒由</w:t>
      </w:r>
      <w:r>
        <w:rPr>
          <w:rFonts w:eastAsia="Times New Roman" w:cs="Times New Roman"/>
          <w:color w:val="000000"/>
        </w:rPr>
        <w:t>1</w:t>
      </w:r>
      <w:r>
        <w:rPr>
          <w:rFonts w:ascii="宋体" w:hAnsi="宋体"/>
          <w:color w:val="000000"/>
        </w:rPr>
        <w:t>个碳原子和</w:t>
      </w:r>
      <w:r>
        <w:rPr>
          <w:rFonts w:eastAsia="Times New Roman" w:cs="Times New Roman"/>
          <w:color w:val="000000"/>
        </w:rPr>
        <w:t>4</w:t>
      </w:r>
      <w:r>
        <w:rPr>
          <w:rFonts w:ascii="宋体" w:hAnsi="宋体"/>
          <w:color w:val="000000"/>
        </w:rPr>
        <w:t>个氢原子构成，则</w:t>
      </w:r>
      <w:r>
        <w:rPr>
          <w:rFonts w:eastAsia="Times New Roman" w:cs="Times New Roman"/>
          <w:color w:val="000000"/>
        </w:rPr>
        <w:t>A</w:t>
      </w:r>
      <w:r>
        <w:rPr>
          <w:rFonts w:ascii="宋体" w:hAnsi="宋体"/>
          <w:color w:val="000000"/>
        </w:rPr>
        <w:t>是甲烷，</w:t>
      </w:r>
      <w:r>
        <w:rPr>
          <w:rFonts w:eastAsia="Times New Roman" w:cs="Times New Roman"/>
          <w:color w:val="000000"/>
        </w:rPr>
        <w:t>B</w:t>
      </w:r>
      <w:r>
        <w:rPr>
          <w:rFonts w:ascii="宋体" w:hAnsi="宋体"/>
          <w:color w:val="000000"/>
        </w:rPr>
        <w:t>微粒由</w:t>
      </w:r>
      <w:r>
        <w:rPr>
          <w:rFonts w:eastAsia="Times New Roman" w:cs="Times New Roman"/>
          <w:color w:val="000000"/>
        </w:rPr>
        <w:t>2</w:t>
      </w:r>
      <w:r>
        <w:rPr>
          <w:rFonts w:ascii="宋体" w:hAnsi="宋体"/>
          <w:color w:val="000000"/>
        </w:rPr>
        <w:t>个氧原子构成，则</w:t>
      </w:r>
      <w:r>
        <w:rPr>
          <w:rFonts w:eastAsia="Times New Roman" w:cs="Times New Roman"/>
          <w:color w:val="000000"/>
        </w:rPr>
        <w:t>B</w:t>
      </w:r>
      <w:r>
        <w:rPr>
          <w:rFonts w:ascii="宋体" w:hAnsi="宋体"/>
          <w:color w:val="000000"/>
        </w:rPr>
        <w:t>是氧气，</w:t>
      </w:r>
      <w:r>
        <w:rPr>
          <w:rFonts w:eastAsia="Times New Roman" w:cs="Times New Roman"/>
          <w:color w:val="000000"/>
        </w:rPr>
        <w:t>D</w:t>
      </w:r>
      <w:r>
        <w:rPr>
          <w:rFonts w:ascii="宋体" w:hAnsi="宋体"/>
          <w:color w:val="000000"/>
        </w:rPr>
        <w:t>微粒由</w:t>
      </w:r>
      <w:r>
        <w:rPr>
          <w:rFonts w:eastAsia="Times New Roman" w:cs="Times New Roman"/>
          <w:color w:val="000000"/>
        </w:rPr>
        <w:t>1</w:t>
      </w:r>
      <w:r>
        <w:rPr>
          <w:rFonts w:ascii="宋体" w:hAnsi="宋体"/>
          <w:color w:val="000000"/>
        </w:rPr>
        <w:t>个氢原子和</w:t>
      </w:r>
      <w:r>
        <w:rPr>
          <w:rFonts w:eastAsia="Times New Roman" w:cs="Times New Roman"/>
          <w:color w:val="000000"/>
        </w:rPr>
        <w:t>2</w:t>
      </w:r>
      <w:r>
        <w:rPr>
          <w:rFonts w:ascii="宋体" w:hAnsi="宋体"/>
          <w:color w:val="000000"/>
        </w:rPr>
        <w:t>个氧原子构成，则</w:t>
      </w:r>
      <w:r>
        <w:rPr>
          <w:rFonts w:eastAsia="Times New Roman" w:cs="Times New Roman"/>
          <w:color w:val="000000"/>
        </w:rPr>
        <w:t>D</w:t>
      </w:r>
      <w:r>
        <w:rPr>
          <w:rFonts w:ascii="宋体" w:hAnsi="宋体"/>
          <w:color w:val="000000"/>
        </w:rPr>
        <w:t>是水。由此可得出该微观示意图是甲烷燃烧的过程，化学方程式为</w:t>
      </w:r>
      <w:r>
        <w:object>
          <v:shape id="_x0000_i1038" o:spt="75" alt="学科网(www.zxxk.com)--教育资源门户，提供试卷、教案、课件、论文、素材以及各类教学资源下载，还有大量而丰富的教学相关资讯！" type="#_x0000_t75" style="height:38.25pt;width:135pt;" o:ole="t" filled="f" o:preferrelative="t" stroked="f" coordsize="21600,21600">
            <v:path/>
            <v:fill on="f" focussize="0,0"/>
            <v:stroke on="f" joinstyle="miter"/>
            <v:imagedata r:id="rId58" o:title="eqIdde87e2aefc14ea9e4bf4a1c10e88cd10"/>
            <o:lock v:ext="edit" aspectratio="t"/>
            <w10:wrap type="none"/>
            <w10:anchorlock/>
          </v:shape>
          <o:OLEObject Type="Embed" ProgID="Equation.DSMT4" ShapeID="_x0000_i1038" DrawAspect="Content" ObjectID="_1468075738" r:id="rId57">
            <o:LockedField>false</o:LockedField>
          </o:OLEObject>
        </w:object>
      </w:r>
      <w:r>
        <w:rPr>
          <w:rFonts w:ascii="宋体" w:hAnsi="宋体"/>
          <w:color w:val="000000"/>
        </w:rPr>
        <w:t>，则</w:t>
      </w:r>
      <w:r>
        <w:rPr>
          <w:rFonts w:eastAsia="Times New Roman" w:cs="Times New Roman"/>
          <w:color w:val="000000"/>
        </w:rPr>
        <w:t>C</w:t>
      </w:r>
      <w:r>
        <w:rPr>
          <w:rFonts w:ascii="宋体" w:hAnsi="宋体"/>
          <w:color w:val="000000"/>
        </w:rPr>
        <w:t>是二氧化碳，图示中</w:t>
      </w:r>
      <w:r>
        <w:rPr>
          <w:rFonts w:eastAsia="Times New Roman" w:cs="Times New Roman"/>
          <w:color w:val="000000"/>
        </w:rPr>
        <w:t>III</w:t>
      </w:r>
      <w:r>
        <w:rPr>
          <w:rFonts w:ascii="宋体" w:hAnsi="宋体"/>
          <w:color w:val="000000"/>
        </w:rPr>
        <w:t>表示的是二氧化碳分子，故选</w:t>
      </w:r>
      <w:r>
        <w:rPr>
          <w:rFonts w:eastAsia="Times New Roman" w:cs="Times New Roman"/>
          <w:color w:val="000000"/>
        </w:rPr>
        <w:t>III</w:t>
      </w:r>
      <w:r>
        <w:rPr>
          <w:rFonts w:ascii="宋体" w:hAnsi="宋体"/>
          <w:color w:val="000000"/>
        </w:rPr>
        <w:t>。由化学方程式可知参加反应的物质</w:t>
      </w:r>
      <w:r>
        <w:rPr>
          <w:rFonts w:eastAsia="Times New Roman" w:cs="Times New Roman"/>
          <w:color w:val="000000"/>
        </w:rPr>
        <w:t>A</w:t>
      </w:r>
      <w:r>
        <w:rPr>
          <w:rFonts w:ascii="宋体" w:hAnsi="宋体"/>
          <w:color w:val="000000"/>
        </w:rPr>
        <w:t>与</w:t>
      </w:r>
      <w:r>
        <w:rPr>
          <w:rFonts w:eastAsia="Times New Roman" w:cs="Times New Roman"/>
          <w:color w:val="000000"/>
        </w:rPr>
        <w:t>B</w:t>
      </w:r>
      <w:r>
        <w:rPr>
          <w:rFonts w:ascii="宋体" w:hAnsi="宋体"/>
          <w:color w:val="000000"/>
        </w:rPr>
        <w:t>的化学计量数之比是</w:t>
      </w:r>
      <w:r>
        <w:rPr>
          <w:rFonts w:eastAsia="Times New Roman" w:cs="Times New Roman"/>
          <w:color w:val="000000"/>
        </w:rPr>
        <w:t>1:2</w:t>
      </w:r>
      <w:r>
        <w:rPr>
          <w:rFonts w:ascii="宋体" w:hAnsi="宋体"/>
          <w:color w:val="000000"/>
        </w:rPr>
        <w:t>。</w:t>
      </w:r>
    </w:p>
    <w:p w14:paraId="5C44FEEF">
      <w:pPr>
        <w:spacing w:line="360" w:lineRule="auto"/>
        <w:jc w:val="left"/>
        <w:textAlignment w:val="center"/>
        <w:rPr>
          <w:color w:val="000000"/>
        </w:rPr>
      </w:pPr>
      <w:r>
        <w:rPr>
          <w:color w:val="000000"/>
        </w:rPr>
        <w:t>【小问3详解】</w:t>
      </w:r>
    </w:p>
    <w:p w14:paraId="3B3C13AA">
      <w:pPr>
        <w:spacing w:line="360" w:lineRule="auto"/>
        <w:jc w:val="left"/>
        <w:textAlignment w:val="center"/>
        <w:rPr>
          <w:rFonts w:ascii="宋体" w:hAnsi="宋体"/>
          <w:color w:val="000000"/>
        </w:rPr>
      </w:pPr>
      <w:r>
        <w:rPr>
          <w:rFonts w:ascii="宋体" w:hAnsi="宋体"/>
          <w:color w:val="000000"/>
        </w:rPr>
        <w:t>可燃性气体点燃之前应先验纯，故点燃甲烷前，应该先检验气体纯度。</w:t>
      </w:r>
    </w:p>
    <w:p w14:paraId="45FDB3C6">
      <w:pPr>
        <w:spacing w:line="360" w:lineRule="auto"/>
        <w:jc w:val="left"/>
        <w:textAlignment w:val="center"/>
        <w:rPr>
          <w:rFonts w:ascii="宋体" w:hAnsi="宋体"/>
          <w:color w:val="000000"/>
        </w:rPr>
      </w:pPr>
      <w:r>
        <w:rPr>
          <w:color w:val="000000"/>
        </w:rPr>
        <w:t xml:space="preserve">25. </w:t>
      </w:r>
      <w:r>
        <w:rPr>
          <w:rFonts w:eastAsia="Times New Roman" w:cs="Times New Roman"/>
          <w:color w:val="000000"/>
        </w:rPr>
        <w:t>A~E</w:t>
      </w:r>
      <w:r>
        <w:rPr>
          <w:rFonts w:ascii="宋体" w:hAnsi="宋体"/>
          <w:color w:val="000000"/>
        </w:rPr>
        <w:t>为初中化学的常见物质，它们由</w:t>
      </w:r>
      <w:r>
        <w:rPr>
          <w:rFonts w:eastAsia="Times New Roman" w:cs="Times New Roman"/>
          <w:color w:val="000000"/>
        </w:rPr>
        <w:t>H</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O</w:t>
      </w:r>
      <w:r>
        <w:rPr>
          <w:rFonts w:ascii="宋体" w:hAnsi="宋体"/>
          <w:color w:val="000000"/>
        </w:rPr>
        <w:t>、</w:t>
      </w:r>
      <w:r>
        <w:rPr>
          <w:rFonts w:eastAsia="Times New Roman" w:cs="Times New Roman"/>
          <w:color w:val="000000"/>
        </w:rPr>
        <w:t>Cl</w:t>
      </w:r>
      <w:r>
        <w:rPr>
          <w:rFonts w:ascii="宋体" w:hAnsi="宋体"/>
          <w:color w:val="000000"/>
        </w:rPr>
        <w:t>、</w:t>
      </w:r>
      <w:r>
        <w:rPr>
          <w:rFonts w:eastAsia="Times New Roman" w:cs="Times New Roman"/>
          <w:color w:val="000000"/>
        </w:rPr>
        <w:t>Ca</w:t>
      </w:r>
      <w:r>
        <w:rPr>
          <w:rFonts w:ascii="宋体" w:hAnsi="宋体"/>
          <w:color w:val="000000"/>
        </w:rPr>
        <w:t>元素中的两种或三种组成，其中</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物质类别不同，</w:t>
      </w:r>
      <w:r>
        <w:rPr>
          <w:rFonts w:eastAsia="Times New Roman" w:cs="Times New Roman"/>
          <w:color w:val="000000"/>
        </w:rPr>
        <w:t>A</w:t>
      </w:r>
      <w:r>
        <w:rPr>
          <w:rFonts w:ascii="宋体" w:hAnsi="宋体"/>
          <w:color w:val="000000"/>
        </w:rPr>
        <w:t>是造成温室效应的主要气体。它们之间的关系如下图所示（图中“—”表示能相互反应，“→”表示一步转化关系，部分反应物、生成物及反应条件已略去），回答下列问题。</w:t>
      </w:r>
    </w:p>
    <w:p w14:paraId="15229816">
      <w:pPr>
        <w:spacing w:line="360" w:lineRule="auto"/>
        <w:jc w:val="left"/>
        <w:textAlignment w:val="center"/>
        <w:rPr>
          <w:color w:val="000000"/>
        </w:rPr>
      </w:pPr>
      <w:r>
        <w:rPr>
          <w:rFonts w:ascii="宋体" w:hAnsi="宋体"/>
          <w:color w:val="000000"/>
        </w:rPr>
        <w:drawing>
          <wp:inline distT="0" distB="0" distL="114300" distR="114300">
            <wp:extent cx="1752600" cy="168592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59" cstate="print"/>
                    <a:stretch>
                      <a:fillRect/>
                    </a:stretch>
                  </pic:blipFill>
                  <pic:spPr>
                    <a:xfrm>
                      <a:off x="0" y="0"/>
                      <a:ext cx="1752600" cy="1685925"/>
                    </a:xfrm>
                    <a:prstGeom prst="rect">
                      <a:avLst/>
                    </a:prstGeom>
                  </pic:spPr>
                </pic:pic>
              </a:graphicData>
            </a:graphic>
          </wp:inline>
        </w:drawing>
      </w:r>
    </w:p>
    <w:p w14:paraId="737B0CCF">
      <w:pPr>
        <w:spacing w:line="360" w:lineRule="auto"/>
        <w:jc w:val="left"/>
        <w:textAlignment w:val="center"/>
        <w:rPr>
          <w:rFonts w:ascii="宋体" w:hAnsi="宋体"/>
          <w:color w:val="000000"/>
        </w:rPr>
      </w:pPr>
      <w:r>
        <w:rPr>
          <w:rFonts w:ascii="宋体" w:hAnsi="宋体"/>
          <w:color w:val="000000"/>
        </w:rPr>
        <w:t>（1）</w:t>
      </w:r>
      <w:r>
        <w:rPr>
          <w:rFonts w:eastAsia="Times New Roman" w:cs="Times New Roman"/>
          <w:color w:val="000000"/>
        </w:rPr>
        <w:t>A</w:t>
      </w:r>
      <w:r>
        <w:rPr>
          <w:rFonts w:ascii="宋体" w:hAnsi="宋体"/>
          <w:color w:val="000000"/>
        </w:rPr>
        <w:t>物质呈固态时叫做______，</w:t>
      </w:r>
      <w:r>
        <w:rPr>
          <w:rFonts w:eastAsia="Times New Roman" w:cs="Times New Roman"/>
          <w:color w:val="000000"/>
        </w:rPr>
        <w:t>B</w:t>
      </w:r>
      <w:r>
        <w:rPr>
          <w:rFonts w:ascii="宋体" w:hAnsi="宋体"/>
          <w:color w:val="000000"/>
        </w:rPr>
        <w:t>的化学式是______。</w:t>
      </w:r>
    </w:p>
    <w:p w14:paraId="15C90587">
      <w:pPr>
        <w:spacing w:line="360" w:lineRule="auto"/>
        <w:jc w:val="left"/>
        <w:textAlignment w:val="center"/>
        <w:rPr>
          <w:rFonts w:ascii="宋体" w:hAnsi="宋体"/>
          <w:color w:val="000000"/>
        </w:rPr>
      </w:pPr>
      <w:r>
        <w:rPr>
          <w:rFonts w:ascii="宋体" w:hAnsi="宋体"/>
          <w:color w:val="000000"/>
        </w:rPr>
        <w:t>（2）</w:t>
      </w:r>
      <w:r>
        <w:rPr>
          <w:rFonts w:eastAsia="Times New Roman" w:cs="Times New Roman"/>
          <w:color w:val="000000"/>
        </w:rPr>
        <w:t>C</w:t>
      </w:r>
      <w:r>
        <w:rPr>
          <w:rFonts w:ascii="宋体" w:hAnsi="宋体"/>
          <w:color w:val="000000"/>
        </w:rPr>
        <w:t>的物质类别是______。</w:t>
      </w:r>
    </w:p>
    <w:p w14:paraId="3C396FDE">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A</w:t>
      </w:r>
      <w:r>
        <w:rPr>
          <w:rFonts w:ascii="宋体" w:hAnsi="宋体"/>
          <w:color w:val="000000"/>
        </w:rPr>
        <w:t>与</w:t>
      </w:r>
      <w:r>
        <w:rPr>
          <w:rFonts w:eastAsia="Times New Roman" w:cs="Times New Roman"/>
          <w:color w:val="000000"/>
        </w:rPr>
        <w:t>E</w:t>
      </w:r>
      <w:r>
        <w:rPr>
          <w:rFonts w:ascii="宋体" w:hAnsi="宋体"/>
          <w:color w:val="000000"/>
        </w:rPr>
        <w:t>反应的化学方程式是______。</w:t>
      </w:r>
    </w:p>
    <w:p w14:paraId="0CCE491C">
      <w:pPr>
        <w:spacing w:line="360" w:lineRule="auto"/>
        <w:jc w:val="left"/>
        <w:textAlignment w:val="center"/>
        <w:rPr>
          <w:rFonts w:ascii="宋体" w:hAnsi="宋体"/>
          <w:color w:val="000000"/>
        </w:rPr>
      </w:pPr>
      <w:r>
        <w:rPr>
          <w:rFonts w:ascii="宋体" w:hAnsi="宋体"/>
          <w:color w:val="000000"/>
        </w:rPr>
        <w:t>（4）上图发生的所有反应，一定不涉及的基本反应类型是______。</w:t>
      </w:r>
    </w:p>
    <w:p w14:paraId="3AA63204">
      <w:pPr>
        <w:spacing w:line="360" w:lineRule="auto"/>
        <w:textAlignment w:val="center"/>
        <w:rPr>
          <w:rFonts w:eastAsia="Times New Roman" w:cs="Times New Roman"/>
          <w:color w:val="000000"/>
        </w:rPr>
      </w:pPr>
      <w:r>
        <w:rPr>
          <w:color w:val="2E75B6"/>
        </w:rPr>
        <w:t>【答案】</w:t>
      </w:r>
      <w:r>
        <w:rPr>
          <w:color w:val="000000"/>
        </w:rPr>
        <w:t xml:space="preserve">（1）    ①. </w:t>
      </w:r>
      <w:r>
        <w:rPr>
          <w:rFonts w:ascii="宋体" w:hAnsi="宋体"/>
          <w:color w:val="000000"/>
        </w:rPr>
        <w:t>干冰</w:t>
      </w:r>
      <w:r>
        <w:rPr>
          <w:color w:val="000000"/>
        </w:rPr>
        <w:t xml:space="preserve">    ②. </w:t>
      </w:r>
      <w:r>
        <w:rPr>
          <w:rFonts w:eastAsia="Times New Roman" w:cs="Times New Roman"/>
          <w:color w:val="000000"/>
        </w:rPr>
        <w:t>Ca(OH)</w:t>
      </w:r>
      <w:r>
        <w:rPr>
          <w:rFonts w:eastAsia="Times New Roman" w:cs="Times New Roman"/>
          <w:color w:val="000000"/>
          <w:vertAlign w:val="subscript"/>
        </w:rPr>
        <w:t>2</w:t>
      </w:r>
      <w:r>
        <w:rPr>
          <w:color w:val="000000"/>
        </w:rPr>
        <w:t xml:space="preserve">    </w:t>
      </w:r>
    </w:p>
    <w:p w14:paraId="5AA9E49B">
      <w:pPr>
        <w:spacing w:line="360" w:lineRule="auto"/>
        <w:textAlignment w:val="center"/>
        <w:rPr>
          <w:rFonts w:eastAsia="Times New Roman" w:cs="Times New Roman"/>
          <w:color w:val="000000"/>
        </w:rPr>
      </w:pPr>
      <w:r>
        <w:rPr>
          <w:color w:val="000000"/>
        </w:rPr>
        <w:t>（2）</w:t>
      </w:r>
      <w:r>
        <w:rPr>
          <w:rFonts w:ascii="宋体" w:hAnsi="宋体"/>
          <w:color w:val="000000"/>
        </w:rPr>
        <w:t>酸</w:t>
      </w:r>
      <w:r>
        <w:rPr>
          <w:color w:val="000000"/>
        </w:rPr>
        <w:t xml:space="preserve">    （3）</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O=H</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color w:val="000000"/>
        </w:rPr>
        <w:t xml:space="preserve">    </w:t>
      </w:r>
    </w:p>
    <w:p w14:paraId="7E431E87">
      <w:pPr>
        <w:spacing w:line="360" w:lineRule="auto"/>
        <w:textAlignment w:val="center"/>
        <w:rPr>
          <w:rFonts w:ascii="宋体" w:hAnsi="宋体"/>
          <w:color w:val="000000"/>
        </w:rPr>
      </w:pPr>
      <w:r>
        <w:rPr>
          <w:color w:val="000000"/>
        </w:rPr>
        <w:t>（4）</w:t>
      </w:r>
      <w:r>
        <w:rPr>
          <w:rFonts w:ascii="宋体" w:hAnsi="宋体"/>
          <w:color w:val="000000"/>
        </w:rPr>
        <w:t>置换反应</w:t>
      </w:r>
    </w:p>
    <w:p w14:paraId="4AC9E199">
      <w:pPr>
        <w:spacing w:line="360" w:lineRule="auto"/>
        <w:textAlignment w:val="center"/>
        <w:rPr>
          <w:color w:val="000000"/>
        </w:rPr>
      </w:pPr>
      <w:r>
        <w:rPr>
          <w:color w:val="2E75B6"/>
        </w:rPr>
        <w:t>【解析】</w:t>
      </w:r>
    </w:p>
    <w:p w14:paraId="6C31D8BD">
      <w:pPr>
        <w:spacing w:line="360" w:lineRule="auto"/>
        <w:jc w:val="left"/>
        <w:textAlignment w:val="center"/>
        <w:rPr>
          <w:rFonts w:ascii="宋体" w:hAnsi="宋体"/>
          <w:color w:val="000000"/>
        </w:rPr>
      </w:pPr>
      <w:r>
        <w:rPr>
          <w:color w:val="000000"/>
        </w:rPr>
        <w:t>【分析】</w:t>
      </w:r>
      <w:r>
        <w:rPr>
          <w:rFonts w:eastAsia="Times New Roman" w:cs="Times New Roman"/>
          <w:color w:val="000000"/>
        </w:rPr>
        <w:t>A</w:t>
      </w:r>
      <w:r>
        <w:rPr>
          <w:rFonts w:ascii="宋体" w:hAnsi="宋体"/>
          <w:color w:val="000000"/>
        </w:rPr>
        <w:t>是造成温室效应的主要气体，则</w:t>
      </w:r>
      <w:r>
        <w:rPr>
          <w:rFonts w:eastAsia="Times New Roman" w:cs="Times New Roman"/>
          <w:color w:val="000000"/>
        </w:rPr>
        <w:t>A</w:t>
      </w:r>
      <w:r>
        <w:rPr>
          <w:rFonts w:ascii="宋体" w:hAnsi="宋体"/>
          <w:color w:val="000000"/>
        </w:rPr>
        <w:t>是二氧化碳，</w:t>
      </w:r>
      <w:r>
        <w:rPr>
          <w:rFonts w:eastAsia="Times New Roman" w:cs="Times New Roman"/>
          <w:color w:val="000000"/>
        </w:rPr>
        <w:t>A</w:t>
      </w:r>
      <w:r>
        <w:rPr>
          <w:rFonts w:ascii="宋体" w:hAnsi="宋体"/>
          <w:color w:val="000000"/>
        </w:rPr>
        <w:t>与</w:t>
      </w:r>
      <w:r>
        <w:rPr>
          <w:rFonts w:eastAsia="Times New Roman" w:cs="Times New Roman"/>
          <w:color w:val="000000"/>
        </w:rPr>
        <w:t>E</w:t>
      </w:r>
      <w:r>
        <w:rPr>
          <w:rFonts w:ascii="宋体" w:hAnsi="宋体"/>
          <w:color w:val="000000"/>
        </w:rPr>
        <w:t>和</w:t>
      </w:r>
      <w:r>
        <w:rPr>
          <w:rFonts w:eastAsia="Times New Roman" w:cs="Times New Roman"/>
          <w:color w:val="000000"/>
        </w:rPr>
        <w:t>B</w:t>
      </w:r>
      <w:r>
        <w:rPr>
          <w:rFonts w:ascii="宋体" w:hAnsi="宋体"/>
          <w:color w:val="000000"/>
        </w:rPr>
        <w:t>均能发生反应，则</w:t>
      </w:r>
      <w:r>
        <w:rPr>
          <w:rFonts w:eastAsia="Times New Roman" w:cs="Times New Roman"/>
          <w:color w:val="000000"/>
        </w:rPr>
        <w:t>E</w:t>
      </w:r>
      <w:r>
        <w:rPr>
          <w:rFonts w:ascii="宋体" w:hAnsi="宋体"/>
          <w:color w:val="000000"/>
        </w:rPr>
        <w:t>和</w:t>
      </w:r>
      <w:r>
        <w:rPr>
          <w:rFonts w:eastAsia="Times New Roman" w:cs="Times New Roman"/>
          <w:color w:val="000000"/>
        </w:rPr>
        <w:t>B</w:t>
      </w:r>
      <w:r>
        <w:rPr>
          <w:rFonts w:ascii="宋体" w:hAnsi="宋体"/>
          <w:color w:val="000000"/>
        </w:rPr>
        <w:t>应该是水、氢氧化钙其中的一种，且</w:t>
      </w:r>
      <w:r>
        <w:rPr>
          <w:rFonts w:eastAsia="Times New Roman" w:cs="Times New Roman"/>
          <w:color w:val="000000"/>
        </w:rPr>
        <w:t>E</w:t>
      </w:r>
      <w:r>
        <w:rPr>
          <w:rFonts w:ascii="宋体" w:hAnsi="宋体"/>
          <w:color w:val="000000"/>
        </w:rPr>
        <w:t>、</w:t>
      </w:r>
      <w:r>
        <w:rPr>
          <w:rFonts w:eastAsia="Times New Roman" w:cs="Times New Roman"/>
          <w:color w:val="000000"/>
        </w:rPr>
        <w:t>B</w:t>
      </w:r>
      <w:r>
        <w:rPr>
          <w:rFonts w:ascii="宋体" w:hAnsi="宋体"/>
          <w:color w:val="000000"/>
        </w:rPr>
        <w:t>之间可以相互转化；</w:t>
      </w:r>
      <w:r>
        <w:rPr>
          <w:rFonts w:eastAsia="Times New Roman" w:cs="Times New Roman"/>
          <w:color w:val="000000"/>
        </w:rPr>
        <w:t>C</w:t>
      </w:r>
      <w:r>
        <w:rPr>
          <w:rFonts w:ascii="宋体" w:hAnsi="宋体"/>
          <w:color w:val="000000"/>
        </w:rPr>
        <w:t>能和</w:t>
      </w:r>
      <w:r>
        <w:rPr>
          <w:rFonts w:eastAsia="Times New Roman" w:cs="Times New Roman"/>
          <w:color w:val="000000"/>
        </w:rPr>
        <w:t>B</w:t>
      </w:r>
      <w:r>
        <w:rPr>
          <w:rFonts w:ascii="宋体" w:hAnsi="宋体"/>
          <w:color w:val="000000"/>
        </w:rPr>
        <w:t>反应，且</w:t>
      </w:r>
      <w:r>
        <w:rPr>
          <w:rFonts w:eastAsia="Times New Roman" w:cs="Times New Roman"/>
          <w:color w:val="000000"/>
        </w:rPr>
        <w:t>C</w:t>
      </w:r>
      <w:r>
        <w:rPr>
          <w:rFonts w:ascii="宋体" w:hAnsi="宋体"/>
          <w:color w:val="000000"/>
        </w:rPr>
        <w:t>能够生成</w:t>
      </w:r>
      <w:r>
        <w:rPr>
          <w:rFonts w:eastAsia="Times New Roman" w:cs="Times New Roman"/>
          <w:color w:val="000000"/>
        </w:rPr>
        <w:t>A</w:t>
      </w:r>
      <w:r>
        <w:rPr>
          <w:rFonts w:ascii="宋体" w:hAnsi="宋体"/>
          <w:color w:val="000000"/>
        </w:rPr>
        <w:t>，同时类别不同于</w:t>
      </w:r>
      <w:r>
        <w:rPr>
          <w:rFonts w:eastAsia="Times New Roman" w:cs="Times New Roman"/>
          <w:color w:val="000000"/>
        </w:rPr>
        <w:t>B</w:t>
      </w:r>
      <w:r>
        <w:rPr>
          <w:rFonts w:ascii="宋体" w:hAnsi="宋体"/>
          <w:color w:val="000000"/>
        </w:rPr>
        <w:t>、</w:t>
      </w:r>
      <w:r>
        <w:rPr>
          <w:rFonts w:eastAsia="Times New Roman" w:cs="Times New Roman"/>
          <w:color w:val="000000"/>
        </w:rPr>
        <w:t>E</w:t>
      </w:r>
      <w:r>
        <w:rPr>
          <w:rFonts w:ascii="宋体" w:hAnsi="宋体"/>
          <w:color w:val="000000"/>
        </w:rPr>
        <w:t>，则</w:t>
      </w:r>
      <w:r>
        <w:rPr>
          <w:rFonts w:eastAsia="Times New Roman" w:cs="Times New Roman"/>
          <w:color w:val="000000"/>
        </w:rPr>
        <w:t>C</w:t>
      </w:r>
      <w:r>
        <w:rPr>
          <w:rFonts w:ascii="宋体" w:hAnsi="宋体"/>
          <w:color w:val="000000"/>
        </w:rPr>
        <w:t>可能是一种酸，根据题目给出元素构成得知</w:t>
      </w:r>
      <w:r>
        <w:rPr>
          <w:rFonts w:eastAsia="Times New Roman" w:cs="Times New Roman"/>
          <w:color w:val="000000"/>
        </w:rPr>
        <w:t>C</w:t>
      </w:r>
      <w:r>
        <w:rPr>
          <w:rFonts w:ascii="宋体" w:hAnsi="宋体"/>
          <w:color w:val="000000"/>
        </w:rPr>
        <w:t>为盐酸；物质</w:t>
      </w:r>
      <w:r>
        <w:rPr>
          <w:rFonts w:eastAsia="Times New Roman" w:cs="Times New Roman"/>
          <w:color w:val="000000"/>
        </w:rPr>
        <w:t>D</w:t>
      </w:r>
      <w:r>
        <w:rPr>
          <w:rFonts w:ascii="宋体" w:hAnsi="宋体"/>
          <w:color w:val="000000"/>
        </w:rPr>
        <w:t>类别不同于</w:t>
      </w:r>
      <w:r>
        <w:rPr>
          <w:rFonts w:eastAsia="Times New Roman" w:cs="Times New Roman"/>
          <w:color w:val="000000"/>
        </w:rPr>
        <w:t>C</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E</w:t>
      </w:r>
      <w:r>
        <w:rPr>
          <w:rFonts w:ascii="宋体" w:hAnsi="宋体"/>
          <w:color w:val="000000"/>
        </w:rPr>
        <w:t>，且</w:t>
      </w:r>
      <w:r>
        <w:rPr>
          <w:rFonts w:eastAsia="Times New Roman" w:cs="Times New Roman"/>
          <w:color w:val="000000"/>
        </w:rPr>
        <w:t>D</w:t>
      </w:r>
      <w:r>
        <w:rPr>
          <w:rFonts w:ascii="宋体" w:hAnsi="宋体"/>
          <w:color w:val="000000"/>
        </w:rPr>
        <w:t>能够和</w:t>
      </w:r>
      <w:r>
        <w:rPr>
          <w:rFonts w:eastAsia="Times New Roman" w:cs="Times New Roman"/>
          <w:color w:val="000000"/>
        </w:rPr>
        <w:t>A</w:t>
      </w:r>
      <w:r>
        <w:rPr>
          <w:rFonts w:ascii="宋体" w:hAnsi="宋体"/>
          <w:color w:val="000000"/>
        </w:rPr>
        <w:t>相互转化，则</w:t>
      </w:r>
      <w:r>
        <w:rPr>
          <w:rFonts w:eastAsia="Times New Roman" w:cs="Times New Roman"/>
          <w:color w:val="000000"/>
        </w:rPr>
        <w:t>D</w:t>
      </w:r>
      <w:r>
        <w:rPr>
          <w:rFonts w:ascii="宋体" w:hAnsi="宋体"/>
          <w:color w:val="000000"/>
        </w:rPr>
        <w:t>是碳酸钙，且</w:t>
      </w:r>
      <w:r>
        <w:rPr>
          <w:rFonts w:eastAsia="Times New Roman" w:cs="Times New Roman"/>
          <w:color w:val="000000"/>
        </w:rPr>
        <w:t>D</w:t>
      </w:r>
      <w:r>
        <w:rPr>
          <w:rFonts w:ascii="宋体" w:hAnsi="宋体"/>
          <w:color w:val="000000"/>
        </w:rPr>
        <w:t>能够生成</w:t>
      </w:r>
      <w:r>
        <w:rPr>
          <w:rFonts w:eastAsia="Times New Roman" w:cs="Times New Roman"/>
          <w:color w:val="000000"/>
        </w:rPr>
        <w:t>E</w:t>
      </w:r>
      <w:r>
        <w:rPr>
          <w:rFonts w:ascii="宋体" w:hAnsi="宋体"/>
          <w:color w:val="000000"/>
        </w:rPr>
        <w:t>，则确定</w:t>
      </w:r>
      <w:r>
        <w:rPr>
          <w:rFonts w:eastAsia="Times New Roman" w:cs="Times New Roman"/>
          <w:color w:val="000000"/>
        </w:rPr>
        <w:t>E</w:t>
      </w:r>
      <w:r>
        <w:rPr>
          <w:rFonts w:ascii="宋体" w:hAnsi="宋体"/>
          <w:color w:val="000000"/>
        </w:rPr>
        <w:t>是水，故</w:t>
      </w:r>
      <w:r>
        <w:rPr>
          <w:rFonts w:eastAsia="Times New Roman" w:cs="Times New Roman"/>
          <w:color w:val="000000"/>
        </w:rPr>
        <w:t>B</w:t>
      </w:r>
      <w:r>
        <w:rPr>
          <w:rFonts w:ascii="宋体" w:hAnsi="宋体"/>
          <w:color w:val="000000"/>
        </w:rPr>
        <w:t>是氢氧化钙，带入检验正确，据此答题。</w:t>
      </w:r>
    </w:p>
    <w:p w14:paraId="5E098B36">
      <w:pPr>
        <w:spacing w:line="360" w:lineRule="auto"/>
        <w:jc w:val="left"/>
        <w:textAlignment w:val="center"/>
        <w:rPr>
          <w:color w:val="000000"/>
        </w:rPr>
      </w:pPr>
      <w:r>
        <w:rPr>
          <w:color w:val="000000"/>
        </w:rPr>
        <w:t>【小问1详解】</w:t>
      </w:r>
    </w:p>
    <w:p w14:paraId="73137BA2">
      <w:pPr>
        <w:spacing w:line="360" w:lineRule="auto"/>
        <w:jc w:val="left"/>
        <w:textAlignment w:val="center"/>
        <w:rPr>
          <w:rFonts w:ascii="宋体" w:hAnsi="宋体"/>
          <w:color w:val="000000"/>
        </w:rPr>
      </w:pPr>
      <w:r>
        <w:rPr>
          <w:rFonts w:ascii="宋体" w:hAnsi="宋体"/>
          <w:color w:val="000000"/>
        </w:rPr>
        <w:t>固体二氧化碳俗称干冰，故</w:t>
      </w:r>
      <w:r>
        <w:rPr>
          <w:rFonts w:eastAsia="Times New Roman" w:cs="Times New Roman"/>
          <w:color w:val="000000"/>
        </w:rPr>
        <w:t>A</w:t>
      </w:r>
      <w:r>
        <w:rPr>
          <w:rFonts w:ascii="宋体" w:hAnsi="宋体"/>
          <w:color w:val="000000"/>
        </w:rPr>
        <w:t>物质呈固态时叫做干冰，</w:t>
      </w:r>
      <w:r>
        <w:rPr>
          <w:rFonts w:eastAsia="Times New Roman" w:cs="Times New Roman"/>
          <w:color w:val="000000"/>
        </w:rPr>
        <w:t>B</w:t>
      </w:r>
      <w:r>
        <w:rPr>
          <w:rFonts w:ascii="宋体" w:hAnsi="宋体"/>
          <w:color w:val="000000"/>
        </w:rPr>
        <w:t>是氢氧化钙，化学式为</w:t>
      </w:r>
      <w:r>
        <w:rPr>
          <w:rFonts w:eastAsia="Times New Roman" w:cs="Times New Roman"/>
          <w:color w:val="000000"/>
        </w:rPr>
        <w:t>Ca(OH)</w:t>
      </w:r>
      <w:r>
        <w:rPr>
          <w:rFonts w:eastAsia="Times New Roman" w:cs="Times New Roman"/>
          <w:color w:val="000000"/>
          <w:vertAlign w:val="subscript"/>
        </w:rPr>
        <w:t>2</w:t>
      </w:r>
      <w:r>
        <w:rPr>
          <w:rFonts w:ascii="宋体" w:hAnsi="宋体"/>
          <w:color w:val="000000"/>
        </w:rPr>
        <w:t>。</w:t>
      </w:r>
    </w:p>
    <w:p w14:paraId="08B4B3A8">
      <w:pPr>
        <w:spacing w:line="360" w:lineRule="auto"/>
        <w:jc w:val="left"/>
        <w:textAlignment w:val="center"/>
        <w:rPr>
          <w:color w:val="000000"/>
        </w:rPr>
      </w:pPr>
      <w:r>
        <w:rPr>
          <w:color w:val="000000"/>
        </w:rPr>
        <w:t>【小问2详解】</w:t>
      </w:r>
    </w:p>
    <w:p w14:paraId="0164FB07">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是盐酸，物质类别为酸。</w:t>
      </w:r>
    </w:p>
    <w:p w14:paraId="00FB8F01">
      <w:pPr>
        <w:spacing w:line="360" w:lineRule="auto"/>
        <w:jc w:val="left"/>
        <w:textAlignment w:val="center"/>
        <w:rPr>
          <w:color w:val="000000"/>
        </w:rPr>
      </w:pPr>
      <w:r>
        <w:rPr>
          <w:color w:val="000000"/>
        </w:rPr>
        <w:t>【小问3详解】</w:t>
      </w:r>
    </w:p>
    <w:p w14:paraId="0AAB05F9">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是二氧化碳，</w:t>
      </w:r>
      <w:r>
        <w:rPr>
          <w:rFonts w:eastAsia="Times New Roman" w:cs="Times New Roman"/>
          <w:color w:val="000000"/>
        </w:rPr>
        <w:t>E</w:t>
      </w:r>
      <w:r>
        <w:rPr>
          <w:rFonts w:ascii="宋体" w:hAnsi="宋体"/>
          <w:color w:val="000000"/>
        </w:rPr>
        <w:t>是水，则化学方程式为</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O=H</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w:t>
      </w:r>
    </w:p>
    <w:p w14:paraId="14A17CAE">
      <w:pPr>
        <w:spacing w:line="360" w:lineRule="auto"/>
        <w:jc w:val="left"/>
        <w:textAlignment w:val="center"/>
        <w:rPr>
          <w:color w:val="000000"/>
        </w:rPr>
      </w:pPr>
      <w:r>
        <w:rPr>
          <w:color w:val="000000"/>
        </w:rPr>
        <w:t>【小问4详解】</w:t>
      </w:r>
    </w:p>
    <w:p w14:paraId="4B5AB59E">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到</w:t>
      </w:r>
      <w:r>
        <w:rPr>
          <w:rFonts w:eastAsia="Times New Roman" w:cs="Times New Roman"/>
          <w:color w:val="000000"/>
        </w:rPr>
        <w:t>A</w:t>
      </w:r>
      <w:r>
        <w:rPr>
          <w:rFonts w:ascii="宋体" w:hAnsi="宋体"/>
          <w:color w:val="000000"/>
        </w:rPr>
        <w:t>是碳酸钙生成二氧化碳的反应，可以是碳酸钙和盐酸的复分解反应，也可以是高温煅烧碳酸钙的分解反应；</w:t>
      </w:r>
      <w:r>
        <w:rPr>
          <w:rFonts w:eastAsia="Times New Roman" w:cs="Times New Roman"/>
          <w:color w:val="000000"/>
        </w:rPr>
        <w:t>D</w:t>
      </w:r>
      <w:r>
        <w:rPr>
          <w:rFonts w:ascii="宋体" w:hAnsi="宋体"/>
          <w:color w:val="000000"/>
        </w:rPr>
        <w:t>到</w:t>
      </w:r>
      <w:r>
        <w:rPr>
          <w:rFonts w:eastAsia="Times New Roman" w:cs="Times New Roman"/>
          <w:color w:val="000000"/>
        </w:rPr>
        <w:t>E</w:t>
      </w:r>
      <w:r>
        <w:rPr>
          <w:rFonts w:ascii="宋体" w:hAnsi="宋体"/>
          <w:color w:val="000000"/>
        </w:rPr>
        <w:t>是碳酸钙和盐酸的复分解反应；</w:t>
      </w:r>
      <w:r>
        <w:rPr>
          <w:rFonts w:eastAsia="Times New Roman" w:cs="Times New Roman"/>
          <w:color w:val="000000"/>
        </w:rPr>
        <w:t>E</w:t>
      </w:r>
      <w:r>
        <w:rPr>
          <w:rFonts w:ascii="宋体" w:hAnsi="宋体"/>
          <w:color w:val="000000"/>
        </w:rPr>
        <w:t>到</w:t>
      </w:r>
      <w:r>
        <w:rPr>
          <w:rFonts w:eastAsia="Times New Roman" w:cs="Times New Roman"/>
          <w:color w:val="000000"/>
        </w:rPr>
        <w:t>B</w:t>
      </w:r>
      <w:r>
        <w:rPr>
          <w:rFonts w:ascii="宋体" w:hAnsi="宋体"/>
          <w:color w:val="000000"/>
        </w:rPr>
        <w:t>是水和氧化钙的化合反应；</w:t>
      </w:r>
      <w:r>
        <w:rPr>
          <w:rFonts w:eastAsia="Times New Roman" w:cs="Times New Roman"/>
          <w:color w:val="000000"/>
        </w:rPr>
        <w:t>B</w:t>
      </w:r>
      <w:r>
        <w:rPr>
          <w:rFonts w:ascii="宋体" w:hAnsi="宋体"/>
          <w:color w:val="000000"/>
        </w:rPr>
        <w:t>到</w:t>
      </w:r>
      <w:r>
        <w:rPr>
          <w:rFonts w:eastAsia="Times New Roman" w:cs="Times New Roman"/>
          <w:color w:val="000000"/>
        </w:rPr>
        <w:t>E</w:t>
      </w:r>
      <w:r>
        <w:rPr>
          <w:rFonts w:ascii="宋体" w:hAnsi="宋体"/>
          <w:color w:val="000000"/>
        </w:rPr>
        <w:t>是氢氧化钙和盐酸的复分解反应；</w:t>
      </w:r>
      <w:r>
        <w:rPr>
          <w:rFonts w:eastAsia="Times New Roman" w:cs="Times New Roman"/>
          <w:color w:val="000000"/>
        </w:rPr>
        <w:t>C</w:t>
      </w:r>
      <w:r>
        <w:rPr>
          <w:rFonts w:ascii="宋体" w:hAnsi="宋体"/>
          <w:color w:val="000000"/>
        </w:rPr>
        <w:t>和</w:t>
      </w:r>
      <w:r>
        <w:rPr>
          <w:rFonts w:eastAsia="Times New Roman" w:cs="Times New Roman"/>
          <w:color w:val="000000"/>
        </w:rPr>
        <w:t>B</w:t>
      </w:r>
      <w:r>
        <w:rPr>
          <w:rFonts w:ascii="宋体" w:hAnsi="宋体"/>
          <w:color w:val="000000"/>
        </w:rPr>
        <w:t>是盐酸和氢氧化钙的复分解反应，</w:t>
      </w:r>
      <w:r>
        <w:rPr>
          <w:rFonts w:eastAsia="Times New Roman" w:cs="Times New Roman"/>
          <w:color w:val="000000"/>
        </w:rPr>
        <w:t>C</w:t>
      </w:r>
      <w:r>
        <w:rPr>
          <w:rFonts w:ascii="宋体" w:hAnsi="宋体"/>
          <w:color w:val="000000"/>
        </w:rPr>
        <w:t>到</w:t>
      </w:r>
      <w:r>
        <w:rPr>
          <w:rFonts w:eastAsia="Times New Roman" w:cs="Times New Roman"/>
          <w:color w:val="000000"/>
        </w:rPr>
        <w:t>A</w:t>
      </w:r>
      <w:r>
        <w:rPr>
          <w:rFonts w:ascii="宋体" w:hAnsi="宋体"/>
          <w:color w:val="000000"/>
        </w:rPr>
        <w:t>是盐酸和碳酸盐生成二氧化碳的复分解反应，综上一定不涉及的基本反应类型是置换反应。</w:t>
      </w:r>
    </w:p>
    <w:p w14:paraId="001FB877">
      <w:pPr>
        <w:spacing w:line="360" w:lineRule="auto"/>
        <w:jc w:val="left"/>
        <w:textAlignment w:val="center"/>
        <w:rPr>
          <w:rFonts w:ascii="宋体" w:hAnsi="宋体"/>
          <w:b/>
          <w:color w:val="000000"/>
          <w:sz w:val="24"/>
        </w:rPr>
      </w:pPr>
      <w:r>
        <w:rPr>
          <w:rFonts w:ascii="宋体" w:hAnsi="宋体"/>
          <w:b/>
          <w:color w:val="000000"/>
          <w:sz w:val="24"/>
        </w:rPr>
        <w:t>三、简答题（本大题共</w:t>
      </w:r>
      <w:r>
        <w:rPr>
          <w:rFonts w:eastAsia="Times New Roman" w:cs="Times New Roman"/>
          <w:b/>
          <w:color w:val="000000"/>
          <w:sz w:val="24"/>
        </w:rPr>
        <w:t>2</w:t>
      </w:r>
      <w:r>
        <w:rPr>
          <w:rFonts w:ascii="宋体" w:hAnsi="宋体"/>
          <w:b/>
          <w:color w:val="000000"/>
          <w:sz w:val="24"/>
        </w:rPr>
        <w:t>小题，每个化学方程式</w:t>
      </w:r>
      <w:r>
        <w:rPr>
          <w:rFonts w:eastAsia="Times New Roman" w:cs="Times New Roman"/>
          <w:b/>
          <w:color w:val="000000"/>
          <w:sz w:val="24"/>
        </w:rPr>
        <w:t>2</w:t>
      </w:r>
      <w:r>
        <w:rPr>
          <w:rFonts w:ascii="宋体" w:hAnsi="宋体"/>
          <w:b/>
          <w:color w:val="000000"/>
          <w:sz w:val="24"/>
        </w:rPr>
        <w:t>分，其余每空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12</w:t>
      </w:r>
      <w:r>
        <w:rPr>
          <w:rFonts w:ascii="宋体" w:hAnsi="宋体"/>
          <w:b/>
          <w:color w:val="000000"/>
          <w:sz w:val="24"/>
        </w:rPr>
        <w:t>分）</w:t>
      </w:r>
    </w:p>
    <w:p w14:paraId="67FB6F2E">
      <w:pPr>
        <w:spacing w:line="360" w:lineRule="auto"/>
        <w:jc w:val="left"/>
        <w:textAlignment w:val="center"/>
        <w:rPr>
          <w:rFonts w:ascii="宋体" w:hAnsi="宋体"/>
          <w:color w:val="000000"/>
        </w:rPr>
      </w:pPr>
      <w:r>
        <w:rPr>
          <w:color w:val="000000"/>
        </w:rPr>
        <w:t xml:space="preserve">26. </w:t>
      </w:r>
      <w:r>
        <w:rPr>
          <w:rFonts w:ascii="宋体" w:hAnsi="宋体"/>
          <w:color w:val="000000"/>
        </w:rPr>
        <w:t>“天宫课堂”由中国航天员担任“太空教师”，以青少年为主要对象，采取天地协同互动方式进行太空授课。课堂上演示了许多有趣的实验。</w:t>
      </w:r>
    </w:p>
    <w:p w14:paraId="21EAA08E">
      <w:pPr>
        <w:spacing w:line="360" w:lineRule="auto"/>
        <w:jc w:val="left"/>
        <w:textAlignment w:val="center"/>
        <w:rPr>
          <w:rFonts w:ascii="宋体" w:hAnsi="宋体"/>
          <w:color w:val="000000"/>
        </w:rPr>
      </w:pPr>
      <w:r>
        <w:rPr>
          <w:rFonts w:ascii="宋体" w:hAnsi="宋体"/>
          <w:color w:val="000000"/>
        </w:rPr>
        <w:t>（1）水球光学实验使用了“人造空气”，“人造空气”中氧气、氮气、二氧化碳的体积分数分别为</w:t>
      </w:r>
      <w:r>
        <w:rPr>
          <w:rFonts w:eastAsia="Times New Roman" w:cs="Times New Roman"/>
          <w:color w:val="000000"/>
        </w:rPr>
        <w:t>21%</w:t>
      </w:r>
      <w:r>
        <w:rPr>
          <w:rFonts w:ascii="宋体" w:hAnsi="宋体"/>
          <w:color w:val="000000"/>
        </w:rPr>
        <w:t>、</w:t>
      </w:r>
      <w:r>
        <w:rPr>
          <w:rFonts w:eastAsia="Times New Roman" w:cs="Times New Roman"/>
          <w:color w:val="000000"/>
        </w:rPr>
        <w:t>78%</w:t>
      </w:r>
      <w:r>
        <w:rPr>
          <w:rFonts w:ascii="宋体" w:hAnsi="宋体"/>
          <w:color w:val="000000"/>
        </w:rPr>
        <w:t>、</w:t>
      </w:r>
      <w:r>
        <w:rPr>
          <w:rFonts w:eastAsia="Times New Roman" w:cs="Times New Roman"/>
          <w:color w:val="000000"/>
        </w:rPr>
        <w:t>0.7%</w:t>
      </w:r>
      <w:r>
        <w:rPr>
          <w:rFonts w:ascii="宋体" w:hAnsi="宋体"/>
          <w:color w:val="000000"/>
        </w:rPr>
        <w:t>。上述气体与在空气中含量相同的是______。</w:t>
      </w:r>
    </w:p>
    <w:p w14:paraId="4C646884">
      <w:pPr>
        <w:spacing w:line="360" w:lineRule="auto"/>
        <w:jc w:val="left"/>
        <w:textAlignment w:val="center"/>
        <w:rPr>
          <w:rFonts w:ascii="宋体" w:hAnsi="宋体"/>
          <w:color w:val="000000"/>
        </w:rPr>
      </w:pPr>
      <w:r>
        <w:rPr>
          <w:rFonts w:ascii="宋体" w:hAnsi="宋体"/>
          <w:color w:val="000000"/>
        </w:rPr>
        <w:t>（2）太空“冰雪”实验：从一个袋子中缓缓挤出一个圆圆的液体球，随后用沾有晶体粉末的小棒触碰一下，液体球迅速“结冰”，成为一个通体洁白的“冰球”悬浮在空中、液体球“结冰”实际是溶液中析出了晶体。无论降温结晶还是蒸发结晶，饱和溶液析出晶体后，一定减小的是</w:t>
      </w:r>
      <w:r>
        <w:rPr>
          <w:rFonts w:eastAsia="Times New Roman" w:cs="Times New Roman"/>
          <w:color w:val="000000"/>
        </w:rPr>
        <w:t>______</w:t>
      </w:r>
      <w:r>
        <w:rPr>
          <w:rFonts w:ascii="宋体" w:hAnsi="宋体"/>
          <w:color w:val="000000"/>
        </w:rPr>
        <w:t>。（填字母序号）</w:t>
      </w:r>
    </w:p>
    <w:p w14:paraId="3C0D483E">
      <w:pPr>
        <w:tabs>
          <w:tab w:val="left" w:pos="3249"/>
          <w:tab w:val="left" w:pos="6497"/>
        </w:tabs>
        <w:spacing w:line="360" w:lineRule="auto"/>
        <w:jc w:val="left"/>
        <w:textAlignment w:val="center"/>
        <w:rPr>
          <w:rFonts w:ascii="宋体" w:hAnsi="宋体"/>
          <w:color w:val="000000"/>
        </w:rPr>
      </w:pPr>
      <w:r>
        <w:rPr>
          <w:rFonts w:ascii="宋体" w:hAnsi="宋体"/>
          <w:color w:val="000000"/>
        </w:rPr>
        <w:t>A. 溶质质量</w:t>
      </w:r>
      <w:r>
        <w:rPr>
          <w:rFonts w:ascii="宋体" w:hAnsi="宋体"/>
          <w:color w:val="000000"/>
        </w:rPr>
        <w:tab/>
      </w:r>
      <w:r>
        <w:rPr>
          <w:rFonts w:ascii="宋体" w:hAnsi="宋体"/>
          <w:color w:val="000000"/>
        </w:rPr>
        <w:t>B. 溶剂质量</w:t>
      </w:r>
      <w:r>
        <w:rPr>
          <w:rFonts w:ascii="宋体" w:hAnsi="宋体"/>
          <w:color w:val="000000"/>
        </w:rPr>
        <w:tab/>
      </w:r>
      <w:r>
        <w:rPr>
          <w:rFonts w:ascii="宋体" w:hAnsi="宋体"/>
          <w:color w:val="000000"/>
        </w:rPr>
        <w:t>C. 溶质的质量分数</w:t>
      </w:r>
    </w:p>
    <w:p w14:paraId="4C49C600">
      <w:pPr>
        <w:spacing w:line="360" w:lineRule="auto"/>
        <w:jc w:val="left"/>
        <w:textAlignment w:val="center"/>
        <w:rPr>
          <w:rFonts w:ascii="宋体" w:hAnsi="宋体"/>
          <w:color w:val="000000"/>
        </w:rPr>
      </w:pPr>
      <w:r>
        <w:rPr>
          <w:rFonts w:ascii="宋体" w:hAnsi="宋体"/>
          <w:color w:val="000000"/>
        </w:rPr>
        <w:t>（3）地面分课堂</w:t>
      </w:r>
      <w:r>
        <w:rPr>
          <w:rFonts w:ascii="宋体" w:hAnsi="宋体"/>
          <w:color w:val="000000"/>
        </w:rPr>
        <w:drawing>
          <wp:inline distT="0" distB="0" distL="114300" distR="114300">
            <wp:extent cx="133350" cy="177800"/>
            <wp:effectExtent l="0" t="0" r="0" b="13335"/>
            <wp:docPr id="6855124" name="图片 6855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5124" name="图片 6855124"/>
                    <pic:cNvPicPr>
                      <a:picLocks noChangeAspect="1"/>
                    </pic:cNvPicPr>
                  </pic:nvPicPr>
                  <pic:blipFill>
                    <a:blip r:embed="rId24" cstate="print"/>
                    <a:stretch>
                      <a:fillRect/>
                    </a:stretch>
                  </pic:blipFill>
                  <pic:spPr>
                    <a:xfrm>
                      <a:off x="0" y="0"/>
                      <a:ext cx="133350" cy="177800"/>
                    </a:xfrm>
                    <a:prstGeom prst="rect">
                      <a:avLst/>
                    </a:prstGeom>
                  </pic:spPr>
                </pic:pic>
              </a:graphicData>
            </a:graphic>
          </wp:inline>
        </w:drawing>
      </w:r>
      <w:r>
        <w:rPr>
          <w:rFonts w:ascii="宋体" w:hAnsi="宋体"/>
          <w:color w:val="000000"/>
        </w:rPr>
        <w:t>同学提出问题：“在空间站里，氧气和二氧化碳是怎么循环的呢？”下图展示了空间站中氧气和二氧化碳的循环流程。</w:t>
      </w:r>
    </w:p>
    <w:p w14:paraId="30802B1E">
      <w:pPr>
        <w:spacing w:line="360" w:lineRule="auto"/>
        <w:jc w:val="left"/>
        <w:textAlignment w:val="center"/>
        <w:rPr>
          <w:color w:val="000000"/>
        </w:rPr>
      </w:pPr>
      <w:r>
        <w:rPr>
          <w:rFonts w:ascii="宋体" w:hAnsi="宋体"/>
          <w:color w:val="000000"/>
        </w:rPr>
        <w:drawing>
          <wp:inline distT="0" distB="0" distL="114300" distR="114300">
            <wp:extent cx="3400425" cy="1190625"/>
            <wp:effectExtent l="0" t="0" r="9525" b="9525"/>
            <wp:docPr id="100026" name="图片 10002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descr="学科网(www.zxxk.com)--教育资源门户，提供试卷、教案、课件、论文、素材以及各类教学资源下载，还有大量而丰富的教学相关资讯！"/>
                    <pic:cNvPicPr>
                      <a:picLocks noChangeAspect="1"/>
                    </pic:cNvPicPr>
                  </pic:nvPicPr>
                  <pic:blipFill>
                    <a:blip r:embed="rId60" cstate="print"/>
                    <a:stretch>
                      <a:fillRect/>
                    </a:stretch>
                  </pic:blipFill>
                  <pic:spPr>
                    <a:xfrm>
                      <a:off x="0" y="0"/>
                      <a:ext cx="3400425" cy="1190625"/>
                    </a:xfrm>
                    <a:prstGeom prst="rect">
                      <a:avLst/>
                    </a:prstGeom>
                  </pic:spPr>
                </pic:pic>
              </a:graphicData>
            </a:graphic>
          </wp:inline>
        </w:drawing>
      </w:r>
    </w:p>
    <w:p w14:paraId="2737F0F9">
      <w:pPr>
        <w:spacing w:line="360" w:lineRule="auto"/>
        <w:jc w:val="left"/>
        <w:textAlignment w:val="center"/>
        <w:rPr>
          <w:rFonts w:ascii="宋体" w:hAnsi="宋体"/>
          <w:color w:val="000000"/>
        </w:rPr>
      </w:pPr>
      <w:r>
        <w:rPr>
          <w:rFonts w:ascii="宋体" w:hAnsi="宋体"/>
          <w:color w:val="000000"/>
        </w:rPr>
        <w:t>①在氧气生成系统中，运用电解水的方法制氧气，反应的化学方程式是______。</w:t>
      </w:r>
    </w:p>
    <w:p w14:paraId="2589634B">
      <w:pPr>
        <w:spacing w:line="360" w:lineRule="auto"/>
        <w:jc w:val="left"/>
        <w:textAlignment w:val="center"/>
        <w:rPr>
          <w:rFonts w:ascii="宋体" w:hAnsi="宋体"/>
          <w:color w:val="000000"/>
        </w:rPr>
      </w:pPr>
      <w:r>
        <w:rPr>
          <w:rFonts w:ascii="宋体" w:hAnsi="宋体"/>
          <w:color w:val="000000"/>
        </w:rPr>
        <w:t>②该流程中，理论上进入氧气生成系统发生电解的水与萨巴蒂尔反应系统中生成的水质量比是______。</w:t>
      </w:r>
    </w:p>
    <w:p w14:paraId="3122F829">
      <w:pPr>
        <w:spacing w:line="360" w:lineRule="auto"/>
        <w:textAlignment w:val="center"/>
        <w:rPr>
          <w:color w:val="000000"/>
        </w:rPr>
      </w:pPr>
      <w:r>
        <w:rPr>
          <w:color w:val="2E75B6"/>
        </w:rPr>
        <w:t>【答案】</w:t>
      </w:r>
      <w:r>
        <w:rPr>
          <w:color w:val="000000"/>
        </w:rPr>
        <w:t xml:space="preserve">（1）氧气、氮气    （2）A    </w:t>
      </w:r>
    </w:p>
    <w:p w14:paraId="11F63F4C">
      <w:pPr>
        <w:spacing w:line="360" w:lineRule="auto"/>
        <w:textAlignment w:val="center"/>
        <w:rPr>
          <w:color w:val="000000"/>
        </w:rPr>
      </w:pPr>
      <w:r>
        <w:rPr>
          <w:color w:val="000000"/>
        </w:rPr>
        <w:t xml:space="preserve">（3）    ①. </w:t>
      </w:r>
      <w:r>
        <w:object>
          <v:shape id="_x0000_i1039" o:spt="75" alt="学科网(www.zxxk.com)--教育资源门户，提供试卷、教案、课件、论文、素材以及各类教学资源下载，还有大量而丰富的教学相关资讯！" type="#_x0000_t75" style="height:38.25pt;width:120.75pt;" o:ole="t" filled="f" o:preferrelative="t" stroked="f" coordsize="21600,21600">
            <v:path/>
            <v:fill on="f" focussize="0,0"/>
            <v:stroke on="f" joinstyle="miter"/>
            <v:imagedata r:id="rId62" o:title="eqId0fe521e61fb7d459dac46675bef96a32"/>
            <o:lock v:ext="edit" aspectratio="t"/>
            <w10:wrap type="none"/>
            <w10:anchorlock/>
          </v:shape>
          <o:OLEObject Type="Embed" ProgID="Equation.DSMT4" ShapeID="_x0000_i1039" DrawAspect="Content" ObjectID="_1468075739" r:id="rId61">
            <o:LockedField>false</o:LockedField>
          </o:OLEObject>
        </w:object>
      </w:r>
      <w:r>
        <w:rPr>
          <w:color w:val="000000"/>
        </w:rPr>
        <w:t xml:space="preserve">    ②. 2:1</w:t>
      </w:r>
    </w:p>
    <w:p w14:paraId="33EFFF3A">
      <w:pPr>
        <w:spacing w:line="360" w:lineRule="auto"/>
        <w:textAlignment w:val="center"/>
        <w:rPr>
          <w:color w:val="000000"/>
        </w:rPr>
      </w:pPr>
      <w:r>
        <w:rPr>
          <w:color w:val="2E75B6"/>
        </w:rPr>
        <w:t>【解析】</w:t>
      </w:r>
    </w:p>
    <w:p w14:paraId="490A15E9">
      <w:pPr>
        <w:spacing w:line="360" w:lineRule="auto"/>
        <w:textAlignment w:val="center"/>
        <w:rPr>
          <w:color w:val="000000"/>
        </w:rPr>
      </w:pPr>
      <w:r>
        <w:rPr>
          <w:color w:val="000000"/>
        </w:rPr>
        <w:t>【小问1详解】</w:t>
      </w:r>
    </w:p>
    <w:p w14:paraId="4C0C242E">
      <w:pPr>
        <w:spacing w:line="360" w:lineRule="auto"/>
        <w:jc w:val="left"/>
        <w:textAlignment w:val="center"/>
        <w:rPr>
          <w:color w:val="000000"/>
        </w:rPr>
      </w:pPr>
      <w:r>
        <w:rPr>
          <w:color w:val="000000"/>
        </w:rPr>
        <w:t>空气中氮气占空气体积的78%，氧气占空气体积的21%，则“人造空气”，与在空气中含量相同的是氧气、氮气；</w:t>
      </w:r>
    </w:p>
    <w:p w14:paraId="26766657">
      <w:pPr>
        <w:spacing w:line="360" w:lineRule="auto"/>
        <w:jc w:val="left"/>
        <w:textAlignment w:val="center"/>
        <w:rPr>
          <w:color w:val="000000"/>
        </w:rPr>
      </w:pPr>
      <w:r>
        <w:rPr>
          <w:color w:val="000000"/>
        </w:rPr>
        <w:t>【小问2详解】</w:t>
      </w:r>
    </w:p>
    <w:p w14:paraId="48A69F7B">
      <w:pPr>
        <w:spacing w:line="360" w:lineRule="auto"/>
        <w:jc w:val="left"/>
        <w:textAlignment w:val="center"/>
        <w:rPr>
          <w:color w:val="000000"/>
        </w:rPr>
      </w:pPr>
      <w:r>
        <w:rPr>
          <w:color w:val="000000"/>
        </w:rPr>
        <w:t>降温结晶溶质减少，溶剂的质量不变，溶质的质量分数减少；蒸发结晶时溶剂减少，溶质质量减少，如果恢复到原温度则溶质的质量分数不变；则无论降温结晶还是蒸发结晶，饱和溶液析出晶体后，一定减小的是溶质质量；故选A；</w:t>
      </w:r>
    </w:p>
    <w:p w14:paraId="30BB41AC">
      <w:pPr>
        <w:spacing w:line="360" w:lineRule="auto"/>
        <w:jc w:val="left"/>
        <w:textAlignment w:val="center"/>
        <w:rPr>
          <w:color w:val="000000"/>
        </w:rPr>
      </w:pPr>
      <w:r>
        <w:rPr>
          <w:color w:val="000000"/>
        </w:rPr>
        <w:t>【小问3详解】</w:t>
      </w:r>
    </w:p>
    <w:p w14:paraId="760F143B">
      <w:pPr>
        <w:spacing w:line="360" w:lineRule="auto"/>
        <w:jc w:val="left"/>
        <w:textAlignment w:val="center"/>
        <w:rPr>
          <w:color w:val="000000"/>
        </w:rPr>
      </w:pPr>
      <w:r>
        <w:rPr>
          <w:color w:val="000000"/>
        </w:rPr>
        <w:t>①电解水产生氢气和氧气，反应的化学方程式是：</w:t>
      </w:r>
      <w:r>
        <w:object>
          <v:shape id="_x0000_i1040" o:spt="75" alt="学科网(www.zxxk.com)--教育资源门户，提供试卷、教案、课件、论文、素材以及各类教学资源下载，还有大量而丰富的教学相关资讯！" type="#_x0000_t75" style="height:38.25pt;width:120.75pt;" o:ole="t" filled="f" o:preferrelative="t" stroked="f" coordsize="21600,21600">
            <v:path/>
            <v:fill on="f" focussize="0,0"/>
            <v:stroke on="f" joinstyle="miter"/>
            <v:imagedata r:id="rId62" o:title="eqId0fe521e61fb7d459dac46675bef96a32"/>
            <o:lock v:ext="edit" aspectratio="t"/>
            <w10:wrap type="none"/>
            <w10:anchorlock/>
          </v:shape>
          <o:OLEObject Type="Embed" ProgID="Equation.DSMT4" ShapeID="_x0000_i1040" DrawAspect="Content" ObjectID="_1468075740" r:id="rId63">
            <o:LockedField>false</o:LockedField>
          </o:OLEObject>
        </w:object>
      </w:r>
      <w:r>
        <w:rPr>
          <w:color w:val="000000"/>
        </w:rPr>
        <w:t>。</w:t>
      </w:r>
      <w:r>
        <w:rPr>
          <w:color w:val="000000"/>
        </w:rPr>
        <w:br w:type="textWrapping"/>
      </w:r>
    </w:p>
    <w:p w14:paraId="23CA93D5">
      <w:pPr>
        <w:spacing w:line="360" w:lineRule="auto"/>
        <w:jc w:val="left"/>
        <w:textAlignment w:val="center"/>
        <w:rPr>
          <w:color w:val="000000"/>
        </w:rPr>
      </w:pPr>
      <w:r>
        <w:rPr>
          <w:color w:val="000000"/>
        </w:rPr>
        <w:t>②分析流程，电解水中的氢元素转化到了萨巴蒂尔反应系统中生成的水和甲烷中，根据质量守恒定律，</w:t>
      </w:r>
      <w:r>
        <w:object>
          <v:shape id="_x0000_i1041" o:spt="75" alt="学科网(www.zxxk.com)--教育资源门户，提供试卷、教案、课件、论文、素材以及各类教学资源下载，还有大量而丰富的教学相关资讯！" type="#_x0000_t75" style="height:38.25pt;width:120.75pt;" o:ole="t" filled="f" o:preferrelative="t" stroked="f" coordsize="21600,21600">
            <v:path/>
            <v:fill on="f" focussize="0,0"/>
            <v:stroke on="f" joinstyle="miter"/>
            <v:imagedata r:id="rId62" o:title="eqId0fe521e61fb7d459dac46675bef96a32"/>
            <o:lock v:ext="edit" aspectratio="t"/>
            <w10:wrap type="none"/>
            <w10:anchorlock/>
          </v:shape>
          <o:OLEObject Type="Embed" ProgID="Equation.DSMT4" ShapeID="_x0000_i1041" DrawAspect="Content" ObjectID="_1468075741" r:id="rId64">
            <o:LockedField>false</o:LockedField>
          </o:OLEObject>
        </w:object>
      </w:r>
      <w:r>
        <w:rPr>
          <w:color w:val="000000"/>
        </w:rPr>
        <w:t>、</w:t>
      </w:r>
      <w:r>
        <w:object>
          <v:shape id="_x0000_i1042" o:spt="75" alt="学科网(www.zxxk.com)--教育资源门户，提供试卷、教案、课件、论文、素材以及各类教学资源下载，还有大量而丰富的教学相关资讯！" type="#_x0000_t75" style="height:38.25pt;width:174pt;" o:ole="t" filled="f" o:preferrelative="t" stroked="f" coordsize="21600,21600">
            <v:path/>
            <v:fill on="f" focussize="0,0"/>
            <v:stroke on="f" joinstyle="miter"/>
            <v:imagedata r:id="rId66" o:title="eqId1a6fba6163d3b9d29154064bc34aa37f"/>
            <o:lock v:ext="edit" aspectratio="t"/>
            <w10:wrap type="none"/>
            <w10:anchorlock/>
          </v:shape>
          <o:OLEObject Type="Embed" ProgID="Equation.DSMT4" ShapeID="_x0000_i1042" DrawAspect="Content" ObjectID="_1468075742" r:id="rId65">
            <o:LockedField>false</o:LockedField>
          </o:OLEObject>
        </w:object>
      </w:r>
      <w:r>
        <w:rPr>
          <w:color w:val="000000"/>
        </w:rPr>
        <w:t>，则理论上进入氧气生成系统发生电解的水与萨巴蒂尔反应系统中生成的水质量比是2：1。</w:t>
      </w:r>
    </w:p>
    <w:p w14:paraId="2C3382AB">
      <w:pPr>
        <w:spacing w:line="360" w:lineRule="auto"/>
        <w:jc w:val="left"/>
        <w:textAlignment w:val="center"/>
        <w:rPr>
          <w:rFonts w:ascii="宋体" w:hAnsi="宋体"/>
          <w:color w:val="000000"/>
        </w:rPr>
      </w:pPr>
      <w:r>
        <w:rPr>
          <w:color w:val="000000"/>
        </w:rPr>
        <w:t xml:space="preserve">27. </w:t>
      </w:r>
      <w:r>
        <w:rPr>
          <w:rFonts w:ascii="宋体" w:hAnsi="宋体"/>
          <w:color w:val="000000"/>
        </w:rPr>
        <w:t>某工厂生产硼砂产生的固体废料中，主要含有</w:t>
      </w:r>
      <w:r>
        <w:rPr>
          <w:rFonts w:eastAsia="Times New Roman" w:cs="Times New Roman"/>
          <w:color w:val="000000"/>
        </w:rPr>
        <w:t>MgCO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SiO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Al</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和</w:t>
      </w:r>
      <w:r>
        <w:rPr>
          <w:rFonts w:eastAsia="Times New Roman" w:cs="Times New Roman"/>
          <w:color w:val="000000"/>
        </w:rPr>
        <w:t>Fe</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等，其中</w:t>
      </w:r>
      <w:r>
        <w:rPr>
          <w:rFonts w:eastAsia="Times New Roman" w:cs="Times New Roman"/>
          <w:color w:val="000000"/>
        </w:rPr>
        <w:t>MgCO</w:t>
      </w:r>
      <w:r>
        <w:rPr>
          <w:rFonts w:eastAsia="Times New Roman" w:cs="Times New Roman"/>
          <w:color w:val="000000"/>
          <w:vertAlign w:val="subscript"/>
        </w:rPr>
        <w:t>3</w:t>
      </w:r>
      <w:r>
        <w:rPr>
          <w:rFonts w:ascii="宋体" w:hAnsi="宋体"/>
          <w:color w:val="000000"/>
        </w:rPr>
        <w:t>质量分数为</w:t>
      </w:r>
      <w:r>
        <w:rPr>
          <w:rFonts w:eastAsia="Times New Roman" w:cs="Times New Roman"/>
          <w:color w:val="000000"/>
        </w:rPr>
        <w:t>63%</w:t>
      </w:r>
      <w:r>
        <w:rPr>
          <w:rFonts w:ascii="宋体" w:hAnsi="宋体"/>
          <w:color w:val="000000"/>
        </w:rPr>
        <w:t>。用该固体废料回收镁的工艺流程如下：</w:t>
      </w:r>
    </w:p>
    <w:p w14:paraId="7DED9BB8">
      <w:pPr>
        <w:spacing w:line="360" w:lineRule="auto"/>
        <w:jc w:val="left"/>
        <w:textAlignment w:val="center"/>
        <w:rPr>
          <w:color w:val="000000"/>
        </w:rPr>
      </w:pPr>
      <w:r>
        <w:rPr>
          <w:color w:val="000000"/>
        </w:rPr>
        <w:drawing>
          <wp:inline distT="0" distB="0" distL="114300" distR="114300">
            <wp:extent cx="5238750" cy="1341755"/>
            <wp:effectExtent l="0" t="0" r="0" b="1079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67" cstate="print"/>
                    <a:stretch>
                      <a:fillRect/>
                    </a:stretch>
                  </pic:blipFill>
                  <pic:spPr>
                    <a:xfrm>
                      <a:off x="0" y="0"/>
                      <a:ext cx="5238750" cy="1342286"/>
                    </a:xfrm>
                    <a:prstGeom prst="rect">
                      <a:avLst/>
                    </a:prstGeom>
                  </pic:spPr>
                </pic:pic>
              </a:graphicData>
            </a:graphic>
          </wp:inline>
        </w:drawing>
      </w:r>
    </w:p>
    <w:p w14:paraId="55A94699">
      <w:pPr>
        <w:spacing w:line="360" w:lineRule="auto"/>
        <w:jc w:val="left"/>
        <w:textAlignment w:val="center"/>
        <w:rPr>
          <w:rFonts w:ascii="宋体" w:hAnsi="宋体"/>
          <w:color w:val="000000"/>
        </w:rPr>
      </w:pPr>
      <w:r>
        <w:rPr>
          <w:color w:val="000000"/>
        </w:rPr>
        <w:t>（1）</w:t>
      </w:r>
      <w:r>
        <w:rPr>
          <w:rFonts w:ascii="宋体" w:hAnsi="宋体"/>
          <w:color w:val="000000"/>
        </w:rPr>
        <w:t>操作</w:t>
      </w:r>
      <w:r>
        <w:rPr>
          <w:rFonts w:eastAsia="Times New Roman" w:cs="Times New Roman"/>
          <w:color w:val="000000"/>
        </w:rPr>
        <w:t>I</w:t>
      </w:r>
      <w:r>
        <w:rPr>
          <w:rFonts w:ascii="宋体" w:hAnsi="宋体"/>
          <w:color w:val="000000"/>
        </w:rPr>
        <w:t>的名称是</w:t>
      </w:r>
      <w:r>
        <w:rPr>
          <w:color w:val="000000"/>
        </w:rPr>
        <w:t>______</w:t>
      </w:r>
      <w:r>
        <w:rPr>
          <w:rFonts w:ascii="宋体" w:hAnsi="宋体"/>
          <w:color w:val="000000"/>
        </w:rPr>
        <w:t>。</w:t>
      </w:r>
    </w:p>
    <w:p w14:paraId="69D7F0B0">
      <w:pPr>
        <w:spacing w:line="360" w:lineRule="auto"/>
        <w:jc w:val="left"/>
        <w:textAlignment w:val="center"/>
        <w:rPr>
          <w:rFonts w:ascii="宋体" w:hAnsi="宋体"/>
          <w:color w:val="000000"/>
        </w:rPr>
      </w:pPr>
      <w:r>
        <w:rPr>
          <w:color w:val="000000"/>
        </w:rPr>
        <w:t>（2）</w:t>
      </w:r>
      <w:r>
        <w:rPr>
          <w:rFonts w:ascii="宋体" w:hAnsi="宋体"/>
          <w:color w:val="000000"/>
        </w:rPr>
        <w:t>“酸浸”时，试剂</w:t>
      </w:r>
      <w:r>
        <w:rPr>
          <w:rFonts w:eastAsia="Times New Roman" w:cs="Times New Roman"/>
          <w:color w:val="000000"/>
        </w:rPr>
        <w:t>A</w:t>
      </w:r>
      <w:r>
        <w:rPr>
          <w:rFonts w:ascii="宋体" w:hAnsi="宋体"/>
          <w:color w:val="000000"/>
        </w:rPr>
        <w:t>的化学式是</w:t>
      </w:r>
      <w:r>
        <w:rPr>
          <w:color w:val="000000"/>
        </w:rPr>
        <w:t>______</w:t>
      </w:r>
      <w:r>
        <w:rPr>
          <w:rFonts w:ascii="宋体" w:hAnsi="宋体"/>
          <w:color w:val="000000"/>
        </w:rPr>
        <w:t>，为加快酸浸速率，可采取的措施是</w:t>
      </w:r>
      <w:r>
        <w:rPr>
          <w:color w:val="000000"/>
        </w:rPr>
        <w:t>______</w:t>
      </w:r>
      <w:r>
        <w:rPr>
          <w:rFonts w:ascii="宋体" w:hAnsi="宋体"/>
          <w:color w:val="000000"/>
        </w:rPr>
        <w:t>。（写一条即可）。</w:t>
      </w:r>
    </w:p>
    <w:p w14:paraId="040F1E5B">
      <w:pPr>
        <w:spacing w:line="360" w:lineRule="auto"/>
        <w:jc w:val="left"/>
        <w:textAlignment w:val="center"/>
        <w:rPr>
          <w:rFonts w:ascii="宋体" w:hAnsi="宋体"/>
          <w:color w:val="000000"/>
        </w:rPr>
      </w:pPr>
      <w:r>
        <w:rPr>
          <w:color w:val="000000"/>
        </w:rPr>
        <w:t>（3）</w:t>
      </w:r>
      <w:r>
        <w:rPr>
          <w:rFonts w:ascii="宋体" w:hAnsi="宋体"/>
          <w:color w:val="000000"/>
        </w:rPr>
        <w:t>滤液</w:t>
      </w:r>
      <w:r>
        <w:rPr>
          <w:rFonts w:eastAsia="Times New Roman" w:cs="Times New Roman"/>
          <w:color w:val="000000"/>
        </w:rPr>
        <w:t>a</w:t>
      </w:r>
      <w:r>
        <w:rPr>
          <w:rFonts w:ascii="宋体" w:hAnsi="宋体"/>
          <w:color w:val="000000"/>
        </w:rPr>
        <w:t>中的阳离子是</w:t>
      </w:r>
      <w:r>
        <w:rPr>
          <w:color w:val="000000"/>
        </w:rPr>
        <w:t>______</w:t>
      </w:r>
      <w:r>
        <w:rPr>
          <w:rFonts w:ascii="宋体" w:hAnsi="宋体"/>
          <w:color w:val="000000"/>
        </w:rPr>
        <w:t>。</w:t>
      </w:r>
    </w:p>
    <w:p w14:paraId="3E0D813C">
      <w:pPr>
        <w:spacing w:line="360" w:lineRule="auto"/>
        <w:jc w:val="left"/>
        <w:textAlignment w:val="center"/>
        <w:rPr>
          <w:rFonts w:ascii="宋体" w:hAnsi="宋体"/>
          <w:color w:val="000000"/>
        </w:rPr>
      </w:pPr>
      <w:r>
        <w:rPr>
          <w:color w:val="000000"/>
        </w:rPr>
        <w:t>（4）</w:t>
      </w:r>
      <w:r>
        <w:rPr>
          <w:rFonts w:ascii="宋体" w:hAnsi="宋体"/>
          <w:color w:val="000000"/>
        </w:rPr>
        <w:t>“沉镁”时发生反应的化学方程式是</w:t>
      </w:r>
      <w:r>
        <w:rPr>
          <w:color w:val="000000"/>
        </w:rPr>
        <w:t>______</w:t>
      </w:r>
      <w:r>
        <w:rPr>
          <w:rFonts w:ascii="宋体" w:hAnsi="宋体"/>
          <w:color w:val="000000"/>
        </w:rPr>
        <w:t>。</w:t>
      </w:r>
    </w:p>
    <w:p w14:paraId="5568776B">
      <w:pPr>
        <w:spacing w:line="360" w:lineRule="auto"/>
        <w:jc w:val="left"/>
        <w:textAlignment w:val="center"/>
        <w:rPr>
          <w:rFonts w:ascii="宋体" w:hAnsi="宋体"/>
          <w:color w:val="000000"/>
        </w:rPr>
      </w:pPr>
      <w:r>
        <w:rPr>
          <w:color w:val="000000"/>
        </w:rPr>
        <w:t>（5）</w:t>
      </w:r>
      <w:r>
        <w:rPr>
          <w:rFonts w:ascii="宋体" w:hAnsi="宋体"/>
          <w:color w:val="000000"/>
        </w:rPr>
        <w:t>若流程中镁的总损耗为</w:t>
      </w:r>
      <w:r>
        <w:rPr>
          <w:rFonts w:eastAsia="Times New Roman" w:cs="Times New Roman"/>
          <w:color w:val="000000"/>
        </w:rPr>
        <w:t>10%</w:t>
      </w:r>
      <w:r>
        <w:rPr>
          <w:rFonts w:ascii="宋体" w:hAnsi="宋体"/>
          <w:color w:val="000000"/>
        </w:rPr>
        <w:t>，则</w:t>
      </w:r>
      <w:r>
        <w:rPr>
          <w:rFonts w:eastAsia="Times New Roman" w:cs="Times New Roman"/>
          <w:color w:val="000000"/>
        </w:rPr>
        <w:t>100t</w:t>
      </w:r>
      <w:r>
        <w:rPr>
          <w:rFonts w:ascii="宋体" w:hAnsi="宋体"/>
          <w:color w:val="000000"/>
        </w:rPr>
        <w:t>的固体废料可回收镁的质量是</w:t>
      </w:r>
      <w:r>
        <w:rPr>
          <w:color w:val="000000"/>
        </w:rPr>
        <w:t>______</w:t>
      </w:r>
      <w:r>
        <w:rPr>
          <w:rFonts w:ascii="宋体" w:hAnsi="宋体"/>
          <w:color w:val="000000"/>
        </w:rPr>
        <w:t>。</w:t>
      </w:r>
    </w:p>
    <w:p w14:paraId="2B77ED04">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过滤</w:t>
      </w:r>
      <w:r>
        <w:rPr>
          <w:color w:val="000000"/>
        </w:rPr>
        <w:t xml:space="preserve">    （2）    ①. </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color w:val="000000"/>
        </w:rPr>
        <w:t xml:space="preserve">    ②. </w:t>
      </w:r>
      <w:r>
        <w:rPr>
          <w:rFonts w:ascii="宋体" w:hAnsi="宋体"/>
          <w:color w:val="000000"/>
        </w:rPr>
        <w:t>将固体废料研碎</w:t>
      </w:r>
      <w:r>
        <w:rPr>
          <w:color w:val="000000"/>
        </w:rPr>
        <w:t xml:space="preserve">    </w:t>
      </w:r>
    </w:p>
    <w:p w14:paraId="3429579F">
      <w:pPr>
        <w:spacing w:line="360" w:lineRule="auto"/>
        <w:textAlignment w:val="center"/>
        <w:rPr>
          <w:rFonts w:eastAsia="Times New Roman" w:cs="Times New Roman"/>
          <w:color w:val="000000"/>
        </w:rPr>
      </w:pPr>
      <w:r>
        <w:rPr>
          <w:color w:val="000000"/>
        </w:rPr>
        <w:t>（3）</w:t>
      </w:r>
      <w:r>
        <w:rPr>
          <w:rFonts w:eastAsia="Times New Roman" w:cs="Times New Roman"/>
          <w:color w:val="000000"/>
        </w:rPr>
        <w:t>H</w:t>
      </w:r>
      <w:r>
        <w:rPr>
          <w:rFonts w:eastAsia="Times New Roman" w:cs="Times New Roman"/>
          <w:color w:val="000000"/>
          <w:vertAlign w:val="superscript"/>
        </w:rPr>
        <w:t>+</w:t>
      </w:r>
      <w:r>
        <w:rPr>
          <w:rFonts w:ascii="宋体" w:hAnsi="宋体"/>
          <w:color w:val="000000"/>
        </w:rPr>
        <w:t>、</w:t>
      </w:r>
      <w:r>
        <w:rPr>
          <w:rFonts w:eastAsia="Times New Roman" w:cs="Times New Roman"/>
          <w:color w:val="000000"/>
        </w:rPr>
        <w:t>Mg</w:t>
      </w:r>
      <w:r>
        <w:rPr>
          <w:rFonts w:eastAsia="Times New Roman" w:cs="Times New Roman"/>
          <w:color w:val="000000"/>
          <w:vertAlign w:val="superscript"/>
        </w:rPr>
        <w:t>2+</w:t>
      </w:r>
      <w:r>
        <w:rPr>
          <w:rFonts w:ascii="宋体" w:hAnsi="宋体"/>
          <w:color w:val="000000"/>
        </w:rPr>
        <w:t>、</w:t>
      </w:r>
      <w:r>
        <w:rPr>
          <w:rFonts w:eastAsia="Times New Roman" w:cs="Times New Roman"/>
          <w:color w:val="000000"/>
        </w:rPr>
        <w:t>Al</w:t>
      </w:r>
      <w:r>
        <w:rPr>
          <w:rFonts w:eastAsia="Times New Roman" w:cs="Times New Roman"/>
          <w:color w:val="000000"/>
          <w:vertAlign w:val="superscript"/>
        </w:rPr>
        <w:t>3+</w:t>
      </w:r>
      <w:r>
        <w:rPr>
          <w:rFonts w:ascii="宋体" w:hAnsi="宋体"/>
          <w:color w:val="000000"/>
        </w:rPr>
        <w:t>、</w:t>
      </w:r>
      <w:r>
        <w:rPr>
          <w:rFonts w:eastAsia="Times New Roman" w:cs="Times New Roman"/>
          <w:color w:val="000000"/>
        </w:rPr>
        <w:t>Fe</w:t>
      </w:r>
      <w:r>
        <w:rPr>
          <w:rFonts w:eastAsia="Times New Roman" w:cs="Times New Roman"/>
          <w:color w:val="000000"/>
          <w:vertAlign w:val="superscript"/>
        </w:rPr>
        <w:t>3+</w:t>
      </w:r>
      <w:r>
        <w:rPr>
          <w:color w:val="000000"/>
        </w:rPr>
        <w:t xml:space="preserve">    </w:t>
      </w:r>
    </w:p>
    <w:p w14:paraId="649FFD59">
      <w:pPr>
        <w:spacing w:line="360" w:lineRule="auto"/>
        <w:textAlignment w:val="center"/>
        <w:rPr>
          <w:color w:val="000000"/>
        </w:rPr>
      </w:pPr>
      <w:r>
        <w:rPr>
          <w:color w:val="000000"/>
        </w:rPr>
        <w:t>（4）</w:t>
      </w:r>
      <w:r>
        <w:object>
          <v:shape id="_x0000_i1043" o:spt="75" alt="学科网(www.zxxk.com)--教育资源门户，提供试卷、教案、课件、论文、素材以及各类教学资源下载，还有大量而丰富的教学相关资讯！" type="#_x0000_t75" style="height:18.75pt;width:206.25pt;" o:ole="t" filled="f" o:preferrelative="t" stroked="f" coordsize="21600,21600">
            <v:path/>
            <v:fill on="f" focussize="0,0"/>
            <v:stroke on="f" joinstyle="miter"/>
            <v:imagedata r:id="rId69" o:title="eqIde110bf14110310ecf85a8f074eb5ff35"/>
            <o:lock v:ext="edit" aspectratio="t"/>
            <w10:wrap type="none"/>
            <w10:anchorlock/>
          </v:shape>
          <o:OLEObject Type="Embed" ProgID="Equation.DSMT4" ShapeID="_x0000_i1043" DrawAspect="Content" ObjectID="_1468075743" r:id="rId68">
            <o:LockedField>false</o:LockedField>
          </o:OLEObject>
        </w:object>
      </w:r>
      <w:r>
        <w:rPr>
          <w:color w:val="000000"/>
        </w:rPr>
        <w:t xml:space="preserve">    </w:t>
      </w:r>
    </w:p>
    <w:p w14:paraId="5A73B367">
      <w:pPr>
        <w:spacing w:line="360" w:lineRule="auto"/>
        <w:textAlignment w:val="center"/>
        <w:rPr>
          <w:rFonts w:eastAsia="Times New Roman" w:cs="Times New Roman"/>
          <w:color w:val="000000"/>
        </w:rPr>
      </w:pPr>
      <w:r>
        <w:rPr>
          <w:color w:val="000000"/>
        </w:rPr>
        <w:t>（5）</w:t>
      </w:r>
      <w:r>
        <w:rPr>
          <w:rFonts w:eastAsia="Times New Roman" w:cs="Times New Roman"/>
          <w:color w:val="000000"/>
        </w:rPr>
        <w:t>16.2t</w:t>
      </w:r>
    </w:p>
    <w:p w14:paraId="1FB9DCB6">
      <w:pPr>
        <w:spacing w:line="360" w:lineRule="auto"/>
        <w:textAlignment w:val="center"/>
        <w:rPr>
          <w:color w:val="000000"/>
        </w:rPr>
      </w:pPr>
      <w:r>
        <w:rPr>
          <w:color w:val="2E75B6"/>
        </w:rPr>
        <w:t>【解析】</w:t>
      </w:r>
    </w:p>
    <w:p w14:paraId="58DDA1A0">
      <w:pPr>
        <w:spacing w:line="360" w:lineRule="auto"/>
        <w:textAlignment w:val="center"/>
        <w:rPr>
          <w:color w:val="000000"/>
        </w:rPr>
      </w:pPr>
      <w:r>
        <w:rPr>
          <w:color w:val="000000"/>
        </w:rPr>
        <w:t>【小问1详解】</w:t>
      </w:r>
    </w:p>
    <w:p w14:paraId="3F94AD31">
      <w:pPr>
        <w:spacing w:line="360" w:lineRule="auto"/>
        <w:jc w:val="left"/>
        <w:textAlignment w:val="center"/>
        <w:rPr>
          <w:rFonts w:ascii="宋体" w:hAnsi="宋体"/>
          <w:color w:val="000000"/>
        </w:rPr>
      </w:pPr>
      <w:r>
        <w:rPr>
          <w:rFonts w:ascii="宋体" w:hAnsi="宋体"/>
          <w:color w:val="000000"/>
        </w:rPr>
        <w:t>通过操作</w:t>
      </w:r>
      <w:r>
        <w:rPr>
          <w:rFonts w:eastAsia="Times New Roman" w:cs="Times New Roman"/>
          <w:color w:val="000000"/>
        </w:rPr>
        <w:t>I</w:t>
      </w:r>
      <w:r>
        <w:rPr>
          <w:rFonts w:ascii="宋体" w:hAnsi="宋体"/>
          <w:color w:val="000000"/>
        </w:rPr>
        <w:t>可以将滤液和不溶物分离，故该操作是过滤。</w:t>
      </w:r>
    </w:p>
    <w:p w14:paraId="408B76A8">
      <w:pPr>
        <w:spacing w:line="360" w:lineRule="auto"/>
        <w:jc w:val="left"/>
        <w:textAlignment w:val="center"/>
        <w:rPr>
          <w:color w:val="000000"/>
        </w:rPr>
      </w:pPr>
      <w:r>
        <w:rPr>
          <w:color w:val="000000"/>
        </w:rPr>
        <w:t>【小问2详解】</w:t>
      </w:r>
    </w:p>
    <w:p w14:paraId="5E2E6D2A">
      <w:pPr>
        <w:spacing w:line="360" w:lineRule="auto"/>
        <w:jc w:val="left"/>
        <w:textAlignment w:val="center"/>
        <w:rPr>
          <w:rFonts w:ascii="宋体" w:hAnsi="宋体"/>
          <w:color w:val="000000"/>
        </w:rPr>
      </w:pPr>
      <w:r>
        <w:rPr>
          <w:rFonts w:ascii="宋体" w:hAnsi="宋体"/>
          <w:color w:val="000000"/>
        </w:rPr>
        <w:t>通过酸浸可以将废料中的碳酸钙转化为硫酸钙，故加入的试剂</w:t>
      </w:r>
      <w:r>
        <w:rPr>
          <w:rFonts w:eastAsia="Times New Roman" w:cs="Times New Roman"/>
          <w:color w:val="000000"/>
        </w:rPr>
        <w:t>A</w:t>
      </w:r>
      <w:r>
        <w:rPr>
          <w:rFonts w:ascii="宋体" w:hAnsi="宋体"/>
          <w:color w:val="000000"/>
        </w:rPr>
        <w:t>是硫酸，化学式为</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，为加快酸浸速率，可以将废料研碎，增大其与硫酸的接触面积，从而加快反应速率。</w:t>
      </w:r>
    </w:p>
    <w:p w14:paraId="0D373788">
      <w:pPr>
        <w:spacing w:line="360" w:lineRule="auto"/>
        <w:jc w:val="left"/>
        <w:textAlignment w:val="center"/>
        <w:rPr>
          <w:color w:val="000000"/>
        </w:rPr>
      </w:pPr>
      <w:r>
        <w:rPr>
          <w:color w:val="000000"/>
        </w:rPr>
        <w:t>【小问3详解】</w:t>
      </w:r>
    </w:p>
    <w:p w14:paraId="1DEFA86A">
      <w:pPr>
        <w:spacing w:line="360" w:lineRule="auto"/>
        <w:jc w:val="left"/>
        <w:textAlignment w:val="center"/>
        <w:rPr>
          <w:rFonts w:ascii="宋体" w:hAnsi="宋体"/>
          <w:color w:val="000000"/>
        </w:rPr>
      </w:pPr>
      <w:r>
        <w:rPr>
          <w:rFonts w:ascii="宋体" w:hAnsi="宋体"/>
          <w:color w:val="000000"/>
        </w:rPr>
        <w:t>在废料中加入硫酸后，废料中的</w:t>
      </w:r>
      <w:r>
        <w:rPr>
          <w:rFonts w:eastAsia="Times New Roman" w:cs="Times New Roman"/>
          <w:color w:val="000000"/>
        </w:rPr>
        <w:t>MgCO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Al</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和</w:t>
      </w:r>
      <w:r>
        <w:rPr>
          <w:rFonts w:eastAsia="Times New Roman" w:cs="Times New Roman"/>
          <w:color w:val="000000"/>
        </w:rPr>
        <w:t>Fe</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分别和硫酸生成硫酸镁和二氧化碳和水，硫酸铝和水、硫酸铁和水，则溶液中存在的溶质分别是硫酸镁、硫酸铝和硫酸铁，还有过量的硫酸，故存在的阳离子分别是</w:t>
      </w:r>
      <w:r>
        <w:rPr>
          <w:rFonts w:eastAsia="Times New Roman" w:cs="Times New Roman"/>
          <w:color w:val="000000"/>
        </w:rPr>
        <w:t>H</w:t>
      </w:r>
      <w:r>
        <w:rPr>
          <w:rFonts w:eastAsia="Times New Roman" w:cs="Times New Roman"/>
          <w:color w:val="000000"/>
          <w:vertAlign w:val="superscript"/>
        </w:rPr>
        <w:t>+</w:t>
      </w:r>
      <w:r>
        <w:rPr>
          <w:rFonts w:ascii="宋体" w:hAnsi="宋体"/>
          <w:color w:val="000000"/>
        </w:rPr>
        <w:t>、</w:t>
      </w:r>
      <w:r>
        <w:rPr>
          <w:rFonts w:eastAsia="Times New Roman" w:cs="Times New Roman"/>
          <w:color w:val="000000"/>
        </w:rPr>
        <w:t>Mg</w:t>
      </w:r>
      <w:r>
        <w:rPr>
          <w:rFonts w:eastAsia="Times New Roman" w:cs="Times New Roman"/>
          <w:color w:val="000000"/>
          <w:vertAlign w:val="superscript"/>
        </w:rPr>
        <w:t>2+</w:t>
      </w:r>
      <w:r>
        <w:rPr>
          <w:rFonts w:ascii="宋体" w:hAnsi="宋体"/>
          <w:color w:val="000000"/>
        </w:rPr>
        <w:t>、</w:t>
      </w:r>
      <w:r>
        <w:rPr>
          <w:rFonts w:eastAsia="Times New Roman" w:cs="Times New Roman"/>
          <w:color w:val="000000"/>
        </w:rPr>
        <w:t>Al</w:t>
      </w:r>
      <w:r>
        <w:rPr>
          <w:rFonts w:eastAsia="Times New Roman" w:cs="Times New Roman"/>
          <w:color w:val="000000"/>
          <w:vertAlign w:val="superscript"/>
        </w:rPr>
        <w:t>3+</w:t>
      </w:r>
      <w:r>
        <w:rPr>
          <w:rFonts w:ascii="宋体" w:hAnsi="宋体"/>
          <w:color w:val="000000"/>
        </w:rPr>
        <w:t>、</w:t>
      </w:r>
      <w:r>
        <w:rPr>
          <w:rFonts w:eastAsia="Times New Roman" w:cs="Times New Roman"/>
          <w:color w:val="000000"/>
        </w:rPr>
        <w:t>Fe</w:t>
      </w:r>
      <w:r>
        <w:rPr>
          <w:rFonts w:eastAsia="Times New Roman" w:cs="Times New Roman"/>
          <w:color w:val="000000"/>
          <w:vertAlign w:val="superscript"/>
        </w:rPr>
        <w:t>3+</w:t>
      </w:r>
      <w:r>
        <w:rPr>
          <w:rFonts w:ascii="宋体" w:hAnsi="宋体"/>
          <w:color w:val="000000"/>
        </w:rPr>
        <w:t>。</w:t>
      </w:r>
    </w:p>
    <w:p w14:paraId="6EF72FBB">
      <w:pPr>
        <w:spacing w:line="360" w:lineRule="auto"/>
        <w:jc w:val="left"/>
        <w:textAlignment w:val="center"/>
        <w:rPr>
          <w:color w:val="000000"/>
        </w:rPr>
      </w:pPr>
      <w:r>
        <w:rPr>
          <w:color w:val="000000"/>
        </w:rPr>
        <w:t>【小问4详解】</w:t>
      </w:r>
    </w:p>
    <w:p w14:paraId="586B3C41">
      <w:pPr>
        <w:spacing w:line="360" w:lineRule="auto"/>
        <w:jc w:val="left"/>
        <w:textAlignment w:val="center"/>
        <w:rPr>
          <w:rFonts w:ascii="宋体" w:hAnsi="宋体"/>
          <w:color w:val="000000"/>
        </w:rPr>
      </w:pPr>
      <w:r>
        <w:rPr>
          <w:rFonts w:ascii="宋体" w:hAnsi="宋体"/>
          <w:color w:val="000000"/>
        </w:rPr>
        <w:t>滤液</w:t>
      </w:r>
      <w:r>
        <w:rPr>
          <w:rFonts w:eastAsia="Times New Roman" w:cs="Times New Roman"/>
          <w:color w:val="000000"/>
        </w:rPr>
        <w:t>b</w:t>
      </w:r>
      <w:r>
        <w:rPr>
          <w:rFonts w:ascii="宋体" w:hAnsi="宋体"/>
          <w:color w:val="000000"/>
        </w:rPr>
        <w:t>中含有硫酸镁，加入氢氧化钠后生成氢氧化镁沉淀，则该反应为硫酸镁和氢氧化钠生成氢氧化镁和硫酸钠，化学方程式为</w:t>
      </w:r>
      <w:r>
        <w:object>
          <v:shape id="_x0000_i1044" o:spt="75" alt="学科网(www.zxxk.com)--教育资源门户，提供试卷、教案、课件、论文、素材以及各类教学资源下载，还有大量而丰富的教学相关资讯！" type="#_x0000_t75" style="height:18.75pt;width:206.25pt;" o:ole="t" filled="f" o:preferrelative="t" stroked="f" coordsize="21600,21600">
            <v:path/>
            <v:fill on="f" focussize="0,0"/>
            <v:stroke on="f" joinstyle="miter"/>
            <v:imagedata r:id="rId69" o:title="eqIde110bf14110310ecf85a8f074eb5ff35"/>
            <o:lock v:ext="edit" aspectratio="t"/>
            <w10:wrap type="none"/>
            <w10:anchorlock/>
          </v:shape>
          <o:OLEObject Type="Embed" ProgID="Equation.DSMT4" ShapeID="_x0000_i1044" DrawAspect="Content" ObjectID="_1468075744" r:id="rId70">
            <o:LockedField>false</o:LockedField>
          </o:OLEObject>
        </w:object>
      </w:r>
      <w:r>
        <w:rPr>
          <w:rFonts w:ascii="宋体" w:hAnsi="宋体"/>
          <w:color w:val="000000"/>
        </w:rPr>
        <w:t>。</w:t>
      </w:r>
    </w:p>
    <w:p w14:paraId="603461C2">
      <w:pPr>
        <w:spacing w:line="360" w:lineRule="auto"/>
        <w:jc w:val="left"/>
        <w:textAlignment w:val="center"/>
        <w:rPr>
          <w:color w:val="000000"/>
        </w:rPr>
      </w:pPr>
      <w:r>
        <w:rPr>
          <w:color w:val="000000"/>
        </w:rPr>
        <w:t>【小问5详解】</w:t>
      </w:r>
    </w:p>
    <w:p w14:paraId="6BFEA031">
      <w:pPr>
        <w:spacing w:line="360" w:lineRule="auto"/>
        <w:jc w:val="left"/>
        <w:textAlignment w:val="center"/>
        <w:rPr>
          <w:rFonts w:ascii="宋体" w:hAnsi="宋体"/>
          <w:color w:val="000000"/>
        </w:rPr>
      </w:pPr>
      <w:r>
        <w:rPr>
          <w:rFonts w:ascii="宋体" w:hAnsi="宋体"/>
          <w:color w:val="000000"/>
        </w:rPr>
        <w:t>固体废料中</w:t>
      </w:r>
      <w:r>
        <w:rPr>
          <w:rFonts w:eastAsia="Times New Roman" w:cs="Times New Roman"/>
          <w:color w:val="000000"/>
        </w:rPr>
        <w:t>MgCO</w:t>
      </w:r>
      <w:r>
        <w:rPr>
          <w:rFonts w:eastAsia="Times New Roman" w:cs="Times New Roman"/>
          <w:color w:val="000000"/>
          <w:vertAlign w:val="subscript"/>
        </w:rPr>
        <w:t>3</w:t>
      </w:r>
      <w:r>
        <w:rPr>
          <w:rFonts w:ascii="宋体" w:hAnsi="宋体"/>
          <w:color w:val="000000"/>
        </w:rPr>
        <w:t>质量分数为</w:t>
      </w:r>
      <w:r>
        <w:rPr>
          <w:rFonts w:eastAsia="Times New Roman" w:cs="Times New Roman"/>
          <w:color w:val="000000"/>
        </w:rPr>
        <w:t>63%</w:t>
      </w:r>
      <w:r>
        <w:rPr>
          <w:rFonts w:ascii="宋体" w:hAnsi="宋体"/>
          <w:color w:val="000000"/>
        </w:rPr>
        <w:t>，则</w:t>
      </w:r>
      <w:r>
        <w:rPr>
          <w:rFonts w:eastAsia="Times New Roman" w:cs="Times New Roman"/>
          <w:color w:val="000000"/>
        </w:rPr>
        <w:t>100t</w:t>
      </w:r>
      <w:r>
        <w:rPr>
          <w:rFonts w:ascii="宋体" w:hAnsi="宋体"/>
          <w:color w:val="000000"/>
        </w:rPr>
        <w:t>的固体废料中</w:t>
      </w:r>
      <w:r>
        <w:rPr>
          <w:rFonts w:eastAsia="Times New Roman" w:cs="Times New Roman"/>
          <w:color w:val="000000"/>
        </w:rPr>
        <w:t>MgCO</w:t>
      </w:r>
      <w:r>
        <w:rPr>
          <w:rFonts w:eastAsia="Times New Roman" w:cs="Times New Roman"/>
          <w:color w:val="000000"/>
          <w:vertAlign w:val="subscript"/>
        </w:rPr>
        <w:t>3</w:t>
      </w:r>
      <w:r>
        <w:rPr>
          <w:rFonts w:ascii="宋体" w:hAnsi="宋体"/>
          <w:color w:val="000000"/>
        </w:rPr>
        <w:t>的质量为</w:t>
      </w:r>
      <w:r>
        <w:rPr>
          <w:rFonts w:eastAsia="Times New Roman" w:cs="Times New Roman"/>
          <w:color w:val="000000"/>
        </w:rPr>
        <w:t>100t</w:t>
      </w:r>
      <w:r>
        <w:rPr>
          <w:rFonts w:ascii="宋体" w:hAnsi="宋体"/>
          <w:color w:val="000000"/>
        </w:rPr>
        <w:t>×</w:t>
      </w:r>
      <w:r>
        <w:rPr>
          <w:rFonts w:eastAsia="Times New Roman" w:cs="Times New Roman"/>
          <w:color w:val="000000"/>
        </w:rPr>
        <w:t>63%=63t</w:t>
      </w:r>
      <w:r>
        <w:rPr>
          <w:rFonts w:ascii="宋体" w:hAnsi="宋体"/>
          <w:color w:val="000000"/>
        </w:rPr>
        <w:t>，</w:t>
      </w:r>
      <w:r>
        <w:rPr>
          <w:rFonts w:eastAsia="Times New Roman" w:cs="Times New Roman"/>
          <w:color w:val="000000"/>
        </w:rPr>
        <w:t>63t MgCO</w:t>
      </w:r>
      <w:r>
        <w:rPr>
          <w:rFonts w:eastAsia="Times New Roman" w:cs="Times New Roman"/>
          <w:color w:val="000000"/>
          <w:vertAlign w:val="subscript"/>
        </w:rPr>
        <w:t>3</w:t>
      </w:r>
      <w:r>
        <w:rPr>
          <w:rFonts w:ascii="宋体" w:hAnsi="宋体"/>
          <w:color w:val="000000"/>
        </w:rPr>
        <w:t>中镁元素的质量为</w:t>
      </w:r>
      <w:r>
        <w:rPr>
          <w:rFonts w:eastAsia="Times New Roman" w:cs="Times New Roman"/>
          <w:color w:val="000000"/>
        </w:rPr>
        <w:t>63t</w:t>
      </w:r>
      <w:r>
        <w:rPr>
          <w:rFonts w:ascii="宋体" w:hAnsi="宋体"/>
          <w:color w:val="000000"/>
        </w:rPr>
        <w:t>×</w:t>
      </w:r>
      <w:r>
        <w:object>
          <v:shape id="_x0000_i1045" o:spt="75" alt="学科网(www.zxxk.com)--教育资源门户，提供试卷、教案、课件、论文、素材以及各类教学资源下载，还有大量而丰富的教学相关资讯！" type="#_x0000_t75" style="height:30.75pt;width:18pt;" o:ole="t" filled="f" o:preferrelative="t" stroked="f" coordsize="21600,21600">
            <v:path/>
            <v:fill on="f" focussize="0,0"/>
            <v:stroke on="f" joinstyle="miter"/>
            <v:imagedata r:id="rId72" o:title="eqIde574c910d1586f15107fdf6f727cfd19"/>
            <o:lock v:ext="edit" aspectratio="t"/>
            <w10:wrap type="none"/>
            <w10:anchorlock/>
          </v:shape>
          <o:OLEObject Type="Embed" ProgID="Equation.DSMT4" ShapeID="_x0000_i1045" DrawAspect="Content" ObjectID="_1468075745" r:id="rId71">
            <o:LockedField>false</o:LockedField>
          </o:OLEObject>
        </w:object>
      </w:r>
      <w:r>
        <w:rPr>
          <w:rFonts w:eastAsia="Times New Roman" w:cs="Times New Roman"/>
          <w:color w:val="000000"/>
        </w:rPr>
        <w:t>=18t</w:t>
      </w:r>
      <w:r>
        <w:rPr>
          <w:rFonts w:ascii="宋体" w:hAnsi="宋体"/>
          <w:color w:val="000000"/>
        </w:rPr>
        <w:t>，且流程中镁的总损耗为</w:t>
      </w:r>
      <w:r>
        <w:rPr>
          <w:rFonts w:eastAsia="Times New Roman" w:cs="Times New Roman"/>
          <w:color w:val="000000"/>
        </w:rPr>
        <w:t>10%</w:t>
      </w:r>
      <w:r>
        <w:rPr>
          <w:rFonts w:ascii="宋体" w:hAnsi="宋体"/>
          <w:color w:val="000000"/>
        </w:rPr>
        <w:t>，则最终回收镁的质量为</w:t>
      </w:r>
      <w:r>
        <w:rPr>
          <w:rFonts w:eastAsia="Times New Roman" w:cs="Times New Roman"/>
          <w:color w:val="000000"/>
        </w:rPr>
        <w:t>18t</w:t>
      </w:r>
      <w:r>
        <w:rPr>
          <w:rFonts w:ascii="宋体" w:hAnsi="宋体"/>
          <w:color w:val="000000"/>
        </w:rPr>
        <w:t>×（</w:t>
      </w:r>
      <w:r>
        <w:rPr>
          <w:rFonts w:eastAsia="Times New Roman" w:cs="Times New Roman"/>
          <w:color w:val="000000"/>
        </w:rPr>
        <w:t>1-10%</w:t>
      </w:r>
      <w:r>
        <w:rPr>
          <w:rFonts w:ascii="宋体" w:hAnsi="宋体"/>
          <w:color w:val="000000"/>
        </w:rPr>
        <w:t>）</w:t>
      </w:r>
      <w:r>
        <w:rPr>
          <w:rFonts w:eastAsia="Times New Roman" w:cs="Times New Roman"/>
          <w:color w:val="000000"/>
        </w:rPr>
        <w:t>=16.2t</w:t>
      </w:r>
      <w:r>
        <w:rPr>
          <w:rFonts w:ascii="宋体" w:hAnsi="宋体"/>
          <w:color w:val="000000"/>
        </w:rPr>
        <w:t>。</w:t>
      </w:r>
    </w:p>
    <w:p w14:paraId="593D49C6">
      <w:pPr>
        <w:spacing w:line="360" w:lineRule="auto"/>
        <w:jc w:val="left"/>
        <w:textAlignment w:val="center"/>
        <w:rPr>
          <w:rFonts w:ascii="宋体" w:hAnsi="宋体"/>
          <w:b/>
          <w:color w:val="000000"/>
          <w:sz w:val="24"/>
        </w:rPr>
      </w:pPr>
      <w:r>
        <w:rPr>
          <w:rFonts w:ascii="宋体" w:hAnsi="宋体"/>
          <w:b/>
          <w:color w:val="000000"/>
          <w:sz w:val="24"/>
        </w:rPr>
        <w:t>四、实验探究题（本大题共</w:t>
      </w:r>
      <w:r>
        <w:rPr>
          <w:rFonts w:eastAsia="Times New Roman" w:cs="Times New Roman"/>
          <w:b/>
          <w:color w:val="000000"/>
          <w:sz w:val="24"/>
        </w:rPr>
        <w:t>2</w:t>
      </w:r>
      <w:r>
        <w:rPr>
          <w:rFonts w:ascii="宋体" w:hAnsi="宋体"/>
          <w:b/>
          <w:color w:val="000000"/>
          <w:sz w:val="24"/>
        </w:rPr>
        <w:t>小题，每个化学方程式</w:t>
      </w:r>
      <w:r>
        <w:rPr>
          <w:rFonts w:eastAsia="Times New Roman" w:cs="Times New Roman"/>
          <w:b/>
          <w:color w:val="000000"/>
          <w:sz w:val="24"/>
        </w:rPr>
        <w:t>2</w:t>
      </w:r>
      <w:r>
        <w:rPr>
          <w:rFonts w:ascii="宋体" w:hAnsi="宋体"/>
          <w:b/>
          <w:color w:val="000000"/>
          <w:sz w:val="24"/>
        </w:rPr>
        <w:t>分，其余每空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16</w:t>
      </w:r>
      <w:r>
        <w:rPr>
          <w:rFonts w:ascii="宋体" w:hAnsi="宋体"/>
          <w:b/>
          <w:color w:val="000000"/>
          <w:sz w:val="24"/>
        </w:rPr>
        <w:t>分）</w:t>
      </w:r>
    </w:p>
    <w:p w14:paraId="440EE194">
      <w:pPr>
        <w:spacing w:line="360" w:lineRule="auto"/>
        <w:jc w:val="left"/>
        <w:textAlignment w:val="center"/>
        <w:rPr>
          <w:rFonts w:ascii="宋体" w:hAnsi="宋体"/>
          <w:color w:val="000000"/>
        </w:rPr>
      </w:pPr>
      <w:r>
        <w:rPr>
          <w:color w:val="000000"/>
        </w:rPr>
        <w:t xml:space="preserve">28. </w:t>
      </w:r>
      <w:r>
        <w:rPr>
          <w:rFonts w:ascii="宋体" w:hAnsi="宋体"/>
          <w:color w:val="000000"/>
        </w:rPr>
        <w:t>在实验室里，利用下图实验装置制取有关气体。</w:t>
      </w:r>
    </w:p>
    <w:p w14:paraId="5EA2BAC5">
      <w:pPr>
        <w:spacing w:line="360" w:lineRule="auto"/>
        <w:jc w:val="left"/>
        <w:textAlignment w:val="center"/>
        <w:rPr>
          <w:color w:val="000000"/>
        </w:rPr>
      </w:pPr>
      <w:r>
        <w:rPr>
          <w:rFonts w:ascii="宋体" w:hAnsi="宋体"/>
          <w:color w:val="000000"/>
        </w:rPr>
        <w:drawing>
          <wp:inline distT="0" distB="0" distL="114300" distR="114300">
            <wp:extent cx="5238750" cy="1376045"/>
            <wp:effectExtent l="0" t="0" r="0" b="14605"/>
            <wp:docPr id="100028" name="图片 10002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descr="学科网(www.zxxk.com)--教育资源门户，提供试卷、教案、课件、论文、素材以及各类教学资源下载，还有大量而丰富的教学相关资讯！"/>
                    <pic:cNvPicPr>
                      <a:picLocks noChangeAspect="1"/>
                    </pic:cNvPicPr>
                  </pic:nvPicPr>
                  <pic:blipFill>
                    <a:blip r:embed="rId73" cstate="print"/>
                    <a:stretch>
                      <a:fillRect/>
                    </a:stretch>
                  </pic:blipFill>
                  <pic:spPr>
                    <a:xfrm>
                      <a:off x="0" y="0"/>
                      <a:ext cx="5238750" cy="1376606"/>
                    </a:xfrm>
                    <a:prstGeom prst="rect">
                      <a:avLst/>
                    </a:prstGeom>
                  </pic:spPr>
                </pic:pic>
              </a:graphicData>
            </a:graphic>
          </wp:inline>
        </w:drawing>
      </w:r>
    </w:p>
    <w:p w14:paraId="3A090B42">
      <w:pPr>
        <w:spacing w:line="360" w:lineRule="auto"/>
        <w:jc w:val="left"/>
        <w:textAlignment w:val="center"/>
        <w:rPr>
          <w:rFonts w:ascii="宋体" w:hAnsi="宋体"/>
          <w:color w:val="000000"/>
        </w:rPr>
      </w:pPr>
      <w:r>
        <w:rPr>
          <w:rFonts w:ascii="宋体" w:hAnsi="宋体"/>
          <w:color w:val="000000"/>
        </w:rPr>
        <w:t>（1）图中仪器</w:t>
      </w:r>
      <w:r>
        <w:rPr>
          <w:rFonts w:eastAsia="Times New Roman" w:cs="Times New Roman"/>
          <w:color w:val="000000"/>
        </w:rPr>
        <w:t>a</w:t>
      </w:r>
      <w:r>
        <w:rPr>
          <w:rFonts w:ascii="宋体" w:hAnsi="宋体"/>
          <w:color w:val="000000"/>
        </w:rPr>
        <w:t>的名称是______。</w:t>
      </w:r>
    </w:p>
    <w:p w14:paraId="5B0986B8">
      <w:pPr>
        <w:spacing w:line="360" w:lineRule="auto"/>
        <w:jc w:val="left"/>
        <w:textAlignment w:val="center"/>
        <w:rPr>
          <w:rFonts w:ascii="宋体" w:hAnsi="宋体"/>
          <w:color w:val="000000"/>
        </w:rPr>
      </w:pPr>
      <w:r>
        <w:rPr>
          <w:rFonts w:ascii="宋体" w:hAnsi="宋体"/>
          <w:color w:val="000000"/>
        </w:rPr>
        <w:t>（2）实验室用</w:t>
      </w:r>
      <w:r>
        <w:rPr>
          <w:rFonts w:eastAsia="Times New Roman" w:cs="Times New Roman"/>
          <w:color w:val="000000"/>
        </w:rPr>
        <w:t>A</w:t>
      </w:r>
      <w:r>
        <w:rPr>
          <w:rFonts w:ascii="宋体" w:hAnsi="宋体"/>
          <w:color w:val="000000"/>
        </w:rPr>
        <w:t>装置制备氧气，应选择的药品是______。（填数字序号）</w:t>
      </w:r>
    </w:p>
    <w:p w14:paraId="733DCE4E">
      <w:pPr>
        <w:spacing w:line="360" w:lineRule="auto"/>
        <w:jc w:val="left"/>
        <w:textAlignment w:val="center"/>
        <w:rPr>
          <w:rFonts w:ascii="宋体" w:hAnsi="宋体"/>
          <w:color w:val="000000"/>
        </w:rPr>
      </w:pPr>
      <w:r>
        <w:rPr>
          <w:rFonts w:ascii="宋体" w:hAnsi="宋体"/>
          <w:color w:val="000000"/>
        </w:rPr>
        <w:t>①氯酸钾和二氧化锰</w:t>
      </w:r>
      <w:r>
        <w:rPr>
          <w:color w:val="000000"/>
        </w:rPr>
        <w:t xml:space="preserve">        </w:t>
      </w:r>
      <w:r>
        <w:rPr>
          <w:rFonts w:ascii="宋体" w:hAnsi="宋体"/>
          <w:color w:val="000000"/>
        </w:rPr>
        <w:t>②过氧化氢溶液和二氧化锰</w:t>
      </w:r>
    </w:p>
    <w:p w14:paraId="16C6E7F2">
      <w:pPr>
        <w:spacing w:line="360" w:lineRule="auto"/>
        <w:jc w:val="left"/>
        <w:textAlignment w:val="center"/>
        <w:rPr>
          <w:rFonts w:ascii="宋体" w:hAnsi="宋体"/>
          <w:color w:val="000000"/>
        </w:rPr>
      </w:pPr>
      <w:r>
        <w:rPr>
          <w:rFonts w:ascii="宋体" w:hAnsi="宋体"/>
          <w:color w:val="000000"/>
        </w:rPr>
        <w:t>（3）实验室用大理石和稀盐酸反应制取二氧化碳，反应的化学方程式是______。</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装置均可用作制取二氧化碳的发生装置，</w:t>
      </w:r>
      <w:r>
        <w:rPr>
          <w:rFonts w:eastAsia="Times New Roman" w:cs="Times New Roman"/>
          <w:color w:val="000000"/>
        </w:rPr>
        <w:t>D</w:t>
      </w:r>
      <w:r>
        <w:rPr>
          <w:rFonts w:ascii="宋体" w:hAnsi="宋体"/>
          <w:color w:val="000000"/>
        </w:rPr>
        <w:t>装置与</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装置相比，其突出优点是______。若选择</w:t>
      </w:r>
      <w:r>
        <w:rPr>
          <w:rFonts w:eastAsia="Times New Roman" w:cs="Times New Roman"/>
          <w:color w:val="000000"/>
        </w:rPr>
        <w:t>H</w:t>
      </w:r>
      <w:r>
        <w:rPr>
          <w:rFonts w:ascii="宋体" w:hAnsi="宋体"/>
          <w:color w:val="000000"/>
        </w:rPr>
        <w:t>装置采用排空气法收集二氧化碳，验满的方法是______。</w:t>
      </w:r>
    </w:p>
    <w:p w14:paraId="1E21347A">
      <w:pPr>
        <w:spacing w:line="360" w:lineRule="auto"/>
        <w:jc w:val="left"/>
        <w:textAlignment w:val="center"/>
        <w:rPr>
          <w:rFonts w:ascii="宋体" w:hAnsi="宋体"/>
          <w:color w:val="000000"/>
        </w:rPr>
      </w:pPr>
      <w:r>
        <w:rPr>
          <w:rFonts w:ascii="宋体" w:hAnsi="宋体"/>
          <w:color w:val="000000"/>
        </w:rPr>
        <w:t>（4）实验室制取氢气，若要获得平稳的氢气流，应选择的发生装置是______（填字母序号）。</w:t>
      </w:r>
      <w:r>
        <w:rPr>
          <w:rFonts w:eastAsia="Times New Roman" w:cs="Times New Roman"/>
          <w:color w:val="000000"/>
        </w:rPr>
        <w:t>E</w:t>
      </w:r>
      <w:r>
        <w:rPr>
          <w:rFonts w:ascii="宋体" w:hAnsi="宋体"/>
          <w:color w:val="000000"/>
        </w:rPr>
        <w:t>、</w:t>
      </w:r>
      <w:r>
        <w:rPr>
          <w:rFonts w:eastAsia="Times New Roman" w:cs="Times New Roman"/>
          <w:color w:val="000000"/>
        </w:rPr>
        <w:t>G</w:t>
      </w:r>
      <w:r>
        <w:rPr>
          <w:rFonts w:ascii="宋体" w:hAnsi="宋体"/>
          <w:color w:val="000000"/>
        </w:rPr>
        <w:t>装置可用来收集氢气，据此写出氢气的一点物理性质______。</w:t>
      </w:r>
    </w:p>
    <w:p w14:paraId="2EA399A9">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试管</w:t>
      </w:r>
      <w:r>
        <w:rPr>
          <w:color w:val="000000"/>
        </w:rPr>
        <w:t xml:space="preserve">    （2）</w:t>
      </w:r>
      <w:r>
        <w:rPr>
          <w:rFonts w:ascii="宋体" w:hAnsi="宋体"/>
          <w:color w:val="000000"/>
        </w:rPr>
        <w:t>①</w:t>
      </w:r>
      <w:r>
        <w:rPr>
          <w:color w:val="000000"/>
        </w:rPr>
        <w:t xml:space="preserve">    </w:t>
      </w:r>
    </w:p>
    <w:p w14:paraId="3D4B6835">
      <w:pPr>
        <w:spacing w:line="360" w:lineRule="auto"/>
        <w:textAlignment w:val="center"/>
        <w:rPr>
          <w:rFonts w:ascii="宋体" w:hAnsi="宋体"/>
          <w:color w:val="000000"/>
        </w:rPr>
      </w:pPr>
      <w:r>
        <w:rPr>
          <w:color w:val="000000"/>
        </w:rPr>
        <w:t xml:space="preserve">（3）    ①. </w:t>
      </w:r>
      <w:r>
        <w:object>
          <v:shape id="_x0000_i1046" o:spt="75" alt="学科网(www.zxxk.com)--教育资源门户，提供试卷、教案、课件、论文、素材以及各类教学资源下载，还有大量而丰富的教学相关资讯！" type="#_x0000_t75" style="height:18.75pt;width:179.25pt;" o:ole="t" filled="f" o:preferrelative="t" stroked="f" coordsize="21600,21600">
            <v:path/>
            <v:fill on="f" focussize="0,0"/>
            <v:stroke on="f" joinstyle="miter"/>
            <v:imagedata r:id="rId75" o:title="eqIdb48f916ad57c648bef56d50dfd9948ab"/>
            <o:lock v:ext="edit" aspectratio="t"/>
            <w10:wrap type="none"/>
            <w10:anchorlock/>
          </v:shape>
          <o:OLEObject Type="Embed" ProgID="Equation.DSMT4" ShapeID="_x0000_i1046" DrawAspect="Content" ObjectID="_1468075746" r:id="rId74">
            <o:LockedField>false</o:LockedField>
          </o:OLEObject>
        </w:object>
      </w:r>
      <w:r>
        <w:rPr>
          <w:color w:val="000000"/>
        </w:rPr>
        <w:t xml:space="preserve">    ②. </w:t>
      </w:r>
      <w:r>
        <w:rPr>
          <w:rFonts w:ascii="宋体" w:hAnsi="宋体"/>
          <w:color w:val="000000"/>
        </w:rPr>
        <w:t>可以控制反应的开始和停止</w:t>
      </w:r>
      <w:r>
        <w:rPr>
          <w:color w:val="000000"/>
        </w:rPr>
        <w:t xml:space="preserve">    ③. </w:t>
      </w:r>
      <w:r>
        <w:rPr>
          <w:rFonts w:ascii="宋体" w:hAnsi="宋体"/>
          <w:color w:val="000000"/>
        </w:rPr>
        <w:t>将燃着的小木条放在</w:t>
      </w:r>
      <w:r>
        <w:rPr>
          <w:rFonts w:eastAsia="Times New Roman" w:cs="Times New Roman"/>
          <w:color w:val="000000"/>
        </w:rPr>
        <w:t>c</w:t>
      </w:r>
      <w:r>
        <w:rPr>
          <w:rFonts w:ascii="宋体" w:hAnsi="宋体"/>
          <w:color w:val="000000"/>
        </w:rPr>
        <w:t>端，若木条熄灭，则气体已满</w:t>
      </w:r>
      <w:r>
        <w:rPr>
          <w:color w:val="000000"/>
        </w:rPr>
        <w:t xml:space="preserve">    </w:t>
      </w:r>
    </w:p>
    <w:p w14:paraId="6AAE0827">
      <w:pPr>
        <w:spacing w:line="360" w:lineRule="auto"/>
        <w:textAlignment w:val="center"/>
        <w:rPr>
          <w:rFonts w:ascii="宋体" w:hAnsi="宋体"/>
          <w:color w:val="000000"/>
        </w:rPr>
      </w:pPr>
      <w:r>
        <w:rPr>
          <w:color w:val="000000"/>
        </w:rPr>
        <w:t xml:space="preserve">（4）    ①. </w:t>
      </w:r>
      <w:r>
        <w:rPr>
          <w:rFonts w:eastAsia="Times New Roman" w:cs="Times New Roman"/>
          <w:color w:val="000000"/>
        </w:rPr>
        <w:t>C</w:t>
      </w:r>
      <w:r>
        <w:rPr>
          <w:color w:val="000000"/>
        </w:rPr>
        <w:t xml:space="preserve">    ②. </w:t>
      </w:r>
      <w:r>
        <w:rPr>
          <w:rFonts w:ascii="宋体" w:hAnsi="宋体"/>
          <w:color w:val="000000"/>
        </w:rPr>
        <w:t>密度比空气小（或难溶于水）</w:t>
      </w:r>
    </w:p>
    <w:p w14:paraId="61B2D471">
      <w:pPr>
        <w:spacing w:line="360" w:lineRule="auto"/>
        <w:textAlignment w:val="center"/>
        <w:rPr>
          <w:color w:val="000000"/>
        </w:rPr>
      </w:pPr>
      <w:r>
        <w:rPr>
          <w:color w:val="2E75B6"/>
        </w:rPr>
        <w:t>【解析】</w:t>
      </w:r>
    </w:p>
    <w:p w14:paraId="63FD3EBD">
      <w:pPr>
        <w:spacing w:line="360" w:lineRule="auto"/>
        <w:textAlignment w:val="center"/>
        <w:rPr>
          <w:color w:val="000000"/>
        </w:rPr>
      </w:pPr>
      <w:r>
        <w:rPr>
          <w:color w:val="000000"/>
        </w:rPr>
        <w:t>【小问1详解】</w:t>
      </w:r>
    </w:p>
    <w:p w14:paraId="1EF220D8">
      <w:pPr>
        <w:spacing w:line="360" w:lineRule="auto"/>
        <w:jc w:val="left"/>
        <w:textAlignment w:val="center"/>
        <w:rPr>
          <w:rFonts w:ascii="宋体" w:hAnsi="宋体"/>
          <w:color w:val="000000"/>
        </w:rPr>
      </w:pPr>
      <w:r>
        <w:rPr>
          <w:rFonts w:ascii="宋体" w:hAnsi="宋体"/>
          <w:color w:val="000000"/>
        </w:rPr>
        <w:t>仪器</w:t>
      </w:r>
      <w:r>
        <w:rPr>
          <w:rFonts w:eastAsia="Times New Roman" w:cs="Times New Roman"/>
          <w:color w:val="000000"/>
        </w:rPr>
        <w:t>a</w:t>
      </w:r>
      <w:r>
        <w:rPr>
          <w:rFonts w:ascii="宋体" w:hAnsi="宋体"/>
          <w:color w:val="000000"/>
        </w:rPr>
        <w:t>的名称是试管</w:t>
      </w:r>
    </w:p>
    <w:p w14:paraId="67A414B1">
      <w:pPr>
        <w:spacing w:line="360" w:lineRule="auto"/>
        <w:jc w:val="left"/>
        <w:textAlignment w:val="center"/>
        <w:rPr>
          <w:color w:val="000000"/>
        </w:rPr>
      </w:pPr>
      <w:r>
        <w:rPr>
          <w:color w:val="000000"/>
        </w:rPr>
        <w:t>【小问2详解】</w:t>
      </w:r>
    </w:p>
    <w:p w14:paraId="09474047">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装置为固固加热型装置，故可用于氯酸钾和二氧化锰制取氧气。</w:t>
      </w:r>
    </w:p>
    <w:p w14:paraId="5BEFD173">
      <w:pPr>
        <w:spacing w:line="360" w:lineRule="auto"/>
        <w:jc w:val="left"/>
        <w:textAlignment w:val="center"/>
        <w:rPr>
          <w:color w:val="000000"/>
        </w:rPr>
      </w:pPr>
      <w:r>
        <w:rPr>
          <w:color w:val="000000"/>
        </w:rPr>
        <w:t>【小问3详解】</w:t>
      </w:r>
    </w:p>
    <w:p w14:paraId="07A51C83">
      <w:pPr>
        <w:spacing w:line="360" w:lineRule="auto"/>
        <w:jc w:val="left"/>
        <w:textAlignment w:val="center"/>
        <w:rPr>
          <w:rFonts w:ascii="宋体" w:hAnsi="宋体"/>
          <w:color w:val="000000"/>
        </w:rPr>
      </w:pPr>
      <w:r>
        <w:rPr>
          <w:rFonts w:ascii="宋体" w:hAnsi="宋体"/>
          <w:color w:val="000000"/>
        </w:rPr>
        <w:t>大理石的主要成分碳酸钙和稀盐酸反应生成氯化钙、二氧化碳和水，化学方程式为</w:t>
      </w:r>
      <w:r>
        <w:object>
          <v:shape id="_x0000_i1047" o:spt="75" alt="学科网(www.zxxk.com)--教育资源门户，提供试卷、教案、课件、论文、素材以及各类教学资源下载，还有大量而丰富的教学相关资讯！" type="#_x0000_t75" style="height:18.75pt;width:179.25pt;" o:ole="t" filled="f" o:preferrelative="t" stroked="f" coordsize="21600,21600">
            <v:path/>
            <v:fill on="f" focussize="0,0"/>
            <v:stroke on="f" joinstyle="miter"/>
            <v:imagedata r:id="rId75" o:title="eqIdb48f916ad57c648bef56d50dfd9948ab"/>
            <o:lock v:ext="edit" aspectratio="t"/>
            <w10:wrap type="none"/>
            <w10:anchorlock/>
          </v:shape>
          <o:OLEObject Type="Embed" ProgID="Equation.DSMT4" ShapeID="_x0000_i1047" DrawAspect="Content" ObjectID="_1468075747" r:id="rId76">
            <o:LockedField>false</o:LockedField>
          </o:OLEObject>
        </w:object>
      </w:r>
      <w:r>
        <w:rPr>
          <w:rFonts w:ascii="宋体" w:hAnsi="宋体"/>
          <w:color w:val="000000"/>
        </w:rPr>
        <w:t>；</w:t>
      </w:r>
    </w:p>
    <w:p w14:paraId="1FA424FD">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装置上橡皮管处有弹簧夹，打开弹簧夹，大理石和稀盐酸接触生成二氧化碳，关闭止水夹，</w:t>
      </w:r>
      <w:r>
        <w:rPr>
          <w:rFonts w:eastAsia="Times New Roman" w:cs="Times New Roman"/>
          <w:color w:val="000000"/>
        </w:rPr>
        <w:t>U</w:t>
      </w:r>
      <w:r>
        <w:rPr>
          <w:rFonts w:ascii="宋体" w:hAnsi="宋体"/>
          <w:color w:val="000000"/>
        </w:rPr>
        <w:t>型管右侧二氧化碳含量增大，导致装置内压强增大，则会出现</w:t>
      </w:r>
      <w:r>
        <w:rPr>
          <w:rFonts w:eastAsia="Times New Roman" w:cs="Times New Roman"/>
          <w:color w:val="000000"/>
        </w:rPr>
        <w:t>U</w:t>
      </w:r>
      <w:r>
        <w:rPr>
          <w:rFonts w:ascii="宋体" w:hAnsi="宋体"/>
          <w:color w:val="000000"/>
        </w:rPr>
        <w:t>型管内液面左高右低，右面液面下降会与隔板上的大理石分开，从而固液分离，反应停止，气体则无法再产生，故该装置的优点是可以通过弹簧夹控制反应的开始和停止；</w:t>
      </w:r>
    </w:p>
    <w:p w14:paraId="60722CA6">
      <w:pPr>
        <w:spacing w:line="360" w:lineRule="auto"/>
        <w:jc w:val="left"/>
        <w:textAlignment w:val="center"/>
        <w:rPr>
          <w:rFonts w:ascii="宋体" w:hAnsi="宋体"/>
          <w:color w:val="000000"/>
        </w:rPr>
      </w:pPr>
      <w:r>
        <w:rPr>
          <w:rFonts w:eastAsia="Times New Roman" w:cs="Times New Roman"/>
          <w:color w:val="000000"/>
        </w:rPr>
        <w:t>H</w:t>
      </w:r>
      <w:r>
        <w:rPr>
          <w:rFonts w:ascii="宋体" w:hAnsi="宋体"/>
          <w:color w:val="000000"/>
        </w:rPr>
        <w:t>装置采用排空气法收集二氧化碳，由于二氧化碳密度比空气大，则气体应长进短出，故从</w:t>
      </w:r>
      <w:r>
        <w:rPr>
          <w:rFonts w:eastAsia="Times New Roman" w:cs="Times New Roman"/>
          <w:color w:val="000000"/>
        </w:rPr>
        <w:t>b</w:t>
      </w:r>
      <w:r>
        <w:rPr>
          <w:rFonts w:ascii="宋体" w:hAnsi="宋体"/>
          <w:color w:val="000000"/>
        </w:rPr>
        <w:t>端通入气体，装置内气体装满后从</w:t>
      </w:r>
      <w:r>
        <w:rPr>
          <w:rFonts w:eastAsia="Times New Roman" w:cs="Times New Roman"/>
          <w:color w:val="000000"/>
        </w:rPr>
        <w:t>c</w:t>
      </w:r>
      <w:r>
        <w:rPr>
          <w:rFonts w:ascii="宋体" w:hAnsi="宋体"/>
          <w:color w:val="000000"/>
        </w:rPr>
        <w:t>端排出，则验满方法应为将燃着的小木条放在</w:t>
      </w:r>
      <w:r>
        <w:rPr>
          <w:rFonts w:eastAsia="Times New Roman" w:cs="Times New Roman"/>
          <w:color w:val="000000"/>
        </w:rPr>
        <w:t>c</w:t>
      </w:r>
      <w:r>
        <w:rPr>
          <w:rFonts w:ascii="宋体" w:hAnsi="宋体"/>
          <w:color w:val="000000"/>
        </w:rPr>
        <w:t>端，若木条熄灭，则气体已满。</w:t>
      </w:r>
    </w:p>
    <w:p w14:paraId="1122A0D8">
      <w:pPr>
        <w:spacing w:line="360" w:lineRule="auto"/>
        <w:jc w:val="left"/>
        <w:textAlignment w:val="center"/>
        <w:rPr>
          <w:color w:val="000000"/>
        </w:rPr>
      </w:pPr>
      <w:r>
        <w:rPr>
          <w:color w:val="000000"/>
        </w:rPr>
        <w:t>【小问4详解】</w:t>
      </w:r>
    </w:p>
    <w:p w14:paraId="39DF2D9E">
      <w:pPr>
        <w:spacing w:line="360" w:lineRule="auto"/>
        <w:jc w:val="left"/>
        <w:textAlignment w:val="center"/>
        <w:rPr>
          <w:rFonts w:ascii="宋体" w:hAnsi="宋体"/>
          <w:color w:val="000000"/>
        </w:rPr>
      </w:pPr>
      <w:r>
        <w:rPr>
          <w:rFonts w:ascii="宋体" w:hAnsi="宋体"/>
          <w:color w:val="000000"/>
        </w:rPr>
        <w:t>氢气由稀硫酸和锌粒反应制取，要获得平稳的氢气流，则需要控制稀硫酸的流速，图示装置中能够控制液体流速的是分液漏斗，故选择</w:t>
      </w:r>
      <w:r>
        <w:rPr>
          <w:rFonts w:eastAsia="Times New Roman" w:cs="Times New Roman"/>
          <w:color w:val="000000"/>
        </w:rPr>
        <w:t>C</w:t>
      </w:r>
      <w:r>
        <w:rPr>
          <w:rFonts w:ascii="宋体" w:hAnsi="宋体"/>
          <w:color w:val="000000"/>
        </w:rPr>
        <w:t>装置作为发生装置；</w:t>
      </w:r>
      <w:r>
        <w:rPr>
          <w:rFonts w:eastAsia="Times New Roman" w:cs="Times New Roman"/>
          <w:color w:val="000000"/>
        </w:rPr>
        <w:t>E</w:t>
      </w:r>
      <w:r>
        <w:rPr>
          <w:rFonts w:ascii="宋体" w:hAnsi="宋体"/>
          <w:color w:val="000000"/>
        </w:rPr>
        <w:t>、</w:t>
      </w:r>
      <w:r>
        <w:rPr>
          <w:rFonts w:eastAsia="Times New Roman" w:cs="Times New Roman"/>
          <w:color w:val="000000"/>
        </w:rPr>
        <w:t>G</w:t>
      </w:r>
      <w:r>
        <w:rPr>
          <w:rFonts w:ascii="宋体" w:hAnsi="宋体"/>
          <w:color w:val="000000"/>
        </w:rPr>
        <w:t>装置可用来收集氢气，是因为氢气难溶于水，且密度比空气小。</w:t>
      </w:r>
    </w:p>
    <w:p w14:paraId="146BE323">
      <w:pPr>
        <w:spacing w:line="360" w:lineRule="auto"/>
        <w:jc w:val="left"/>
        <w:textAlignment w:val="center"/>
        <w:rPr>
          <w:rFonts w:ascii="宋体" w:hAnsi="宋体"/>
          <w:color w:val="000000"/>
        </w:rPr>
      </w:pPr>
      <w:r>
        <w:rPr>
          <w:color w:val="000000"/>
        </w:rPr>
        <w:t xml:space="preserve">29. </w:t>
      </w:r>
      <w:r>
        <w:rPr>
          <w:rFonts w:ascii="宋体" w:hAnsi="宋体"/>
          <w:color w:val="000000"/>
        </w:rPr>
        <w:t>纯碱是一种重要的化工原料，广泛用于玻璃、造纸、纺织和洗涤剂的生产。某化学兴趣小组对纯碱的制备、性质及用途等开展项目式学习。</w:t>
      </w:r>
    </w:p>
    <w:p w14:paraId="3600E7DD">
      <w:pPr>
        <w:spacing w:line="360" w:lineRule="auto"/>
        <w:jc w:val="left"/>
        <w:textAlignment w:val="center"/>
        <w:rPr>
          <w:rFonts w:eastAsia="Times New Roman" w:cs="Times New Roman"/>
          <w:color w:val="000000"/>
        </w:rPr>
      </w:pPr>
      <w:r>
        <w:rPr>
          <w:rFonts w:ascii="宋体" w:hAnsi="宋体"/>
          <w:color w:val="000000"/>
        </w:rPr>
        <w:t>任务一</w:t>
      </w:r>
      <w:r>
        <w:rPr>
          <w:rFonts w:eastAsia="Times New Roman" w:cs="Times New Roman"/>
          <w:color w:val="000000"/>
        </w:rPr>
        <w:t xml:space="preserve"> </w:t>
      </w:r>
      <w:r>
        <w:rPr>
          <w:rFonts w:ascii="宋体" w:hAnsi="宋体"/>
          <w:color w:val="000000"/>
        </w:rPr>
        <w:t>了解纯碱的制备</w:t>
      </w:r>
      <w:r>
        <w:rPr>
          <w:rFonts w:eastAsia="Times New Roman" w:cs="Times New Roman"/>
          <w:color w:val="000000"/>
        </w:rPr>
        <w:t>——“</w:t>
      </w:r>
      <w:r>
        <w:rPr>
          <w:rFonts w:ascii="宋体" w:hAnsi="宋体"/>
          <w:color w:val="000000"/>
        </w:rPr>
        <w:t>侯氏制碱法</w:t>
      </w:r>
      <w:r>
        <w:rPr>
          <w:rFonts w:eastAsia="Times New Roman" w:cs="Times New Roman"/>
          <w:color w:val="000000"/>
        </w:rPr>
        <w:t>”</w:t>
      </w:r>
    </w:p>
    <w:p w14:paraId="6176C1AD">
      <w:pPr>
        <w:spacing w:line="360" w:lineRule="auto"/>
        <w:jc w:val="left"/>
        <w:textAlignment w:val="center"/>
        <w:rPr>
          <w:rFonts w:ascii="宋体" w:hAnsi="宋体"/>
          <w:color w:val="000000"/>
        </w:rPr>
      </w:pPr>
      <w:r>
        <w:rPr>
          <w:rFonts w:eastAsia="Times New Roman" w:cs="Times New Roman"/>
          <w:color w:val="000000"/>
        </w:rPr>
        <w:t>“</w:t>
      </w:r>
      <w:r>
        <w:rPr>
          <w:rFonts w:ascii="宋体" w:hAnsi="宋体"/>
          <w:color w:val="000000"/>
        </w:rPr>
        <w:t>侯氏制碱法</w:t>
      </w:r>
      <w:r>
        <w:rPr>
          <w:rFonts w:eastAsia="Times New Roman" w:cs="Times New Roman"/>
          <w:color w:val="000000"/>
        </w:rPr>
        <w:t>”</w:t>
      </w:r>
      <w:r>
        <w:rPr>
          <w:rFonts w:ascii="宋体" w:hAnsi="宋体"/>
          <w:color w:val="000000"/>
        </w:rPr>
        <w:t>主要化学原理是利用饱和氯化钠溶液吸收两种气体，生成碳酸氢钠和氯化铵（</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），再加热碳酸氢钠即可制得纯碱。</w:t>
      </w:r>
    </w:p>
    <w:p w14:paraId="230A293B">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）纯碱属于______（填</w:t>
      </w:r>
      <w:r>
        <w:rPr>
          <w:rFonts w:eastAsia="Times New Roman" w:cs="Times New Roman"/>
          <w:color w:val="000000"/>
        </w:rPr>
        <w:t>“</w:t>
      </w:r>
      <w:r>
        <w:rPr>
          <w:rFonts w:ascii="宋体" w:hAnsi="宋体"/>
          <w:color w:val="000000"/>
        </w:rPr>
        <w:t>酸</w:t>
      </w:r>
      <w:r>
        <w:rPr>
          <w:rFonts w:eastAsia="Times New Roman" w:cs="Times New Roman"/>
          <w:color w:val="000000"/>
        </w:rPr>
        <w:t>”“</w:t>
      </w:r>
      <w:r>
        <w:rPr>
          <w:rFonts w:ascii="宋体" w:hAnsi="宋体"/>
          <w:color w:val="000000"/>
        </w:rPr>
        <w:t>碱</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盐</w:t>
      </w:r>
      <w:r>
        <w:rPr>
          <w:rFonts w:eastAsia="Times New Roman" w:cs="Times New Roman"/>
          <w:color w:val="000000"/>
        </w:rPr>
        <w:t>”</w:t>
      </w:r>
      <w:r>
        <w:rPr>
          <w:rFonts w:ascii="宋体" w:hAnsi="宋体"/>
          <w:color w:val="000000"/>
        </w:rPr>
        <w:t>）。</w:t>
      </w:r>
    </w:p>
    <w:p w14:paraId="3133B07D">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）饱和氯化钠溶液吸收的两种气体是______（填字母序号）。</w:t>
      </w:r>
    </w:p>
    <w:p w14:paraId="73AFBC1C">
      <w:pPr>
        <w:spacing w:line="360" w:lineRule="auto"/>
        <w:jc w:val="left"/>
        <w:textAlignment w:val="center"/>
        <w:rPr>
          <w:rFonts w:eastAsia="Times New Roman" w:cs="Times New Roman"/>
          <w:color w:val="000000"/>
        </w:rPr>
      </w:pPr>
      <w:r>
        <w:rPr>
          <w:rFonts w:eastAsia="Times New Roman" w:cs="Times New Roman"/>
          <w:color w:val="000000"/>
        </w:rPr>
        <w:t>A</w:t>
      </w:r>
      <w:r>
        <w:rPr>
          <w:rFonts w:ascii="宋体" w:hAnsi="宋体"/>
          <w:color w:val="000000"/>
        </w:rPr>
        <w:t>．</w:t>
      </w:r>
      <w:r>
        <w:rPr>
          <w:rFonts w:eastAsia="Times New Roman" w:cs="Times New Roman"/>
          <w:color w:val="000000"/>
        </w:rPr>
        <w:t>Cl</w:t>
      </w:r>
      <w:r>
        <w:rPr>
          <w:rFonts w:eastAsia="Times New Roman" w:cs="Times New Roman"/>
          <w:color w:val="000000"/>
          <w:vertAlign w:val="subscript"/>
        </w:rPr>
        <w:t>2</w:t>
      </w:r>
      <w:r>
        <w:rPr>
          <w:rFonts w:eastAsia="Times New Roman" w:cs="Times New Roman"/>
          <w:color w:val="000000"/>
        </w:rPr>
        <w:t xml:space="preserve">        B</w:t>
      </w:r>
      <w:r>
        <w:rPr>
          <w:rFonts w:ascii="宋体" w:hAnsi="宋体"/>
          <w:color w:val="000000"/>
        </w:rPr>
        <w:t>．</w:t>
      </w:r>
      <w:r>
        <w:rPr>
          <w:rFonts w:eastAsia="Times New Roman" w:cs="Times New Roman"/>
          <w:color w:val="000000"/>
        </w:rPr>
        <w:t>NH</w:t>
      </w:r>
      <w:r>
        <w:rPr>
          <w:rFonts w:eastAsia="Times New Roman" w:cs="Times New Roman"/>
          <w:color w:val="000000"/>
          <w:vertAlign w:val="subscript"/>
        </w:rPr>
        <w:t>3</w:t>
      </w:r>
      <w:r>
        <w:rPr>
          <w:rFonts w:eastAsia="Times New Roman" w:cs="Times New Roman"/>
          <w:color w:val="000000"/>
        </w:rPr>
        <w:t xml:space="preserve">        C</w:t>
      </w:r>
      <w:r>
        <w:rPr>
          <w:rFonts w:ascii="宋体" w:hAnsi="宋体"/>
          <w:color w:val="000000"/>
        </w:rPr>
        <w:t>．</w:t>
      </w:r>
      <w:r>
        <w:rPr>
          <w:rFonts w:eastAsia="Times New Roman" w:cs="Times New Roman"/>
          <w:color w:val="000000"/>
        </w:rPr>
        <w:t>SO</w:t>
      </w:r>
      <w:r>
        <w:rPr>
          <w:rFonts w:eastAsia="Times New Roman" w:cs="Times New Roman"/>
          <w:color w:val="000000"/>
          <w:vertAlign w:val="subscript"/>
        </w:rPr>
        <w:t>2</w:t>
      </w:r>
      <w:r>
        <w:rPr>
          <w:rFonts w:eastAsia="Times New Roman" w:cs="Times New Roman"/>
          <w:color w:val="000000"/>
        </w:rPr>
        <w:t xml:space="preserve">        D</w:t>
      </w:r>
      <w:r>
        <w:rPr>
          <w:rFonts w:ascii="宋体" w:hAnsi="宋体"/>
          <w:color w:val="000000"/>
        </w:rPr>
        <w:t>．</w:t>
      </w:r>
      <w:r>
        <w:rPr>
          <w:rFonts w:eastAsia="Times New Roman" w:cs="Times New Roman"/>
          <w:color w:val="000000"/>
        </w:rPr>
        <w:t>CO</w:t>
      </w:r>
      <w:r>
        <w:rPr>
          <w:rFonts w:eastAsia="Times New Roman" w:cs="Times New Roman"/>
          <w:color w:val="000000"/>
          <w:vertAlign w:val="subscript"/>
        </w:rPr>
        <w:t>2</w:t>
      </w:r>
    </w:p>
    <w:p w14:paraId="236D74F6">
      <w:pPr>
        <w:spacing w:line="360" w:lineRule="auto"/>
        <w:jc w:val="left"/>
        <w:textAlignment w:val="center"/>
        <w:rPr>
          <w:rFonts w:ascii="宋体" w:hAnsi="宋体"/>
          <w:color w:val="000000"/>
        </w:rPr>
      </w:pPr>
      <w:r>
        <w:rPr>
          <w:rFonts w:ascii="宋体" w:hAnsi="宋体"/>
          <w:color w:val="000000"/>
        </w:rPr>
        <w:t>任务二</w:t>
      </w:r>
      <w:r>
        <w:rPr>
          <w:rFonts w:eastAsia="Times New Roman" w:cs="Times New Roman"/>
          <w:color w:val="000000"/>
        </w:rPr>
        <w:t xml:space="preserve"> </w:t>
      </w:r>
      <w:r>
        <w:rPr>
          <w:rFonts w:ascii="宋体" w:hAnsi="宋体"/>
          <w:color w:val="000000"/>
        </w:rPr>
        <w:t>探究纯碱的性质</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溶液呈碱性</w:t>
      </w:r>
    </w:p>
    <w:p w14:paraId="5038B898">
      <w:pPr>
        <w:spacing w:line="360" w:lineRule="auto"/>
        <w:jc w:val="left"/>
        <w:textAlignment w:val="center"/>
        <w:rPr>
          <w:rFonts w:ascii="宋体" w:hAnsi="宋体"/>
          <w:color w:val="000000"/>
        </w:rPr>
      </w:pPr>
      <w:r>
        <w:rPr>
          <w:rFonts w:ascii="宋体" w:hAnsi="宋体"/>
          <w:color w:val="000000"/>
        </w:rPr>
        <w:t>【查阅资料】①溶液呈碱性，是因为溶液中存在较多的</w:t>
      </w:r>
      <w:r>
        <w:rPr>
          <w:rFonts w:eastAsia="Times New Roman" w:cs="Times New Roman"/>
          <w:color w:val="000000"/>
        </w:rPr>
        <w:t>OH</w:t>
      </w:r>
      <w:r>
        <w:rPr>
          <w:rFonts w:eastAsia="Times New Roman" w:cs="Times New Roman"/>
          <w:color w:val="000000"/>
          <w:vertAlign w:val="superscript"/>
        </w:rPr>
        <w:t>-</w:t>
      </w:r>
      <w:r>
        <w:rPr>
          <w:rFonts w:ascii="宋体" w:hAnsi="宋体"/>
          <w:color w:val="000000"/>
        </w:rPr>
        <w:t>。</w:t>
      </w:r>
    </w:p>
    <w:p w14:paraId="6F90D722">
      <w:pPr>
        <w:spacing w:line="360" w:lineRule="auto"/>
        <w:jc w:val="left"/>
        <w:textAlignment w:val="center"/>
        <w:rPr>
          <w:rFonts w:ascii="宋体" w:hAnsi="宋体"/>
          <w:color w:val="000000"/>
        </w:rPr>
      </w:pPr>
      <w:r>
        <w:rPr>
          <w:rFonts w:ascii="宋体" w:hAnsi="宋体"/>
          <w:color w:val="000000"/>
        </w:rPr>
        <w:t>②</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在水中全部解离出</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和</w:t>
      </w:r>
      <w:r>
        <w:object>
          <v:shape id="_x0000_i1048" o:spt="75" alt="学科网(www.zxxk.com)--教育资源门户，提供试卷、教案、课件、论文、素材以及各类教学资源下载，还有大量而丰富的教学相关资讯！" type="#_x0000_t75" style="height:18.75pt;width:26.25pt;" o:ole="t" filled="f" o:preferrelative="t" stroked="f" coordsize="21600,21600">
            <v:path/>
            <v:fill on="f" focussize="0,0"/>
            <v:stroke on="f" joinstyle="miter"/>
            <v:imagedata r:id="rId78" o:title="eqId52db9e787c515500701f6f34344a595b"/>
            <o:lock v:ext="edit" aspectratio="t"/>
            <w10:wrap type="none"/>
            <w10:anchorlock/>
          </v:shape>
          <o:OLEObject Type="Embed" ProgID="Equation.DSMT4" ShapeID="_x0000_i1048" DrawAspect="Content" ObjectID="_1468075748" r:id="rId77">
            <o:LockedField>false</o:LockedField>
          </o:OLEObject>
        </w:object>
      </w:r>
      <w:r>
        <w:rPr>
          <w:rFonts w:ascii="宋体" w:hAnsi="宋体"/>
          <w:color w:val="000000"/>
        </w:rPr>
        <w:t>。</w:t>
      </w:r>
    </w:p>
    <w:p w14:paraId="29FABF30">
      <w:pPr>
        <w:spacing w:line="360" w:lineRule="auto"/>
        <w:jc w:val="left"/>
        <w:textAlignment w:val="center"/>
        <w:rPr>
          <w:rFonts w:ascii="宋体" w:hAnsi="宋体"/>
          <w:color w:val="000000"/>
        </w:rPr>
      </w:pPr>
      <w:r>
        <w:rPr>
          <w:rFonts w:ascii="宋体" w:hAnsi="宋体"/>
          <w:color w:val="000000"/>
        </w:rPr>
        <w:t>③</w:t>
      </w:r>
      <w:r>
        <w:rPr>
          <w:rFonts w:eastAsia="Times New Roman" w:cs="Times New Roman"/>
          <w:color w:val="000000"/>
        </w:rPr>
        <w:t>CaCl</w:t>
      </w:r>
      <w:r>
        <w:rPr>
          <w:rFonts w:eastAsia="Times New Roman" w:cs="Times New Roman"/>
          <w:color w:val="000000"/>
          <w:vertAlign w:val="subscript"/>
        </w:rPr>
        <w:t>2</w:t>
      </w:r>
      <w:r>
        <w:rPr>
          <w:rFonts w:ascii="宋体" w:hAnsi="宋体"/>
          <w:color w:val="000000"/>
        </w:rPr>
        <w:t>溶液呈中性，</w:t>
      </w:r>
      <w:r>
        <w:rPr>
          <w:rFonts w:eastAsia="Times New Roman" w:cs="Times New Roman"/>
          <w:color w:val="000000"/>
        </w:rPr>
        <w:t>Ca</w:t>
      </w:r>
      <w:r>
        <w:rPr>
          <w:rFonts w:eastAsia="Times New Roman" w:cs="Times New Roman"/>
          <w:color w:val="000000"/>
          <w:vertAlign w:val="superscript"/>
        </w:rPr>
        <w:t>2+</w:t>
      </w:r>
      <w:r>
        <w:rPr>
          <w:rFonts w:ascii="宋体" w:hAnsi="宋体"/>
          <w:color w:val="000000"/>
        </w:rPr>
        <w:t>、</w:t>
      </w:r>
      <w:r>
        <w:rPr>
          <w:rFonts w:eastAsia="Times New Roman" w:cs="Times New Roman"/>
          <w:color w:val="000000"/>
        </w:rPr>
        <w:t>Cl</w:t>
      </w:r>
      <w:r>
        <w:rPr>
          <w:rFonts w:eastAsia="Times New Roman" w:cs="Times New Roman"/>
          <w:color w:val="000000"/>
          <w:vertAlign w:val="superscript"/>
        </w:rPr>
        <w:t>-</w:t>
      </w:r>
      <w:r>
        <w:rPr>
          <w:rFonts w:ascii="宋体" w:hAnsi="宋体"/>
          <w:color w:val="000000"/>
        </w:rPr>
        <w:t>对溶液的酸碱性没有影响。</w:t>
      </w:r>
    </w:p>
    <w:p w14:paraId="184EC34F">
      <w:pPr>
        <w:spacing w:line="360" w:lineRule="auto"/>
        <w:jc w:val="left"/>
        <w:textAlignment w:val="center"/>
        <w:rPr>
          <w:rFonts w:ascii="宋体" w:hAnsi="宋体"/>
          <w:color w:val="000000"/>
        </w:rPr>
      </w:pPr>
      <w:r>
        <w:rPr>
          <w:rFonts w:ascii="宋体" w:hAnsi="宋体"/>
          <w:color w:val="000000"/>
        </w:rPr>
        <w:t>【提出猜想】猜想一：</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单独起作用，产生较多的</w:t>
      </w:r>
      <w:r>
        <w:rPr>
          <w:rFonts w:eastAsia="Times New Roman" w:cs="Times New Roman"/>
          <w:color w:val="000000"/>
        </w:rPr>
        <w:t>OH</w:t>
      </w:r>
      <w:r>
        <w:rPr>
          <w:rFonts w:eastAsia="Times New Roman" w:cs="Times New Roman"/>
          <w:color w:val="000000"/>
          <w:vertAlign w:val="superscript"/>
        </w:rPr>
        <w:t>-</w:t>
      </w:r>
      <w:r>
        <w:rPr>
          <w:rFonts w:ascii="宋体" w:hAnsi="宋体"/>
          <w:color w:val="000000"/>
        </w:rPr>
        <w:t>，使溶液呈碱性。</w:t>
      </w:r>
    </w:p>
    <w:p w14:paraId="5DF5751D">
      <w:pPr>
        <w:spacing w:line="360" w:lineRule="auto"/>
        <w:jc w:val="left"/>
        <w:textAlignment w:val="center"/>
        <w:rPr>
          <w:rFonts w:ascii="宋体" w:hAnsi="宋体"/>
          <w:color w:val="000000"/>
        </w:rPr>
      </w:pPr>
      <w:r>
        <w:rPr>
          <w:rFonts w:ascii="宋体" w:hAnsi="宋体"/>
          <w:color w:val="000000"/>
        </w:rPr>
        <w:t>猜想二：</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与</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作用，产生较多的</w:t>
      </w:r>
      <w:r>
        <w:rPr>
          <w:rFonts w:eastAsia="Times New Roman" w:cs="Times New Roman"/>
          <w:color w:val="000000"/>
        </w:rPr>
        <w:t>OH</w:t>
      </w:r>
      <w:r>
        <w:rPr>
          <w:rFonts w:eastAsia="Times New Roman" w:cs="Times New Roman"/>
          <w:color w:val="000000"/>
          <w:vertAlign w:val="superscript"/>
        </w:rPr>
        <w:t>-</w:t>
      </w:r>
      <w:r>
        <w:rPr>
          <w:rFonts w:ascii="宋体" w:hAnsi="宋体"/>
          <w:color w:val="000000"/>
        </w:rPr>
        <w:t>，使溶液呈碱性。</w:t>
      </w:r>
    </w:p>
    <w:p w14:paraId="2B797993">
      <w:pPr>
        <w:spacing w:line="360" w:lineRule="auto"/>
        <w:jc w:val="left"/>
        <w:textAlignment w:val="center"/>
        <w:rPr>
          <w:rFonts w:ascii="宋体" w:hAnsi="宋体"/>
          <w:color w:val="000000"/>
        </w:rPr>
      </w:pPr>
      <w:r>
        <w:rPr>
          <w:rFonts w:ascii="宋体" w:hAnsi="宋体"/>
          <w:color w:val="000000"/>
        </w:rPr>
        <w:t>猜想三：______。</w:t>
      </w:r>
    </w:p>
    <w:p w14:paraId="0E4797E0">
      <w:pPr>
        <w:spacing w:line="360" w:lineRule="auto"/>
        <w:jc w:val="left"/>
        <w:textAlignment w:val="center"/>
        <w:rPr>
          <w:rFonts w:ascii="宋体" w:hAnsi="宋体"/>
          <w:color w:val="000000"/>
        </w:rPr>
      </w:pPr>
      <w:r>
        <w:rPr>
          <w:rFonts w:ascii="宋体" w:hAnsi="宋体"/>
          <w:color w:val="000000"/>
        </w:rPr>
        <w:t>【实验探究】</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110"/>
        <w:gridCol w:w="1922"/>
        <w:gridCol w:w="1293"/>
      </w:tblGrid>
      <w:tr w14:paraId="651B0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2F9E59">
            <w:pPr>
              <w:spacing w:line="360" w:lineRule="auto"/>
              <w:jc w:val="left"/>
              <w:textAlignment w:val="center"/>
              <w:rPr>
                <w:rFonts w:ascii="宋体" w:hAnsi="宋体"/>
                <w:color w:val="000000"/>
              </w:rPr>
            </w:pPr>
            <w:r>
              <w:rPr>
                <w:rFonts w:ascii="宋体" w:hAnsi="宋体"/>
                <w:color w:val="000000"/>
              </w:rPr>
              <w:t>实验操作</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FD2D72">
            <w:pPr>
              <w:spacing w:line="360" w:lineRule="auto"/>
              <w:jc w:val="left"/>
              <w:textAlignment w:val="center"/>
              <w:rPr>
                <w:rFonts w:ascii="宋体" w:hAnsi="宋体"/>
                <w:color w:val="000000"/>
              </w:rPr>
            </w:pPr>
            <w:r>
              <w:rPr>
                <w:rFonts w:ascii="宋体" w:hAnsi="宋体"/>
                <w:color w:val="000000"/>
              </w:rPr>
              <w:t>实验现象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0A8E70">
            <w:pPr>
              <w:spacing w:line="360" w:lineRule="auto"/>
              <w:jc w:val="left"/>
              <w:textAlignment w:val="center"/>
              <w:rPr>
                <w:rFonts w:ascii="宋体" w:hAnsi="宋体"/>
                <w:color w:val="000000"/>
              </w:rPr>
            </w:pPr>
            <w:r>
              <w:rPr>
                <w:rFonts w:ascii="宋体" w:hAnsi="宋体"/>
                <w:color w:val="000000"/>
              </w:rPr>
              <w:t>实验结论</w:t>
            </w:r>
          </w:p>
        </w:tc>
      </w:tr>
      <w:tr w14:paraId="18C24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D72FD0">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）向试管中加入一定量的蒸馏水，滴入</w:t>
            </w:r>
            <w:r>
              <w:rPr>
                <w:rFonts w:eastAsia="Times New Roman" w:cs="Times New Roman"/>
                <w:color w:val="000000"/>
              </w:rPr>
              <w:t>2</w:t>
            </w:r>
            <w:r>
              <w:rPr>
                <w:rFonts w:ascii="宋体" w:hAnsi="宋体"/>
                <w:color w:val="000000"/>
              </w:rPr>
              <w:t>滴酚酞溶液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B669BA">
            <w:pPr>
              <w:spacing w:line="360" w:lineRule="auto"/>
              <w:jc w:val="left"/>
              <w:textAlignment w:val="center"/>
              <w:rPr>
                <w:rFonts w:ascii="宋体" w:hAnsi="宋体"/>
                <w:color w:val="000000"/>
              </w:rPr>
            </w:pPr>
            <w:r>
              <w:rPr>
                <w:rFonts w:ascii="宋体" w:hAnsi="宋体"/>
                <w:color w:val="000000"/>
              </w:rPr>
              <w:t>溶液无明显变化</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21D0E0">
            <w:pPr>
              <w:spacing w:line="360" w:lineRule="auto"/>
              <w:jc w:val="left"/>
              <w:textAlignment w:val="center"/>
              <w:rPr>
                <w:rFonts w:ascii="宋体" w:hAnsi="宋体"/>
                <w:color w:val="000000"/>
              </w:rPr>
            </w:pPr>
            <w:r>
              <w:rPr>
                <w:rFonts w:ascii="宋体" w:hAnsi="宋体"/>
                <w:color w:val="000000"/>
              </w:rPr>
              <w:t>猜想一不成立</w:t>
            </w:r>
          </w:p>
        </w:tc>
      </w:tr>
      <w:tr w14:paraId="38201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4ECE88">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）向试管中加入一定量的</w:t>
            </w:r>
            <w:r>
              <w:rPr>
                <w:rFonts w:eastAsia="Times New Roman" w:cs="Times New Roman"/>
                <w:color w:val="000000"/>
              </w:rPr>
              <w:t>NaCl</w:t>
            </w:r>
            <w:r>
              <w:rPr>
                <w:rFonts w:ascii="宋体" w:hAnsi="宋体"/>
                <w:color w:val="000000"/>
              </w:rPr>
              <w:t>溶液，滴入</w:t>
            </w:r>
            <w:r>
              <w:rPr>
                <w:rFonts w:eastAsia="Times New Roman" w:cs="Times New Roman"/>
                <w:color w:val="000000"/>
              </w:rPr>
              <w:t>2</w:t>
            </w:r>
            <w:r>
              <w:rPr>
                <w:rFonts w:ascii="宋体" w:hAnsi="宋体"/>
                <w:color w:val="000000"/>
              </w:rPr>
              <w:t>滴酚酞溶液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306D4C">
            <w:pPr>
              <w:spacing w:line="360" w:lineRule="auto"/>
              <w:jc w:val="left"/>
              <w:textAlignment w:val="center"/>
              <w:rPr>
                <w:rFonts w:ascii="宋体" w:hAnsi="宋体"/>
                <w:color w:val="000000"/>
              </w:rPr>
            </w:pPr>
            <w:r>
              <w:rPr>
                <w:rFonts w:ascii="宋体" w:hAnsi="宋体"/>
                <w:color w:val="000000"/>
              </w:rPr>
              <w:t>溶液无明显变化</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E61795">
            <w:pPr>
              <w:spacing w:line="360" w:lineRule="auto"/>
              <w:jc w:val="left"/>
              <w:textAlignment w:val="center"/>
              <w:rPr>
                <w:rFonts w:ascii="宋体" w:hAnsi="宋体"/>
                <w:color w:val="000000"/>
              </w:rPr>
            </w:pPr>
            <w:r>
              <w:rPr>
                <w:rFonts w:ascii="宋体" w:hAnsi="宋体"/>
                <w:color w:val="000000"/>
              </w:rPr>
              <w:t>猜想二不成立</w:t>
            </w:r>
          </w:p>
        </w:tc>
      </w:tr>
      <w:tr w14:paraId="2BDB8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A3A83E">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）①向试管中加入一定量的</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溶液，滴入</w:t>
            </w:r>
            <w:r>
              <w:rPr>
                <w:rFonts w:eastAsia="Times New Roman" w:cs="Times New Roman"/>
                <w:color w:val="000000"/>
              </w:rPr>
              <w:t>2</w:t>
            </w:r>
            <w:r>
              <w:rPr>
                <w:rFonts w:ascii="宋体" w:hAnsi="宋体"/>
                <w:color w:val="000000"/>
              </w:rPr>
              <w:t>滴酚酞溶液</w:t>
            </w:r>
          </w:p>
          <w:p w14:paraId="096847AF">
            <w:pPr>
              <w:spacing w:line="360" w:lineRule="auto"/>
              <w:jc w:val="left"/>
              <w:textAlignment w:val="center"/>
              <w:rPr>
                <w:rFonts w:ascii="宋体" w:hAnsi="宋体"/>
                <w:color w:val="000000"/>
              </w:rPr>
            </w:pPr>
            <w:r>
              <w:rPr>
                <w:rFonts w:ascii="宋体" w:hAnsi="宋体"/>
                <w:color w:val="000000"/>
              </w:rPr>
              <w:t>②往①所得溶液中逐滴加入</w:t>
            </w:r>
            <w:r>
              <w:rPr>
                <w:rFonts w:eastAsia="Times New Roman" w:cs="Times New Roman"/>
                <w:color w:val="000000"/>
              </w:rPr>
              <w:t>CaCl</w:t>
            </w:r>
            <w:r>
              <w:rPr>
                <w:rFonts w:eastAsia="Times New Roman" w:cs="Times New Roman"/>
                <w:color w:val="000000"/>
                <w:vertAlign w:val="subscript"/>
              </w:rPr>
              <w:t>2</w:t>
            </w:r>
            <w:r>
              <w:rPr>
                <w:rFonts w:ascii="宋体" w:hAnsi="宋体"/>
                <w:color w:val="000000"/>
              </w:rPr>
              <w:t>溶液至过量</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56CE45">
            <w:pPr>
              <w:spacing w:line="360" w:lineRule="auto"/>
              <w:jc w:val="left"/>
              <w:textAlignment w:val="center"/>
              <w:rPr>
                <w:rFonts w:ascii="宋体" w:hAnsi="宋体"/>
                <w:color w:val="000000"/>
              </w:rPr>
            </w:pPr>
            <w:r>
              <w:rPr>
                <w:rFonts w:ascii="宋体" w:hAnsi="宋体"/>
                <w:color w:val="000000"/>
              </w:rPr>
              <w:t>①溶液由无色变红色</w:t>
            </w:r>
          </w:p>
          <w:p w14:paraId="653A81DE">
            <w:pPr>
              <w:spacing w:line="360" w:lineRule="auto"/>
              <w:jc w:val="left"/>
              <w:textAlignment w:val="center"/>
              <w:rPr>
                <w:rFonts w:ascii="宋体" w:hAnsi="宋体"/>
                <w:color w:val="000000"/>
              </w:rPr>
            </w:pPr>
            <w:r>
              <w:rPr>
                <w:rFonts w:ascii="宋体" w:hAnsi="宋体"/>
                <w:color w:val="000000"/>
              </w:rPr>
              <w:t>②______</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58D465">
            <w:pPr>
              <w:spacing w:line="360" w:lineRule="auto"/>
              <w:jc w:val="left"/>
              <w:textAlignment w:val="center"/>
              <w:rPr>
                <w:rFonts w:ascii="宋体" w:hAnsi="宋体"/>
                <w:color w:val="000000"/>
              </w:rPr>
            </w:pPr>
            <w:r>
              <w:rPr>
                <w:rFonts w:ascii="宋体" w:hAnsi="宋体"/>
                <w:color w:val="000000"/>
              </w:rPr>
              <w:t>猜想三成立</w:t>
            </w:r>
          </w:p>
        </w:tc>
      </w:tr>
    </w:tbl>
    <w:p w14:paraId="5C0A9C00">
      <w:pPr>
        <w:spacing w:line="360" w:lineRule="auto"/>
        <w:jc w:val="left"/>
        <w:textAlignment w:val="center"/>
        <w:rPr>
          <w:rFonts w:ascii="宋体" w:hAnsi="宋体"/>
          <w:color w:val="000000"/>
        </w:rPr>
      </w:pPr>
      <w:r>
        <w:rPr>
          <w:rFonts w:ascii="宋体" w:hAnsi="宋体"/>
          <w:color w:val="000000"/>
        </w:rPr>
        <w:t>【解释与结论】同学们和老师交流，得知</w:t>
      </w:r>
      <w:r>
        <w:object>
          <v:shape id="_x0000_i1049" o:spt="75" alt="学科网(www.zxxk.com)--教育资源门户，提供试卷、教案、课件、论文、素材以及各类教学资源下载，还有大量而丰富的教学相关资讯！" type="#_x0000_t75" style="height:18.75pt;width:26.25pt;" o:ole="t" filled="f" o:preferrelative="t" stroked="f" coordsize="21600,21600">
            <v:path/>
            <v:fill on="f" focussize="0,0"/>
            <v:stroke on="f" joinstyle="miter"/>
            <v:imagedata r:id="rId78" o:title="eqId52db9e787c515500701f6f34344a595b"/>
            <o:lock v:ext="edit" aspectratio="t"/>
            <w10:wrap type="none"/>
            <w10:anchorlock/>
          </v:shape>
          <o:OLEObject Type="Embed" ProgID="Equation.DSMT4" ShapeID="_x0000_i1049" DrawAspect="Content" ObjectID="_1468075749" r:id="rId79">
            <o:LockedField>false</o:LockedField>
          </o:OLEObject>
        </w:object>
      </w:r>
      <w:r>
        <w:rPr>
          <w:rFonts w:ascii="宋体" w:hAnsi="宋体"/>
          <w:color w:val="000000"/>
        </w:rPr>
        <w:t>和</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作用，产生较多的</w:t>
      </w:r>
      <w:r>
        <w:rPr>
          <w:rFonts w:eastAsia="Times New Roman" w:cs="Times New Roman"/>
          <w:color w:val="000000"/>
        </w:rPr>
        <w:t>OH</w:t>
      </w:r>
      <w:r>
        <w:rPr>
          <w:rFonts w:eastAsia="Times New Roman" w:cs="Times New Roman"/>
          <w:color w:val="000000"/>
          <w:vertAlign w:val="superscript"/>
        </w:rPr>
        <w:t>-</w:t>
      </w:r>
      <w:r>
        <w:rPr>
          <w:rFonts w:ascii="宋体" w:hAnsi="宋体"/>
          <w:color w:val="000000"/>
        </w:rPr>
        <w:t>和另一种阴离子。</w:t>
      </w:r>
    </w:p>
    <w:p w14:paraId="072D3836">
      <w:pPr>
        <w:spacing w:line="360" w:lineRule="auto"/>
        <w:jc w:val="left"/>
        <w:textAlignment w:val="center"/>
        <w:rPr>
          <w:rFonts w:ascii="宋体" w:hAnsi="宋体"/>
          <w:color w:val="000000"/>
        </w:rPr>
      </w:pPr>
      <w:r>
        <w:rPr>
          <w:rFonts w:ascii="宋体" w:hAnsi="宋体"/>
          <w:color w:val="000000"/>
        </w:rPr>
        <w:t>【拓展与延伸】结合任务二的所有信息和结论，运用初中化学所学知识，经过分析推理可得出：</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溶液中含有的阴离子是______。</w:t>
      </w:r>
    </w:p>
    <w:p w14:paraId="3BA2DC8F">
      <w:pPr>
        <w:spacing w:line="360" w:lineRule="auto"/>
        <w:jc w:val="left"/>
        <w:textAlignment w:val="center"/>
        <w:rPr>
          <w:rFonts w:ascii="宋体" w:hAnsi="宋体"/>
          <w:color w:val="000000"/>
        </w:rPr>
      </w:pPr>
      <w:r>
        <w:rPr>
          <w:rFonts w:ascii="宋体" w:hAnsi="宋体"/>
          <w:color w:val="000000"/>
        </w:rPr>
        <w:t>任务三</w:t>
      </w:r>
      <w:r>
        <w:rPr>
          <w:rFonts w:eastAsia="Times New Roman" w:cs="Times New Roman"/>
          <w:color w:val="000000"/>
        </w:rPr>
        <w:t xml:space="preserve"> </w:t>
      </w:r>
      <w:r>
        <w:rPr>
          <w:rFonts w:ascii="宋体" w:hAnsi="宋体"/>
          <w:color w:val="000000"/>
        </w:rPr>
        <w:t>探究纯碱的用途</w:t>
      </w:r>
      <w:r>
        <w:rPr>
          <w:rFonts w:eastAsia="Times New Roman" w:cs="Times New Roman"/>
          <w:color w:val="000000"/>
        </w:rPr>
        <w:t>——</w:t>
      </w:r>
      <w:r>
        <w:rPr>
          <w:rFonts w:ascii="宋体" w:hAnsi="宋体"/>
          <w:color w:val="000000"/>
        </w:rPr>
        <w:t>用于生产洗涤剂</w:t>
      </w:r>
    </w:p>
    <w:p w14:paraId="119FFC4F">
      <w:pPr>
        <w:spacing w:line="360" w:lineRule="auto"/>
        <w:jc w:val="left"/>
        <w:textAlignment w:val="center"/>
        <w:rPr>
          <w:rFonts w:ascii="宋体" w:hAnsi="宋体"/>
          <w:color w:val="000000"/>
        </w:rPr>
      </w:pPr>
      <w:r>
        <w:rPr>
          <w:rFonts w:ascii="宋体" w:hAnsi="宋体"/>
          <w:color w:val="000000"/>
        </w:rPr>
        <w:t>【查阅资料】</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可用于生产洗涤剂。</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溶液呈碱性，可清洗油污，溶液碱性越强，去油污效果越好。</w:t>
      </w:r>
    </w:p>
    <w:p w14:paraId="6F4AFE74">
      <w:pPr>
        <w:spacing w:line="360" w:lineRule="auto"/>
        <w:jc w:val="left"/>
        <w:textAlignment w:val="center"/>
        <w:rPr>
          <w:rFonts w:ascii="宋体" w:hAnsi="宋体"/>
          <w:color w:val="000000"/>
        </w:rPr>
      </w:pPr>
      <w:r>
        <w:rPr>
          <w:rFonts w:ascii="宋体" w:hAnsi="宋体"/>
          <w:color w:val="000000"/>
        </w:rPr>
        <w:t>【实验探究】兴趣小组继续对影响</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溶液去油污效果的因素进行探究。</w:t>
      </w:r>
    </w:p>
    <w:p w14:paraId="05A5E5BB">
      <w:pPr>
        <w:spacing w:line="360" w:lineRule="auto"/>
        <w:jc w:val="left"/>
        <w:textAlignment w:val="center"/>
        <w:rPr>
          <w:rFonts w:ascii="宋体" w:hAnsi="宋体"/>
          <w:color w:val="000000"/>
        </w:rPr>
      </w:pPr>
      <w:r>
        <w:rPr>
          <w:rFonts w:ascii="宋体" w:hAnsi="宋体"/>
          <w:color w:val="000000"/>
        </w:rPr>
        <w:t>用不同温度的水，配制溶质质量分数分别为</w:t>
      </w:r>
      <w:r>
        <w:rPr>
          <w:rFonts w:eastAsia="Times New Roman" w:cs="Times New Roman"/>
          <w:color w:val="000000"/>
        </w:rPr>
        <w:t>2%</w:t>
      </w:r>
      <w:r>
        <w:rPr>
          <w:rFonts w:ascii="宋体" w:hAnsi="宋体"/>
          <w:color w:val="000000"/>
        </w:rPr>
        <w:t>、</w:t>
      </w:r>
      <w:r>
        <w:rPr>
          <w:rFonts w:eastAsia="Times New Roman" w:cs="Times New Roman"/>
          <w:color w:val="000000"/>
        </w:rPr>
        <w:t>6%</w:t>
      </w:r>
      <w:r>
        <w:rPr>
          <w:rFonts w:ascii="宋体" w:hAnsi="宋体"/>
          <w:color w:val="000000"/>
        </w:rPr>
        <w:t>和</w:t>
      </w:r>
      <w:r>
        <w:rPr>
          <w:rFonts w:eastAsia="Times New Roman" w:cs="Times New Roman"/>
          <w:color w:val="000000"/>
        </w:rPr>
        <w:t>10%</w:t>
      </w:r>
      <w:r>
        <w:rPr>
          <w:rFonts w:ascii="宋体" w:hAnsi="宋体"/>
          <w:color w:val="000000"/>
        </w:rPr>
        <w:t>的</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溶液，并测定溶液</w:t>
      </w:r>
      <w:r>
        <w:rPr>
          <w:rFonts w:eastAsia="Times New Roman" w:cs="Times New Roman"/>
          <w:color w:val="000000"/>
        </w:rPr>
        <w:t>pH</w:t>
      </w:r>
      <w:r>
        <w:rPr>
          <w:rFonts w:ascii="宋体" w:hAnsi="宋体"/>
          <w:color w:val="000000"/>
        </w:rPr>
        <w:t>，记录数据如下表：</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65"/>
        <w:gridCol w:w="736"/>
        <w:gridCol w:w="728"/>
        <w:gridCol w:w="728"/>
        <w:gridCol w:w="728"/>
        <w:gridCol w:w="728"/>
        <w:gridCol w:w="728"/>
        <w:gridCol w:w="728"/>
        <w:gridCol w:w="728"/>
        <w:gridCol w:w="728"/>
      </w:tblGrid>
      <w:tr w14:paraId="42B15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DD0635">
            <w:pPr>
              <w:spacing w:line="360" w:lineRule="auto"/>
              <w:jc w:val="left"/>
              <w:textAlignment w:val="center"/>
              <w:rPr>
                <w:rFonts w:ascii="宋体" w:hAnsi="宋体"/>
                <w:color w:val="000000"/>
              </w:rPr>
            </w:pPr>
            <w:r>
              <w:rPr>
                <w:rFonts w:ascii="宋体" w:hAnsi="宋体"/>
                <w:color w:val="000000"/>
              </w:rPr>
              <w:t>实验编号</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D013F9">
            <w:pPr>
              <w:spacing w:line="360" w:lineRule="auto"/>
              <w:jc w:val="left"/>
              <w:textAlignment w:val="center"/>
              <w:rPr>
                <w:rFonts w:ascii="宋体" w:hAnsi="宋体"/>
                <w:color w:val="000000"/>
              </w:rPr>
            </w:pPr>
            <w:r>
              <w:rPr>
                <w:rFonts w:ascii="宋体" w:hAnsi="宋体"/>
                <w:color w:val="000000"/>
              </w:rPr>
              <w:t>①</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FF1AE8">
            <w:pPr>
              <w:spacing w:line="360" w:lineRule="auto"/>
              <w:jc w:val="left"/>
              <w:textAlignment w:val="center"/>
              <w:rPr>
                <w:rFonts w:ascii="宋体" w:hAnsi="宋体"/>
                <w:color w:val="000000"/>
              </w:rPr>
            </w:pPr>
            <w:r>
              <w:rPr>
                <w:rFonts w:ascii="宋体" w:hAnsi="宋体"/>
                <w:color w:val="000000"/>
              </w:rPr>
              <w:t>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54918E">
            <w:pPr>
              <w:spacing w:line="360" w:lineRule="auto"/>
              <w:jc w:val="left"/>
              <w:textAlignment w:val="center"/>
              <w:rPr>
                <w:rFonts w:ascii="宋体" w:hAnsi="宋体"/>
                <w:color w:val="000000"/>
              </w:rPr>
            </w:pPr>
            <w:r>
              <w:rPr>
                <w:rFonts w:ascii="宋体" w:hAnsi="宋体"/>
                <w:color w:val="000000"/>
              </w:rPr>
              <w:t>③</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77EC63">
            <w:pPr>
              <w:spacing w:line="360" w:lineRule="auto"/>
              <w:jc w:val="left"/>
              <w:textAlignment w:val="center"/>
              <w:rPr>
                <w:rFonts w:ascii="宋体" w:hAnsi="宋体"/>
                <w:color w:val="000000"/>
              </w:rPr>
            </w:pPr>
            <w:r>
              <w:rPr>
                <w:rFonts w:ascii="宋体" w:hAnsi="宋体"/>
                <w:color w:val="000000"/>
              </w:rPr>
              <w:t>④</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4CA8C5">
            <w:pPr>
              <w:spacing w:line="360" w:lineRule="auto"/>
              <w:jc w:val="left"/>
              <w:textAlignment w:val="center"/>
              <w:rPr>
                <w:rFonts w:ascii="宋体" w:hAnsi="宋体"/>
                <w:color w:val="000000"/>
              </w:rPr>
            </w:pPr>
            <w:r>
              <w:rPr>
                <w:rFonts w:ascii="宋体" w:hAnsi="宋体"/>
                <w:color w:val="000000"/>
              </w:rPr>
              <w:t>⑤</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D9FF38">
            <w:pPr>
              <w:spacing w:line="360" w:lineRule="auto"/>
              <w:jc w:val="left"/>
              <w:textAlignment w:val="center"/>
              <w:rPr>
                <w:rFonts w:ascii="宋体" w:hAnsi="宋体"/>
                <w:color w:val="000000"/>
              </w:rPr>
            </w:pPr>
            <w:r>
              <w:rPr>
                <w:rFonts w:ascii="宋体" w:hAnsi="宋体"/>
                <w:color w:val="000000"/>
              </w:rPr>
              <w:t>⑥</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04011C">
            <w:pPr>
              <w:spacing w:line="360" w:lineRule="auto"/>
              <w:jc w:val="left"/>
              <w:textAlignment w:val="center"/>
              <w:rPr>
                <w:rFonts w:ascii="宋体" w:hAnsi="宋体"/>
                <w:color w:val="000000"/>
              </w:rPr>
            </w:pPr>
            <w:r>
              <w:rPr>
                <w:rFonts w:ascii="宋体" w:hAnsi="宋体"/>
                <w:color w:val="000000"/>
              </w:rPr>
              <w:t>⑦</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4D87D0">
            <w:pPr>
              <w:spacing w:line="360" w:lineRule="auto"/>
              <w:jc w:val="left"/>
              <w:textAlignment w:val="center"/>
              <w:rPr>
                <w:rFonts w:ascii="宋体" w:hAnsi="宋体"/>
                <w:color w:val="000000"/>
              </w:rPr>
            </w:pPr>
            <w:r>
              <w:rPr>
                <w:rFonts w:ascii="宋体" w:hAnsi="宋体"/>
                <w:color w:val="000000"/>
              </w:rPr>
              <w:t>⑧</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177B93">
            <w:pPr>
              <w:spacing w:line="360" w:lineRule="auto"/>
              <w:jc w:val="left"/>
              <w:textAlignment w:val="center"/>
              <w:rPr>
                <w:rFonts w:ascii="宋体" w:hAnsi="宋体"/>
                <w:color w:val="000000"/>
              </w:rPr>
            </w:pPr>
            <w:r>
              <w:rPr>
                <w:rFonts w:ascii="宋体" w:hAnsi="宋体"/>
                <w:color w:val="000000"/>
              </w:rPr>
              <w:t>⑨</w:t>
            </w:r>
          </w:p>
        </w:tc>
      </w:tr>
      <w:tr w14:paraId="476F2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9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1C9D27">
            <w:pPr>
              <w:spacing w:line="360" w:lineRule="auto"/>
              <w:jc w:val="left"/>
              <w:textAlignment w:val="center"/>
              <w:rPr>
                <w:rFonts w:ascii="宋体" w:hAnsi="宋体"/>
                <w:color w:val="000000"/>
              </w:rPr>
            </w:pPr>
            <w:r>
              <w:rPr>
                <w:rFonts w:ascii="宋体" w:hAnsi="宋体"/>
                <w:color w:val="000000"/>
              </w:rPr>
              <w:t>溶质质量分数</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322EDE">
            <w:pPr>
              <w:spacing w:line="360" w:lineRule="auto"/>
              <w:jc w:val="left"/>
              <w:textAlignment w:val="center"/>
              <w:rPr>
                <w:rFonts w:eastAsia="Times New Roman" w:cs="Times New Roman"/>
                <w:color w:val="000000"/>
              </w:rPr>
            </w:pPr>
            <w:r>
              <w:rPr>
                <w:rFonts w:eastAsia="Times New Roman" w:cs="Times New Roman"/>
                <w:color w:val="000000"/>
              </w:rPr>
              <w:t>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1A42E5">
            <w:pPr>
              <w:spacing w:line="360" w:lineRule="auto"/>
              <w:jc w:val="left"/>
              <w:textAlignment w:val="center"/>
              <w:rPr>
                <w:rFonts w:eastAsia="Times New Roman" w:cs="Times New Roman"/>
                <w:color w:val="000000"/>
              </w:rPr>
            </w:pPr>
            <w:r>
              <w:rPr>
                <w:rFonts w:eastAsia="Times New Roman" w:cs="Times New Roman"/>
                <w:color w:val="000000"/>
              </w:rPr>
              <w:t>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9D71DA">
            <w:pPr>
              <w:spacing w:line="360" w:lineRule="auto"/>
              <w:jc w:val="left"/>
              <w:textAlignment w:val="center"/>
              <w:rPr>
                <w:rFonts w:eastAsia="Times New Roman" w:cs="Times New Roman"/>
                <w:color w:val="000000"/>
              </w:rPr>
            </w:pPr>
            <w:r>
              <w:rPr>
                <w:rFonts w:eastAsia="Times New Roman" w:cs="Times New Roman"/>
                <w:color w:val="000000"/>
              </w:rPr>
              <w:t>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77FB49">
            <w:pPr>
              <w:spacing w:line="360" w:lineRule="auto"/>
              <w:jc w:val="left"/>
              <w:textAlignment w:val="center"/>
              <w:rPr>
                <w:rFonts w:eastAsia="Times New Roman" w:cs="Times New Roman"/>
                <w:color w:val="000000"/>
              </w:rPr>
            </w:pPr>
            <w:r>
              <w:rPr>
                <w:rFonts w:eastAsia="Times New Roman" w:cs="Times New Roman"/>
                <w:color w:val="000000"/>
              </w:rPr>
              <w:t>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391C83">
            <w:pPr>
              <w:spacing w:line="360" w:lineRule="auto"/>
              <w:jc w:val="left"/>
              <w:textAlignment w:val="center"/>
              <w:rPr>
                <w:rFonts w:eastAsia="Times New Roman" w:cs="Times New Roman"/>
                <w:color w:val="000000"/>
              </w:rPr>
            </w:pPr>
            <w:r>
              <w:rPr>
                <w:rFonts w:eastAsia="Times New Roman" w:cs="Times New Roman"/>
                <w:color w:val="000000"/>
              </w:rPr>
              <w:t>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E1004D">
            <w:pPr>
              <w:spacing w:line="360" w:lineRule="auto"/>
              <w:jc w:val="left"/>
              <w:textAlignment w:val="center"/>
              <w:rPr>
                <w:rFonts w:eastAsia="Times New Roman" w:cs="Times New Roman"/>
                <w:color w:val="000000"/>
              </w:rPr>
            </w:pPr>
            <w:r>
              <w:rPr>
                <w:rFonts w:eastAsia="Times New Roman" w:cs="Times New Roman"/>
                <w:color w:val="000000"/>
              </w:rPr>
              <w:t>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7616C6">
            <w:pPr>
              <w:spacing w:line="360" w:lineRule="auto"/>
              <w:jc w:val="left"/>
              <w:textAlignment w:val="center"/>
              <w:rPr>
                <w:rFonts w:eastAsia="Times New Roman" w:cs="Times New Roman"/>
                <w:color w:val="000000"/>
              </w:rPr>
            </w:pPr>
            <w:r>
              <w:rPr>
                <w:rFonts w:eastAsia="Times New Roman" w:cs="Times New Roman"/>
                <w:color w:val="000000"/>
              </w:rPr>
              <w:t>10%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F0E75F">
            <w:pPr>
              <w:spacing w:line="360" w:lineRule="auto"/>
              <w:jc w:val="left"/>
              <w:textAlignment w:val="center"/>
              <w:rPr>
                <w:rFonts w:eastAsia="Times New Roman" w:cs="Times New Roman"/>
                <w:color w:val="000000"/>
              </w:rPr>
            </w:pPr>
            <w:r>
              <w:rPr>
                <w:rFonts w:eastAsia="Times New Roman" w:cs="Times New Roman"/>
                <w:color w:val="000000"/>
              </w:rPr>
              <w:t>10%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9C124F">
            <w:pPr>
              <w:spacing w:line="360" w:lineRule="auto"/>
              <w:jc w:val="left"/>
              <w:textAlignment w:val="center"/>
              <w:rPr>
                <w:rFonts w:eastAsia="Times New Roman" w:cs="Times New Roman"/>
                <w:color w:val="000000"/>
              </w:rPr>
            </w:pPr>
            <w:r>
              <w:rPr>
                <w:rFonts w:eastAsia="Times New Roman" w:cs="Times New Roman"/>
                <w:color w:val="000000"/>
              </w:rPr>
              <w:t>10%</w:t>
            </w:r>
          </w:p>
        </w:tc>
      </w:tr>
      <w:tr w14:paraId="49E22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FEDDDF">
            <w:pPr>
              <w:spacing w:line="360" w:lineRule="auto"/>
              <w:jc w:val="left"/>
              <w:textAlignment w:val="center"/>
              <w:rPr>
                <w:rFonts w:ascii="宋体" w:hAnsi="宋体"/>
                <w:color w:val="000000"/>
              </w:rPr>
            </w:pPr>
            <w:r>
              <w:rPr>
                <w:rFonts w:ascii="宋体" w:hAnsi="宋体"/>
                <w:color w:val="000000"/>
              </w:rPr>
              <w:t>溶液温度（</w:t>
            </w:r>
            <w:r>
              <w:rPr>
                <w:rFonts w:eastAsia="Times New Roman" w:cs="Times New Roman"/>
                <w:color w:val="000000"/>
              </w:rPr>
              <w:t>℃</w:t>
            </w:r>
            <w:r>
              <w:rPr>
                <w:rFonts w:ascii="宋体" w:hAnsi="宋体"/>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26FB8C">
            <w:pPr>
              <w:spacing w:line="360" w:lineRule="auto"/>
              <w:jc w:val="left"/>
              <w:textAlignment w:val="center"/>
              <w:rPr>
                <w:rFonts w:eastAsia="Times New Roman" w:cs="Times New Roman"/>
                <w:color w:val="000000"/>
              </w:rPr>
            </w:pPr>
            <w:r>
              <w:rPr>
                <w:rFonts w:eastAsia="Times New Roman" w:cs="Times New Roman"/>
                <w:color w:val="000000"/>
              </w:rPr>
              <w:t>20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35377E">
            <w:pPr>
              <w:spacing w:line="360" w:lineRule="auto"/>
              <w:jc w:val="left"/>
              <w:textAlignment w:val="center"/>
              <w:rPr>
                <w:rFonts w:eastAsia="Times New Roman" w:cs="Times New Roman"/>
                <w:color w:val="000000"/>
              </w:rPr>
            </w:pPr>
            <w:r>
              <w:rPr>
                <w:rFonts w:eastAsia="Times New Roman" w:cs="Times New Roman"/>
                <w:color w:val="000000"/>
              </w:rPr>
              <w:t>40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79545B">
            <w:pPr>
              <w:spacing w:line="360" w:lineRule="auto"/>
              <w:jc w:val="left"/>
              <w:textAlignment w:val="center"/>
              <w:rPr>
                <w:rFonts w:eastAsia="Times New Roman" w:cs="Times New Roman"/>
                <w:color w:val="000000"/>
              </w:rPr>
            </w:pPr>
            <w:r>
              <w:rPr>
                <w:rFonts w:eastAsia="Times New Roman" w:cs="Times New Roman"/>
                <w:color w:val="000000"/>
              </w:rPr>
              <w:t>60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666938">
            <w:pPr>
              <w:spacing w:line="360" w:lineRule="auto"/>
              <w:jc w:val="left"/>
              <w:textAlignment w:val="center"/>
              <w:rPr>
                <w:rFonts w:eastAsia="Times New Roman" w:cs="Times New Roman"/>
                <w:color w:val="000000"/>
              </w:rPr>
            </w:pPr>
            <w:r>
              <w:rPr>
                <w:rFonts w:eastAsia="Times New Roman" w:cs="Times New Roman"/>
                <w:color w:val="000000"/>
              </w:rPr>
              <w:t>20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2DE62A">
            <w:pPr>
              <w:spacing w:line="360" w:lineRule="auto"/>
              <w:jc w:val="left"/>
              <w:textAlignment w:val="center"/>
              <w:rPr>
                <w:rFonts w:eastAsia="Times New Roman" w:cs="Times New Roman"/>
                <w:color w:val="000000"/>
              </w:rPr>
            </w:pPr>
            <w:r>
              <w:rPr>
                <w:rFonts w:eastAsia="Times New Roman" w:cs="Times New Roman"/>
                <w:color w:val="000000"/>
              </w:rPr>
              <w:t>50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726201">
            <w:pPr>
              <w:spacing w:line="360" w:lineRule="auto"/>
              <w:jc w:val="left"/>
              <w:textAlignment w:val="center"/>
              <w:rPr>
                <w:rFonts w:eastAsia="Times New Roman" w:cs="Times New Roman"/>
                <w:color w:val="000000"/>
              </w:rPr>
            </w:pPr>
            <w:r>
              <w:rPr>
                <w:rFonts w:eastAsia="Times New Roman" w:cs="Times New Roman"/>
                <w:color w:val="000000"/>
              </w:rPr>
              <w:t>60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A0186E">
            <w:pPr>
              <w:spacing w:line="360" w:lineRule="auto"/>
              <w:jc w:val="left"/>
              <w:textAlignment w:val="center"/>
              <w:rPr>
                <w:rFonts w:eastAsia="Times New Roman" w:cs="Times New Roman"/>
                <w:color w:val="000000"/>
              </w:rPr>
            </w:pPr>
            <w:r>
              <w:rPr>
                <w:rFonts w:eastAsia="Times New Roman" w:cs="Times New Roman"/>
                <w:color w:val="000000"/>
              </w:rPr>
              <w:t>20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1C5F17">
            <w:pPr>
              <w:spacing w:line="360" w:lineRule="auto"/>
              <w:jc w:val="left"/>
              <w:textAlignment w:val="center"/>
              <w:rPr>
                <w:rFonts w:eastAsia="Times New Roman" w:cs="Times New Roman"/>
                <w:color w:val="000000"/>
              </w:rPr>
            </w:pPr>
            <w:r>
              <w:rPr>
                <w:rFonts w:eastAsia="Times New Roman" w:cs="Times New Roman"/>
                <w:color w:val="000000"/>
              </w:rPr>
              <w:t>40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0CD292">
            <w:pPr>
              <w:spacing w:line="360" w:lineRule="auto"/>
              <w:jc w:val="left"/>
              <w:textAlignment w:val="center"/>
              <w:rPr>
                <w:rFonts w:eastAsia="Times New Roman" w:cs="Times New Roman"/>
                <w:color w:val="000000"/>
              </w:rPr>
            </w:pPr>
            <w:r>
              <w:rPr>
                <w:rFonts w:eastAsia="Times New Roman" w:cs="Times New Roman"/>
                <w:color w:val="000000"/>
              </w:rPr>
              <w:t>70</w:t>
            </w:r>
          </w:p>
        </w:tc>
      </w:tr>
      <w:tr w14:paraId="5741C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306A69">
            <w:pPr>
              <w:spacing w:line="360" w:lineRule="auto"/>
              <w:jc w:val="left"/>
              <w:textAlignment w:val="center"/>
              <w:rPr>
                <w:rFonts w:eastAsia="Times New Roman" w:cs="Times New Roman"/>
                <w:color w:val="000000"/>
              </w:rPr>
            </w:pPr>
            <w:r>
              <w:rPr>
                <w:rFonts w:ascii="宋体" w:hAnsi="宋体"/>
                <w:color w:val="000000"/>
              </w:rPr>
              <w:t>溶液</w:t>
            </w:r>
            <w:r>
              <w:rPr>
                <w:rFonts w:eastAsia="Times New Roman" w:cs="Times New Roman"/>
                <w:color w:val="000000"/>
              </w:rPr>
              <w:t>pH</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14660E">
            <w:pPr>
              <w:spacing w:line="360" w:lineRule="auto"/>
              <w:jc w:val="left"/>
              <w:textAlignment w:val="center"/>
              <w:rPr>
                <w:rFonts w:eastAsia="Times New Roman" w:cs="Times New Roman"/>
                <w:color w:val="000000"/>
              </w:rPr>
            </w:pPr>
            <w:r>
              <w:rPr>
                <w:rFonts w:eastAsia="Times New Roman" w:cs="Times New Roman"/>
                <w:color w:val="000000"/>
              </w:rPr>
              <w:t>10.90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11FCCC">
            <w:pPr>
              <w:spacing w:line="360" w:lineRule="auto"/>
              <w:jc w:val="left"/>
              <w:textAlignment w:val="center"/>
              <w:rPr>
                <w:rFonts w:eastAsia="Times New Roman" w:cs="Times New Roman"/>
                <w:color w:val="000000"/>
              </w:rPr>
            </w:pPr>
            <w:r>
              <w:rPr>
                <w:rFonts w:eastAsia="Times New Roman" w:cs="Times New Roman"/>
                <w:color w:val="000000"/>
              </w:rPr>
              <w:t>11.18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97F9BD">
            <w:pPr>
              <w:spacing w:line="360" w:lineRule="auto"/>
              <w:jc w:val="left"/>
              <w:textAlignment w:val="center"/>
              <w:rPr>
                <w:rFonts w:eastAsia="Times New Roman" w:cs="Times New Roman"/>
                <w:color w:val="000000"/>
              </w:rPr>
            </w:pPr>
            <w:r>
              <w:rPr>
                <w:rFonts w:eastAsia="Times New Roman" w:cs="Times New Roman"/>
                <w:color w:val="000000"/>
              </w:rPr>
              <w:t>11.26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01E82E">
            <w:pPr>
              <w:spacing w:line="360" w:lineRule="auto"/>
              <w:jc w:val="left"/>
              <w:textAlignment w:val="center"/>
              <w:rPr>
                <w:rFonts w:eastAsia="Times New Roman" w:cs="Times New Roman"/>
                <w:color w:val="000000"/>
              </w:rPr>
            </w:pPr>
            <w:r>
              <w:rPr>
                <w:rFonts w:eastAsia="Times New Roman" w:cs="Times New Roman"/>
                <w:color w:val="000000"/>
              </w:rPr>
              <w:t>11.08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F2382F">
            <w:pPr>
              <w:spacing w:line="360" w:lineRule="auto"/>
              <w:jc w:val="left"/>
              <w:textAlignment w:val="center"/>
              <w:rPr>
                <w:rFonts w:eastAsia="Times New Roman" w:cs="Times New Roman"/>
                <w:color w:val="000000"/>
              </w:rPr>
            </w:pPr>
            <w:r>
              <w:rPr>
                <w:rFonts w:eastAsia="Times New Roman" w:cs="Times New Roman"/>
                <w:color w:val="000000"/>
              </w:rPr>
              <w:t>11.27</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BC3B2C">
            <w:pPr>
              <w:spacing w:line="360" w:lineRule="auto"/>
              <w:jc w:val="left"/>
              <w:textAlignment w:val="center"/>
              <w:rPr>
                <w:rFonts w:eastAsia="Times New Roman" w:cs="Times New Roman"/>
                <w:color w:val="000000"/>
              </w:rPr>
            </w:pPr>
            <w:r>
              <w:rPr>
                <w:rFonts w:eastAsia="Times New Roman" w:cs="Times New Roman"/>
                <w:color w:val="000000"/>
              </w:rPr>
              <w:t>11.30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96E8C5">
            <w:pPr>
              <w:spacing w:line="360" w:lineRule="auto"/>
              <w:jc w:val="left"/>
              <w:textAlignment w:val="center"/>
              <w:rPr>
                <w:rFonts w:eastAsia="Times New Roman" w:cs="Times New Roman"/>
                <w:color w:val="000000"/>
              </w:rPr>
            </w:pPr>
            <w:r>
              <w:rPr>
                <w:rFonts w:eastAsia="Times New Roman" w:cs="Times New Roman"/>
                <w:color w:val="000000"/>
              </w:rPr>
              <w:t>11.22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55F564">
            <w:pPr>
              <w:spacing w:line="360" w:lineRule="auto"/>
              <w:jc w:val="left"/>
              <w:textAlignment w:val="center"/>
              <w:rPr>
                <w:rFonts w:eastAsia="Times New Roman" w:cs="Times New Roman"/>
                <w:color w:val="000000"/>
              </w:rPr>
            </w:pPr>
            <w:r>
              <w:rPr>
                <w:rFonts w:eastAsia="Times New Roman" w:cs="Times New Roman"/>
                <w:color w:val="000000"/>
              </w:rPr>
              <w:t>11.46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A0B44D">
            <w:pPr>
              <w:spacing w:line="360" w:lineRule="auto"/>
              <w:jc w:val="left"/>
              <w:textAlignment w:val="center"/>
              <w:rPr>
                <w:rFonts w:eastAsia="Times New Roman" w:cs="Times New Roman"/>
                <w:color w:val="000000"/>
              </w:rPr>
            </w:pPr>
            <w:r>
              <w:rPr>
                <w:rFonts w:eastAsia="Times New Roman" w:cs="Times New Roman"/>
                <w:color w:val="000000"/>
              </w:rPr>
              <w:t>11.50</w:t>
            </w:r>
          </w:p>
        </w:tc>
      </w:tr>
    </w:tbl>
    <w:p w14:paraId="7871E046">
      <w:pPr>
        <w:spacing w:line="360" w:lineRule="auto"/>
        <w:jc w:val="left"/>
        <w:textAlignment w:val="center"/>
        <w:rPr>
          <w:rFonts w:ascii="宋体" w:hAnsi="宋体"/>
          <w:color w:val="000000"/>
        </w:rPr>
      </w:pPr>
      <w:r>
        <w:rPr>
          <w:rFonts w:ascii="宋体" w:hAnsi="宋体"/>
          <w:color w:val="000000"/>
        </w:rPr>
        <w:t>【解释与结论】（</w:t>
      </w:r>
      <w:r>
        <w:rPr>
          <w:rFonts w:eastAsia="Times New Roman" w:cs="Times New Roman"/>
          <w:color w:val="000000"/>
        </w:rPr>
        <w:t>1</w:t>
      </w:r>
      <w:r>
        <w:rPr>
          <w:rFonts w:ascii="宋体" w:hAnsi="宋体"/>
          <w:color w:val="000000"/>
        </w:rPr>
        <w:t>）实验①、②、③对比，可得出的结论是______。</w:t>
      </w:r>
    </w:p>
    <w:p w14:paraId="386DA967">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）要证明</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溶液的溶质质量分数变化与</w:t>
      </w:r>
      <w:r>
        <w:rPr>
          <w:rFonts w:eastAsia="Times New Roman" w:cs="Times New Roman"/>
          <w:color w:val="000000"/>
        </w:rPr>
        <w:t>pH</w:t>
      </w:r>
      <w:r>
        <w:rPr>
          <w:rFonts w:ascii="宋体" w:hAnsi="宋体"/>
          <w:color w:val="000000"/>
        </w:rPr>
        <w:t>变化关系，可选择的</w:t>
      </w:r>
      <w:r>
        <w:rPr>
          <w:rFonts w:eastAsia="Times New Roman" w:cs="Times New Roman"/>
          <w:color w:val="000000"/>
        </w:rPr>
        <w:t>3</w:t>
      </w:r>
      <w:r>
        <w:rPr>
          <w:rFonts w:ascii="宋体" w:hAnsi="宋体"/>
          <w:color w:val="000000"/>
        </w:rPr>
        <w:t>个实验的编号是______。</w:t>
      </w:r>
    </w:p>
    <w:p w14:paraId="581A04B1">
      <w:pPr>
        <w:spacing w:line="360" w:lineRule="auto"/>
        <w:jc w:val="left"/>
        <w:textAlignment w:val="center"/>
        <w:rPr>
          <w:rFonts w:ascii="宋体" w:hAnsi="宋体"/>
          <w:color w:val="000000"/>
        </w:rPr>
      </w:pPr>
      <w:r>
        <w:rPr>
          <w:rFonts w:ascii="宋体" w:hAnsi="宋体"/>
          <w:color w:val="000000"/>
        </w:rPr>
        <w:t>【拓展与应用】下列物质可用于去油污的是______（填字母序号）。</w:t>
      </w:r>
    </w:p>
    <w:p w14:paraId="0BAD3BF6">
      <w:pPr>
        <w:spacing w:line="360" w:lineRule="auto"/>
        <w:jc w:val="left"/>
        <w:textAlignment w:val="center"/>
        <w:rPr>
          <w:rFonts w:eastAsia="Times New Roman" w:cs="Times New Roman"/>
          <w:color w:val="000000"/>
        </w:rPr>
      </w:pPr>
      <w:r>
        <w:rPr>
          <w:rFonts w:eastAsia="Times New Roman" w:cs="Times New Roman"/>
          <w:color w:val="000000"/>
        </w:rPr>
        <w:t>A</w:t>
      </w:r>
      <w:r>
        <w:rPr>
          <w:rFonts w:ascii="宋体" w:hAnsi="宋体"/>
          <w:color w:val="000000"/>
        </w:rPr>
        <w:t>．</w:t>
      </w:r>
      <w:r>
        <w:rPr>
          <w:rFonts w:eastAsia="Times New Roman" w:cs="Times New Roman"/>
          <w:color w:val="000000"/>
        </w:rPr>
        <w:t>NaCl        B</w:t>
      </w:r>
      <w:r>
        <w:rPr>
          <w:rFonts w:ascii="宋体" w:hAnsi="宋体"/>
          <w:color w:val="000000"/>
        </w:rPr>
        <w:t>．</w:t>
      </w:r>
      <w:r>
        <w:rPr>
          <w:rFonts w:eastAsia="Times New Roman" w:cs="Times New Roman"/>
          <w:color w:val="000000"/>
        </w:rPr>
        <w:t>NaOH        C</w:t>
      </w:r>
      <w:r>
        <w:rPr>
          <w:rFonts w:ascii="宋体" w:hAnsi="宋体"/>
          <w:color w:val="000000"/>
        </w:rPr>
        <w:t>．</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eastAsia="Times New Roman" w:cs="Times New Roman"/>
          <w:color w:val="000000"/>
        </w:rPr>
        <w:t xml:space="preserve">        D</w:t>
      </w:r>
      <w:r>
        <w:rPr>
          <w:rFonts w:ascii="宋体" w:hAnsi="宋体"/>
          <w:color w:val="000000"/>
        </w:rPr>
        <w:t>．</w:t>
      </w:r>
      <w:r>
        <w:rPr>
          <w:rFonts w:eastAsia="Times New Roman" w:cs="Times New Roman"/>
          <w:color w:val="000000"/>
        </w:rPr>
        <w:t>CaCO</w:t>
      </w:r>
      <w:r>
        <w:rPr>
          <w:rFonts w:eastAsia="Times New Roman" w:cs="Times New Roman"/>
          <w:color w:val="000000"/>
          <w:vertAlign w:val="subscript"/>
        </w:rPr>
        <w:t>3</w:t>
      </w:r>
    </w:p>
    <w:p w14:paraId="18B85944">
      <w:pPr>
        <w:spacing w:line="360" w:lineRule="auto"/>
        <w:textAlignment w:val="center"/>
        <w:rPr>
          <w:rFonts w:eastAsia="Times New Roman" w:cs="Times New Roman"/>
          <w:color w:val="000000"/>
        </w:rPr>
      </w:pPr>
      <w:r>
        <w:rPr>
          <w:color w:val="2E75B6"/>
        </w:rPr>
        <w:t>【答案】</w:t>
      </w:r>
      <w:r>
        <w:rPr>
          <w:color w:val="000000"/>
        </w:rPr>
        <w:t xml:space="preserve">    ①. </w:t>
      </w:r>
      <w:r>
        <w:rPr>
          <w:rFonts w:ascii="宋体" w:hAnsi="宋体"/>
          <w:color w:val="000000"/>
        </w:rPr>
        <w:t>盐</w:t>
      </w:r>
      <w:r>
        <w:rPr>
          <w:color w:val="000000"/>
        </w:rPr>
        <w:t xml:space="preserve">    ②. </w:t>
      </w:r>
      <w:r>
        <w:rPr>
          <w:rFonts w:eastAsia="Times New Roman" w:cs="Times New Roman"/>
          <w:color w:val="000000"/>
        </w:rPr>
        <w:t>BD</w:t>
      </w:r>
      <w:r>
        <w:rPr>
          <w:color w:val="000000"/>
        </w:rPr>
        <w:t xml:space="preserve">    ③. </w:t>
      </w:r>
      <w:r>
        <w:object>
          <v:shape id="_x0000_i1050" o:spt="75" alt="学科网(www.zxxk.com)--教育资源门户，提供试卷、教案、课件、论文、素材以及各类教学资源下载，还有大量而丰富的教学相关资讯！" type="#_x0000_t75" style="height:18.75pt;width:27pt;" o:ole="t" filled="f" o:preferrelative="t" stroked="f" coordsize="21600,21600">
            <v:path/>
            <v:fill on="f" focussize="0,0"/>
            <v:stroke on="f" joinstyle="miter"/>
            <v:imagedata r:id="rId81" o:title="eqId023ebef177e58b125407e6e072daebae"/>
            <o:lock v:ext="edit" aspectratio="t"/>
            <w10:wrap type="none"/>
            <w10:anchorlock/>
          </v:shape>
          <o:OLEObject Type="Embed" ProgID="Equation.DSMT4" ShapeID="_x0000_i1050" DrawAspect="Content" ObjectID="_1468075750" r:id="rId80">
            <o:LockedField>false</o:LockedField>
          </o:OLEObject>
        </w:object>
      </w:r>
      <w:r>
        <w:rPr>
          <w:rFonts w:ascii="宋体" w:hAnsi="宋体"/>
          <w:color w:val="000000"/>
        </w:rPr>
        <w:t>与</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作用，产生较多的</w:t>
      </w:r>
      <w:r>
        <w:rPr>
          <w:rFonts w:eastAsia="Times New Roman" w:cs="Times New Roman"/>
          <w:color w:val="000000"/>
        </w:rPr>
        <w:t>OH</w:t>
      </w:r>
      <w:r>
        <w:rPr>
          <w:rFonts w:eastAsia="Times New Roman" w:cs="Times New Roman"/>
          <w:color w:val="000000"/>
          <w:vertAlign w:val="superscript"/>
        </w:rPr>
        <w:t>-</w:t>
      </w:r>
      <w:r>
        <w:rPr>
          <w:rFonts w:ascii="宋体" w:hAnsi="宋体"/>
          <w:color w:val="000000"/>
        </w:rPr>
        <w:t>，使溶液呈碱性</w:t>
      </w:r>
      <w:r>
        <w:rPr>
          <w:color w:val="000000"/>
        </w:rPr>
        <w:t xml:space="preserve">    ④. </w:t>
      </w:r>
      <w:r>
        <w:rPr>
          <w:rFonts w:ascii="宋体" w:hAnsi="宋体"/>
          <w:color w:val="000000"/>
        </w:rPr>
        <w:t>产生白色沉淀</w:t>
      </w:r>
      <w:r>
        <w:rPr>
          <w:color w:val="000000"/>
        </w:rPr>
        <w:t xml:space="preserve">    ⑤. </w:t>
      </w:r>
      <w:r>
        <w:object>
          <v:shape id="_x0000_i1051" o:spt="75" alt="学科网(www.zxxk.com)--教育资源门户，提供试卷、教案、课件、论文、素材以及各类教学资源下载，还有大量而丰富的教学相关资讯！" type="#_x0000_t75" style="height:18.75pt;width:27pt;" o:ole="t" filled="f" o:preferrelative="t" stroked="f" coordsize="21600,21600">
            <v:path/>
            <v:fill on="f" focussize="0,0"/>
            <v:stroke on="f" joinstyle="miter"/>
            <v:imagedata r:id="rId81" o:title="eqId023ebef177e58b125407e6e072daebae"/>
            <o:lock v:ext="edit" aspectratio="t"/>
            <w10:wrap type="none"/>
            <w10:anchorlock/>
          </v:shape>
          <o:OLEObject Type="Embed" ProgID="Equation.DSMT4" ShapeID="_x0000_i1051" DrawAspect="Content" ObjectID="_1468075751" r:id="rId82">
            <o:LockedField>false</o:LockedField>
          </o:OLEObject>
        </w:object>
      </w:r>
      <w:r>
        <w:rPr>
          <w:rFonts w:ascii="宋体" w:hAnsi="宋体"/>
          <w:color w:val="000000"/>
        </w:rPr>
        <w:t>、</w:t>
      </w:r>
      <w:r>
        <w:rPr>
          <w:rFonts w:eastAsia="Times New Roman" w:cs="Times New Roman"/>
          <w:color w:val="000000"/>
        </w:rPr>
        <w:t>OH</w:t>
      </w:r>
      <w:r>
        <w:rPr>
          <w:rFonts w:eastAsia="Times New Roman" w:cs="Times New Roman"/>
          <w:color w:val="000000"/>
          <w:vertAlign w:val="superscript"/>
        </w:rPr>
        <w:t>-</w:t>
      </w:r>
      <w:r>
        <w:rPr>
          <w:color w:val="000000"/>
        </w:rPr>
        <w:t xml:space="preserve">    ⑥. </w:t>
      </w:r>
      <w:r>
        <w:rPr>
          <w:rFonts w:ascii="宋体" w:hAnsi="宋体"/>
          <w:color w:val="000000"/>
        </w:rPr>
        <w:t>温度越高，碳酸钠溶液碱性越强</w:t>
      </w:r>
      <w:r>
        <w:rPr>
          <w:color w:val="000000"/>
        </w:rPr>
        <w:t xml:space="preserve">    ⑦. </w:t>
      </w:r>
      <w:r>
        <w:rPr>
          <w:rFonts w:ascii="宋体" w:hAnsi="宋体"/>
          <w:color w:val="000000"/>
        </w:rPr>
        <w:t>①④⑦</w:t>
      </w:r>
      <w:r>
        <w:rPr>
          <w:color w:val="000000"/>
        </w:rPr>
        <w:t xml:space="preserve">    ⑧. </w:t>
      </w:r>
      <w:r>
        <w:rPr>
          <w:rFonts w:eastAsia="Times New Roman" w:cs="Times New Roman"/>
          <w:color w:val="000000"/>
        </w:rPr>
        <w:t>BC</w:t>
      </w:r>
    </w:p>
    <w:p w14:paraId="492DBB6D">
      <w:pPr>
        <w:spacing w:line="360" w:lineRule="auto"/>
        <w:textAlignment w:val="center"/>
        <w:rPr>
          <w:color w:val="000000"/>
        </w:rPr>
      </w:pPr>
      <w:r>
        <w:rPr>
          <w:color w:val="2E75B6"/>
        </w:rPr>
        <w:t>【解析】</w:t>
      </w:r>
    </w:p>
    <w:p w14:paraId="1CEE9F19">
      <w:pPr>
        <w:spacing w:line="360" w:lineRule="auto"/>
        <w:jc w:val="left"/>
        <w:textAlignment w:val="center"/>
        <w:rPr>
          <w:rFonts w:ascii="宋体" w:hAnsi="宋体"/>
          <w:color w:val="000000"/>
        </w:rPr>
      </w:pPr>
      <w:r>
        <w:rPr>
          <w:color w:val="000000"/>
        </w:rPr>
        <w:t>【详解】</w:t>
      </w:r>
      <w:r>
        <w:rPr>
          <w:rFonts w:ascii="宋体" w:hAnsi="宋体"/>
          <w:color w:val="000000"/>
        </w:rPr>
        <w:t>（</w:t>
      </w:r>
      <w:r>
        <w:rPr>
          <w:rFonts w:eastAsia="Times New Roman" w:cs="Times New Roman"/>
          <w:color w:val="000000"/>
        </w:rPr>
        <w:t>1</w:t>
      </w:r>
      <w:r>
        <w:rPr>
          <w:rFonts w:ascii="宋体" w:hAnsi="宋体"/>
          <w:color w:val="000000"/>
        </w:rPr>
        <w:t>）纯碱是碳酸钠的俗名，根据其化学式</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可知，由金属阳离子和酸根阴离子构成，故属于盐。</w:t>
      </w:r>
    </w:p>
    <w:p w14:paraId="74C31722">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）氯化钠溶液吸收两种气体生成碳酸氢钠和氯化铵（</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根据质量守恒定律中化学变化前后元素种类不变可知，反应物氯化钠溶液中只有钠元素、氯元素、氢元素，生成物中多出了氮元素、氢元素和碳元素。故吸收的两种气体中一定含有氮元素和碳元素，四个选项中含有氮元素和碳元素的气体分别为</w:t>
      </w:r>
      <w:r>
        <w:rPr>
          <w:rFonts w:eastAsia="Times New Roman" w:cs="Times New Roman"/>
          <w:color w:val="000000"/>
        </w:rPr>
        <w:t>BD</w:t>
      </w:r>
      <w:r>
        <w:rPr>
          <w:rFonts w:ascii="宋体" w:hAnsi="宋体"/>
          <w:color w:val="000000"/>
        </w:rPr>
        <w:t>。</w:t>
      </w:r>
    </w:p>
    <w:p w14:paraId="3D84DA3F">
      <w:pPr>
        <w:spacing w:line="360" w:lineRule="auto"/>
        <w:jc w:val="left"/>
        <w:textAlignment w:val="center"/>
        <w:rPr>
          <w:rFonts w:eastAsia="Times New Roman" w:cs="Times New Roman"/>
          <w:color w:val="000000"/>
        </w:rPr>
      </w:pPr>
      <w:r>
        <w:rPr>
          <w:rFonts w:eastAsia="Times New Roman" w:cs="Times New Roman"/>
          <w:color w:val="000000"/>
        </w:rPr>
        <w:t>[</w:t>
      </w:r>
      <w:r>
        <w:rPr>
          <w:rFonts w:ascii="宋体" w:hAnsi="宋体"/>
          <w:color w:val="000000"/>
        </w:rPr>
        <w:t>提出猜想</w:t>
      </w:r>
      <w:r>
        <w:rPr>
          <w:rFonts w:eastAsia="Times New Roman" w:cs="Times New Roman"/>
          <w:color w:val="000000"/>
        </w:rPr>
        <w:t>]</w:t>
      </w:r>
    </w:p>
    <w:p w14:paraId="4CD7BB0E">
      <w:pPr>
        <w:spacing w:line="360" w:lineRule="auto"/>
        <w:jc w:val="left"/>
        <w:textAlignment w:val="center"/>
        <w:rPr>
          <w:rFonts w:ascii="宋体" w:hAnsi="宋体"/>
          <w:color w:val="000000"/>
        </w:rPr>
      </w:pPr>
      <w:r>
        <w:rPr>
          <w:rFonts w:ascii="宋体" w:hAnsi="宋体"/>
          <w:color w:val="000000"/>
        </w:rPr>
        <w:t>碳酸钠在水中全部电离生成钠离子和碳酸根离子，则猜想三为碳酸根离子和水作用，使溶液呈碱性。</w:t>
      </w:r>
    </w:p>
    <w:p w14:paraId="408E05E4">
      <w:pPr>
        <w:spacing w:line="360" w:lineRule="auto"/>
        <w:jc w:val="left"/>
        <w:textAlignment w:val="center"/>
        <w:rPr>
          <w:rFonts w:eastAsia="Times New Roman" w:cs="Times New Roman"/>
          <w:color w:val="000000"/>
        </w:rPr>
      </w:pPr>
      <w:r>
        <w:rPr>
          <w:rFonts w:eastAsia="Times New Roman" w:cs="Times New Roman"/>
          <w:color w:val="000000"/>
        </w:rPr>
        <w:t>[</w:t>
      </w:r>
      <w:r>
        <w:rPr>
          <w:rFonts w:ascii="宋体" w:hAnsi="宋体"/>
          <w:color w:val="000000"/>
        </w:rPr>
        <w:t>实验探究</w:t>
      </w:r>
      <w:r>
        <w:rPr>
          <w:rFonts w:eastAsia="Times New Roman" w:cs="Times New Roman"/>
          <w:color w:val="000000"/>
        </w:rPr>
        <w:t>]</w:t>
      </w:r>
    </w:p>
    <w:p w14:paraId="2E9AECA8">
      <w:pPr>
        <w:spacing w:line="360" w:lineRule="auto"/>
        <w:jc w:val="left"/>
        <w:textAlignment w:val="center"/>
        <w:rPr>
          <w:rFonts w:ascii="宋体" w:hAnsi="宋体"/>
          <w:color w:val="000000"/>
        </w:rPr>
      </w:pPr>
      <w:r>
        <w:rPr>
          <w:rFonts w:ascii="宋体" w:hAnsi="宋体"/>
          <w:color w:val="000000"/>
        </w:rPr>
        <w:t>向试管中加入一定量的</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溶液滴入</w:t>
      </w:r>
      <w:r>
        <w:rPr>
          <w:rFonts w:eastAsia="Times New Roman" w:cs="Times New Roman"/>
          <w:color w:val="000000"/>
        </w:rPr>
        <w:t>2</w:t>
      </w:r>
      <w:r>
        <w:rPr>
          <w:rFonts w:ascii="宋体" w:hAnsi="宋体"/>
          <w:color w:val="000000"/>
        </w:rPr>
        <w:t>滴酚酞溶液，由于碳酸钠溶液呈碱性，故加入酚酞后溶液变红，继续滴加入</w:t>
      </w:r>
      <w:r>
        <w:rPr>
          <w:rFonts w:eastAsia="Times New Roman" w:cs="Times New Roman"/>
          <w:color w:val="000000"/>
        </w:rPr>
        <w:t>CaCl</w:t>
      </w:r>
      <w:r>
        <w:rPr>
          <w:rFonts w:eastAsia="Times New Roman" w:cs="Times New Roman"/>
          <w:color w:val="000000"/>
          <w:vertAlign w:val="subscript"/>
        </w:rPr>
        <w:t>2</w:t>
      </w:r>
      <w:r>
        <w:rPr>
          <w:rFonts w:ascii="宋体" w:hAnsi="宋体"/>
          <w:color w:val="000000"/>
        </w:rPr>
        <w:t>溶液，氯化钙会与碳酸钠反应生成碳酸钙沉淀和氯化钠，则现象为产生白色沉淀。</w:t>
      </w:r>
    </w:p>
    <w:p w14:paraId="3E82F914">
      <w:pPr>
        <w:spacing w:line="360" w:lineRule="auto"/>
        <w:jc w:val="left"/>
        <w:textAlignment w:val="center"/>
        <w:rPr>
          <w:rFonts w:eastAsia="Times New Roman" w:cs="Times New Roman"/>
          <w:color w:val="000000"/>
        </w:rPr>
      </w:pPr>
      <w:r>
        <w:rPr>
          <w:rFonts w:eastAsia="Times New Roman" w:cs="Times New Roman"/>
          <w:color w:val="000000"/>
        </w:rPr>
        <w:t>[</w:t>
      </w:r>
      <w:r>
        <w:rPr>
          <w:rFonts w:ascii="宋体" w:hAnsi="宋体"/>
          <w:color w:val="000000"/>
        </w:rPr>
        <w:t>拓展与延伸</w:t>
      </w:r>
      <w:r>
        <w:rPr>
          <w:rFonts w:eastAsia="Times New Roman" w:cs="Times New Roman"/>
          <w:color w:val="000000"/>
        </w:rPr>
        <w:t>]</w:t>
      </w:r>
    </w:p>
    <w:p w14:paraId="0EF7C1EC">
      <w:pPr>
        <w:spacing w:line="360" w:lineRule="auto"/>
        <w:jc w:val="left"/>
        <w:textAlignment w:val="center"/>
        <w:rPr>
          <w:rFonts w:ascii="宋体" w:hAnsi="宋体"/>
          <w:color w:val="000000"/>
        </w:rPr>
      </w:pPr>
      <w:r>
        <w:rPr>
          <w:rFonts w:ascii="宋体" w:hAnsi="宋体"/>
          <w:color w:val="000000"/>
        </w:rPr>
        <w:t>经上述分析可知</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溶液显碱性，含有的阴离子是</w:t>
      </w:r>
      <w:r>
        <w:object>
          <v:shape id="_x0000_i1052" o:spt="75" alt="学科网(www.zxxk.com)--教育资源门户，提供试卷、教案、课件、论文、素材以及各类教学资源下载，还有大量而丰富的教学相关资讯！" type="#_x0000_t75" style="height:18.75pt;width:27pt;" o:ole="t" filled="f" o:preferrelative="t" stroked="f" coordsize="21600,21600">
            <v:path/>
            <v:fill on="f" focussize="0,0"/>
            <v:stroke on="f" joinstyle="miter"/>
            <v:imagedata r:id="rId81" o:title="eqId023ebef177e58b125407e6e072daebae"/>
            <o:lock v:ext="edit" aspectratio="t"/>
            <w10:wrap type="none"/>
            <w10:anchorlock/>
          </v:shape>
          <o:OLEObject Type="Embed" ProgID="Equation.DSMT4" ShapeID="_x0000_i1052" DrawAspect="Content" ObjectID="_1468075752" r:id="rId83">
            <o:LockedField>false</o:LockedField>
          </o:OLEObject>
        </w:object>
      </w:r>
      <w:r>
        <w:rPr>
          <w:rFonts w:ascii="宋体" w:hAnsi="宋体"/>
          <w:color w:val="000000"/>
        </w:rPr>
        <w:t>、</w:t>
      </w:r>
      <w:r>
        <w:rPr>
          <w:rFonts w:eastAsia="Times New Roman" w:cs="Times New Roman"/>
          <w:color w:val="000000"/>
        </w:rPr>
        <w:t>OH</w:t>
      </w:r>
      <w:r>
        <w:rPr>
          <w:rFonts w:eastAsia="Times New Roman" w:cs="Times New Roman"/>
          <w:color w:val="000000"/>
          <w:vertAlign w:val="superscript"/>
        </w:rPr>
        <w:t>-</w:t>
      </w:r>
      <w:r>
        <w:rPr>
          <w:rFonts w:ascii="宋体" w:hAnsi="宋体"/>
          <w:color w:val="000000"/>
        </w:rPr>
        <w:t>。</w:t>
      </w:r>
    </w:p>
    <w:p w14:paraId="5D6DFB4A">
      <w:pPr>
        <w:spacing w:line="360" w:lineRule="auto"/>
        <w:jc w:val="left"/>
        <w:textAlignment w:val="center"/>
        <w:rPr>
          <w:rFonts w:eastAsia="Times New Roman" w:cs="Times New Roman"/>
          <w:color w:val="000000"/>
        </w:rPr>
      </w:pPr>
      <w:r>
        <w:rPr>
          <w:rFonts w:eastAsia="Times New Roman" w:cs="Times New Roman"/>
          <w:color w:val="000000"/>
        </w:rPr>
        <w:t>[</w:t>
      </w:r>
      <w:r>
        <w:rPr>
          <w:rFonts w:ascii="宋体" w:hAnsi="宋体"/>
          <w:color w:val="000000"/>
        </w:rPr>
        <w:t>解释与结论</w:t>
      </w:r>
      <w:r>
        <w:rPr>
          <w:rFonts w:eastAsia="Times New Roman" w:cs="Times New Roman"/>
          <w:color w:val="000000"/>
        </w:rPr>
        <w:t>]</w:t>
      </w:r>
    </w:p>
    <w:p w14:paraId="33A7D024">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）实验①、②、③，溶质质量分数相同，温度逐渐升高的同时溶液</w:t>
      </w:r>
      <w:r>
        <w:rPr>
          <w:rFonts w:eastAsia="Times New Roman" w:cs="Times New Roman"/>
          <w:color w:val="000000"/>
        </w:rPr>
        <w:t>pH</w:t>
      </w:r>
      <w:r>
        <w:rPr>
          <w:rFonts w:ascii="宋体" w:hAnsi="宋体"/>
          <w:color w:val="000000"/>
        </w:rPr>
        <w:t>也在逐渐增大，则可得出温度越高，碳酸钠溶液碱性越强。</w:t>
      </w:r>
    </w:p>
    <w:p w14:paraId="42EA3ABE">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）要得出碳酸钠溶液的溶质质量分数变化与</w:t>
      </w:r>
      <w:r>
        <w:rPr>
          <w:rFonts w:eastAsia="Times New Roman" w:cs="Times New Roman"/>
          <w:color w:val="000000"/>
        </w:rPr>
        <w:t>pH</w:t>
      </w:r>
      <w:r>
        <w:rPr>
          <w:rFonts w:ascii="宋体" w:hAnsi="宋体"/>
          <w:color w:val="000000"/>
        </w:rPr>
        <w:t>变化的关系的结论，溶质质量分数是变量，则其它变量应完全一致，故选择相同温度即可，根据表中信息，溶质质量分数不同、温度相同的实验的编号是①④⑦。</w:t>
      </w:r>
    </w:p>
    <w:p w14:paraId="178ED350">
      <w:pPr>
        <w:spacing w:line="360" w:lineRule="auto"/>
        <w:jc w:val="left"/>
        <w:textAlignment w:val="center"/>
        <w:rPr>
          <w:rFonts w:eastAsia="Times New Roman" w:cs="Times New Roman"/>
          <w:color w:val="000000"/>
        </w:rPr>
      </w:pPr>
      <w:r>
        <w:rPr>
          <w:rFonts w:eastAsia="Times New Roman" w:cs="Times New Roman"/>
          <w:color w:val="000000"/>
        </w:rPr>
        <w:t>[</w:t>
      </w:r>
      <w:r>
        <w:rPr>
          <w:rFonts w:ascii="宋体" w:hAnsi="宋体"/>
          <w:color w:val="000000"/>
        </w:rPr>
        <w:t>拓展与应用</w:t>
      </w:r>
      <w:r>
        <w:rPr>
          <w:rFonts w:eastAsia="Times New Roman" w:cs="Times New Roman"/>
          <w:color w:val="000000"/>
        </w:rPr>
        <w:t>]</w:t>
      </w:r>
    </w:p>
    <w:p w14:paraId="578800B7">
      <w:pPr>
        <w:spacing w:line="360" w:lineRule="auto"/>
        <w:jc w:val="left"/>
        <w:textAlignment w:val="center"/>
        <w:rPr>
          <w:rFonts w:ascii="宋体" w:hAnsi="宋体"/>
          <w:color w:val="000000"/>
        </w:rPr>
      </w:pPr>
      <w:r>
        <w:rPr>
          <w:rFonts w:ascii="宋体" w:hAnsi="宋体"/>
          <w:color w:val="000000"/>
        </w:rPr>
        <w:t>由题目信息可知碱性溶液可以去油污，四个选项中氯化钠是盐，其溶液呈中性；氢氧化钠是碱，其溶液呈碱性；碳酸钾是盐，其溶液也呈碱性；碳酸钙是不溶于水的盐，为中性且无法形成溶液。故选择</w:t>
      </w:r>
      <w:r>
        <w:rPr>
          <w:rFonts w:eastAsia="Times New Roman" w:cs="Times New Roman"/>
          <w:color w:val="000000"/>
        </w:rPr>
        <w:t>BC</w:t>
      </w:r>
      <w:r>
        <w:rPr>
          <w:rFonts w:ascii="宋体" w:hAnsi="宋体"/>
          <w:color w:val="000000"/>
        </w:rPr>
        <w:t>。</w:t>
      </w:r>
    </w:p>
    <w:p w14:paraId="3D5D007B">
      <w:pPr>
        <w:spacing w:line="360" w:lineRule="auto"/>
        <w:jc w:val="left"/>
        <w:textAlignment w:val="center"/>
        <w:rPr>
          <w:rFonts w:ascii="宋体" w:hAnsi="宋体"/>
          <w:b/>
          <w:color w:val="000000"/>
          <w:sz w:val="24"/>
        </w:rPr>
      </w:pPr>
      <w:r>
        <w:rPr>
          <w:rFonts w:ascii="宋体" w:hAnsi="宋体"/>
          <w:b/>
          <w:color w:val="000000"/>
          <w:sz w:val="24"/>
        </w:rPr>
        <w:t>五、计算题</w:t>
      </w:r>
    </w:p>
    <w:p w14:paraId="5F7139FD">
      <w:pPr>
        <w:spacing w:line="360" w:lineRule="auto"/>
        <w:jc w:val="left"/>
        <w:textAlignment w:val="center"/>
        <w:rPr>
          <w:rFonts w:ascii="宋体" w:hAnsi="宋体"/>
          <w:color w:val="000000"/>
        </w:rPr>
      </w:pPr>
      <w:r>
        <w:rPr>
          <w:color w:val="000000"/>
        </w:rPr>
        <w:t xml:space="preserve">30. </w:t>
      </w:r>
      <w:r>
        <w:rPr>
          <w:rFonts w:ascii="宋体" w:hAnsi="宋体"/>
          <w:color w:val="000000"/>
        </w:rPr>
        <w:t>往盛有</w:t>
      </w:r>
      <w:r>
        <w:rPr>
          <w:rFonts w:eastAsia="Times New Roman" w:cs="Times New Roman"/>
          <w:color w:val="000000"/>
        </w:rPr>
        <w:t>4.0g</w:t>
      </w:r>
      <w:r>
        <w:rPr>
          <w:rFonts w:ascii="宋体" w:hAnsi="宋体"/>
          <w:color w:val="000000"/>
        </w:rPr>
        <w:t>久置的铝片的烧杯中滴加稀盐酸，让其充分反应，放出氢气的质量与所滴加稀盐酸的质量关系如图所示。请回答下列问题并计算：</w:t>
      </w:r>
    </w:p>
    <w:p w14:paraId="15696CDE">
      <w:pPr>
        <w:spacing w:line="360" w:lineRule="auto"/>
        <w:jc w:val="left"/>
        <w:textAlignment w:val="center"/>
        <w:rPr>
          <w:color w:val="000000"/>
        </w:rPr>
      </w:pPr>
      <w:r>
        <w:rPr>
          <w:rFonts w:ascii="宋体" w:hAnsi="宋体"/>
          <w:color w:val="000000"/>
        </w:rPr>
        <w:drawing>
          <wp:inline distT="0" distB="0" distL="114300" distR="114300">
            <wp:extent cx="1619250" cy="13525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84" cstate="print"/>
                    <a:stretch>
                      <a:fillRect/>
                    </a:stretch>
                  </pic:blipFill>
                  <pic:spPr>
                    <a:xfrm>
                      <a:off x="0" y="0"/>
                      <a:ext cx="1619250" cy="1352550"/>
                    </a:xfrm>
                    <a:prstGeom prst="rect">
                      <a:avLst/>
                    </a:prstGeom>
                  </pic:spPr>
                </pic:pic>
              </a:graphicData>
            </a:graphic>
          </wp:inline>
        </w:drawing>
      </w:r>
    </w:p>
    <w:p w14:paraId="72FC8FB8">
      <w:pPr>
        <w:spacing w:line="360" w:lineRule="auto"/>
        <w:jc w:val="left"/>
        <w:textAlignment w:val="center"/>
        <w:rPr>
          <w:rFonts w:ascii="宋体" w:hAnsi="宋体"/>
          <w:color w:val="000000"/>
        </w:rPr>
      </w:pPr>
      <w:r>
        <w:rPr>
          <w:rFonts w:ascii="宋体" w:hAnsi="宋体"/>
          <w:color w:val="000000"/>
        </w:rPr>
        <w:t>（1）充分反应后，产生氢气的质量是______。</w:t>
      </w:r>
    </w:p>
    <w:p w14:paraId="1B22D211">
      <w:pPr>
        <w:spacing w:line="360" w:lineRule="auto"/>
        <w:jc w:val="left"/>
        <w:textAlignment w:val="center"/>
        <w:rPr>
          <w:rFonts w:ascii="宋体" w:hAnsi="宋体"/>
          <w:color w:val="000000"/>
        </w:rPr>
      </w:pPr>
      <w:r>
        <w:rPr>
          <w:rFonts w:ascii="宋体" w:hAnsi="宋体"/>
          <w:color w:val="000000"/>
        </w:rPr>
        <w:t>（2）刚开始滴加稀盐酸时，没有氢气放出的原因是______。</w:t>
      </w:r>
    </w:p>
    <w:p w14:paraId="033D88E4">
      <w:pPr>
        <w:spacing w:line="360" w:lineRule="auto"/>
        <w:jc w:val="left"/>
        <w:textAlignment w:val="center"/>
        <w:rPr>
          <w:rFonts w:ascii="宋体" w:hAnsi="宋体"/>
          <w:color w:val="000000"/>
        </w:rPr>
      </w:pPr>
      <w:r>
        <w:rPr>
          <w:rFonts w:ascii="宋体" w:hAnsi="宋体"/>
          <w:color w:val="000000"/>
        </w:rPr>
        <w:t>（3）该铝片中铝的质量分数（写出计算过程）。</w:t>
      </w:r>
    </w:p>
    <w:p w14:paraId="2CA1B293">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0.4g</w:t>
      </w:r>
      <w:r>
        <w:rPr>
          <w:color w:val="000000"/>
        </w:rPr>
        <w:t xml:space="preserve">    </w:t>
      </w:r>
    </w:p>
    <w:p w14:paraId="3F4243C4">
      <w:pPr>
        <w:spacing w:line="360" w:lineRule="auto"/>
        <w:textAlignment w:val="center"/>
        <w:rPr>
          <w:rFonts w:ascii="宋体" w:hAnsi="宋体"/>
          <w:color w:val="000000"/>
        </w:rPr>
      </w:pPr>
      <w:r>
        <w:rPr>
          <w:color w:val="000000"/>
        </w:rPr>
        <w:t>（2）</w:t>
      </w:r>
      <w:r>
        <w:rPr>
          <w:rFonts w:ascii="宋体" w:hAnsi="宋体"/>
          <w:color w:val="000000"/>
        </w:rPr>
        <w:t>铝片表面的氧化铝先与稀盐酸反应，没有氢气产生。</w:t>
      </w:r>
      <w:r>
        <w:rPr>
          <w:color w:val="000000"/>
        </w:rPr>
        <w:t xml:space="preserve">    </w:t>
      </w:r>
    </w:p>
    <w:p w14:paraId="3FB7FEED">
      <w:pPr>
        <w:spacing w:line="360" w:lineRule="auto"/>
        <w:textAlignment w:val="center"/>
        <w:rPr>
          <w:rFonts w:eastAsia="Times New Roman" w:cs="Times New Roman"/>
          <w:i/>
          <w:color w:val="000000"/>
        </w:rPr>
      </w:pPr>
      <w:r>
        <w:rPr>
          <w:color w:val="000000"/>
        </w:rPr>
        <w:t>（3）</w:t>
      </w:r>
      <w:r>
        <w:rPr>
          <w:rFonts w:ascii="宋体" w:hAnsi="宋体"/>
          <w:color w:val="000000"/>
        </w:rPr>
        <w:t>设铝片中铝的质量为</w:t>
      </w:r>
      <w:r>
        <w:rPr>
          <w:rFonts w:eastAsia="Times New Roman" w:cs="Times New Roman"/>
          <w:i/>
          <w:color w:val="000000"/>
        </w:rPr>
        <w:t>x</w:t>
      </w:r>
    </w:p>
    <w:p w14:paraId="11F593FB">
      <w:pPr>
        <w:spacing w:line="360" w:lineRule="auto"/>
        <w:jc w:val="left"/>
        <w:textAlignment w:val="center"/>
        <w:rPr>
          <w:color w:val="000000"/>
        </w:rPr>
      </w:pPr>
      <w:r>
        <w:object>
          <v:shape id="_x0000_i1053" o:spt="75" alt="学科网(www.zxxk.com)--教育资源门户，提供试卷、教案、课件、论文、素材以及各类教学资源下载，还有大量而丰富的教学相关资讯！" type="#_x0000_t75" style="height:54.75pt;width:143.25pt;" o:ole="t" filled="f" o:preferrelative="t" stroked="f" coordsize="21600,21600">
            <v:path/>
            <v:fill on="f" focussize="0,0"/>
            <v:stroke on="f" joinstyle="miter"/>
            <v:imagedata r:id="rId86" o:title="eqIda88e3cc214e9cc0920bf208c6878f27d"/>
            <o:lock v:ext="edit" aspectratio="t"/>
            <w10:wrap type="none"/>
            <w10:anchorlock/>
          </v:shape>
          <o:OLEObject Type="Embed" ProgID="Equation.DSMT4" ShapeID="_x0000_i1053" DrawAspect="Content" ObjectID="_1468075753" r:id="rId85">
            <o:LockedField>false</o:LockedField>
          </o:OLEObject>
        </w:object>
      </w:r>
    </w:p>
    <w:p w14:paraId="0C57B0AF">
      <w:pPr>
        <w:spacing w:line="360" w:lineRule="auto"/>
        <w:jc w:val="left"/>
        <w:textAlignment w:val="center"/>
        <w:rPr>
          <w:color w:val="000000"/>
        </w:rPr>
      </w:pPr>
      <w:r>
        <w:object>
          <v:shape id="_x0000_i1054" o:spt="75" alt="学科网(www.zxxk.com)--教育资源门户，提供试卷、教案、课件、论文、素材以及各类教学资源下载，还有大量而丰富的教学相关资讯！" type="#_x0000_t75" style="height:33pt;width:50.25pt;" o:ole="t" filled="f" o:preferrelative="t" stroked="f" coordsize="21600,21600">
            <v:path/>
            <v:fill on="f" focussize="0,0"/>
            <v:stroke on="f" joinstyle="miter"/>
            <v:imagedata r:id="rId88" o:title="eqId61c5c1b4822569dc374758bf1a186424"/>
            <o:lock v:ext="edit" aspectratio="t"/>
            <w10:wrap type="none"/>
            <w10:anchorlock/>
          </v:shape>
          <o:OLEObject Type="Embed" ProgID="Equation.DSMT4" ShapeID="_x0000_i1054" DrawAspect="Content" ObjectID="_1468075754" r:id="rId87">
            <o:LockedField>false</o:LockedField>
          </o:OLEObject>
        </w:object>
      </w:r>
    </w:p>
    <w:p w14:paraId="136F375E">
      <w:pPr>
        <w:spacing w:line="360" w:lineRule="auto"/>
        <w:jc w:val="left"/>
        <w:textAlignment w:val="center"/>
        <w:rPr>
          <w:rFonts w:eastAsia="Times New Roman" w:cs="Times New Roman"/>
          <w:color w:val="000000"/>
        </w:rPr>
      </w:pPr>
      <w:r>
        <w:rPr>
          <w:rFonts w:eastAsia="Times New Roman" w:cs="Times New Roman"/>
          <w:i/>
          <w:color w:val="000000"/>
        </w:rPr>
        <w:t>x</w:t>
      </w:r>
      <w:r>
        <w:rPr>
          <w:rFonts w:eastAsia="Times New Roman" w:cs="Times New Roman"/>
          <w:color w:val="000000"/>
        </w:rPr>
        <w:t>=3.6g</w:t>
      </w:r>
    </w:p>
    <w:p w14:paraId="06E6BC63">
      <w:pPr>
        <w:spacing w:line="360" w:lineRule="auto"/>
        <w:jc w:val="left"/>
        <w:textAlignment w:val="center"/>
        <w:rPr>
          <w:rFonts w:ascii="宋体" w:hAnsi="宋体"/>
          <w:color w:val="000000"/>
        </w:rPr>
      </w:pPr>
      <w:r>
        <w:rPr>
          <w:rFonts w:ascii="宋体" w:hAnsi="宋体"/>
          <w:color w:val="000000"/>
        </w:rPr>
        <w:t>该铝片中铝的质量分数为</w:t>
      </w:r>
      <w:r>
        <w:object>
          <v:shape id="_x0000_i1055" o:spt="75" alt="学科网(www.zxxk.com)--教育资源门户，提供试卷、教案、课件、论文、素材以及各类教学资源下载，还有大量而丰富的教学相关资讯！" type="#_x0000_t75" style="height:33pt;width:92.25pt;" o:ole="t" filled="f" o:preferrelative="t" stroked="f" coordsize="21600,21600">
            <v:path/>
            <v:fill on="f" focussize="0,0"/>
            <v:stroke on="f" joinstyle="miter"/>
            <v:imagedata r:id="rId90" o:title="eqIdbb9402a7856e2a651e890052f5f81f0f"/>
            <o:lock v:ext="edit" aspectratio="t"/>
            <w10:wrap type="none"/>
            <w10:anchorlock/>
          </v:shape>
          <o:OLEObject Type="Embed" ProgID="Equation.DSMT4" ShapeID="_x0000_i1055" DrawAspect="Content" ObjectID="_1468075755" r:id="rId89">
            <o:LockedField>false</o:LockedField>
          </o:OLEObject>
        </w:object>
      </w:r>
    </w:p>
    <w:p w14:paraId="2CED5CDA">
      <w:pPr>
        <w:spacing w:line="360" w:lineRule="auto"/>
        <w:jc w:val="left"/>
        <w:textAlignment w:val="center"/>
        <w:rPr>
          <w:rFonts w:eastAsia="Times New Roman" w:cs="Times New Roman"/>
          <w:color w:val="000000"/>
        </w:rPr>
      </w:pPr>
      <w:r>
        <w:rPr>
          <w:rFonts w:ascii="宋体" w:hAnsi="宋体"/>
          <w:color w:val="000000"/>
        </w:rPr>
        <w:t>答：该铝片中铝的质量分数为</w:t>
      </w:r>
      <w:r>
        <w:rPr>
          <w:rFonts w:eastAsia="Times New Roman" w:cs="Times New Roman"/>
          <w:color w:val="000000"/>
        </w:rPr>
        <w:t>90%</w:t>
      </w:r>
    </w:p>
    <w:p w14:paraId="41BB5AFB">
      <w:pPr>
        <w:spacing w:line="360" w:lineRule="auto"/>
        <w:textAlignment w:val="center"/>
        <w:rPr>
          <w:color w:val="000000"/>
        </w:rPr>
      </w:pPr>
      <w:r>
        <w:rPr>
          <w:color w:val="2E75B6"/>
        </w:rPr>
        <w:t>【解析】</w:t>
      </w:r>
    </w:p>
    <w:p w14:paraId="11B478A7">
      <w:pPr>
        <w:spacing w:line="360" w:lineRule="auto"/>
        <w:textAlignment w:val="center"/>
        <w:rPr>
          <w:color w:val="000000"/>
        </w:rPr>
      </w:pPr>
      <w:r>
        <w:rPr>
          <w:color w:val="000000"/>
        </w:rPr>
        <w:t>【小问1详解】</w:t>
      </w:r>
    </w:p>
    <w:p w14:paraId="7019F3CC">
      <w:pPr>
        <w:spacing w:line="360" w:lineRule="auto"/>
        <w:jc w:val="left"/>
        <w:textAlignment w:val="center"/>
        <w:rPr>
          <w:color w:val="000000"/>
        </w:rPr>
      </w:pPr>
      <w:r>
        <w:rPr>
          <w:color w:val="000000"/>
        </w:rPr>
        <w:t>由图示可知，随着稀盐酸的加入，最终氢气质量保持在0.4g不再改变，故充分反应后，产生氢气的质量是0.4g。</w:t>
      </w:r>
    </w:p>
    <w:p w14:paraId="47AE9363">
      <w:pPr>
        <w:spacing w:line="360" w:lineRule="auto"/>
        <w:jc w:val="left"/>
        <w:textAlignment w:val="center"/>
        <w:rPr>
          <w:color w:val="000000"/>
        </w:rPr>
      </w:pPr>
      <w:r>
        <w:rPr>
          <w:color w:val="000000"/>
        </w:rPr>
        <w:t>【小问2详解】</w:t>
      </w:r>
    </w:p>
    <w:p w14:paraId="64C54D80">
      <w:pPr>
        <w:spacing w:line="360" w:lineRule="auto"/>
        <w:jc w:val="left"/>
        <w:textAlignment w:val="center"/>
        <w:rPr>
          <w:color w:val="000000"/>
        </w:rPr>
      </w:pPr>
      <w:r>
        <w:rPr>
          <w:color w:val="000000"/>
        </w:rPr>
        <w:t>久置的铝片表面会生成氧化铝薄膜，一开始没有氢气产生是因为表面的氧化铝在与稀盐酸反应，生成的是氯化铝和水，故没有氢气产生。</w:t>
      </w:r>
    </w:p>
    <w:p w14:paraId="24C16AC1">
      <w:pPr>
        <w:spacing w:line="360" w:lineRule="auto"/>
        <w:jc w:val="left"/>
        <w:textAlignment w:val="center"/>
        <w:rPr>
          <w:color w:val="000000"/>
        </w:rPr>
      </w:pPr>
      <w:r>
        <w:rPr>
          <w:color w:val="000000"/>
        </w:rPr>
        <w:t>【小问3详解】</w:t>
      </w:r>
    </w:p>
    <w:p w14:paraId="2402DDBE">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见答案。</w:t>
      </w:r>
    </w:p>
    <w:p w14:paraId="1FA149E9">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EA166">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01D1B">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30AC0">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DF25BB">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1BE9CE">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B1D71">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B763B"/>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DF77BD"/>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7746CAE"/>
    <w:rsid w:val="26C55883"/>
    <w:rsid w:val="38274566"/>
    <w:rsid w:val="6CD3068C"/>
    <w:rsid w:val="709F5630"/>
    <w:rsid w:val="78994F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2" Type="http://schemas.openxmlformats.org/officeDocument/2006/relationships/fontTable" Target="fontTable.xml"/><Relationship Id="rId91" Type="http://schemas.openxmlformats.org/officeDocument/2006/relationships/customXml" Target="../customXml/item1.xml"/><Relationship Id="rId90" Type="http://schemas.openxmlformats.org/officeDocument/2006/relationships/image" Target="media/image50.wmf"/><Relationship Id="rId9" Type="http://schemas.openxmlformats.org/officeDocument/2006/relationships/theme" Target="theme/theme1.xml"/><Relationship Id="rId89" Type="http://schemas.openxmlformats.org/officeDocument/2006/relationships/oleObject" Target="embeddings/oleObject31.bin"/><Relationship Id="rId88" Type="http://schemas.openxmlformats.org/officeDocument/2006/relationships/image" Target="media/image49.wmf"/><Relationship Id="rId87" Type="http://schemas.openxmlformats.org/officeDocument/2006/relationships/oleObject" Target="embeddings/oleObject30.bin"/><Relationship Id="rId86" Type="http://schemas.openxmlformats.org/officeDocument/2006/relationships/image" Target="media/image48.wmf"/><Relationship Id="rId85" Type="http://schemas.openxmlformats.org/officeDocument/2006/relationships/oleObject" Target="embeddings/oleObject29.bin"/><Relationship Id="rId84" Type="http://schemas.openxmlformats.org/officeDocument/2006/relationships/image" Target="media/image47.png"/><Relationship Id="rId83" Type="http://schemas.openxmlformats.org/officeDocument/2006/relationships/oleObject" Target="embeddings/oleObject28.bin"/><Relationship Id="rId82" Type="http://schemas.openxmlformats.org/officeDocument/2006/relationships/oleObject" Target="embeddings/oleObject27.bin"/><Relationship Id="rId81" Type="http://schemas.openxmlformats.org/officeDocument/2006/relationships/image" Target="media/image46.wmf"/><Relationship Id="rId80" Type="http://schemas.openxmlformats.org/officeDocument/2006/relationships/oleObject" Target="embeddings/oleObject26.bin"/><Relationship Id="rId8" Type="http://schemas.openxmlformats.org/officeDocument/2006/relationships/footer" Target="footer3.xml"/><Relationship Id="rId79" Type="http://schemas.openxmlformats.org/officeDocument/2006/relationships/oleObject" Target="embeddings/oleObject25.bin"/><Relationship Id="rId78" Type="http://schemas.openxmlformats.org/officeDocument/2006/relationships/image" Target="media/image45.wmf"/><Relationship Id="rId77" Type="http://schemas.openxmlformats.org/officeDocument/2006/relationships/oleObject" Target="embeddings/oleObject24.bin"/><Relationship Id="rId76" Type="http://schemas.openxmlformats.org/officeDocument/2006/relationships/oleObject" Target="embeddings/oleObject23.bin"/><Relationship Id="rId75" Type="http://schemas.openxmlformats.org/officeDocument/2006/relationships/image" Target="media/image44.wmf"/><Relationship Id="rId74" Type="http://schemas.openxmlformats.org/officeDocument/2006/relationships/oleObject" Target="embeddings/oleObject22.bin"/><Relationship Id="rId73" Type="http://schemas.openxmlformats.org/officeDocument/2006/relationships/image" Target="media/image43.png"/><Relationship Id="rId72" Type="http://schemas.openxmlformats.org/officeDocument/2006/relationships/image" Target="media/image42.wmf"/><Relationship Id="rId71" Type="http://schemas.openxmlformats.org/officeDocument/2006/relationships/oleObject" Target="embeddings/oleObject21.bin"/><Relationship Id="rId70" Type="http://schemas.openxmlformats.org/officeDocument/2006/relationships/oleObject" Target="embeddings/oleObject20.bin"/><Relationship Id="rId7" Type="http://schemas.openxmlformats.org/officeDocument/2006/relationships/footer" Target="footer2.xml"/><Relationship Id="rId69" Type="http://schemas.openxmlformats.org/officeDocument/2006/relationships/image" Target="media/image41.wmf"/><Relationship Id="rId68" Type="http://schemas.openxmlformats.org/officeDocument/2006/relationships/oleObject" Target="embeddings/oleObject19.bin"/><Relationship Id="rId67" Type="http://schemas.openxmlformats.org/officeDocument/2006/relationships/image" Target="media/image40.png"/><Relationship Id="rId66" Type="http://schemas.openxmlformats.org/officeDocument/2006/relationships/image" Target="media/image39.wmf"/><Relationship Id="rId65" Type="http://schemas.openxmlformats.org/officeDocument/2006/relationships/oleObject" Target="embeddings/oleObject18.bin"/><Relationship Id="rId64" Type="http://schemas.openxmlformats.org/officeDocument/2006/relationships/oleObject" Target="embeddings/oleObject17.bin"/><Relationship Id="rId63" Type="http://schemas.openxmlformats.org/officeDocument/2006/relationships/oleObject" Target="embeddings/oleObject16.bin"/><Relationship Id="rId62" Type="http://schemas.openxmlformats.org/officeDocument/2006/relationships/image" Target="media/image38.wmf"/><Relationship Id="rId61" Type="http://schemas.openxmlformats.org/officeDocument/2006/relationships/oleObject" Target="embeddings/oleObject15.bin"/><Relationship Id="rId60" Type="http://schemas.openxmlformats.org/officeDocument/2006/relationships/image" Target="media/image37.png"/><Relationship Id="rId6" Type="http://schemas.openxmlformats.org/officeDocument/2006/relationships/footer" Target="footer1.xml"/><Relationship Id="rId59" Type="http://schemas.openxmlformats.org/officeDocument/2006/relationships/image" Target="media/image36.png"/><Relationship Id="rId58" Type="http://schemas.openxmlformats.org/officeDocument/2006/relationships/image" Target="media/image35.wmf"/><Relationship Id="rId57" Type="http://schemas.openxmlformats.org/officeDocument/2006/relationships/oleObject" Target="embeddings/oleObject14.bin"/><Relationship Id="rId56" Type="http://schemas.openxmlformats.org/officeDocument/2006/relationships/image" Target="media/image34.png"/><Relationship Id="rId55" Type="http://schemas.openxmlformats.org/officeDocument/2006/relationships/image" Target="media/image33.png"/><Relationship Id="rId54" Type="http://schemas.openxmlformats.org/officeDocument/2006/relationships/oleObject" Target="embeddings/oleObject13.bin"/><Relationship Id="rId53" Type="http://schemas.openxmlformats.org/officeDocument/2006/relationships/image" Target="media/image32.wmf"/><Relationship Id="rId52" Type="http://schemas.openxmlformats.org/officeDocument/2006/relationships/oleObject" Target="embeddings/oleObject12.bin"/><Relationship Id="rId51" Type="http://schemas.openxmlformats.org/officeDocument/2006/relationships/image" Target="media/image31.png"/><Relationship Id="rId50" Type="http://schemas.openxmlformats.org/officeDocument/2006/relationships/image" Target="media/image30.png"/><Relationship Id="rId5" Type="http://schemas.openxmlformats.org/officeDocument/2006/relationships/header" Target="header3.xml"/><Relationship Id="rId49" Type="http://schemas.openxmlformats.org/officeDocument/2006/relationships/image" Target="media/image29.png"/><Relationship Id="rId48" Type="http://schemas.openxmlformats.org/officeDocument/2006/relationships/image" Target="media/image28.png"/><Relationship Id="rId47" Type="http://schemas.openxmlformats.org/officeDocument/2006/relationships/image" Target="media/image27.wmf"/><Relationship Id="rId46" Type="http://schemas.openxmlformats.org/officeDocument/2006/relationships/oleObject" Target="embeddings/oleObject11.bin"/><Relationship Id="rId45" Type="http://schemas.openxmlformats.org/officeDocument/2006/relationships/image" Target="media/image26.wmf"/><Relationship Id="rId44" Type="http://schemas.openxmlformats.org/officeDocument/2006/relationships/oleObject" Target="embeddings/oleObject10.bin"/><Relationship Id="rId43" Type="http://schemas.openxmlformats.org/officeDocument/2006/relationships/image" Target="media/image25.png"/><Relationship Id="rId42" Type="http://schemas.openxmlformats.org/officeDocument/2006/relationships/image" Target="media/image24.wmf"/><Relationship Id="rId41" Type="http://schemas.openxmlformats.org/officeDocument/2006/relationships/oleObject" Target="embeddings/oleObject9.bin"/><Relationship Id="rId40" Type="http://schemas.openxmlformats.org/officeDocument/2006/relationships/image" Target="media/image23.wmf"/><Relationship Id="rId4" Type="http://schemas.openxmlformats.org/officeDocument/2006/relationships/header" Target="header2.xml"/><Relationship Id="rId39" Type="http://schemas.openxmlformats.org/officeDocument/2006/relationships/oleObject" Target="embeddings/oleObject8.bin"/><Relationship Id="rId38" Type="http://schemas.openxmlformats.org/officeDocument/2006/relationships/image" Target="media/image22.wmf"/><Relationship Id="rId37" Type="http://schemas.openxmlformats.org/officeDocument/2006/relationships/oleObject" Target="embeddings/oleObject7.bin"/><Relationship Id="rId36" Type="http://schemas.openxmlformats.org/officeDocument/2006/relationships/image" Target="media/image21.wmf"/><Relationship Id="rId35" Type="http://schemas.openxmlformats.org/officeDocument/2006/relationships/oleObject" Target="embeddings/oleObject6.bin"/><Relationship Id="rId34" Type="http://schemas.openxmlformats.org/officeDocument/2006/relationships/image" Target="media/image20.wmf"/><Relationship Id="rId33" Type="http://schemas.openxmlformats.org/officeDocument/2006/relationships/oleObject" Target="embeddings/oleObject5.bin"/><Relationship Id="rId32" Type="http://schemas.openxmlformats.org/officeDocument/2006/relationships/image" Target="media/image19.wmf"/><Relationship Id="rId31" Type="http://schemas.openxmlformats.org/officeDocument/2006/relationships/oleObject" Target="embeddings/oleObject4.bin"/><Relationship Id="rId30" Type="http://schemas.openxmlformats.org/officeDocument/2006/relationships/image" Target="media/image18.wmf"/><Relationship Id="rId3" Type="http://schemas.openxmlformats.org/officeDocument/2006/relationships/header" Target="header1.xml"/><Relationship Id="rId29" Type="http://schemas.openxmlformats.org/officeDocument/2006/relationships/oleObject" Target="embeddings/oleObject3.bin"/><Relationship Id="rId28" Type="http://schemas.openxmlformats.org/officeDocument/2006/relationships/image" Target="media/image17.wmf"/><Relationship Id="rId27" Type="http://schemas.openxmlformats.org/officeDocument/2006/relationships/oleObject" Target="embeddings/oleObject2.bin"/><Relationship Id="rId26" Type="http://schemas.openxmlformats.org/officeDocument/2006/relationships/image" Target="media/image16.wmf"/><Relationship Id="rId25" Type="http://schemas.openxmlformats.org/officeDocument/2006/relationships/oleObject" Target="embeddings/oleObject1.bin"/><Relationship Id="rId24" Type="http://schemas.openxmlformats.org/officeDocument/2006/relationships/image" Target="media/image15.wmf"/><Relationship Id="rId23" Type="http://schemas.openxmlformats.org/officeDocument/2006/relationships/image" Target="media/image14.wmf"/><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03D78-4D38-4F11-A5C1-CEEDF5170F46}">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23</Pages>
  <Words>12617</Words>
  <Characters>13709</Characters>
  <Lines>110</Lines>
  <Paragraphs>31</Paragraphs>
  <TotalTime>0</TotalTime>
  <ScaleCrop>false</ScaleCrop>
  <LinksUpToDate>false</LinksUpToDate>
  <CharactersWithSpaces>14240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2022-07-02T10:20:00Z</dcterms:created>
  <dc:creator>学科网试题生产平台</dc:creator>
  <dc:description>3011286214893568</dc:description>
  <cp:lastModifiedBy>上帝掷骰子吗</cp:lastModifiedBy>
  <dcterms:modified xsi:type="dcterms:W3CDTF">2024-07-20T09:05:11Z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A2B566F6C90D4AED84B3116CC322D43C</vt:lpwstr>
  </property>
</Properties>
</file>