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89A9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11811000</wp:posOffset>
            </wp:positionV>
            <wp:extent cx="444500" cy="330200"/>
            <wp:effectExtent l="0" t="0" r="12700" b="1270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年安徽省初中学业水平考试</w:t>
      </w:r>
    </w:p>
    <w:p w14:paraId="6E4EF830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14:paraId="6B086CF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245AA58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．化学试卷共两大题</w:t>
      </w:r>
      <w:r>
        <w:rPr>
          <w:rFonts w:eastAsia="Times New Roman" w:cs="Times New Roman"/>
          <w:b/>
          <w:sz w:val="24"/>
        </w:rPr>
        <w:t>17</w:t>
      </w:r>
      <w:r>
        <w:rPr>
          <w:rFonts w:ascii="宋体" w:hAnsi="宋体"/>
          <w:b/>
          <w:sz w:val="24"/>
        </w:rPr>
        <w:t>小题，满分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分。化学与物理的考试时间共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</w:t>
      </w:r>
    </w:p>
    <w:p w14:paraId="0721E4C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．试卷包括“试题卷”和“答题卷”两部分，“试题卷”共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页，“答题卷”共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页。</w:t>
      </w:r>
    </w:p>
    <w:p w14:paraId="6493494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．请务必在“答题卷”上答题，在“试题卷”上答题是无效的。</w:t>
      </w:r>
    </w:p>
    <w:p w14:paraId="26BE2E8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．考试结束后，请将“试题卷”和“答题卷”一并交回。</w:t>
      </w:r>
    </w:p>
    <w:p w14:paraId="7C6F1AA0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Mg-24</w:t>
      </w:r>
    </w:p>
    <w:p w14:paraId="01F36AB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一、选择题（本大题包括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分。每小题的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个选项中只有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个符合题意）</w:t>
      </w:r>
    </w:p>
    <w:p w14:paraId="7351F2E1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小明为病愈康复期的奶奶设计了一份午餐食谱，其中蛋白质含量量丰富的是</w:t>
      </w:r>
    </w:p>
    <w:p w14:paraId="58C8F8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凉拌西红柿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清蒸鱼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紫菜汤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米饭</w:t>
      </w:r>
    </w:p>
    <w:p w14:paraId="668360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化学与环境保护、人体键康息息相关。下列叙述错误的是</w:t>
      </w:r>
    </w:p>
    <w:p w14:paraId="4CEA2A7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天然气是比较清洁的化石燃料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研发高效低毒农药有助于保障粮食安全</w:t>
      </w:r>
    </w:p>
    <w:p w14:paraId="2DCD23C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生活污水集中处理达标后排放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蒸煮能完全清除霉变食物中的有害物质</w:t>
      </w:r>
    </w:p>
    <w:p w14:paraId="1F05D9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硬铝常用于制造火箭、飞机的外壳，铝元素的相关信息如图所示，下列说法正确的是</w:t>
      </w:r>
    </w:p>
    <w:p w14:paraId="463B59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904875" cy="8763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86E7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铝元素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4" name="图片 2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4" name="图片 20036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相对原子质量为</w:t>
      </w:r>
      <w:r>
        <w:rPr>
          <w:rFonts w:eastAsia="Times New Roman" w:cs="Times New Roman"/>
          <w:color w:val="000000"/>
        </w:rPr>
        <w:t>13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Al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+2</w:t>
      </w:r>
      <w:r>
        <w:rPr>
          <w:rFonts w:ascii="宋体" w:hAnsi="宋体"/>
          <w:color w:val="000000"/>
        </w:rPr>
        <w:t>价</w:t>
      </w:r>
    </w:p>
    <w:p w14:paraId="182EB4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硬铝的强度和硬度比铝的大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铝是地壳中含量最多的元素</w:t>
      </w:r>
    </w:p>
    <w:p w14:paraId="1044DE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荷叶中含有的荷叶碱（化学式为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19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21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）具有降脂、抑菌等作用。下列有关荷叶碱的说法，正确的是</w:t>
      </w:r>
    </w:p>
    <w:p w14:paraId="64790F4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含有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由四种非金属元素组成</w:t>
      </w:r>
    </w:p>
    <w:p w14:paraId="5F5382A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属于氧化物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其中氢元素的质量分数最大</w:t>
      </w:r>
    </w:p>
    <w:p w14:paraId="78929E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完成“一定溶质质量分数的氯化钠溶液的配制”和“粗盐中难溶性杂质的去除”两个实验，都必需用到的仪器是</w:t>
      </w:r>
    </w:p>
    <w:p w14:paraId="5D5881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玻璃棒</w:t>
      </w:r>
      <w:r>
        <w:rPr>
          <w:rFonts w:ascii="宋体" w:hAnsi="宋体"/>
          <w:color w:val="000000"/>
        </w:rPr>
        <w:drawing>
          <wp:inline distT="0" distB="0" distL="114300" distR="114300">
            <wp:extent cx="95250" cy="11049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酒精灯</w:t>
      </w:r>
      <w:r>
        <w:rPr>
          <w:rFonts w:ascii="宋体" w:hAnsi="宋体"/>
          <w:color w:val="000000"/>
        </w:rPr>
        <w:drawing>
          <wp:inline distT="0" distB="0" distL="114300" distR="114300">
            <wp:extent cx="733425" cy="742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漏斗</w:t>
      </w:r>
      <w:r>
        <w:rPr>
          <w:rFonts w:ascii="宋体" w:hAnsi="宋体"/>
          <w:color w:val="000000"/>
        </w:rPr>
        <w:drawing>
          <wp:inline distT="0" distB="0" distL="114300" distR="114300">
            <wp:extent cx="447675" cy="8667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试管</w:t>
      </w:r>
      <w:r>
        <w:rPr>
          <w:rFonts w:ascii="宋体" w:hAnsi="宋体"/>
          <w:color w:val="000000"/>
        </w:rPr>
        <w:drawing>
          <wp:inline distT="0" distB="0" distL="114300" distR="114300">
            <wp:extent cx="228600" cy="9048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390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劳动创造美好生活。下列劳动项目所涉及的化学知识正确的是</w:t>
      </w:r>
    </w:p>
    <w:tbl>
      <w:tblPr>
        <w:tblStyle w:val="5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80"/>
        <w:gridCol w:w="3875"/>
        <w:gridCol w:w="2575"/>
      </w:tblGrid>
      <w:tr w14:paraId="34C41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D8539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E9CE6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劳动项目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0687D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化学知识</w:t>
            </w:r>
          </w:p>
        </w:tc>
      </w:tr>
      <w:tr w14:paraId="31592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CBDE3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2BCE3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用含洗涤剂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200363" name="图片 200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3" name="图片 200363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水洗管具上的油污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7E910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发生了乳化</w:t>
            </w:r>
          </w:p>
        </w:tc>
      </w:tr>
      <w:tr w14:paraId="34D98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5CF76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D986C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清理家中鱼缸并通入空气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74EE3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空气中的氧气易溶于水</w:t>
            </w:r>
          </w:p>
        </w:tc>
      </w:tr>
      <w:tr w14:paraId="5B784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9BC56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94A9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给校园中的花草施用草木灰（含</w:t>
            </w:r>
            <w:r>
              <w:rPr>
                <w:rFonts w:eastAsia="Times New Roman" w:cs="Times New Roman"/>
                <w:color w:val="000000"/>
              </w:rPr>
              <w:t>K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2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6FBC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属于复合肥料</w:t>
            </w:r>
          </w:p>
        </w:tc>
      </w:tr>
      <w:tr w14:paraId="64396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51661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B688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用食醋去除热水瓶内壁的水垢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DB74D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食醋的</w:t>
            </w:r>
            <w:r>
              <w:rPr>
                <w:rFonts w:eastAsia="Times New Roman" w:cs="Times New Roman"/>
                <w:color w:val="000000"/>
              </w:rPr>
              <w:t>pH&gt;7</w:t>
            </w:r>
          </w:p>
        </w:tc>
      </w:tr>
    </w:tbl>
    <w:p w14:paraId="2DCB027D">
      <w:pPr>
        <w:spacing w:line="360" w:lineRule="auto"/>
        <w:jc w:val="left"/>
        <w:textAlignment w:val="center"/>
        <w:rPr>
          <w:color w:val="000000"/>
        </w:rPr>
      </w:pPr>
    </w:p>
    <w:p w14:paraId="005551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2F2BA5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年北京冬奥会火炬“飞扬”的有关信息如下图所示，下列说法正确的是</w:t>
      </w:r>
    </w:p>
    <w:p w14:paraId="607BA89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190625" cy="21240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39F9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氢气燃烧产生的火焰呈黄色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碳纤维复合材料是一种新型碳单质</w:t>
      </w:r>
    </w:p>
    <w:p w14:paraId="2395AF9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氢气燃烧的化学方程式为：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35pt;width:67.25pt;" o:ole="t" filled="f" o:preferrelative="t" stroked="f" coordsize="21600,21600">
            <v:path/>
            <v:fill on="f" focussize="0,0"/>
            <v:stroke on="f" joinstyle="miter"/>
            <v:imagedata r:id="rId19" o:title="eqId47e597fc67983d7432e94286fae3b59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高纯度氢气可为火炬安全燃烧提供保障</w:t>
      </w:r>
    </w:p>
    <w:p w14:paraId="6998E2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我国科研人员将二氧化碳高效合成为可供微生物直接利用的物质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，合成过程中主要物质向转化的微现示意图如下、下列说法错误的是</w:t>
      </w:r>
    </w:p>
    <w:p w14:paraId="41C1F7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745490"/>
            <wp:effectExtent l="0" t="0" r="0" b="1651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45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7A6EC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催化剂提高了合成效率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42107BF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合成的过程中伴随能量变化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一定有含氢元素的物质参与合成反应</w:t>
      </w:r>
    </w:p>
    <w:p w14:paraId="68A305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某自热火锅的发热包成分标识如下图。下列各组物质所属类别正确的是</w:t>
      </w:r>
    </w:p>
    <w:tbl>
      <w:tblPr>
        <w:tblStyle w:val="5"/>
        <w:tblW w:w="8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80"/>
        <w:gridCol w:w="1875"/>
        <w:gridCol w:w="2010"/>
        <w:gridCol w:w="1980"/>
        <w:gridCol w:w="1560"/>
      </w:tblGrid>
      <w:tr w14:paraId="15B58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B1A52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项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4FC6D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BDEDD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81EB5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D3904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  <w:tr w14:paraId="596D7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6FC6F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D8A50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生石灰和苛性钠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8307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活性炭和碳酸钠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9D8D7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苛性钠和碳酸钠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97474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铁粉和铝粉</w:t>
            </w:r>
          </w:p>
        </w:tc>
      </w:tr>
      <w:tr w14:paraId="739CE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E6948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类别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35296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碱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03D3A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含碳化合物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BC2AA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盐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710A0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金属单质</w:t>
            </w:r>
          </w:p>
        </w:tc>
      </w:tr>
      <w:tr w14:paraId="306E6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gridAfter w:val="2"/>
          <w:wAfter w:w="3086" w:type="dxa"/>
          <w:trHeight w:val="240" w:hRule="atLeast"/>
        </w:trPr>
        <w:tc>
          <w:tcPr>
            <w:tcW w:w="34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E8105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成分</w:t>
            </w:r>
          </w:p>
        </w:tc>
      </w:tr>
      <w:tr w14:paraId="7E19E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gridAfter w:val="2"/>
          <w:wAfter w:w="3086" w:type="dxa"/>
          <w:trHeight w:val="240" w:hRule="atLeast"/>
        </w:trPr>
        <w:tc>
          <w:tcPr>
            <w:tcW w:w="34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A33F9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生石灰、苛性钠、铝粉、活性炭、还原铁粉、碳酸钠</w:t>
            </w:r>
          </w:p>
        </w:tc>
      </w:tr>
    </w:tbl>
    <w:p w14:paraId="57899316">
      <w:pPr>
        <w:spacing w:line="360" w:lineRule="auto"/>
        <w:jc w:val="left"/>
        <w:textAlignment w:val="center"/>
        <w:rPr>
          <w:color w:val="000000"/>
        </w:rPr>
      </w:pPr>
    </w:p>
    <w:p w14:paraId="36FBEE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22EC68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类推是学习化学的重要方法之一，下列类推正确的是</w:t>
      </w:r>
    </w:p>
    <w:p w14:paraId="54717A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氯化氢由分子构成，则氯化钠也由分子构成</w:t>
      </w:r>
    </w:p>
    <w:p w14:paraId="3767DA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铁器在空气中易腐蚀，则铝制品在空气中也易腐蚀</w:t>
      </w:r>
    </w:p>
    <w:p w14:paraId="4360C0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氢氧化钠能使酚酞溶液变红，则氢氧化钙也能使酚酞溶液变红</w:t>
      </w:r>
    </w:p>
    <w:p w14:paraId="3466FD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锌片放入稀硫酸中产生氢气，则铜片放入稀硫酸中也产生氢气</w:t>
      </w:r>
    </w:p>
    <w:p w14:paraId="109275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日，航天员王亚平在中国空间站开设的“天宫课堂”进行了泡腾片（由碳酸氢钠、酸和香料等组成）实验。下列对应解释错误的是</w:t>
      </w:r>
    </w:p>
    <w:tbl>
      <w:tblPr>
        <w:tblStyle w:val="5"/>
        <w:tblW w:w="81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5"/>
        <w:gridCol w:w="4860"/>
        <w:gridCol w:w="2685"/>
      </w:tblGrid>
      <w:tr w14:paraId="420A6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83EF2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项</w:t>
            </w:r>
          </w:p>
        </w:tc>
        <w:tc>
          <w:tcPr>
            <w:tcW w:w="4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E4061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实验操作及现象</w:t>
            </w:r>
          </w:p>
        </w:tc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6F9D1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解释</w:t>
            </w:r>
          </w:p>
        </w:tc>
      </w:tr>
      <w:tr w14:paraId="2F4CD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F2E55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4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E383F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从水袋中挤出水，形成水球漂浮在空中</w:t>
            </w:r>
          </w:p>
        </w:tc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DA51B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水由液态变成了气态</w:t>
            </w:r>
          </w:p>
        </w:tc>
      </w:tr>
      <w:tr w14:paraId="47816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AFF08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4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51885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将水溶性颜料溶于水球，水球呈美丽的蓝色</w:t>
            </w:r>
          </w:p>
        </w:tc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4C23B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颜料溶于水形成溶液</w:t>
            </w:r>
          </w:p>
        </w:tc>
      </w:tr>
      <w:tr w14:paraId="2B5FB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102FC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4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3AC67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将泡腾片放入水球，水球充满气泡并变大</w:t>
            </w:r>
          </w:p>
        </w:tc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FEEAB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发生化学变化生成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气体</w:t>
            </w:r>
          </w:p>
        </w:tc>
      </w:tr>
      <w:tr w14:paraId="6FCDD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A181B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4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F3E35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靠近水球，闻到阵阵香气</w:t>
            </w:r>
          </w:p>
        </w:tc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9341F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微粒是不断运动的</w:t>
            </w:r>
          </w:p>
        </w:tc>
      </w:tr>
    </w:tbl>
    <w:p w14:paraId="1CB85D13">
      <w:pPr>
        <w:spacing w:line="360" w:lineRule="auto"/>
        <w:jc w:val="left"/>
        <w:textAlignment w:val="center"/>
        <w:rPr>
          <w:color w:val="000000"/>
        </w:rPr>
      </w:pPr>
    </w:p>
    <w:p w14:paraId="3D32D0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5DC34D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已知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℃、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℃时的溶解度分别为</w:t>
      </w:r>
      <w:r>
        <w:rPr>
          <w:rFonts w:eastAsia="Times New Roman" w:cs="Times New Roman"/>
          <w:color w:val="000000"/>
        </w:rPr>
        <w:t>31.6g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45.8g</w:t>
      </w:r>
      <w:r>
        <w:rPr>
          <w:rFonts w:ascii="宋体" w:hAnsi="宋体"/>
          <w:color w:val="000000"/>
        </w:rPr>
        <w:t>，某同学按下图所示步骤进行实验，下列说法正确的是</w:t>
      </w:r>
    </w:p>
    <w:p w14:paraId="73E56E7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924300" cy="93345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1466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 I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的质量分数为</w:t>
      </w:r>
      <w:r>
        <w:rPr>
          <w:rFonts w:eastAsia="Times New Roman" w:cs="Times New Roman"/>
          <w:color w:val="000000"/>
        </w:rPr>
        <w:t>10.0%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Ⅱ中溶液是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℃时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的不饱和溶液</w:t>
      </w:r>
    </w:p>
    <w:p w14:paraId="3C7967B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Ⅱ中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的质量分数是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中的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倍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Ⅲ中有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晶体析出</w:t>
      </w:r>
    </w:p>
    <w:p w14:paraId="7759DEE8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三、非选择题（本大题包括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28</w:t>
      </w:r>
      <w:r>
        <w:rPr>
          <w:rFonts w:ascii="宋体" w:hAnsi="宋体"/>
          <w:b/>
          <w:color w:val="000000"/>
          <w:sz w:val="24"/>
        </w:rPr>
        <w:t>分）</w:t>
      </w:r>
    </w:p>
    <w:p w14:paraId="4581EA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阅读下列科技短文并回答问题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62" name="图片 2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2" name="图片 200362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E83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过氧化氢可用于消毒杀菌，具有不稳定性。将水蒸气冷凝在硅，玻璃，塑料、金属等材料表面，均发现了过氧化氢的存在。</w:t>
      </w:r>
    </w:p>
    <w:p w14:paraId="5E789C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研究显示：水蒸气冷凝为粒径小于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微米的液滴时，部分水分子会转化为过氧化氢分子。水微滴中形成的过氧化氢含量随液滴尺寸的增大而减少。过氧化氢的产生量与温度，温度等环境条件密切相关。当使用硅材料、相对温度为</w:t>
      </w:r>
      <w:r>
        <w:rPr>
          <w:rFonts w:eastAsia="Times New Roman" w:cs="Times New Roman"/>
          <w:color w:val="000000"/>
        </w:rPr>
        <w:t>55%</w:t>
      </w:r>
      <w:r>
        <w:rPr>
          <w:rFonts w:ascii="宋体" w:hAnsi="宋体"/>
          <w:color w:val="000000"/>
        </w:rPr>
        <w:t>时，得到过氧化氢的最大浓度随温度变化关系如下图所示。</w:t>
      </w:r>
    </w:p>
    <w:p w14:paraId="4D4934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200400" cy="2724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42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（1）文中涉及到的有机合成材料是______。</w:t>
      </w:r>
    </w:p>
    <w:p w14:paraId="4067D2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（2）过氧化氢不稳定的原因是______（用化学方程式表示）。</w:t>
      </w:r>
    </w:p>
    <w:p w14:paraId="1CACB4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（3）下列说法错误的是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（填字母序号）。</w:t>
      </w:r>
    </w:p>
    <w:p w14:paraId="66EBA9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水蒸气在冷凝过程中可能发生化学变化</w:t>
      </w:r>
    </w:p>
    <w:p w14:paraId="751A4A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水蒸气在玻璃表面冷凝得到的液滴一定为纯净物</w:t>
      </w:r>
    </w:p>
    <w:p w14:paraId="2B2120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一定条件下，水蒸气冷凝可用于材料表面的绿色消毒</w:t>
      </w:r>
    </w:p>
    <w:p w14:paraId="6F579E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水蒸气冷凝为水流时，水分子间的间隔减小</w:t>
      </w:r>
    </w:p>
    <w:p w14:paraId="47C720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（4）图中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点（</w:t>
      </w:r>
      <w:r>
        <w:rPr>
          <w:rFonts w:eastAsia="Times New Roman" w:cs="Times New Roman"/>
          <w:color w:val="000000"/>
        </w:rPr>
        <w:t>-2.8</w:t>
      </w:r>
      <w:r>
        <w:rPr>
          <w:rFonts w:ascii="宋体" w:hAnsi="宋体"/>
          <w:color w:val="000000"/>
        </w:rPr>
        <w:t>℃）未生成过氧化氢的原因可能是______。</w:t>
      </w:r>
    </w:p>
    <w:p w14:paraId="530DEC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某小组用高锰酸钾制取氧气。下图是实验室中常见仪器，回答下列问题。</w:t>
      </w:r>
    </w:p>
    <w:p w14:paraId="385A9C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29050" cy="118110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2F8B48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（1）仪器①的名称是______。</w:t>
      </w:r>
    </w:p>
    <w:p w14:paraId="64613E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（2）高锰酸钾制氧气的化学方程式为______。组装氧气的收集装置，可选用______（填序号）。</w:t>
      </w:r>
    </w:p>
    <w:p w14:paraId="1204FD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（3）某同学用排水法收集氧气时，发现水槽中的水变红了，可能是未使用______（填实验用品名称）。若该同学收集的氧气不纯，原因可能是______（写出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点即可）。</w:t>
      </w:r>
    </w:p>
    <w:p w14:paraId="27F781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某实践小组参观本地矿泉水厂，该厂矿泉水含钙、钾等矿物质，其生产流程示意图如下，回答下列问题。</w:t>
      </w:r>
    </w:p>
    <w:p w14:paraId="3C9024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076825" cy="11144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EB5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（1）矿泉水中的钙、钾指的是______（填“元素“或“单质”）。</w:t>
      </w:r>
    </w:p>
    <w:p w14:paraId="6E804B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（2）活性炭过滤器中活性炭的作用是______。</w:t>
      </w:r>
    </w:p>
    <w:p w14:paraId="605065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（3）超滤是利用薄膜（仅允许小分子和离子通过）进行物质分离的技术。若水源中含有下列物质，推测该流程中“超滤”的主要作用是除去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（填字母序号）。</w:t>
      </w:r>
    </w:p>
    <w:p w14:paraId="6521DFBE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难溶性大颗粒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可溶性无机盐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可溶性高分子化合物</w:t>
      </w:r>
    </w:p>
    <w:p w14:paraId="020CFF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（4）臭氧的化学式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的微观意义是______（写出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点即可）。</w:t>
      </w:r>
    </w:p>
    <w:p w14:paraId="12D4F7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（5）生活中，你提倡饮用白开水还是矿泉水，理由是______。</w:t>
      </w:r>
    </w:p>
    <w:p w14:paraId="2779F0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海洋封存是实现“碳中和”的途径之一，其原理是利用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在水等溶剂中的溶解性来吸收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。某小组开展如下探究。</w:t>
      </w:r>
    </w:p>
    <w:p w14:paraId="6CDF1A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【活动一】探究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在水和食盐水（模拟海水）中的溶解情况</w:t>
      </w:r>
    </w:p>
    <w:p w14:paraId="6C0D37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47950" cy="1838325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CBC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相同条件下，该小组分别用排水法、排食盐水法收集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），待收集</w:t>
      </w:r>
      <w:r>
        <w:rPr>
          <w:rFonts w:eastAsia="Times New Roman" w:cs="Times New Roman"/>
          <w:color w:val="000000"/>
        </w:rPr>
        <w:t>100mLCO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后，移出导管，每隔一段时间观察并记录量筒内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体积。重复实验，所测数据平均值如下表：</w:t>
      </w:r>
    </w:p>
    <w:tbl>
      <w:tblPr>
        <w:tblStyle w:val="5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60"/>
        <w:gridCol w:w="855"/>
        <w:gridCol w:w="855"/>
        <w:gridCol w:w="855"/>
        <w:gridCol w:w="855"/>
        <w:gridCol w:w="855"/>
        <w:gridCol w:w="855"/>
      </w:tblGrid>
      <w:tr w14:paraId="16609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05A2E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时间</w:t>
            </w:r>
            <w:r>
              <w:rPr>
                <w:rFonts w:eastAsia="Times New Roman" w:cs="Times New Roman"/>
                <w:color w:val="000000"/>
              </w:rPr>
              <w:t>/h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D1676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36A7B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AC8B1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1F1A1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5BB2C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24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E724C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48</w:t>
            </w:r>
          </w:p>
        </w:tc>
      </w:tr>
      <w:tr w14:paraId="250EF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BBD9F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排水法时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体积</w:t>
            </w:r>
            <w:r>
              <w:rPr>
                <w:rFonts w:eastAsia="Times New Roman" w:cs="Times New Roman"/>
                <w:color w:val="000000"/>
              </w:rPr>
              <w:t>/mL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7A162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BCE31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98.5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32010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85.5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86FCF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77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4F890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3776B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59</w:t>
            </w:r>
          </w:p>
        </w:tc>
      </w:tr>
      <w:tr w14:paraId="7B552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8A69A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排食盐水法时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体积</w:t>
            </w:r>
            <w:r>
              <w:rPr>
                <w:rFonts w:eastAsia="Times New Roman" w:cs="Times New Roman"/>
                <w:color w:val="000000"/>
              </w:rPr>
              <w:t>/mL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58185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9CCE6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99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EE9A3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93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0D3E4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90.5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FD50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89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10A5B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88</w:t>
            </w:r>
          </w:p>
        </w:tc>
      </w:tr>
    </w:tbl>
    <w:p w14:paraId="2158B5AD">
      <w:pPr>
        <w:spacing w:line="360" w:lineRule="auto"/>
        <w:jc w:val="left"/>
        <w:textAlignment w:val="center"/>
        <w:rPr>
          <w:color w:val="000000"/>
        </w:rPr>
      </w:pPr>
    </w:p>
    <w:p w14:paraId="36EA7E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发生装置中反应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0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化学方程式为______，反应类型是______。</w:t>
      </w:r>
    </w:p>
    <w:p w14:paraId="62FB62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（2）由上表数据分析：</w:t>
      </w:r>
    </w:p>
    <w:p w14:paraId="55E5B8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①能用排水法收集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的理由是______。</w:t>
      </w:r>
    </w:p>
    <w:p w14:paraId="3BAADF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②相同条件下，等体积水和食盐水吸收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更多的是______（填“水”或“食盐水”）。</w:t>
      </w:r>
    </w:p>
    <w:p w14:paraId="61FB32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（3）海洋封存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可能带来的危害是______（写出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点即可）。</w:t>
      </w:r>
    </w:p>
    <w:p w14:paraId="255518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【活动二】探究植物油隔离对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在水中溶解情况的影响</w:t>
      </w:r>
    </w:p>
    <w:p w14:paraId="4B976A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48075" cy="27432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F64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（4）小方设计并完成以下对照实验：用两个量筒分别收集</w:t>
      </w:r>
      <w:r>
        <w:rPr>
          <w:rFonts w:eastAsia="Times New Roman" w:cs="Times New Roman"/>
          <w:color w:val="000000"/>
        </w:rPr>
        <w:t>100mLCO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倒置于水槽中，向其中一个量筒内注入少量植物油，使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与水被植物油隔开（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与植物油不反应），测得量筒内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体积随时问变化曲线如图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。分析该图可得出的结论是______。</w:t>
      </w:r>
    </w:p>
    <w:p w14:paraId="1101BB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【活动三】深度探究【活动二】中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的溶解情况</w:t>
      </w:r>
    </w:p>
    <w:p w14:paraId="46A015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（5）①小松用图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表示无植物油隔离时，量筒内气体中存在的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分子的微观示意图。请参照图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的表示方式，在图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方框中画出有植物油隔离时，量筒内植物油和水中存在的分子的微观示意图______（植物油分子用</w:t>
      </w:r>
      <w:r>
        <w:rPr>
          <w:rFonts w:ascii="宋体" w:hAnsi="宋体"/>
          <w:color w:val="000000"/>
        </w:rPr>
        <w:drawing>
          <wp:inline distT="0" distB="0" distL="114300" distR="114300">
            <wp:extent cx="266700" cy="295275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表示）。</w:t>
      </w:r>
    </w:p>
    <w:p w14:paraId="453E05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90675" cy="16002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1847850" cy="1571625"/>
            <wp:effectExtent l="0" t="0" r="0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ED8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②为检验有植物油隔离时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是否会进入水中，请设计实验方案：______。</w:t>
      </w:r>
    </w:p>
    <w:p w14:paraId="514CF1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某同学</w:t>
      </w:r>
      <w:r>
        <w:rPr>
          <w:rFonts w:ascii="宋体" w:hAnsi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200365" name="图片 2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5" name="图片 200365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学习质量守恒定律时，称取</w:t>
      </w:r>
      <w:r>
        <w:rPr>
          <w:rFonts w:eastAsia="Times New Roman" w:cs="Times New Roman"/>
          <w:color w:val="000000"/>
        </w:rPr>
        <w:t>0.6g</w:t>
      </w:r>
      <w:r>
        <w:rPr>
          <w:rFonts w:ascii="宋体" w:hAnsi="宋体"/>
          <w:color w:val="000000"/>
        </w:rPr>
        <w:t>镁条进行燃烧实验（如下图）。</w:t>
      </w:r>
    </w:p>
    <w:p w14:paraId="3B05F6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33525" cy="18288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6A6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（1）计算：镁条完全燃烧生成氧化镁的质量（写出计算过程）。</w:t>
      </w:r>
    </w:p>
    <w:p w14:paraId="3973B839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（2）该同学称得反应后固体的质量小于</w:t>
      </w:r>
      <w:r>
        <w:rPr>
          <w:rFonts w:eastAsia="Times New Roman" w:cs="Times New Roman"/>
          <w:color w:val="000000"/>
        </w:rPr>
        <w:t>0.6g</w:t>
      </w:r>
      <w:r>
        <w:rPr>
          <w:rFonts w:ascii="宋体" w:hAnsi="宋体"/>
          <w:color w:val="000000"/>
        </w:rPr>
        <w:t>，原因可能是______。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B2EB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BE5C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2B47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2F488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B05C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012C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371F"/>
    <w:rsid w:val="004151FC"/>
    <w:rsid w:val="00435F83"/>
    <w:rsid w:val="0046214C"/>
    <w:rsid w:val="0049183B"/>
    <w:rsid w:val="004D44FD"/>
    <w:rsid w:val="005611F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2823E8"/>
    <w:rsid w:val="25031AA2"/>
    <w:rsid w:val="37F00E2C"/>
    <w:rsid w:val="38274566"/>
    <w:rsid w:val="7479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2.png"/><Relationship Id="rId31" Type="http://schemas.openxmlformats.org/officeDocument/2006/relationships/image" Target="media/image21.wmf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62978-8B28-47E7-881B-CE4383CD98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2875</Words>
  <Characters>3257</Characters>
  <Lines>25</Lines>
  <Paragraphs>7</Paragraphs>
  <TotalTime>0</TotalTime>
  <ScaleCrop>false</ScaleCrop>
  <LinksUpToDate>false</LinksUpToDate>
  <CharactersWithSpaces>3366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2022-06-15T16:20:00Z</dcterms:created>
  <dc:creator>学科网试题生产平台</dc:creator>
  <dc:description>3001386962313216</dc:description>
  <cp:lastModifiedBy>上帝掷骰子吗</cp:lastModifiedBy>
  <dcterms:modified xsi:type="dcterms:W3CDTF">2024-07-20T09:05:00Z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10B841C1BC5F45D98518F468683763DA</vt:lpwstr>
  </property>
</Properties>
</file>