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FCFEA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11963400</wp:posOffset>
            </wp:positionV>
            <wp:extent cx="482600" cy="304800"/>
            <wp:effectExtent l="0" t="0" r="1270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年广西初中学业水平考试</w:t>
      </w:r>
    </w:p>
    <w:p w14:paraId="36DD097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2917207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C-12 N-14    O-16    Na-23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Mg-24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Al-27    C1-35.5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Fe-56 Ag-108</w:t>
      </w:r>
    </w:p>
    <w:p w14:paraId="48BE91E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分。在每小题列出的四个备选项中，只有一项符合题目要求，错选、多选或未选均不得分。）</w:t>
      </w:r>
    </w:p>
    <w:p w14:paraId="5DC3AEA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党的二十大报告指出“推动形成绿色低碳的生产方式和生活方式”。下列做法与这一要求不相符的是</w:t>
      </w:r>
    </w:p>
    <w:p w14:paraId="137F9CB4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乘公交车出行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回收废旧电池</w:t>
      </w:r>
    </w:p>
    <w:p w14:paraId="1BE331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大量焚烧秸秆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推广风力发电</w:t>
      </w:r>
    </w:p>
    <w:p w14:paraId="6524BF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空气成分中，体积分数最大的是（　　）</w:t>
      </w:r>
    </w:p>
    <w:p w14:paraId="5A21FD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氮气</w:t>
      </w:r>
      <w:r>
        <w:rPr>
          <w:color w:val="000000"/>
        </w:rPr>
        <w:tab/>
      </w:r>
      <w:r>
        <w:rPr>
          <w:color w:val="000000"/>
        </w:rPr>
        <w:t>B. 二氧化碳</w:t>
      </w:r>
      <w:r>
        <w:rPr>
          <w:color w:val="000000"/>
        </w:rPr>
        <w:tab/>
      </w:r>
      <w:r>
        <w:rPr>
          <w:color w:val="000000"/>
        </w:rPr>
        <w:t>C. 氧气</w:t>
      </w:r>
      <w:r>
        <w:rPr>
          <w:color w:val="000000"/>
        </w:rPr>
        <w:tab/>
      </w:r>
      <w:r>
        <w:rPr>
          <w:color w:val="000000"/>
        </w:rPr>
        <w:t>D. 稀有气体</w:t>
      </w:r>
    </w:p>
    <w:p w14:paraId="53F402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神舟十六号载人飞船于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日在新能源助力下成功升空。下列属于新能源的是</w:t>
      </w:r>
    </w:p>
    <w:p w14:paraId="1AFD6D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天然气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氢能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煤</w:t>
      </w:r>
    </w:p>
    <w:p w14:paraId="7FDFA1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化学是一门以实验为基础的学科。下列实验操作中，正确的是</w:t>
      </w:r>
    </w:p>
    <w:p w14:paraId="5902D1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加入粉末药品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09675" cy="3714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点燃酒精灯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695325" cy="6477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1E0209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读取液体的体积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771525" cy="9429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滴加液体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90525" cy="8667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25E7CF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鉴别硬水和软水最简易的方法是</w:t>
      </w:r>
    </w:p>
    <w:p w14:paraId="346344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加肥皂水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观察颜色</w:t>
      </w:r>
    </w:p>
    <w:p w14:paraId="35B4A5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加食盐水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闻气味</w:t>
      </w:r>
    </w:p>
    <w:p w14:paraId="46D32A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6. 少量下列物质放入水中充分搅拌后不能形成溶液的是（    ）</w:t>
      </w:r>
    </w:p>
    <w:p w14:paraId="1B87D8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白糖</w:t>
      </w:r>
      <w:r>
        <w:rPr>
          <w:color w:val="000000"/>
        </w:rPr>
        <w:tab/>
      </w:r>
      <w:r>
        <w:rPr>
          <w:color w:val="000000"/>
        </w:rPr>
        <w:t>B. 白酒</w:t>
      </w:r>
      <w:r>
        <w:rPr>
          <w:color w:val="000000"/>
        </w:rPr>
        <w:tab/>
      </w:r>
      <w:r>
        <w:rPr>
          <w:color w:val="000000"/>
        </w:rPr>
        <w:t>C. 白醋</w:t>
      </w:r>
      <w:r>
        <w:rPr>
          <w:color w:val="000000"/>
        </w:rPr>
        <w:tab/>
      </w:r>
      <w:r>
        <w:rPr>
          <w:color w:val="000000"/>
        </w:rPr>
        <w:t>D. 花生油</w:t>
      </w:r>
    </w:p>
    <w:p w14:paraId="73FDE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向液化石油气中添加具有特殊臭味的乙硫醇，一旦液化石油气泄漏，就能闻到这种臭味，及时采取安全措施。闻到臭味是因为</w:t>
      </w:r>
    </w:p>
    <w:p w14:paraId="143B1DA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分子在不断运动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分子之间有间隔</w:t>
      </w:r>
    </w:p>
    <w:p w14:paraId="10A119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分子的质量很小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分子的体积很小</w:t>
      </w:r>
    </w:p>
    <w:p w14:paraId="750710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“中国元素”为卡塔尔世界杯足球赛提供了大力支持。比赛用球的球皮材料是中国生产的聚氨酯塑料，该材料属于</w:t>
      </w:r>
    </w:p>
    <w:p w14:paraId="2DEFCE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金属材料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天然材料</w:t>
      </w:r>
    </w:p>
    <w:p w14:paraId="157FB8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合成材料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无机非金属材料</w:t>
      </w:r>
    </w:p>
    <w:p w14:paraId="2BDFC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下列金属中，金属活动性最强的是</w:t>
      </w:r>
    </w:p>
    <w:p w14:paraId="177D28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Ag</w:t>
      </w:r>
    </w:p>
    <w:p w14:paraId="2EFDE3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下列物质中，属于氧化物的是</w:t>
      </w:r>
    </w:p>
    <w:p w14:paraId="121A41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KClO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OH</w:t>
      </w:r>
    </w:p>
    <w:p w14:paraId="63D751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铒是一种稀土元素，可应用于现代通信领域。铒在元素周期表中的相关信息如图所示。下列说法错误的是</w:t>
      </w:r>
    </w:p>
    <w:p w14:paraId="1F7DDB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71575" cy="12001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3C6E7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铒的原子序数为</w:t>
      </w:r>
      <w:r>
        <w:rPr>
          <w:rFonts w:ascii="Times New Roman" w:hAnsi="Times New Roman" w:eastAsia="Times New Roman" w:cs="Times New Roman"/>
          <w:color w:val="000000"/>
        </w:rPr>
        <w:t>68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铒是非金属元素</w:t>
      </w:r>
    </w:p>
    <w:p w14:paraId="48C8AD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铒的相对原子质量为</w:t>
      </w:r>
      <w:r>
        <w:rPr>
          <w:rFonts w:ascii="Times New Roman" w:hAnsi="Times New Roman" w:eastAsia="Times New Roman" w:cs="Times New Roman"/>
          <w:color w:val="000000"/>
        </w:rPr>
        <w:t>167.3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铒的元素符号是</w:t>
      </w:r>
      <w:r>
        <w:rPr>
          <w:rFonts w:ascii="Times New Roman" w:hAnsi="Times New Roman" w:eastAsia="Times New Roman" w:cs="Times New Roman"/>
          <w:color w:val="000000"/>
        </w:rPr>
        <w:t>Er</w:t>
      </w:r>
    </w:p>
    <w:p w14:paraId="7D563E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一些物质的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范围如下，其中呈酸性的是</w:t>
      </w:r>
    </w:p>
    <w:p w14:paraId="6F6335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厨房油污清洗剂（</w:t>
      </w:r>
      <w:r>
        <w:rPr>
          <w:rFonts w:ascii="Times New Roman" w:hAnsi="Times New Roman" w:eastAsia="Times New Roman" w:cs="Times New Roman"/>
          <w:color w:val="000000"/>
        </w:rPr>
        <w:t>12~13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84</w:t>
      </w:r>
      <w:r>
        <w:rPr>
          <w:rFonts w:ascii="宋体" w:hAnsi="宋体" w:eastAsia="宋体" w:cs="宋体"/>
          <w:color w:val="000000"/>
        </w:rPr>
        <w:t>消毒液（</w:t>
      </w:r>
      <w:r>
        <w:rPr>
          <w:rFonts w:ascii="Times New Roman" w:hAnsi="Times New Roman" w:eastAsia="Times New Roman" w:cs="Times New Roman"/>
          <w:color w:val="000000"/>
        </w:rPr>
        <w:t>11~12</w:t>
      </w:r>
      <w:r>
        <w:rPr>
          <w:rFonts w:ascii="宋体" w:hAnsi="宋体" w:eastAsia="宋体" w:cs="宋体"/>
          <w:color w:val="000000"/>
        </w:rPr>
        <w:t>）</w:t>
      </w:r>
    </w:p>
    <w:p w14:paraId="3CACF2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鸡蛋清（</w:t>
      </w:r>
      <w:r>
        <w:rPr>
          <w:rFonts w:ascii="Times New Roman" w:hAnsi="Times New Roman" w:eastAsia="Times New Roman" w:cs="Times New Roman"/>
          <w:color w:val="000000"/>
        </w:rPr>
        <w:t>7~8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柠檬汁（</w:t>
      </w:r>
      <w:r>
        <w:rPr>
          <w:rFonts w:ascii="Times New Roman" w:hAnsi="Times New Roman" w:eastAsia="Times New Roman" w:cs="Times New Roman"/>
          <w:color w:val="000000"/>
        </w:rPr>
        <w:t>2~3</w:t>
      </w:r>
      <w:r>
        <w:rPr>
          <w:rFonts w:ascii="宋体" w:hAnsi="宋体" w:eastAsia="宋体" w:cs="宋体"/>
          <w:color w:val="000000"/>
        </w:rPr>
        <w:t>）</w:t>
      </w:r>
    </w:p>
    <w:p w14:paraId="16034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下列做法不能有效保护金属资源的是</w:t>
      </w:r>
    </w:p>
    <w:p w14:paraId="1550A3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防止金属腐蚀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寻找金属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0046" name="图片 11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46" name="图片 11004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代用品</w:t>
      </w:r>
    </w:p>
    <w:p w14:paraId="115B3C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回收利用废旧金属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肆意开采金属矿物</w:t>
      </w:r>
    </w:p>
    <w:p w14:paraId="034E54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我国大力推广使用脱硫煤，以减少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对空气的污染。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中硫元素的化合价为</w:t>
      </w:r>
    </w:p>
    <w:p w14:paraId="25F997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-2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+6</w:t>
      </w:r>
    </w:p>
    <w:p w14:paraId="11C5BC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下列实验现象描述正确的是</w:t>
      </w:r>
    </w:p>
    <w:p w14:paraId="3AB0D2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磷在空气中燃烧产生大量的白雾</w:t>
      </w:r>
    </w:p>
    <w:p w14:paraId="3ECFD4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木炭在空气中燃烧发出淡蓝色火焰</w:t>
      </w:r>
    </w:p>
    <w:p w14:paraId="0FB675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镁在氧气中燃烧发出耀眼的白光，生成黑色固体</w:t>
      </w:r>
    </w:p>
    <w:p w14:paraId="2D710B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铁丝在氧气中剧烈燃烧，火星四射，生成黑色固体</w:t>
      </w:r>
    </w:p>
    <w:p w14:paraId="0685A4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学生承担家务是劳动教育的方式之一。下列家务劳动的过程中，利用降低温度到着火点以下来灭火的原理的是</w:t>
      </w:r>
    </w:p>
    <w:p w14:paraId="72AC60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用水浇灭家庭聚会的篝火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旋转燃气炉开关熄灭炉火</w:t>
      </w:r>
    </w:p>
    <w:p w14:paraId="64685D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盖上锅盖熄灭锅中的油火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移除炉灶内木柴熄灭灶火</w:t>
      </w:r>
    </w:p>
    <w:p w14:paraId="48832D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下列物质间转化均能通过一步反应实现的是</w:t>
      </w:r>
    </w:p>
    <w:p w14:paraId="75AF21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Cu→Cu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→KNO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Fe→Fe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→FeCl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473264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→NaNO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→NaCl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KOH→Ba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→NaOH</w:t>
      </w:r>
    </w:p>
    <w:p w14:paraId="0B104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下列实验方案能达到实验目的的是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760"/>
        <w:gridCol w:w="5490"/>
      </w:tblGrid>
      <w:tr w14:paraId="425AE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F39A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C2D4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436E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6510F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2CE0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336E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鉴别硫酸铵和氯化铵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0141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取样，分别加入熟石灰研磨后闻气味</w:t>
            </w:r>
          </w:p>
        </w:tc>
      </w:tr>
      <w:tr w14:paraId="6F733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7729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479B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除去氯化钠中少量的碳酸钠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725E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加入过量的氯化钙溶液，过滤；滤液蒸发结晶</w:t>
            </w:r>
          </w:p>
        </w:tc>
      </w:tr>
      <w:tr w14:paraId="052B3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6E4C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D9BC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检验氢氧化钠固体部分变质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4780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取样，加入足量氢氧化钡溶液，过滤；滤液中加酚酞</w:t>
            </w:r>
          </w:p>
        </w:tc>
      </w:tr>
      <w:tr w14:paraId="36DE6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D17C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5318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分离二氧化锰和氯化钾固体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F817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加入足量水溶解，过滤，洗涤滤渣、干燥；滤液蒸发结晶</w:t>
            </w:r>
          </w:p>
        </w:tc>
      </w:tr>
    </w:tbl>
    <w:p w14:paraId="615F38AD">
      <w:pPr>
        <w:spacing w:line="360" w:lineRule="auto"/>
        <w:jc w:val="left"/>
        <w:textAlignment w:val="center"/>
        <w:rPr>
          <w:color w:val="000000"/>
        </w:rPr>
      </w:pPr>
    </w:p>
    <w:p w14:paraId="5FB46F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C4B86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甲、乙、丙三种固体物质的溶解度曲线如图所示。下列说法一定正确的是</w:t>
      </w:r>
    </w:p>
    <w:p w14:paraId="1D92B0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7716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8E3C4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时，等质量的甲、乙、丙的溶液降温到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时，析出晶体最多的是甲的溶液</w:t>
      </w:r>
    </w:p>
    <w:p w14:paraId="646D6A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25g</w:t>
      </w:r>
      <w:r>
        <w:rPr>
          <w:rFonts w:ascii="宋体" w:hAnsi="宋体" w:eastAsia="宋体" w:cs="宋体"/>
          <w:color w:val="000000"/>
        </w:rPr>
        <w:t>乙加入到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水中，再降温到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，所得溶液的溶质质量分数约为</w:t>
      </w:r>
      <w:r>
        <w:rPr>
          <w:rFonts w:ascii="Times New Roman" w:hAnsi="Times New Roman" w:eastAsia="Times New Roman" w:cs="Times New Roman"/>
          <w:color w:val="000000"/>
        </w:rPr>
        <w:t>33.3%</w:t>
      </w:r>
    </w:p>
    <w:p w14:paraId="3B8690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时，将等质量的甲、乙、丙分别溶于水，配成饱和溶液，所需水的质量大小关系为乙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丙</w:t>
      </w:r>
    </w:p>
    <w:p w14:paraId="7D46E1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时，甲、乙、丙的饱和溶液中，所含溶质的质量大小关系为乙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丙</w:t>
      </w:r>
    </w:p>
    <w:p w14:paraId="15861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向三个烧杯中分别放入足量的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粉末，同时加入质量分数相同的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稀盐酸，充分反应。反应的有关图像错误的是</w:t>
      </w:r>
    </w:p>
    <w:p w14:paraId="05240D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152525" cy="15240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343025" cy="14192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DB18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066800" cy="14001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200150" cy="14001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F08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小题，每个化学方程式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311A58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用化学用语填空。</w:t>
      </w:r>
    </w:p>
    <w:p w14:paraId="5891B2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氢离子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D241C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钠元素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71830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氮气分子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10052" name="图片 11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52" name="图片 11005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C03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个磷原子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A906D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氯化钾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EA4CB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化学与生活息息相关。请用下列物质的序号填空。</w:t>
      </w:r>
    </w:p>
    <w:p w14:paraId="09F2C2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①水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②氖气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③干冰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④熟石灰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⑤活性炭</w:t>
      </w:r>
    </w:p>
    <w:p w14:paraId="2022A0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可用于制作霓虹灯的是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BA2F3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可用作溶剂的是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9CB6C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可用作吸附剂的是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69925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可用于人工降雨的是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0130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可用于改良酸性土壤的是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E010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古有《齐民要术》记载“粟米曲作酢”，“酢”即醋酸也；今有我国科研人员研究出制取醋酸（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COOH</w:t>
      </w:r>
      <w:r>
        <w:rPr>
          <w:rFonts w:ascii="宋体" w:hAnsi="宋体" w:eastAsia="宋体" w:cs="宋体"/>
          <w:color w:val="000000"/>
        </w:rPr>
        <w:t>）的新方法。新方法的反应微观示意图如图所示：</w:t>
      </w:r>
    </w:p>
    <w:p w14:paraId="4AC9B5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90850" cy="7239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DEB76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古法酿醋是用粮食经过发酵而成，发酵属于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变化。</w:t>
      </w:r>
    </w:p>
    <w:p w14:paraId="1F5EBA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保持醋酸化学性质的最小微粒是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A7C7D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新方法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0048" name="图片 11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48" name="图片 11004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反应化学方程式是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；两种反应物共含有</w:t>
      </w:r>
      <w:r>
        <w:rPr>
          <w:rFonts w:ascii="Times New Roman" w:hAnsi="Times New Roman" w:eastAsia="Times New Roman" w:cs="Times New Roman"/>
          <w:color w:val="000000"/>
        </w:rPr>
        <w:t>18g</w:t>
      </w:r>
      <w:r>
        <w:rPr>
          <w:rFonts w:ascii="宋体" w:hAnsi="宋体" w:eastAsia="宋体" w:cs="宋体"/>
          <w:color w:val="000000"/>
        </w:rPr>
        <w:t>碳元素，当生成醋酸质量最多时，消耗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17D74F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这一新方法的重要意义除了制取醋酸外，还有助于减缓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效应。</w:t>
      </w:r>
    </w:p>
    <w:p w14:paraId="1B4F5C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海洋蕴含着丰富的资源，综合开发利用海洋资源已成为世界各国研究的热点。</w:t>
      </w:r>
    </w:p>
    <w:p w14:paraId="1ED5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海底蕴藏着大量的“可燃冰”。它属于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（填“可再生”或“不可再生”）能源。</w:t>
      </w:r>
    </w:p>
    <w:p w14:paraId="1DBA67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盐田中的海水经过光照和风力的作用，水不断减少，食盐的质量分数不断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（填“增大”或“减小”），直到成为食盐的饱和溶液。蒸发过程中，水分子本身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（填“有”或“没有”）发生变化。</w:t>
      </w:r>
    </w:p>
    <w:p w14:paraId="202891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海鱼味道鲜美，鱼肉中富含的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（填营养素）在消化液作用下生成氨基酸。</w:t>
      </w:r>
    </w:p>
    <w:p w14:paraId="7717FB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海水淡化可缓解全球淡水资源短缺危机。请提出一条节约用水的具体措施：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04F27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化学兴趣小组进行稀硫酸化学性质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0044" name="图片 11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44" name="图片 11004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探究。回答下列问题：</w:t>
      </w:r>
    </w:p>
    <w:p w14:paraId="00EE0E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24150" cy="19050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03EB5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将稀硫酸分别加入图中的试管中，无明显现象的是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（填字母序号），要证明该试管中已发生了化学反应，以下方案可行的是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（填数字序号）。</w:t>
      </w:r>
    </w:p>
    <w:p w14:paraId="23F01F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①滴入酚酞溶液无明显现象</w:t>
      </w:r>
      <w:r>
        <w:rPr>
          <w:color w:val="000000"/>
        </w:rPr>
        <w:t xml:space="preserve">                </w:t>
      </w:r>
    </w:p>
    <w:p w14:paraId="4F4232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②测得试管中溶液的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小于</w:t>
      </w:r>
      <w:r>
        <w:rPr>
          <w:rFonts w:ascii="Times New Roman" w:hAnsi="Times New Roman" w:eastAsia="Times New Roman" w:cs="Times New Roman"/>
          <w:color w:val="000000"/>
        </w:rPr>
        <w:t>7</w:t>
      </w:r>
    </w:p>
    <w:p w14:paraId="6E8DF5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③滴入</w:t>
      </w:r>
      <w:r>
        <w:rPr>
          <w:rFonts w:ascii="Times New Roman" w:hAnsi="Times New Roman" w:eastAsia="Times New Roman" w:cs="Times New Roman"/>
          <w:color w:val="000000"/>
        </w:rPr>
        <w:t>BaCl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溶液有白色沉淀出现</w:t>
      </w:r>
      <w:r>
        <w:rPr>
          <w:color w:val="000000"/>
        </w:rPr>
        <w:t xml:space="preserve">            </w:t>
      </w:r>
    </w:p>
    <w:p w14:paraId="458E33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④滴入</w:t>
      </w:r>
      <w:r>
        <w:rPr>
          <w:rFonts w:ascii="Times New Roman" w:hAnsi="Times New Roman" w:eastAsia="Times New Roman" w:cs="Times New Roman"/>
          <w:color w:val="000000"/>
        </w:rPr>
        <w:t>CuCl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溶液无蓝色沉淀出现</w:t>
      </w:r>
    </w:p>
    <w:p w14:paraId="35BFBC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上述实验结束后，化学兴趣小组继续探究。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48"/>
        <w:gridCol w:w="4230"/>
      </w:tblGrid>
      <w:tr w14:paraId="1BB53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ADFE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5D50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</w:tr>
      <w:tr w14:paraId="74F4D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C9E3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：将试管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中物质全部倒入试管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EFD4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产生气泡且白色沉淀增加</w:t>
            </w:r>
          </w:p>
        </w:tc>
      </w:tr>
      <w:tr w14:paraId="09700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AF40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：过滤，得到滤液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DB3A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</w:p>
        </w:tc>
      </w:tr>
      <w:tr w14:paraId="16E2B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E58F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：向滤液中逐滴滴加氢氧化钠溶液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E88D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开始无明显现象，一段时间后出现白色沉淀</w:t>
            </w:r>
          </w:p>
        </w:tc>
      </w:tr>
    </w:tbl>
    <w:p w14:paraId="6E02B8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滤液中，溶质的所有可能组合是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（填化学式）。</w:t>
      </w:r>
    </w:p>
    <w:p w14:paraId="2CFD0C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②步骤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中，产生白色沉淀之前，一定会发生反应的化学方程式是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B44C7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三、简答题（本大题共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小题，每个化学方程式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4E80C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我国科学家利用太阳光在某种新型催化剂表面高效分解水后，再利用某种高效催化剂将二氧化碳转化成有机物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。反应过程如图所示，回答下列问题：</w:t>
      </w:r>
    </w:p>
    <w:p w14:paraId="271643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95575" cy="110490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08C36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反应①、②使用的催化剂在反应前后的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和化学性质都没有发生变化。</w:t>
      </w:r>
    </w:p>
    <w:p w14:paraId="2736A7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反应①的能量转化形式中存在光能转化为</w:t>
      </w:r>
      <w:r>
        <w:rPr>
          <w:color w:val="000000"/>
        </w:rPr>
        <w:t xml:space="preserve">_______能 </w:t>
      </w:r>
      <w:r>
        <w:rPr>
          <w:rFonts w:ascii="宋体" w:hAnsi="宋体" w:eastAsia="宋体" w:cs="宋体"/>
          <w:color w:val="000000"/>
        </w:rPr>
        <w:t>，产生的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的体积比约为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AA63E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反应②的化学方程式：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27" o:title="eqId960e8749649ba27c97a5dd9fcba96348"/>
            <o:lock v:ext="edit" aspectratio="t"/>
            <w10:wrap type="none"/>
            <w10:anchorlock/>
          </v:shape>
          <o:OLEObject Type="Embed" ProgID="Equation.DSMT4" ShapeID="_x0000_i1025" DrawAspect="Content" ObjectID="_1468075725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；可用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（填试剂名称）检验反应后的气体中是否还含有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714BDB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反应②生成的水全部循环利用，为使该过程持续发生，反应①需要不断补充水，其原因是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B7790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柠檬酸亚铁（</w:t>
      </w:r>
      <w:r>
        <w:rPr>
          <w:rFonts w:ascii="Times New Roman" w:hAnsi="Times New Roman" w:eastAsia="Times New Roman" w:cs="Times New Roman"/>
          <w:color w:val="000000"/>
        </w:rPr>
        <w:t>FeC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宋体" w:hAnsi="宋体" w:eastAsia="宋体" w:cs="宋体"/>
          <w:color w:val="000000"/>
        </w:rPr>
        <w:t>）是一种易被吸收的补血剂。利用硫酸厂的废渣（主要含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，还有少量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）制备柠檬酸亚铁，该工艺流程如图所示，回答下列问题：</w:t>
      </w:r>
    </w:p>
    <w:p w14:paraId="66BCD8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03960"/>
            <wp:effectExtent l="0" t="0" r="0" b="1524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04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1A516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25pt;width:211.15pt;" o:ole="t" filled="f" o:preferrelative="t" stroked="f" coordsize="21600,21600">
            <v:path/>
            <v:fill on="f" focussize="0,0"/>
            <v:stroke on="f" joinstyle="miter"/>
            <v:imagedata r:id="rId30" o:title="eqId0b0b986f81e58f85f194279c21178d29"/>
            <o:lock v:ext="edit" aspectratio="t"/>
            <w10:wrap type="none"/>
            <w10:anchorlock/>
          </v:shape>
          <o:OLEObject Type="Embed" ProgID="Equation.DSMT4" ShapeID="_x0000_i1026" DrawAspect="Content" ObjectID="_1468075726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17pt;" o:ole="t" filled="f" o:preferrelative="t" stroked="f" coordsize="21600,21600">
            <v:path/>
            <v:fill on="f" focussize="0,0"/>
            <v:stroke on="f" joinstyle="miter"/>
            <v:imagedata r:id="rId32" o:title="eqId43748b60a52546422b93c518f1fc0028"/>
            <o:lock v:ext="edit" aspectratio="t"/>
            <w10:wrap type="none"/>
            <w10:anchorlock/>
          </v:shape>
          <o:OLEObject Type="Embed" ProgID="Equation.DSMT4" ShapeID="_x0000_i1027" DrawAspect="Content" ObjectID="_1468075727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64EAD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不溶于水，也不与稀硫酸反应。</w:t>
      </w:r>
    </w:p>
    <w:p w14:paraId="3E834A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柠檬酸亚铁进入人体肠道后以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（填阳离子符号）的形式被吸收，达到补血效果。</w:t>
      </w:r>
    </w:p>
    <w:p w14:paraId="3D532C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固体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的成分是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35373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步骤①②③④中涉及置换反应的是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（填数字序号）。</w:t>
      </w:r>
    </w:p>
    <w:p w14:paraId="4E55DC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步骤③中发生反应的化学方程式是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1D700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“一系列操作”中，将柠檬酸亚铁晶体与溶液分离的操作是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008A8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四、实验探究题（本大题共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小题，每个化学方程式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2F7F68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根据下列装置回答问题：</w:t>
      </w:r>
    </w:p>
    <w:p w14:paraId="7EA513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81500" cy="111442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FA319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0050" name="图片 11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50" name="图片 11005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名称是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68405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实验室制取二氧化碳常用的药品是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。用装置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收集二氧化碳的原因是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44AD8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实验室用装置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制取氧气，反应的化学方程式是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。用装置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收集氧气，当观察到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时，表示氧气已收集满。</w:t>
      </w:r>
    </w:p>
    <w:p w14:paraId="22B56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选用装置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加热高锰酸钾制取氧气，还需做出的改进是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。用装置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收集氧气，气体应该从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（填字母序号）端通入。</w:t>
      </w:r>
    </w:p>
    <w:p w14:paraId="313DBA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爱吃饼干的同学在查看饼干配料表时，发现有些饼干的膨松剂含有碳酸氢钠，而有些饼干的膨松剂含有碳酸氢铵。同学们深感好奇，碳酸氢铵不是一种肥料吗？怎么也可以做膨松剂呢？为此，他们进行了如下的探究。</w:t>
      </w:r>
    </w:p>
    <w:p w14:paraId="68F2FC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1366C6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4.2pt;width:168.95pt;" o:ole="t" filled="f" o:preferrelative="t" stroked="f" coordsize="21600,21600">
            <v:path/>
            <v:fill on="f" focussize="0,0"/>
            <v:stroke on="f" joinstyle="miter"/>
            <v:imagedata r:id="rId35" o:title="eqIdcb649f0f0abac45ce3d4b40b7b5c285f"/>
            <o:lock v:ext="edit" aspectratio="t"/>
            <w10:wrap type="none"/>
            <w10:anchorlock/>
          </v:shape>
          <o:OLEObject Type="Embed" ProgID="Equation.DSMT4" ShapeID="_x0000_i1028" DrawAspect="Content" ObjectID="_1468075728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3.75pt;width:171.75pt;" o:ole="t" filled="f" o:preferrelative="t" stroked="f" coordsize="21600,21600">
            <v:path/>
            <v:fill on="f" focussize="0,0"/>
            <v:stroke on="f" joinstyle="miter"/>
            <v:imagedata r:id="rId37" o:title="eqId19ae745a385818f5d487d358b7e1f369"/>
            <o:lock v:ext="edit" aspectratio="t"/>
            <w10:wrap type="none"/>
            <w10:anchorlock/>
          </v:shape>
          <o:OLEObject Type="Embed" ProgID="Equation.DSMT4" ShapeID="_x0000_i1029" DrawAspect="Content" ObjectID="_1468075729" r:id="rId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5FD54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②通过控制碳酸氢铵的用量，不仅使残留在食品中的氨气含量符合食品安全标准，还能使食品具有独特的味道。</w:t>
      </w:r>
    </w:p>
    <w:p w14:paraId="555FEE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初识膨松剂</w:t>
      </w:r>
    </w:p>
    <w:p w14:paraId="7290C3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膨松剂能使食品变松软、蓬松。碳酸氢铵、碳酸氢钠常用作膨松剂。碳酸氢铵别名碳铵，碳酸氢钠俗名是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A0C26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比较蓬松效果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775"/>
        <w:gridCol w:w="3775"/>
      </w:tblGrid>
      <w:tr w14:paraId="17647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EC20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E058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具体操作</w:t>
            </w:r>
          </w:p>
        </w:tc>
      </w:tr>
      <w:tr w14:paraId="6731D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5C7F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称量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C924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10%</w:t>
            </w:r>
            <w:r>
              <w:rPr>
                <w:rFonts w:ascii="宋体" w:hAnsi="宋体" w:eastAsia="宋体" w:cs="宋体"/>
                <w:color w:val="000000"/>
              </w:rPr>
              <w:t>面粉、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0.5g</w:t>
            </w:r>
            <w:r>
              <w:rPr>
                <w:rFonts w:ascii="宋体" w:hAnsi="宋体" w:eastAsia="宋体" w:cs="宋体"/>
                <w:color w:val="000000"/>
              </w:rPr>
              <w:t>碳酸氢钠置于蒸发皿中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FA1E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10%</w:t>
            </w:r>
            <w:r>
              <w:rPr>
                <w:rFonts w:ascii="宋体" w:hAnsi="宋体" w:eastAsia="宋体" w:cs="宋体"/>
                <w:color w:val="000000"/>
              </w:rPr>
              <w:t>面粉、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0.5g</w:t>
            </w:r>
            <w:r>
              <w:rPr>
                <w:rFonts w:ascii="宋体" w:hAnsi="宋体" w:eastAsia="宋体" w:cs="宋体"/>
                <w:color w:val="000000"/>
              </w:rPr>
              <w:t>碳酸氢铵置于蒸发皿中</w:t>
            </w:r>
          </w:p>
        </w:tc>
      </w:tr>
      <w:tr w14:paraId="6EEAE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C50D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和面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51A3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5mL</w:t>
            </w:r>
            <w:r>
              <w:rPr>
                <w:rFonts w:ascii="宋体" w:hAnsi="宋体" w:eastAsia="宋体" w:cs="宋体"/>
                <w:color w:val="000000"/>
              </w:rPr>
              <w:t>水，用玻璃棒搅拌至水被吸干，揉搓成面团，盖上表面皿</w:t>
            </w:r>
          </w:p>
        </w:tc>
      </w:tr>
      <w:tr w14:paraId="0BC10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D32C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烘焙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3A20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模拟烘焙过程，用酒精灯加热约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3min</w:t>
            </w:r>
            <w:r>
              <w:rPr>
                <w:rFonts w:ascii="宋体" w:hAnsi="宋体" w:eastAsia="宋体" w:cs="宋体"/>
                <w:color w:val="000000"/>
              </w:rPr>
              <w:t>，熄灭酒精灯，停止实验</w:t>
            </w:r>
          </w:p>
        </w:tc>
      </w:tr>
    </w:tbl>
    <w:p w14:paraId="0C2EA4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通过以上实验发现，加入碳酸氢铵的面团更大更松软，其原因是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6174B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测定膨松剂中碳酸氢铵的含量</w:t>
      </w:r>
    </w:p>
    <w:p w14:paraId="503713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膨松剂中的其他成分受热不分解，为测定膨松剂中碳酸氢铵的含量。同学们分别设计了实验方案。</w:t>
      </w:r>
    </w:p>
    <w:p w14:paraId="6FAC6C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①甲同学提出，加热一定质量的膨松剂，使其完全分解。通过测定反应前后物质的质量差来算出碳酸氢铵的含量。</w:t>
      </w:r>
    </w:p>
    <w:p w14:paraId="5A0400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②乙同学认为，膨松剂中可能含有水分，会影响实验结果。他提出可以通过测定反应后生成氨气的质量来达到实验目的，故设计了如图所示实验装置及主要步骤。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78"/>
      </w:tblGrid>
      <w:tr w14:paraId="2A488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0174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实验装置及主要步骤（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中药品均足量，碱石灰是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CaO</w:t>
            </w:r>
            <w:r>
              <w:rPr>
                <w:rFonts w:ascii="宋体" w:hAnsi="宋体" w:eastAsia="宋体" w:cs="宋体"/>
                <w:color w:val="000000"/>
              </w:rPr>
              <w:t>的固体混合物）</w:t>
            </w:r>
          </w:p>
        </w:tc>
      </w:tr>
      <w:tr w14:paraId="2109F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BCD5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543300" cy="1238250"/>
                  <wp:effectExtent l="0" t="0" r="0" b="0"/>
                  <wp:docPr id="100033" name="图片 10003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3" name="图片 10003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30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  <w:p w14:paraId="336C4F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：检查装置气密性，装入药品；</w:t>
            </w:r>
          </w:p>
          <w:p w14:paraId="0FC571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：从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</w:t>
            </w:r>
            <w:r>
              <w:rPr>
                <w:rFonts w:ascii="宋体" w:hAnsi="宋体" w:eastAsia="宋体" w:cs="宋体"/>
                <w:color w:val="000000"/>
              </w:rPr>
              <w:t>端通入氮气一段时间后，称量装置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的质量，记录；</w:t>
            </w:r>
          </w:p>
          <w:p w14:paraId="28C1F9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：点燃酒精灯，充分反应后停止加热；</w:t>
            </w:r>
          </w:p>
          <w:p w14:paraId="751DF3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  <w:p w14:paraId="4C6CC5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：再次称量装置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的质量，记录，计算。</w:t>
            </w:r>
          </w:p>
        </w:tc>
      </w:tr>
    </w:tbl>
    <w:p w14:paraId="446BFE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的具体操作是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，若没有此操作，会使测量结果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（填“偏大”或“偏小”）。</w:t>
      </w:r>
    </w:p>
    <w:p w14:paraId="58F837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中发生化合反应，其反应的化学方程式是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F299F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的作用是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D9F3E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③同学提出，将图中装置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对调，也可以达到实验目的，其理由是：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D1C6F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2A7B2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溶液逐滴加入</w:t>
      </w:r>
      <w:r>
        <w:rPr>
          <w:rFonts w:ascii="Times New Roman" w:hAnsi="Times New Roman" w:eastAsia="Times New Roman" w:cs="Times New Roman"/>
          <w:color w:val="000000"/>
        </w:rPr>
        <w:t>73.0g</w:t>
      </w:r>
      <w:r>
        <w:rPr>
          <w:rFonts w:ascii="宋体" w:hAnsi="宋体" w:eastAsia="宋体" w:cs="宋体"/>
          <w:color w:val="000000"/>
        </w:rPr>
        <w:t>稀盐酸中，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秒后，沉淀质量不再增加，产生沉淀的质量与反应时间关系如图所示。</w:t>
      </w:r>
    </w:p>
    <w:p w14:paraId="6774F4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27635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D866D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生成沉淀的质量为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0891B7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计算稀盐酸中溶质的质量分数（写出计算过程）。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838E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7374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9DAC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CBB8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CF03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8B05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16E11F6"/>
    <w:rsid w:val="326B3264"/>
    <w:rsid w:val="38274566"/>
    <w:rsid w:val="44A61AC6"/>
    <w:rsid w:val="507259BD"/>
    <w:rsid w:val="6F7E534C"/>
    <w:rsid w:val="7004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header" Target="header2.xml"/><Relationship Id="rId39" Type="http://schemas.openxmlformats.org/officeDocument/2006/relationships/image" Target="media/image25.jpeg"/><Relationship Id="rId38" Type="http://schemas.openxmlformats.org/officeDocument/2006/relationships/image" Target="media/image24.png"/><Relationship Id="rId37" Type="http://schemas.openxmlformats.org/officeDocument/2006/relationships/image" Target="media/image23.wmf"/><Relationship Id="rId36" Type="http://schemas.openxmlformats.org/officeDocument/2006/relationships/oleObject" Target="embeddings/oleObject5.bin"/><Relationship Id="rId35" Type="http://schemas.openxmlformats.org/officeDocument/2006/relationships/image" Target="media/image22.wmf"/><Relationship Id="rId34" Type="http://schemas.openxmlformats.org/officeDocument/2006/relationships/oleObject" Target="embeddings/oleObject4.bin"/><Relationship Id="rId33" Type="http://schemas.openxmlformats.org/officeDocument/2006/relationships/image" Target="media/image21.png"/><Relationship Id="rId32" Type="http://schemas.openxmlformats.org/officeDocument/2006/relationships/image" Target="media/image20.wmf"/><Relationship Id="rId31" Type="http://schemas.openxmlformats.org/officeDocument/2006/relationships/oleObject" Target="embeddings/oleObject3.bin"/><Relationship Id="rId30" Type="http://schemas.openxmlformats.org/officeDocument/2006/relationships/image" Target="media/image19.wmf"/><Relationship Id="rId3" Type="http://schemas.openxmlformats.org/officeDocument/2006/relationships/header" Target="header1.xml"/><Relationship Id="rId29" Type="http://schemas.openxmlformats.org/officeDocument/2006/relationships/oleObject" Target="embeddings/oleObject2.bin"/><Relationship Id="rId28" Type="http://schemas.openxmlformats.org/officeDocument/2006/relationships/image" Target="media/image18.png"/><Relationship Id="rId27" Type="http://schemas.openxmlformats.org/officeDocument/2006/relationships/image" Target="media/image17.wmf"/><Relationship Id="rId26" Type="http://schemas.openxmlformats.org/officeDocument/2006/relationships/oleObject" Target="embeddings/oleObject1.bin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wmf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3938</Words>
  <Characters>4609</Characters>
  <Lines>0</Lines>
  <Paragraphs>0</Paragraphs>
  <TotalTime>4</TotalTime>
  <ScaleCrop>false</ScaleCrop>
  <LinksUpToDate>false</LinksUpToDate>
  <CharactersWithSpaces>4904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2023-06-27T14:15:00Z</dcterms:created>
  <dc:creator>学科网试题生产平台</dc:creator>
  <dc:description>3267834987069440</dc:description>
  <cp:lastModifiedBy>上帝掷骰子吗</cp:lastModifiedBy>
  <dcterms:modified xsi:type="dcterms:W3CDTF">2024-07-20T09:07:57Z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D73F31F088BE4264827CA8C877B4A833_12</vt:lpwstr>
  </property>
</Properties>
</file>