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132C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11531600</wp:posOffset>
            </wp:positionV>
            <wp:extent cx="304800" cy="330200"/>
            <wp:effectExtent l="0" t="0" r="0" b="1270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a:stretch>
                      <a:fillRect/>
                    </a:stretch>
                  </pic:blipFill>
                  <pic:spPr>
                    <a:xfrm>
                      <a:off x="0" y="0"/>
                      <a:ext cx="304800" cy="330200"/>
                    </a:xfrm>
                    <a:prstGeom prst="rect">
                      <a:avLst/>
                    </a:prstGeom>
                  </pic:spPr>
                </pic:pic>
              </a:graphicData>
            </a:graphic>
          </wp:anchor>
        </w:drawing>
      </w:r>
      <w:r>
        <w:rPr>
          <w:rFonts w:ascii="Times New Roman" w:hAnsi="Times New Roman" w:eastAsia="Times New Roman" w:cs="Times New Roman"/>
          <w:b/>
          <w:color w:val="auto"/>
          <w:sz w:val="32"/>
        </w:rPr>
        <w:t xml:space="preserve">2023 </w:t>
      </w:r>
      <w:r>
        <w:rPr>
          <w:rFonts w:ascii="宋体" w:hAnsi="宋体" w:eastAsia="宋体" w:cs="宋体"/>
          <w:b/>
          <w:color w:val="auto"/>
          <w:sz w:val="32"/>
        </w:rPr>
        <w:t>年广东省初中学业水平考试化学</w:t>
      </w:r>
    </w:p>
    <w:p w14:paraId="0A411ADC">
      <w:pPr>
        <w:spacing w:line="30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Fe-56</w:t>
      </w:r>
    </w:p>
    <w:p w14:paraId="1948FD96">
      <w:pPr>
        <w:spacing w:line="30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45 </w:t>
      </w:r>
      <w:r>
        <w:rPr>
          <w:rFonts w:ascii="宋体" w:hAnsi="宋体" w:eastAsia="宋体" w:cs="宋体"/>
          <w:b/>
          <w:color w:val="auto"/>
          <w:sz w:val="24"/>
        </w:rPr>
        <w:t>分。在每小题给出的四个选项中，只有一项是符合题目要求的。</w:t>
      </w:r>
    </w:p>
    <w:p w14:paraId="4921A2B5">
      <w:pPr>
        <w:spacing w:line="360" w:lineRule="auto"/>
        <w:jc w:val="left"/>
      </w:pPr>
      <w:r>
        <w:rPr>
          <w:color w:val="auto"/>
        </w:rPr>
        <w:t xml:space="preserve">1. </w:t>
      </w:r>
      <w:r>
        <w:rPr>
          <w:rFonts w:ascii="宋体" w:hAnsi="宋体" w:eastAsia="宋体" w:cs="宋体"/>
          <w:color w:val="auto"/>
        </w:rPr>
        <w:t>“夫礼之初，始诸饮食。”下列食物中富含蛋白质的是</w:t>
      </w:r>
    </w:p>
    <w:p w14:paraId="3A093EAF">
      <w:pPr>
        <w:tabs>
          <w:tab w:val="left" w:pos="4873"/>
        </w:tabs>
        <w:spacing w:line="360" w:lineRule="auto"/>
        <w:jc w:val="left"/>
        <w:textAlignment w:val="center"/>
        <w:rPr>
          <w:color w:val="auto"/>
        </w:rPr>
      </w:pPr>
      <w:r>
        <w:t xml:space="preserve">A. </w:t>
      </w:r>
      <w:r>
        <w:rPr>
          <w:rFonts w:ascii="宋体" w:hAnsi="宋体" w:eastAsia="宋体" w:cs="宋体"/>
          <w:color w:val="auto"/>
        </w:rPr>
        <w:t>鸡蛋</w:t>
      </w:r>
      <w:r>
        <w:tab/>
      </w:r>
      <w:r>
        <w:t xml:space="preserve">B. </w:t>
      </w:r>
      <w:r>
        <w:rPr>
          <w:rFonts w:ascii="宋体" w:hAnsi="宋体" w:eastAsia="宋体" w:cs="宋体"/>
          <w:color w:val="auto"/>
        </w:rPr>
        <w:t>苹果</w:t>
      </w:r>
    </w:p>
    <w:p w14:paraId="24C9043D">
      <w:pPr>
        <w:tabs>
          <w:tab w:val="left" w:pos="4873"/>
        </w:tabs>
        <w:spacing w:line="360" w:lineRule="auto"/>
        <w:jc w:val="left"/>
        <w:textAlignment w:val="center"/>
        <w:rPr>
          <w:color w:val="000000"/>
        </w:rPr>
      </w:pPr>
      <w:r>
        <w:t xml:space="preserve">C. </w:t>
      </w:r>
      <w:r>
        <w:rPr>
          <w:rFonts w:ascii="宋体" w:hAnsi="宋体" w:eastAsia="宋体" w:cs="宋体"/>
          <w:color w:val="auto"/>
        </w:rPr>
        <w:t>青菜</w:t>
      </w:r>
      <w:r>
        <w:tab/>
      </w:r>
      <w:r>
        <w:t xml:space="preserve">D. </w:t>
      </w:r>
      <w:r>
        <w:rPr>
          <w:rFonts w:ascii="宋体" w:hAnsi="宋体" w:eastAsia="宋体" w:cs="宋体"/>
          <w:color w:val="auto"/>
        </w:rPr>
        <w:t>白粥</w:t>
      </w:r>
    </w:p>
    <w:p w14:paraId="6062327C">
      <w:pPr>
        <w:spacing w:line="360" w:lineRule="auto"/>
        <w:textAlignment w:val="center"/>
        <w:rPr>
          <w:color w:val="000000"/>
        </w:rPr>
      </w:pPr>
      <w:r>
        <w:rPr>
          <w:color w:val="2E75B6"/>
        </w:rPr>
        <w:t>【答案】</w:t>
      </w:r>
      <w:r>
        <w:rPr>
          <w:color w:val="000000"/>
        </w:rPr>
        <w:t>A</w:t>
      </w:r>
    </w:p>
    <w:p w14:paraId="07DA9735">
      <w:pPr>
        <w:spacing w:line="360" w:lineRule="auto"/>
        <w:textAlignment w:val="center"/>
        <w:rPr>
          <w:color w:val="000000"/>
        </w:rPr>
      </w:pPr>
      <w:r>
        <w:rPr>
          <w:color w:val="2E75B6"/>
        </w:rPr>
        <w:t>【解析】</w:t>
      </w:r>
    </w:p>
    <w:p w14:paraId="5C6056C9">
      <w:pPr>
        <w:spacing w:line="360" w:lineRule="auto"/>
        <w:jc w:val="left"/>
        <w:textAlignment w:val="center"/>
        <w:rPr>
          <w:color w:val="000000"/>
        </w:rPr>
      </w:pPr>
      <w:r>
        <w:rPr>
          <w:color w:val="000000"/>
        </w:rPr>
        <w:t>【详解】A、鸡蛋中富含蛋白质；符合题意；</w:t>
      </w:r>
    </w:p>
    <w:p w14:paraId="412D3142">
      <w:pPr>
        <w:spacing w:line="360" w:lineRule="auto"/>
        <w:jc w:val="left"/>
        <w:textAlignment w:val="center"/>
        <w:rPr>
          <w:color w:val="000000"/>
        </w:rPr>
      </w:pPr>
      <w:r>
        <w:rPr>
          <w:color w:val="000000"/>
        </w:rPr>
        <w:t>B、苹果中富含维生素；不符合题意；</w:t>
      </w:r>
    </w:p>
    <w:p w14:paraId="50C6B477">
      <w:pPr>
        <w:spacing w:line="360" w:lineRule="auto"/>
        <w:jc w:val="left"/>
        <w:textAlignment w:val="center"/>
        <w:rPr>
          <w:color w:val="000000"/>
        </w:rPr>
      </w:pPr>
      <w:r>
        <w:rPr>
          <w:color w:val="000000"/>
        </w:rPr>
        <w:t>C、青菜中富含维生素；不符合题意；</w:t>
      </w:r>
    </w:p>
    <w:p w14:paraId="607C80A8">
      <w:pPr>
        <w:spacing w:line="360" w:lineRule="auto"/>
        <w:jc w:val="left"/>
        <w:textAlignment w:val="center"/>
        <w:rPr>
          <w:color w:val="000000"/>
        </w:rPr>
      </w:pPr>
      <w:r>
        <w:rPr>
          <w:color w:val="000000"/>
        </w:rPr>
        <w:t>D、白粥中富含淀粉，淀粉属于糖类；不符合题意；</w:t>
      </w:r>
    </w:p>
    <w:p w14:paraId="23ABE6C5">
      <w:pPr>
        <w:spacing w:line="360" w:lineRule="auto"/>
        <w:jc w:val="left"/>
        <w:textAlignment w:val="center"/>
        <w:rPr>
          <w:color w:val="000000"/>
        </w:rPr>
      </w:pPr>
      <w:r>
        <w:rPr>
          <w:color w:val="000000"/>
        </w:rPr>
        <w:t>故选：A。</w:t>
      </w:r>
    </w:p>
    <w:p w14:paraId="605827F0">
      <w:pPr>
        <w:spacing w:line="360" w:lineRule="auto"/>
        <w:jc w:val="left"/>
        <w:textAlignment w:val="center"/>
        <w:rPr>
          <w:color w:val="000000"/>
        </w:rPr>
      </w:pPr>
      <w:r>
        <w:rPr>
          <w:color w:val="000000"/>
        </w:rPr>
        <w:t xml:space="preserve">2. </w:t>
      </w:r>
      <w:r>
        <w:rPr>
          <w:rFonts w:ascii="宋体" w:hAnsi="宋体" w:eastAsia="宋体" w:cs="宋体"/>
          <w:color w:val="000000"/>
        </w:rPr>
        <w:t>“粤绣”是国家级非物质文化遗产，以蚕丝线为绣线。下列与蚕丝同属天然材料的是</w:t>
      </w:r>
    </w:p>
    <w:p w14:paraId="49065D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塑料</w:t>
      </w:r>
      <w:r>
        <w:rPr>
          <w:color w:val="000000"/>
        </w:rPr>
        <w:tab/>
      </w:r>
      <w:r>
        <w:rPr>
          <w:color w:val="000000"/>
        </w:rPr>
        <w:t xml:space="preserve">B. </w:t>
      </w:r>
      <w:r>
        <w:rPr>
          <w:rFonts w:ascii="宋体" w:hAnsi="宋体" w:eastAsia="宋体" w:cs="宋体"/>
          <w:color w:val="000000"/>
        </w:rPr>
        <w:t>棉花</w:t>
      </w:r>
    </w:p>
    <w:p w14:paraId="7EC9208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89" name="图片 2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9" name="图片 20038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玻璃</w:t>
      </w:r>
      <w:r>
        <w:rPr>
          <w:color w:val="000000"/>
        </w:rPr>
        <w:tab/>
      </w:r>
      <w:r>
        <w:rPr>
          <w:color w:val="000000"/>
        </w:rPr>
        <w:t xml:space="preserve">D. </w:t>
      </w:r>
      <w:r>
        <w:rPr>
          <w:rFonts w:ascii="宋体" w:hAnsi="宋体" w:eastAsia="宋体" w:cs="宋体"/>
          <w:color w:val="000000"/>
        </w:rPr>
        <w:t>涤纶</w:t>
      </w:r>
    </w:p>
    <w:p w14:paraId="08A6E2FF">
      <w:pPr>
        <w:spacing w:line="360" w:lineRule="auto"/>
        <w:textAlignment w:val="center"/>
        <w:rPr>
          <w:color w:val="000000"/>
        </w:rPr>
      </w:pPr>
      <w:r>
        <w:rPr>
          <w:color w:val="2E75B6"/>
        </w:rPr>
        <w:t>【答案】</w:t>
      </w:r>
      <w:r>
        <w:rPr>
          <w:color w:val="000000"/>
        </w:rPr>
        <w:t>B</w:t>
      </w:r>
    </w:p>
    <w:p w14:paraId="3546739F">
      <w:pPr>
        <w:spacing w:line="360" w:lineRule="auto"/>
        <w:textAlignment w:val="center"/>
        <w:rPr>
          <w:color w:val="000000"/>
        </w:rPr>
      </w:pPr>
      <w:r>
        <w:rPr>
          <w:color w:val="2E75B6"/>
        </w:rPr>
        <w:t>【解析】</w:t>
      </w:r>
    </w:p>
    <w:p w14:paraId="1F96F0B1">
      <w:pPr>
        <w:spacing w:line="360" w:lineRule="auto"/>
        <w:jc w:val="left"/>
        <w:textAlignment w:val="center"/>
        <w:rPr>
          <w:color w:val="000000"/>
        </w:rPr>
      </w:pPr>
      <w:r>
        <w:rPr>
          <w:color w:val="000000"/>
        </w:rPr>
        <w:t>【详解】A、塑料属于有机合成材料，不符合题意；</w:t>
      </w:r>
    </w:p>
    <w:p w14:paraId="7BFC02EF">
      <w:pPr>
        <w:spacing w:line="360" w:lineRule="auto"/>
        <w:jc w:val="left"/>
        <w:textAlignment w:val="center"/>
        <w:rPr>
          <w:color w:val="000000"/>
        </w:rPr>
      </w:pPr>
      <w:r>
        <w:rPr>
          <w:color w:val="000000"/>
        </w:rPr>
        <w:t>B、棉花属于天然材料，符合题意；</w:t>
      </w:r>
    </w:p>
    <w:p w14:paraId="16365404">
      <w:pPr>
        <w:spacing w:line="360" w:lineRule="auto"/>
        <w:jc w:val="left"/>
        <w:textAlignment w:val="center"/>
        <w:rPr>
          <w:color w:val="000000"/>
        </w:rPr>
      </w:pPr>
      <w:r>
        <w:rPr>
          <w:color w:val="000000"/>
        </w:rPr>
        <w:t>C、玻璃属于无机非金属材料，不符合题意；</w:t>
      </w:r>
    </w:p>
    <w:p w14:paraId="0A4DAECC">
      <w:pPr>
        <w:spacing w:line="360" w:lineRule="auto"/>
        <w:jc w:val="left"/>
        <w:textAlignment w:val="center"/>
        <w:rPr>
          <w:color w:val="000000"/>
        </w:rPr>
      </w:pPr>
      <w:r>
        <w:rPr>
          <w:color w:val="000000"/>
        </w:rPr>
        <w:t>D、涤纶属于合成纤维，属于合成材料，不符合题意。</w:t>
      </w:r>
    </w:p>
    <w:p w14:paraId="2014E676">
      <w:pPr>
        <w:spacing w:line="360" w:lineRule="auto"/>
        <w:jc w:val="left"/>
        <w:textAlignment w:val="center"/>
        <w:rPr>
          <w:color w:val="000000"/>
        </w:rPr>
      </w:pPr>
      <w:r>
        <w:rPr>
          <w:color w:val="000000"/>
        </w:rPr>
        <w:t>故选B。</w:t>
      </w:r>
    </w:p>
    <w:p w14:paraId="44701947">
      <w:pPr>
        <w:spacing w:line="360" w:lineRule="auto"/>
        <w:jc w:val="left"/>
        <w:textAlignment w:val="center"/>
        <w:rPr>
          <w:color w:val="000000"/>
        </w:rPr>
      </w:pPr>
      <w:r>
        <w:rPr>
          <w:color w:val="000000"/>
        </w:rPr>
        <w:t xml:space="preserve">3. </w:t>
      </w:r>
      <w:r>
        <w:rPr>
          <w:rFonts w:ascii="宋体" w:hAnsi="宋体" w:eastAsia="宋体" w:cs="宋体"/>
          <w:color w:val="000000"/>
        </w:rPr>
        <w:t>“有山千丈色如丹”。广东丹霞山是世界自然遗产，其岩石中含较多氧化铁。下列说法正确的是</w:t>
      </w:r>
    </w:p>
    <w:p w14:paraId="71A2BC2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氧化铁呈黑色</w:t>
      </w:r>
      <w:r>
        <w:rPr>
          <w:color w:val="000000"/>
        </w:rPr>
        <w:tab/>
      </w:r>
      <w:r>
        <w:rPr>
          <w:color w:val="000000"/>
        </w:rPr>
        <w:t xml:space="preserve">B. </w:t>
      </w:r>
      <w:r>
        <w:rPr>
          <w:rFonts w:ascii="宋体" w:hAnsi="宋体" w:eastAsia="宋体" w:cs="宋体"/>
          <w:color w:val="000000"/>
        </w:rPr>
        <w:t>氧化铁中铁元素为</w:t>
      </w:r>
      <w:r>
        <w:rPr>
          <w:rFonts w:ascii="Times New Roman" w:hAnsi="Times New Roman" w:eastAsia="Times New Roman" w:cs="Times New Roman"/>
          <w:color w:val="000000"/>
        </w:rPr>
        <w:t xml:space="preserve">+2 </w:t>
      </w:r>
      <w:r>
        <w:rPr>
          <w:rFonts w:ascii="宋体" w:hAnsi="宋体" w:eastAsia="宋体" w:cs="宋体"/>
          <w:color w:val="000000"/>
        </w:rPr>
        <w:t>价</w:t>
      </w:r>
    </w:p>
    <w:p w14:paraId="3BFFDF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铁元素是人体必需的微量元素</w:t>
      </w:r>
      <w:r>
        <w:rPr>
          <w:color w:val="000000"/>
        </w:rPr>
        <w:tab/>
      </w:r>
      <w:r>
        <w:rPr>
          <w:color w:val="000000"/>
        </w:rPr>
        <w:t xml:space="preserve">D. </w:t>
      </w:r>
      <w:r>
        <w:rPr>
          <w:rFonts w:ascii="宋体" w:hAnsi="宋体" w:eastAsia="宋体" w:cs="宋体"/>
          <w:color w:val="000000"/>
        </w:rPr>
        <w:t>人体内缺铁会引起骨质疏松</w:t>
      </w:r>
    </w:p>
    <w:p w14:paraId="794B7073">
      <w:pPr>
        <w:spacing w:line="360" w:lineRule="auto"/>
        <w:textAlignment w:val="center"/>
        <w:rPr>
          <w:color w:val="000000"/>
        </w:rPr>
      </w:pPr>
      <w:r>
        <w:rPr>
          <w:color w:val="2E75B6"/>
        </w:rPr>
        <w:t>【答案】</w:t>
      </w:r>
      <w:r>
        <w:rPr>
          <w:color w:val="000000"/>
        </w:rPr>
        <w:t>C</w:t>
      </w:r>
    </w:p>
    <w:p w14:paraId="2D5A1FDA">
      <w:pPr>
        <w:spacing w:line="360" w:lineRule="auto"/>
        <w:textAlignment w:val="center"/>
        <w:rPr>
          <w:color w:val="000000"/>
        </w:rPr>
      </w:pPr>
      <w:r>
        <w:rPr>
          <w:color w:val="2E75B6"/>
        </w:rPr>
        <w:t>【解析】</w:t>
      </w:r>
    </w:p>
    <w:p w14:paraId="6F66A477">
      <w:pPr>
        <w:spacing w:line="360" w:lineRule="auto"/>
        <w:jc w:val="left"/>
        <w:textAlignment w:val="center"/>
        <w:rPr>
          <w:color w:val="000000"/>
        </w:rPr>
      </w:pPr>
      <w:r>
        <w:rPr>
          <w:color w:val="000000"/>
        </w:rPr>
        <w:t>【详解】A、氧化铁呈红棕色；不符合题意；</w:t>
      </w:r>
    </w:p>
    <w:p w14:paraId="77278BD0">
      <w:pPr>
        <w:spacing w:line="360" w:lineRule="auto"/>
        <w:jc w:val="left"/>
        <w:textAlignment w:val="center"/>
        <w:rPr>
          <w:color w:val="000000"/>
        </w:rPr>
      </w:pPr>
      <w:r>
        <w:rPr>
          <w:color w:val="000000"/>
        </w:rPr>
        <w:t>B、根据化学式：Fe</w:t>
      </w:r>
      <w:r>
        <w:rPr>
          <w:color w:val="000000"/>
          <w:vertAlign w:val="subscript"/>
        </w:rPr>
        <w:t>2</w:t>
      </w:r>
      <w:r>
        <w:rPr>
          <w:color w:val="000000"/>
        </w:rPr>
        <w:t>O</w:t>
      </w:r>
      <w:r>
        <w:rPr>
          <w:color w:val="000000"/>
          <w:vertAlign w:val="subscript"/>
        </w:rPr>
        <w:t>3</w:t>
      </w:r>
      <w:r>
        <w:rPr>
          <w:color w:val="000000"/>
        </w:rPr>
        <w:t>，在化合物中氧元素一般显-2价，设铁元素的化合价是</w:t>
      </w:r>
      <w:r>
        <w:rPr>
          <w:i/>
          <w:color w:val="000000"/>
        </w:rPr>
        <w:t>x</w:t>
      </w:r>
      <w:r>
        <w:rPr>
          <w:color w:val="000000"/>
        </w:rPr>
        <w:t>，根据在化合物中正负化合价代数和为零，可得：2</w:t>
      </w:r>
      <w:r>
        <w:rPr>
          <w:i/>
          <w:color w:val="000000"/>
        </w:rPr>
        <w:t>x</w:t>
      </w:r>
      <w:r>
        <w:rPr>
          <w:color w:val="000000"/>
        </w:rPr>
        <w:t>+（-2）×3=0，则</w:t>
      </w:r>
      <w:r>
        <w:rPr>
          <w:i/>
          <w:color w:val="000000"/>
        </w:rPr>
        <w:t>x</w:t>
      </w:r>
      <w:r>
        <w:rPr>
          <w:color w:val="000000"/>
        </w:rPr>
        <w:t>=+3价；不符合题意；</w:t>
      </w:r>
    </w:p>
    <w:p w14:paraId="7F8D344D">
      <w:pPr>
        <w:spacing w:line="360" w:lineRule="auto"/>
        <w:jc w:val="left"/>
        <w:textAlignment w:val="center"/>
        <w:rPr>
          <w:color w:val="000000"/>
        </w:rPr>
      </w:pPr>
      <w:r>
        <w:rPr>
          <w:color w:val="000000"/>
        </w:rPr>
        <w:t>C、人体缺乏铁元素会患贫血，铁含量在0.01%以下，铁元素是人体必需的微量元素；符合题意；</w:t>
      </w:r>
    </w:p>
    <w:p w14:paraId="09E42F54">
      <w:pPr>
        <w:spacing w:line="360" w:lineRule="auto"/>
        <w:jc w:val="left"/>
        <w:textAlignment w:val="center"/>
        <w:rPr>
          <w:color w:val="000000"/>
        </w:rPr>
      </w:pPr>
      <w:r>
        <w:rPr>
          <w:color w:val="000000"/>
        </w:rPr>
        <w:t>D、铁是合成血红蛋白的主要元素，缺乏会患贫血；不符合题意；</w:t>
      </w:r>
    </w:p>
    <w:p w14:paraId="0A42F8AF">
      <w:pPr>
        <w:spacing w:line="360" w:lineRule="auto"/>
        <w:jc w:val="left"/>
        <w:textAlignment w:val="center"/>
        <w:rPr>
          <w:color w:val="000000"/>
        </w:rPr>
      </w:pPr>
      <w:r>
        <w:rPr>
          <w:color w:val="000000"/>
        </w:rPr>
        <w:t>故选：C。</w:t>
      </w:r>
    </w:p>
    <w:p w14:paraId="69411358">
      <w:pPr>
        <w:spacing w:line="360" w:lineRule="auto"/>
        <w:jc w:val="left"/>
        <w:textAlignment w:val="center"/>
        <w:rPr>
          <w:color w:val="000000"/>
        </w:rPr>
      </w:pPr>
      <w:r>
        <w:rPr>
          <w:color w:val="000000"/>
        </w:rPr>
        <w:t xml:space="preserve">4. </w:t>
      </w:r>
      <w:r>
        <w:rPr>
          <w:rFonts w:ascii="宋体" w:hAnsi="宋体" w:eastAsia="宋体" w:cs="宋体"/>
          <w:color w:val="000000"/>
        </w:rPr>
        <w:t>发明联合制碱法，为纯碱工业发展作出杰出贡献的是</w:t>
      </w:r>
    </w:p>
    <w:p w14:paraId="1BD1FD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张青莲</w:t>
      </w:r>
      <w:r>
        <w:rPr>
          <w:color w:val="000000"/>
        </w:rPr>
        <w:tab/>
      </w:r>
      <w:r>
        <w:rPr>
          <w:color w:val="000000"/>
        </w:rPr>
        <w:t xml:space="preserve">B. </w:t>
      </w:r>
      <w:r>
        <w:rPr>
          <w:rFonts w:ascii="宋体" w:hAnsi="宋体" w:eastAsia="宋体" w:cs="宋体"/>
          <w:color w:val="000000"/>
        </w:rPr>
        <w:t>侯德榜</w:t>
      </w:r>
    </w:p>
    <w:p w14:paraId="2F141A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拉瓦锡</w:t>
      </w:r>
      <w:r>
        <w:rPr>
          <w:color w:val="000000"/>
        </w:rPr>
        <w:tab/>
      </w:r>
      <w:r>
        <w:rPr>
          <w:color w:val="000000"/>
        </w:rPr>
        <w:t xml:space="preserve">D. </w:t>
      </w:r>
      <w:r>
        <w:rPr>
          <w:rFonts w:ascii="宋体" w:hAnsi="宋体" w:eastAsia="宋体" w:cs="宋体"/>
          <w:color w:val="000000"/>
        </w:rPr>
        <w:t>道尔顿</w:t>
      </w:r>
    </w:p>
    <w:p w14:paraId="0D03A9FF">
      <w:pPr>
        <w:spacing w:line="360" w:lineRule="auto"/>
        <w:textAlignment w:val="center"/>
        <w:rPr>
          <w:color w:val="000000"/>
        </w:rPr>
      </w:pPr>
      <w:r>
        <w:rPr>
          <w:color w:val="2E75B6"/>
        </w:rPr>
        <w:t>【答案】</w:t>
      </w:r>
      <w:r>
        <w:rPr>
          <w:color w:val="000000"/>
        </w:rPr>
        <w:t>B</w:t>
      </w:r>
    </w:p>
    <w:p w14:paraId="335648B2">
      <w:pPr>
        <w:spacing w:line="360" w:lineRule="auto"/>
        <w:textAlignment w:val="center"/>
        <w:rPr>
          <w:color w:val="000000"/>
        </w:rPr>
      </w:pPr>
      <w:r>
        <w:rPr>
          <w:color w:val="2E75B6"/>
        </w:rPr>
        <w:t>【解析】</w:t>
      </w:r>
    </w:p>
    <w:p w14:paraId="3CCDCD75">
      <w:pPr>
        <w:spacing w:line="360" w:lineRule="auto"/>
        <w:jc w:val="left"/>
        <w:textAlignment w:val="center"/>
        <w:rPr>
          <w:color w:val="000000"/>
        </w:rPr>
      </w:pPr>
      <w:r>
        <w:rPr>
          <w:color w:val="000000"/>
        </w:rPr>
        <w:t>【详解】A、张青莲对相对原子质量的测定作出了卓越贡献，不符合题意；</w:t>
      </w:r>
    </w:p>
    <w:p w14:paraId="04D79C82">
      <w:pPr>
        <w:spacing w:line="360" w:lineRule="auto"/>
        <w:jc w:val="left"/>
        <w:textAlignment w:val="center"/>
        <w:rPr>
          <w:color w:val="000000"/>
        </w:rPr>
      </w:pPr>
      <w:r>
        <w:rPr>
          <w:color w:val="000000"/>
        </w:rPr>
        <w:t>B、侯德榜发明了联合制碱法，为纯碱工业发展作出杰出贡献，符合题意；</w:t>
      </w:r>
    </w:p>
    <w:p w14:paraId="41569D81">
      <w:pPr>
        <w:spacing w:line="360" w:lineRule="auto"/>
        <w:jc w:val="left"/>
        <w:textAlignment w:val="center"/>
        <w:rPr>
          <w:color w:val="000000"/>
        </w:rPr>
      </w:pPr>
      <w:r>
        <w:rPr>
          <w:color w:val="000000"/>
        </w:rPr>
        <w:t>C、拉瓦锡用定量的方法测出了空气的成分，不符合题意；</w:t>
      </w:r>
    </w:p>
    <w:p w14:paraId="14720018">
      <w:pPr>
        <w:spacing w:line="360" w:lineRule="auto"/>
        <w:jc w:val="left"/>
        <w:textAlignment w:val="center"/>
        <w:rPr>
          <w:color w:val="000000"/>
        </w:rPr>
      </w:pPr>
      <w:r>
        <w:rPr>
          <w:color w:val="000000"/>
        </w:rPr>
        <w:t>D、道尔顿发现了原子论，不符合题意。</w:t>
      </w:r>
    </w:p>
    <w:p w14:paraId="38348396">
      <w:pPr>
        <w:spacing w:line="360" w:lineRule="auto"/>
        <w:jc w:val="left"/>
        <w:textAlignment w:val="center"/>
        <w:rPr>
          <w:color w:val="000000"/>
        </w:rPr>
      </w:pPr>
      <w:r>
        <w:rPr>
          <w:color w:val="000000"/>
        </w:rPr>
        <w:t>故选B。</w:t>
      </w:r>
    </w:p>
    <w:p w14:paraId="5F4AFF7E">
      <w:pPr>
        <w:spacing w:line="360" w:lineRule="auto"/>
        <w:jc w:val="left"/>
        <w:textAlignment w:val="center"/>
        <w:rPr>
          <w:color w:val="000000"/>
        </w:rPr>
      </w:pPr>
      <w:r>
        <w:rPr>
          <w:color w:val="000000"/>
        </w:rPr>
        <w:t xml:space="preserve">5. </w:t>
      </w:r>
      <w:r>
        <w:rPr>
          <w:rFonts w:ascii="宋体" w:hAnsi="宋体" w:eastAsia="宋体" w:cs="宋体"/>
          <w:color w:val="000000"/>
        </w:rPr>
        <w:t>化学用语是学习化学的工具。下列表示两个氮原子的是</w:t>
      </w:r>
    </w:p>
    <w:p w14:paraId="2A1C50B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2N</w:t>
      </w:r>
      <w:r>
        <w:rPr>
          <w:color w:val="000000"/>
        </w:rPr>
        <w:tab/>
      </w:r>
      <w:r>
        <w:rPr>
          <w:color w:val="000000"/>
        </w:rPr>
        <w:t xml:space="preserve">B.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p>
    <w:p w14:paraId="6103E6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2NH</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p>
    <w:p w14:paraId="5E43BC62">
      <w:pPr>
        <w:spacing w:line="360" w:lineRule="auto"/>
        <w:textAlignment w:val="center"/>
        <w:rPr>
          <w:color w:val="000000"/>
        </w:rPr>
      </w:pPr>
      <w:r>
        <w:rPr>
          <w:color w:val="2E75B6"/>
        </w:rPr>
        <w:t>【答案】</w:t>
      </w:r>
      <w:r>
        <w:rPr>
          <w:color w:val="000000"/>
        </w:rPr>
        <w:t>A</w:t>
      </w:r>
    </w:p>
    <w:p w14:paraId="10EC8CD3">
      <w:pPr>
        <w:spacing w:line="360" w:lineRule="auto"/>
        <w:textAlignment w:val="center"/>
        <w:rPr>
          <w:color w:val="000000"/>
        </w:rPr>
      </w:pPr>
      <w:r>
        <w:rPr>
          <w:color w:val="2E75B6"/>
        </w:rPr>
        <w:t>【解析】</w:t>
      </w:r>
    </w:p>
    <w:p w14:paraId="6A6CA1D1">
      <w:pPr>
        <w:spacing w:line="360" w:lineRule="auto"/>
        <w:jc w:val="left"/>
        <w:textAlignment w:val="center"/>
        <w:rPr>
          <w:color w:val="000000"/>
        </w:rPr>
      </w:pPr>
      <w:r>
        <w:rPr>
          <w:color w:val="000000"/>
        </w:rPr>
        <w:t>【分析】在元素符号前面加上数字，表示几个该原子；</w:t>
      </w:r>
    </w:p>
    <w:p w14:paraId="2D11FDF3">
      <w:pPr>
        <w:spacing w:line="360" w:lineRule="auto"/>
        <w:jc w:val="left"/>
        <w:textAlignment w:val="center"/>
        <w:rPr>
          <w:color w:val="000000"/>
        </w:rPr>
      </w:pPr>
      <w:r>
        <w:rPr>
          <w:color w:val="000000"/>
        </w:rPr>
        <w:t>在化学式前加上数字，表示几个该分子；</w:t>
      </w:r>
    </w:p>
    <w:p w14:paraId="6820E834">
      <w:pPr>
        <w:spacing w:line="360" w:lineRule="auto"/>
        <w:jc w:val="left"/>
        <w:textAlignment w:val="center"/>
        <w:rPr>
          <w:color w:val="000000"/>
        </w:rPr>
      </w:pPr>
      <w:r>
        <w:rPr>
          <w:color w:val="000000"/>
        </w:rPr>
        <w:t>化学式中右下角的数字表示一个分子含有的该原子的个数。</w:t>
      </w:r>
    </w:p>
    <w:p w14:paraId="4562B80F">
      <w:pPr>
        <w:spacing w:line="360" w:lineRule="auto"/>
        <w:jc w:val="left"/>
        <w:textAlignment w:val="center"/>
        <w:rPr>
          <w:color w:val="000000"/>
        </w:rPr>
      </w:pPr>
      <w:r>
        <w:rPr>
          <w:color w:val="000000"/>
        </w:rPr>
        <w:t>【详解】A、元素符号前的数字表示原子个数，则2N表示2个氮原子，选项正确；</w:t>
      </w:r>
    </w:p>
    <w:p w14:paraId="5E710073">
      <w:pPr>
        <w:spacing w:line="360" w:lineRule="auto"/>
        <w:jc w:val="left"/>
        <w:textAlignment w:val="center"/>
        <w:rPr>
          <w:color w:val="000000"/>
        </w:rPr>
      </w:pPr>
      <w:r>
        <w:rPr>
          <w:color w:val="000000"/>
        </w:rPr>
        <w:t>B、化学式中右下角的数字表示一个分子含有的该原子的个数，则N</w:t>
      </w:r>
      <w:r>
        <w:rPr>
          <w:color w:val="000000"/>
          <w:vertAlign w:val="subscript"/>
        </w:rPr>
        <w:t>2</w:t>
      </w:r>
      <w:r>
        <w:rPr>
          <w:color w:val="000000"/>
        </w:rPr>
        <w:t>表示一个氮分子中含有两个氮原子，选项错误；</w:t>
      </w:r>
    </w:p>
    <w:p w14:paraId="65F52D31">
      <w:pPr>
        <w:spacing w:line="360" w:lineRule="auto"/>
        <w:jc w:val="left"/>
        <w:textAlignment w:val="center"/>
        <w:rPr>
          <w:color w:val="000000"/>
        </w:rPr>
      </w:pPr>
      <w:r>
        <w:rPr>
          <w:color w:val="000000"/>
        </w:rPr>
        <w:t>C、化学式前的数字表示分子个数，则2N</w:t>
      </w:r>
      <w:r>
        <w:rPr>
          <w:color w:val="000000"/>
          <w:vertAlign w:val="subscript"/>
        </w:rPr>
        <w:t>2</w:t>
      </w:r>
      <w:r>
        <w:rPr>
          <w:color w:val="000000"/>
        </w:rPr>
        <w:t>表示2个氮分子，选项错误；</w:t>
      </w:r>
    </w:p>
    <w:p w14:paraId="05E53A3C">
      <w:pPr>
        <w:spacing w:line="360" w:lineRule="auto"/>
        <w:jc w:val="left"/>
        <w:textAlignment w:val="center"/>
        <w:rPr>
          <w:color w:val="000000"/>
        </w:rPr>
      </w:pPr>
      <w:r>
        <w:rPr>
          <w:color w:val="000000"/>
        </w:rPr>
        <w:t>D、化学式中右下角的数字表示一个分子含有的该原子的个数，则N</w:t>
      </w:r>
      <w:r>
        <w:rPr>
          <w:color w:val="000000"/>
          <w:vertAlign w:val="subscript"/>
        </w:rPr>
        <w:t>2</w:t>
      </w:r>
      <w:r>
        <w:rPr>
          <w:color w:val="000000"/>
        </w:rPr>
        <w:t>O</w:t>
      </w:r>
      <w:r>
        <w:rPr>
          <w:color w:val="000000"/>
          <w:vertAlign w:val="subscript"/>
        </w:rPr>
        <w:t>4</w:t>
      </w:r>
      <w:r>
        <w:rPr>
          <w:color w:val="000000"/>
        </w:rPr>
        <w:t>表示一个四氧化二氮分子中含有两个氮原子，选项错误。</w:t>
      </w:r>
    </w:p>
    <w:p w14:paraId="3AD684B7">
      <w:pPr>
        <w:spacing w:line="360" w:lineRule="auto"/>
        <w:jc w:val="left"/>
        <w:textAlignment w:val="center"/>
        <w:rPr>
          <w:color w:val="000000"/>
        </w:rPr>
      </w:pPr>
      <w:r>
        <w:rPr>
          <w:color w:val="000000"/>
        </w:rPr>
        <w:t>故选A。</w:t>
      </w:r>
    </w:p>
    <w:p w14:paraId="1FDE00A5">
      <w:pPr>
        <w:spacing w:line="360" w:lineRule="auto"/>
        <w:jc w:val="left"/>
        <w:textAlignment w:val="center"/>
        <w:rPr>
          <w:color w:val="000000"/>
        </w:rPr>
      </w:pPr>
      <w:r>
        <w:rPr>
          <w:color w:val="000000"/>
        </w:rPr>
        <w:t xml:space="preserve">6. </w:t>
      </w:r>
      <w:r>
        <w:rPr>
          <w:rFonts w:ascii="宋体" w:hAnsi="宋体" w:eastAsia="宋体" w:cs="宋体"/>
          <w:color w:val="000000"/>
        </w:rPr>
        <w:t>下列物质均可用于杀菌消毒，其中属于氧化物的是</w:t>
      </w:r>
    </w:p>
    <w:p w14:paraId="2C0688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Times New Roman" w:hAnsi="Times New Roman" w:eastAsia="Times New Roman" w:cs="Times New Roman"/>
          <w:color w:val="000000"/>
        </w:rPr>
        <w:t>ClO</w:t>
      </w:r>
      <w:r>
        <w:rPr>
          <w:rFonts w:ascii="Times New Roman" w:hAnsi="Times New Roman" w:eastAsia="Times New Roman" w:cs="Times New Roman"/>
          <w:color w:val="000000"/>
          <w:vertAlign w:val="subscript"/>
        </w:rPr>
        <w:t>2</w:t>
      </w:r>
    </w:p>
    <w:p w14:paraId="63F55D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NaClO</w:t>
      </w:r>
      <w:r>
        <w:rPr>
          <w:color w:val="000000"/>
        </w:rPr>
        <w:tab/>
      </w:r>
      <w:r>
        <w:rPr>
          <w:color w:val="000000"/>
        </w:rPr>
        <w:t xml:space="preserve">D.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p>
    <w:p w14:paraId="6BCE411C">
      <w:pPr>
        <w:spacing w:line="360" w:lineRule="auto"/>
        <w:textAlignment w:val="center"/>
        <w:rPr>
          <w:color w:val="000000"/>
        </w:rPr>
      </w:pPr>
      <w:r>
        <w:rPr>
          <w:color w:val="2E75B6"/>
        </w:rPr>
        <w:t>【答案】</w:t>
      </w:r>
      <w:r>
        <w:rPr>
          <w:color w:val="000000"/>
        </w:rPr>
        <w:t>B</w:t>
      </w:r>
    </w:p>
    <w:p w14:paraId="07225B7F">
      <w:pPr>
        <w:spacing w:line="360" w:lineRule="auto"/>
        <w:textAlignment w:val="center"/>
        <w:rPr>
          <w:color w:val="000000"/>
        </w:rPr>
      </w:pPr>
      <w:r>
        <w:rPr>
          <w:color w:val="2E75B6"/>
        </w:rPr>
        <w:t>【解析】</w:t>
      </w:r>
    </w:p>
    <w:p w14:paraId="1D1BC0D8">
      <w:pPr>
        <w:spacing w:line="360" w:lineRule="auto"/>
        <w:jc w:val="left"/>
        <w:textAlignment w:val="center"/>
        <w:rPr>
          <w:color w:val="000000"/>
        </w:rPr>
      </w:pPr>
      <w:r>
        <w:rPr>
          <w:color w:val="000000"/>
        </w:rPr>
        <w:t>【分析】氧化物是只含有两种元素且其中一种元素是氧元素的化合物。</w:t>
      </w:r>
    </w:p>
    <w:p w14:paraId="776C76FC">
      <w:pPr>
        <w:spacing w:line="360" w:lineRule="auto"/>
        <w:jc w:val="left"/>
        <w:textAlignment w:val="center"/>
        <w:rPr>
          <w:color w:val="000000"/>
        </w:rPr>
      </w:pPr>
      <w:r>
        <w:rPr>
          <w:color w:val="000000"/>
        </w:rPr>
        <w:t>【详解】A、O</w:t>
      </w:r>
      <w:r>
        <w:rPr>
          <w:color w:val="000000"/>
          <w:vertAlign w:val="subscript"/>
        </w:rPr>
        <w:t>3</w:t>
      </w:r>
      <w:r>
        <w:rPr>
          <w:color w:val="000000"/>
        </w:rPr>
        <w:t>是由一种元素组成的纯净物，属于单质；不符合题意</w:t>
      </w:r>
    </w:p>
    <w:p w14:paraId="03EFA88F">
      <w:pPr>
        <w:spacing w:line="360" w:lineRule="auto"/>
        <w:jc w:val="left"/>
        <w:textAlignment w:val="center"/>
        <w:rPr>
          <w:color w:val="000000"/>
        </w:rPr>
      </w:pPr>
      <w:r>
        <w:rPr>
          <w:color w:val="000000"/>
        </w:rPr>
        <w:t>B、ClO</w:t>
      </w:r>
      <w:r>
        <w:rPr>
          <w:color w:val="000000"/>
          <w:vertAlign w:val="subscript"/>
        </w:rPr>
        <w:t>2</w:t>
      </w:r>
      <w:r>
        <w:rPr>
          <w:color w:val="000000"/>
        </w:rPr>
        <w:t>是由氯、氧两种元素组成的且有一种是氧元素的化合物，属于氧化物；符合题意；</w:t>
      </w:r>
    </w:p>
    <w:p w14:paraId="411E6C62">
      <w:pPr>
        <w:spacing w:line="360" w:lineRule="auto"/>
        <w:jc w:val="left"/>
        <w:textAlignment w:val="center"/>
        <w:rPr>
          <w:color w:val="000000"/>
        </w:rPr>
      </w:pPr>
      <w:r>
        <w:rPr>
          <w:color w:val="000000"/>
        </w:rPr>
        <w:t>C、NaClO是由钠、氯、氧三种元素组成的化合物，不属于氧化物；不符合题意</w:t>
      </w:r>
    </w:p>
    <w:p w14:paraId="279C44F9">
      <w:pPr>
        <w:spacing w:line="360" w:lineRule="auto"/>
        <w:jc w:val="left"/>
        <w:textAlignment w:val="center"/>
        <w:rPr>
          <w:color w:val="000000"/>
        </w:rPr>
      </w:pPr>
      <w:r>
        <w:rPr>
          <w:color w:val="000000"/>
        </w:rPr>
        <w:t>D、C</w:t>
      </w:r>
      <w:r>
        <w:rPr>
          <w:color w:val="000000"/>
          <w:vertAlign w:val="subscript"/>
        </w:rPr>
        <w:t>2</w:t>
      </w:r>
      <w:r>
        <w:rPr>
          <w:color w:val="000000"/>
        </w:rPr>
        <w:t>H</w:t>
      </w:r>
      <w:r>
        <w:rPr>
          <w:color w:val="000000"/>
          <w:vertAlign w:val="subscript"/>
        </w:rPr>
        <w:t>5</w:t>
      </w:r>
      <w:r>
        <w:rPr>
          <w:color w:val="000000"/>
        </w:rPr>
        <w:t>OH是由碳、氢、氧三种元素组成的化合物，不属于氧化物；不符合题意</w:t>
      </w:r>
    </w:p>
    <w:p w14:paraId="676A2225">
      <w:pPr>
        <w:spacing w:line="360" w:lineRule="auto"/>
        <w:jc w:val="left"/>
        <w:textAlignment w:val="center"/>
        <w:rPr>
          <w:color w:val="000000"/>
        </w:rPr>
      </w:pPr>
      <w:r>
        <w:rPr>
          <w:color w:val="000000"/>
        </w:rPr>
        <w:t>故选：B。</w:t>
      </w:r>
    </w:p>
    <w:p w14:paraId="7523FBA5">
      <w:pPr>
        <w:spacing w:line="360" w:lineRule="auto"/>
        <w:jc w:val="left"/>
        <w:textAlignment w:val="center"/>
        <w:rPr>
          <w:color w:val="000000"/>
        </w:rPr>
      </w:pPr>
      <w:r>
        <w:rPr>
          <w:rFonts w:ascii="宋体" w:hAnsi="宋体" w:eastAsia="宋体" w:cs="宋体"/>
          <w:color w:val="000000"/>
        </w:rPr>
        <w:t>项目学习小组在实验室将树叶放入溶质质量分数为</w:t>
      </w:r>
      <w:r>
        <w:rPr>
          <w:rFonts w:ascii="Times New Roman" w:hAnsi="Times New Roman" w:eastAsia="Times New Roman" w:cs="Times New Roman"/>
          <w:color w:val="000000"/>
        </w:rPr>
        <w:t>10%</w:t>
      </w:r>
      <w:r>
        <w:rPr>
          <w:rFonts w:ascii="宋体" w:hAnsi="宋体" w:eastAsia="宋体" w:cs="宋体"/>
          <w:color w:val="000000"/>
        </w:rPr>
        <w:t>的</w:t>
      </w:r>
      <w:r>
        <w:rPr>
          <w:rFonts w:ascii="Times New Roman" w:hAnsi="Times New Roman" w:eastAsia="Times New Roman" w:cs="Times New Roman"/>
          <w:color w:val="000000"/>
        </w:rPr>
        <w:t>NaOH</w:t>
      </w:r>
      <w:r>
        <w:rPr>
          <w:rFonts w:ascii="宋体" w:hAnsi="宋体" w:eastAsia="宋体" w:cs="宋体"/>
          <w:color w:val="000000"/>
        </w:rPr>
        <w:t>溶液中煮沸，叶肉变黄时取出，洗刷干净后制成叶脉书签，如图甲所示，回答下列问题。</w:t>
      </w:r>
    </w:p>
    <w:p w14:paraId="706C3D62">
      <w:pPr>
        <w:spacing w:line="360" w:lineRule="auto"/>
        <w:jc w:val="left"/>
        <w:textAlignment w:val="center"/>
        <w:rPr>
          <w:color w:val="000000"/>
        </w:rPr>
      </w:pPr>
      <w:r>
        <w:rPr>
          <w:color w:val="000000"/>
        </w:rPr>
        <w:t xml:space="preserve">7. </w:t>
      </w:r>
      <w:r>
        <w:rPr>
          <w:rFonts w:ascii="宋体" w:hAnsi="宋体" w:eastAsia="宋体" w:cs="宋体"/>
          <w:color w:val="000000"/>
        </w:rPr>
        <w:t>实验要有安全意识。下列行为正确的是</w:t>
      </w:r>
    </w:p>
    <w:p w14:paraId="1CC3156C">
      <w:pPr>
        <w:spacing w:line="360" w:lineRule="auto"/>
        <w:jc w:val="left"/>
        <w:textAlignment w:val="center"/>
        <w:rPr>
          <w:color w:val="000000"/>
        </w:rPr>
      </w:pPr>
      <w:r>
        <w:rPr>
          <w:color w:val="000000"/>
        </w:rPr>
        <w:drawing>
          <wp:inline distT="0" distB="0" distL="114300" distR="114300">
            <wp:extent cx="1714500" cy="942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14500" cy="942975"/>
                    </a:xfrm>
                    <a:prstGeom prst="rect">
                      <a:avLst/>
                    </a:prstGeom>
                  </pic:spPr>
                </pic:pic>
              </a:graphicData>
            </a:graphic>
          </wp:inline>
        </w:drawing>
      </w:r>
      <w:r>
        <w:rPr>
          <w:color w:val="000000"/>
        </w:rPr>
        <w:t xml:space="preserve">  </w:t>
      </w:r>
    </w:p>
    <w:p w14:paraId="64E7543D">
      <w:pPr>
        <w:spacing w:line="360" w:lineRule="auto"/>
        <w:jc w:val="left"/>
        <w:textAlignment w:val="center"/>
        <w:rPr>
          <w:color w:val="000000"/>
        </w:rPr>
      </w:pPr>
      <w:r>
        <w:rPr>
          <w:color w:val="000000"/>
        </w:rPr>
        <w:t xml:space="preserve">A. </w:t>
      </w:r>
      <w:r>
        <w:rPr>
          <w:rFonts w:ascii="宋体" w:hAnsi="宋体" w:eastAsia="宋体" w:cs="宋体"/>
          <w:color w:val="000000"/>
        </w:rPr>
        <w:t>在实验室吃零食</w:t>
      </w:r>
    </w:p>
    <w:p w14:paraId="65274C89">
      <w:pPr>
        <w:spacing w:line="360" w:lineRule="auto"/>
        <w:jc w:val="left"/>
        <w:textAlignment w:val="center"/>
        <w:rPr>
          <w:color w:val="000000"/>
        </w:rPr>
      </w:pPr>
      <w:r>
        <w:rPr>
          <w:color w:val="000000"/>
        </w:rPr>
        <w:t xml:space="preserve">B. </w:t>
      </w:r>
      <w:r>
        <w:rPr>
          <w:rFonts w:ascii="宋体" w:hAnsi="宋体" w:eastAsia="宋体" w:cs="宋体"/>
          <w:color w:val="000000"/>
        </w:rPr>
        <w:t>在实验室追打闹</w:t>
      </w:r>
    </w:p>
    <w:p w14:paraId="1C3F1FDA">
      <w:pPr>
        <w:spacing w:line="360" w:lineRule="auto"/>
        <w:jc w:val="left"/>
        <w:textAlignment w:val="center"/>
        <w:rPr>
          <w:color w:val="000000"/>
        </w:rPr>
      </w:pPr>
      <w:r>
        <w:rPr>
          <w:color w:val="000000"/>
        </w:rPr>
        <w:t xml:space="preserve">C. </w:t>
      </w:r>
      <w:r>
        <w:rPr>
          <w:rFonts w:ascii="宋体" w:hAnsi="宋体" w:eastAsia="宋体" w:cs="宋体"/>
          <w:color w:val="000000"/>
        </w:rPr>
        <w:t>穿实验服和护目镜</w:t>
      </w:r>
    </w:p>
    <w:p w14:paraId="55A194B5">
      <w:pPr>
        <w:spacing w:line="360" w:lineRule="auto"/>
        <w:jc w:val="left"/>
        <w:textAlignment w:val="center"/>
        <w:rPr>
          <w:color w:val="000000"/>
        </w:rPr>
      </w:pPr>
      <w:r>
        <w:rPr>
          <w:color w:val="000000"/>
        </w:rPr>
        <w:t xml:space="preserve">D. </w:t>
      </w:r>
      <w:r>
        <w:rPr>
          <w:rFonts w:ascii="宋体" w:hAnsi="宋体" w:eastAsia="宋体" w:cs="宋体"/>
          <w:color w:val="000000"/>
        </w:rPr>
        <w:t>将药品带出实验室</w:t>
      </w:r>
    </w:p>
    <w:p w14:paraId="2EA57383">
      <w:pPr>
        <w:spacing w:line="360" w:lineRule="auto"/>
        <w:jc w:val="left"/>
        <w:textAlignment w:val="center"/>
        <w:rPr>
          <w:color w:val="000000"/>
        </w:rPr>
      </w:pPr>
      <w:r>
        <w:rPr>
          <w:color w:val="000000"/>
        </w:rPr>
        <w:t xml:space="preserve">8. </w:t>
      </w:r>
      <w:r>
        <w:rPr>
          <w:rFonts w:ascii="宋体" w:hAnsi="宋体" w:eastAsia="宋体" w:cs="宋体"/>
          <w:color w:val="000000"/>
        </w:rPr>
        <w:t>配制</w:t>
      </w:r>
      <w:r>
        <w:rPr>
          <w:rFonts w:ascii="Times New Roman" w:hAnsi="Times New Roman" w:eastAsia="Times New Roman" w:cs="Times New Roman"/>
          <w:color w:val="000000"/>
        </w:rPr>
        <w:t xml:space="preserve"> NaOH </w:t>
      </w:r>
      <w:r>
        <w:rPr>
          <w:rFonts w:ascii="宋体" w:hAnsi="宋体" w:eastAsia="宋体" w:cs="宋体"/>
          <w:color w:val="000000"/>
        </w:rPr>
        <w:t>溶液不需用到的仪器是</w:t>
      </w:r>
    </w:p>
    <w:p w14:paraId="671F8F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烧杯</w:t>
      </w:r>
      <w:r>
        <w:rPr>
          <w:color w:val="000000"/>
        </w:rPr>
        <w:tab/>
      </w:r>
      <w:r>
        <w:rPr>
          <w:color w:val="000000"/>
        </w:rPr>
        <w:t xml:space="preserve">B. </w:t>
      </w:r>
      <w:r>
        <w:rPr>
          <w:rFonts w:ascii="宋体" w:hAnsi="宋体" w:eastAsia="宋体" w:cs="宋体"/>
          <w:color w:val="000000"/>
        </w:rPr>
        <w:t>量筒</w:t>
      </w:r>
      <w:r>
        <w:rPr>
          <w:color w:val="000000"/>
        </w:rPr>
        <w:tab/>
      </w:r>
      <w:r>
        <w:rPr>
          <w:color w:val="000000"/>
        </w:rPr>
        <w:t xml:space="preserve">C. </w:t>
      </w:r>
      <w:r>
        <w:rPr>
          <w:rFonts w:ascii="宋体" w:hAnsi="宋体" w:eastAsia="宋体" w:cs="宋体"/>
          <w:color w:val="000000"/>
        </w:rPr>
        <w:t>漏斗</w:t>
      </w:r>
      <w:r>
        <w:rPr>
          <w:color w:val="000000"/>
        </w:rPr>
        <w:tab/>
      </w:r>
      <w:r>
        <w:rPr>
          <w:color w:val="000000"/>
        </w:rPr>
        <w:t xml:space="preserve">D. </w:t>
      </w:r>
      <w:r>
        <w:rPr>
          <w:rFonts w:ascii="宋体" w:hAnsi="宋体" w:eastAsia="宋体" w:cs="宋体"/>
          <w:color w:val="000000"/>
        </w:rPr>
        <w:t>玻璃棒</w:t>
      </w:r>
    </w:p>
    <w:p w14:paraId="63CA66AD">
      <w:pPr>
        <w:spacing w:line="360" w:lineRule="auto"/>
        <w:jc w:val="left"/>
        <w:textAlignment w:val="center"/>
        <w:rPr>
          <w:color w:val="000000"/>
        </w:rPr>
      </w:pPr>
      <w:r>
        <w:rPr>
          <w:color w:val="000000"/>
        </w:rPr>
        <w:t xml:space="preserve">9. </w:t>
      </w:r>
      <w:r>
        <w:rPr>
          <w:rFonts w:ascii="宋体" w:hAnsi="宋体" w:eastAsia="宋体" w:cs="宋体"/>
          <w:color w:val="000000"/>
        </w:rPr>
        <w:t>下列与制作叶脉书签项目有关的说法错误的是</w:t>
      </w:r>
    </w:p>
    <w:p w14:paraId="74D97A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NaOH</w:t>
      </w:r>
      <w:r>
        <w:rPr>
          <w:rFonts w:ascii="宋体" w:hAnsi="宋体" w:eastAsia="宋体" w:cs="宋体"/>
          <w:color w:val="000000"/>
        </w:rPr>
        <w:t>溶液可以腐蚀叶肉</w:t>
      </w:r>
    </w:p>
    <w:p w14:paraId="5C97EDCD">
      <w:pPr>
        <w:spacing w:line="360" w:lineRule="auto"/>
        <w:jc w:val="left"/>
        <w:textAlignment w:val="center"/>
        <w:rPr>
          <w:color w:val="000000"/>
        </w:rPr>
      </w:pPr>
      <w:r>
        <w:rPr>
          <w:color w:val="000000"/>
        </w:rPr>
        <w:t xml:space="preserve">B. </w:t>
      </w:r>
      <w:r>
        <w:rPr>
          <w:rFonts w:ascii="宋体" w:hAnsi="宋体" w:eastAsia="宋体" w:cs="宋体"/>
          <w:color w:val="000000"/>
        </w:rPr>
        <w:t>制作过程涉及化学变化</w:t>
      </w:r>
    </w:p>
    <w:p w14:paraId="5EAE5F7E">
      <w:pPr>
        <w:spacing w:line="360" w:lineRule="auto"/>
        <w:jc w:val="left"/>
        <w:textAlignment w:val="center"/>
        <w:rPr>
          <w:color w:val="000000"/>
        </w:rPr>
      </w:pPr>
      <w:r>
        <w:rPr>
          <w:color w:val="000000"/>
        </w:rPr>
        <w:t xml:space="preserve">C. </w:t>
      </w:r>
      <w:r>
        <w:rPr>
          <w:rFonts w:ascii="宋体" w:hAnsi="宋体" w:eastAsia="宋体" w:cs="宋体"/>
          <w:color w:val="000000"/>
        </w:rPr>
        <w:t>制作完成后废液需回收处理</w:t>
      </w:r>
    </w:p>
    <w:p w14:paraId="09ECFE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NaOH</w:t>
      </w:r>
      <w:r>
        <w:rPr>
          <w:rFonts w:ascii="宋体" w:hAnsi="宋体" w:eastAsia="宋体" w:cs="宋体"/>
          <w:color w:val="000000"/>
        </w:rPr>
        <w:t>固体存放处应张贴如图乙所示标志</w:t>
      </w:r>
    </w:p>
    <w:p w14:paraId="46F143EA">
      <w:pPr>
        <w:spacing w:line="360" w:lineRule="auto"/>
        <w:textAlignment w:val="center"/>
        <w:rPr>
          <w:color w:val="000000"/>
        </w:rPr>
      </w:pPr>
      <w:r>
        <w:rPr>
          <w:color w:val="2E75B6"/>
        </w:rPr>
        <w:t>【答案】</w:t>
      </w:r>
      <w:r>
        <w:rPr>
          <w:color w:val="000000"/>
        </w:rPr>
        <w:t>7. C    8. C    9. D</w:t>
      </w:r>
    </w:p>
    <w:p w14:paraId="7D3B0661">
      <w:pPr>
        <w:spacing w:line="360" w:lineRule="auto"/>
        <w:textAlignment w:val="center"/>
        <w:rPr>
          <w:color w:val="000000"/>
        </w:rPr>
      </w:pPr>
      <w:r>
        <w:rPr>
          <w:color w:val="2E75B6"/>
        </w:rPr>
        <w:t>【解析】</w:t>
      </w:r>
    </w:p>
    <w:p w14:paraId="2F1DA373">
      <w:pPr>
        <w:spacing w:line="360" w:lineRule="auto"/>
        <w:textAlignment w:val="center"/>
        <w:rPr>
          <w:color w:val="000000"/>
        </w:rPr>
      </w:pPr>
      <w:r>
        <w:rPr>
          <w:color w:val="000000"/>
        </w:rPr>
        <w:t>【7题详解】</w:t>
      </w:r>
    </w:p>
    <w:p w14:paraId="35B868F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、实验室中很多药品有毒，不能在实验室吃零食，故选项行为不正确；</w:t>
      </w:r>
    </w:p>
    <w:p w14:paraId="6771077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、为防止发生人身危险，不能在实验室追逐打闹，故选项行为不正确；</w:t>
      </w:r>
    </w:p>
    <w:p w14:paraId="0CC1A5D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、很多药品具有腐蚀性、有毒，实验时穿实验服和戴护目镜，故选项行为正确；</w:t>
      </w:r>
    </w:p>
    <w:p w14:paraId="759B98C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、很多药品具有腐蚀性、有毒，不能将药品带出实验室，故选项行为不正确。</w:t>
      </w:r>
    </w:p>
    <w:p w14:paraId="5E1BBC3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8B2D608">
      <w:pPr>
        <w:spacing w:line="360" w:lineRule="auto"/>
        <w:jc w:val="left"/>
        <w:textAlignment w:val="center"/>
        <w:rPr>
          <w:color w:val="000000"/>
        </w:rPr>
      </w:pPr>
      <w:r>
        <w:rPr>
          <w:color w:val="000000"/>
        </w:rPr>
        <w:t>【8题详解】</w:t>
      </w:r>
    </w:p>
    <w:p w14:paraId="27D6FC7A">
      <w:pPr>
        <w:spacing w:line="360" w:lineRule="auto"/>
        <w:jc w:val="left"/>
        <w:textAlignment w:val="center"/>
        <w:rPr>
          <w:color w:val="000000"/>
        </w:rPr>
      </w:pPr>
      <w:r>
        <w:rPr>
          <w:rFonts w:ascii="宋体" w:hAnsi="宋体" w:eastAsia="宋体" w:cs="宋体"/>
          <w:color w:val="000000"/>
        </w:rPr>
        <w:t>配制溶质质量分数为</w:t>
      </w:r>
      <w:r>
        <w:rPr>
          <w:rFonts w:ascii="Times New Roman" w:hAnsi="Times New Roman" w:eastAsia="Times New Roman" w:cs="Times New Roman"/>
          <w:color w:val="000000"/>
        </w:rPr>
        <w:t>10%</w:t>
      </w:r>
      <w:r>
        <w:rPr>
          <w:rFonts w:ascii="宋体" w:hAnsi="宋体" w:eastAsia="宋体" w:cs="宋体"/>
          <w:color w:val="000000"/>
        </w:rPr>
        <w:t>的</w:t>
      </w:r>
      <w:r>
        <w:rPr>
          <w:rFonts w:ascii="Times New Roman" w:hAnsi="Times New Roman" w:eastAsia="Times New Roman" w:cs="Times New Roman"/>
          <w:color w:val="000000"/>
        </w:rPr>
        <w:t>NaOH</w:t>
      </w:r>
      <w:r>
        <w:rPr>
          <w:rFonts w:ascii="宋体" w:hAnsi="宋体" w:eastAsia="宋体" w:cs="宋体"/>
          <w:color w:val="000000"/>
        </w:rPr>
        <w:t>溶液，首先计算配制溶液所需</w:t>
      </w:r>
      <w:r>
        <w:rPr>
          <w:rFonts w:ascii="Times New Roman" w:hAnsi="Times New Roman" w:eastAsia="Times New Roman" w:cs="Times New Roman"/>
          <w:color w:val="000000"/>
        </w:rPr>
        <w:t>NaOH</w:t>
      </w:r>
      <w:r>
        <w:rPr>
          <w:rFonts w:ascii="宋体" w:hAnsi="宋体" w:eastAsia="宋体" w:cs="宋体"/>
          <w:color w:val="000000"/>
        </w:rPr>
        <w:t>和水的质量，再称量所需的</w:t>
      </w:r>
      <w:r>
        <w:rPr>
          <w:rFonts w:ascii="Times New Roman" w:hAnsi="Times New Roman" w:eastAsia="Times New Roman" w:cs="Times New Roman"/>
          <w:color w:val="000000"/>
        </w:rPr>
        <w:t>NaOH</w:t>
      </w:r>
      <w:r>
        <w:rPr>
          <w:rFonts w:ascii="宋体" w:hAnsi="宋体" w:eastAsia="宋体" w:cs="宋体"/>
          <w:color w:val="000000"/>
        </w:rPr>
        <w:t>和量取水，最后进行溶解；在这些操作中需要的仪器：托盘天平、药匙、量筒、胶头滴管、烧杯和玻璃棒，不需用到漏斗，故选</w:t>
      </w:r>
      <w:r>
        <w:rPr>
          <w:rFonts w:ascii="Times New Roman" w:hAnsi="Times New Roman" w:eastAsia="Times New Roman" w:cs="Times New Roman"/>
          <w:color w:val="000000"/>
        </w:rPr>
        <w:t>C</w:t>
      </w:r>
      <w:r>
        <w:rPr>
          <w:rFonts w:ascii="宋体" w:hAnsi="宋体" w:eastAsia="宋体" w:cs="宋体"/>
          <w:color w:val="000000"/>
        </w:rPr>
        <w:t>；</w:t>
      </w:r>
    </w:p>
    <w:p w14:paraId="647EC1D3">
      <w:pPr>
        <w:spacing w:line="360" w:lineRule="auto"/>
        <w:jc w:val="left"/>
        <w:textAlignment w:val="center"/>
        <w:rPr>
          <w:color w:val="000000"/>
        </w:rPr>
      </w:pPr>
      <w:r>
        <w:rPr>
          <w:color w:val="000000"/>
        </w:rPr>
        <w:t>【9题详解】</w:t>
      </w:r>
    </w:p>
    <w:p w14:paraId="0D2B3FA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、氢氧化钠具有腐蚀性，能腐蚀叶肉，故选项说法正确；</w:t>
      </w:r>
    </w:p>
    <w:p w14:paraId="4927965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、氢氧化钠具有腐蚀性，能腐蚀叶肉，制作过程有新物质生成，属于化学变化，故选项说法正确；</w:t>
      </w:r>
    </w:p>
    <w:p w14:paraId="5CD1572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、氢氧化钠具有腐蚀性，直接排放会污染水体，制作完成后废液需回收处理，故选项说法正确；</w:t>
      </w:r>
    </w:p>
    <w:p w14:paraId="7C48C40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固体存放处应张贴腐蚀品标志，不能贴图乙所示标志，故选项说法不正确；</w:t>
      </w:r>
    </w:p>
    <w:p w14:paraId="121DF0A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FF3D8A7">
      <w:pPr>
        <w:spacing w:line="360" w:lineRule="auto"/>
        <w:jc w:val="left"/>
        <w:textAlignment w:val="center"/>
        <w:rPr>
          <w:color w:val="000000"/>
        </w:rPr>
      </w:pPr>
      <w:r>
        <w:rPr>
          <w:color w:val="000000"/>
        </w:rPr>
        <w:t xml:space="preserve">10. </w:t>
      </w:r>
      <w:r>
        <w:rPr>
          <w:rFonts w:ascii="宋体" w:hAnsi="宋体" w:eastAsia="宋体" w:cs="宋体"/>
          <w:color w:val="000000"/>
        </w:rPr>
        <w:t>铪可用作航天材料，在元素周期表中的信息如图所示。下列有关给元素的说法正确的是</w:t>
      </w:r>
    </w:p>
    <w:p w14:paraId="3AD4FD19">
      <w:pPr>
        <w:spacing w:line="360" w:lineRule="auto"/>
        <w:jc w:val="left"/>
        <w:textAlignment w:val="center"/>
        <w:rPr>
          <w:color w:val="000000"/>
        </w:rPr>
      </w:pPr>
      <w:r>
        <w:rPr>
          <w:color w:val="000000"/>
        </w:rPr>
        <w:drawing>
          <wp:inline distT="0" distB="0" distL="114300" distR="114300">
            <wp:extent cx="733425" cy="695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33425" cy="695325"/>
                    </a:xfrm>
                    <a:prstGeom prst="rect">
                      <a:avLst/>
                    </a:prstGeom>
                  </pic:spPr>
                </pic:pic>
              </a:graphicData>
            </a:graphic>
          </wp:inline>
        </w:drawing>
      </w:r>
      <w:r>
        <w:rPr>
          <w:color w:val="000000"/>
        </w:rPr>
        <w:t xml:space="preserve">  </w:t>
      </w:r>
    </w:p>
    <w:p w14:paraId="6C54E3B2">
      <w:pPr>
        <w:spacing w:line="360" w:lineRule="auto"/>
        <w:jc w:val="left"/>
        <w:textAlignment w:val="center"/>
        <w:rPr>
          <w:color w:val="000000"/>
        </w:rPr>
      </w:pPr>
      <w:r>
        <w:rPr>
          <w:color w:val="000000"/>
        </w:rPr>
        <w:t xml:space="preserve">A. </w:t>
      </w:r>
      <w:r>
        <w:rPr>
          <w:rFonts w:ascii="宋体" w:hAnsi="宋体" w:eastAsia="宋体" w:cs="宋体"/>
          <w:color w:val="000000"/>
        </w:rPr>
        <w:t>核电荷数为</w:t>
      </w:r>
      <w:r>
        <w:rPr>
          <w:rFonts w:ascii="Times New Roman" w:hAnsi="Times New Roman" w:eastAsia="Times New Roman" w:cs="Times New Roman"/>
          <w:color w:val="000000"/>
        </w:rPr>
        <w:t>72</w:t>
      </w:r>
    </w:p>
    <w:p w14:paraId="5240B3B3">
      <w:pPr>
        <w:spacing w:line="360" w:lineRule="auto"/>
        <w:jc w:val="left"/>
        <w:textAlignment w:val="center"/>
        <w:rPr>
          <w:color w:val="000000"/>
        </w:rPr>
      </w:pPr>
      <w:r>
        <w:rPr>
          <w:color w:val="000000"/>
        </w:rPr>
        <w:t xml:space="preserve">B. </w:t>
      </w:r>
      <w:r>
        <w:rPr>
          <w:rFonts w:ascii="宋体" w:hAnsi="宋体" w:eastAsia="宋体" w:cs="宋体"/>
          <w:color w:val="000000"/>
        </w:rPr>
        <w:t>属于非金属元素</w:t>
      </w:r>
    </w:p>
    <w:p w14:paraId="6EC88B72">
      <w:pPr>
        <w:spacing w:line="360" w:lineRule="auto"/>
        <w:jc w:val="left"/>
        <w:textAlignment w:val="center"/>
        <w:rPr>
          <w:color w:val="000000"/>
        </w:rPr>
      </w:pPr>
      <w:r>
        <w:rPr>
          <w:color w:val="000000"/>
        </w:rPr>
        <w:t xml:space="preserve">C. </w:t>
      </w:r>
      <w:r>
        <w:rPr>
          <w:rFonts w:ascii="宋体" w:hAnsi="宋体" w:eastAsia="宋体" w:cs="宋体"/>
          <w:color w:val="000000"/>
        </w:rPr>
        <w:t>相对原子质量为</w:t>
      </w:r>
      <w:r>
        <w:rPr>
          <w:rFonts w:ascii="Times New Roman" w:hAnsi="Times New Roman" w:eastAsia="Times New Roman" w:cs="Times New Roman"/>
          <w:color w:val="000000"/>
        </w:rPr>
        <w:t xml:space="preserve"> 178.5g</w:t>
      </w:r>
    </w:p>
    <w:p w14:paraId="02247A19">
      <w:pPr>
        <w:spacing w:line="360" w:lineRule="auto"/>
        <w:jc w:val="left"/>
        <w:textAlignment w:val="center"/>
        <w:rPr>
          <w:color w:val="000000"/>
        </w:rPr>
      </w:pPr>
      <w:r>
        <w:rPr>
          <w:color w:val="000000"/>
        </w:rPr>
        <w:t xml:space="preserve">D. </w:t>
      </w:r>
      <w:r>
        <w:rPr>
          <w:rFonts w:ascii="宋体" w:hAnsi="宋体" w:eastAsia="宋体" w:cs="宋体"/>
          <w:color w:val="000000"/>
        </w:rPr>
        <w:t>二氧化铪的化学式为</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Hf</w:t>
      </w:r>
    </w:p>
    <w:p w14:paraId="52973EBE">
      <w:pPr>
        <w:spacing w:line="360" w:lineRule="auto"/>
        <w:textAlignment w:val="center"/>
        <w:rPr>
          <w:color w:val="000000"/>
        </w:rPr>
      </w:pPr>
      <w:r>
        <w:rPr>
          <w:color w:val="2E75B6"/>
        </w:rPr>
        <w:t>【答案】</w:t>
      </w:r>
      <w:r>
        <w:rPr>
          <w:color w:val="000000"/>
        </w:rPr>
        <w:t>A</w:t>
      </w:r>
    </w:p>
    <w:p w14:paraId="0538E4F6">
      <w:pPr>
        <w:spacing w:line="360" w:lineRule="auto"/>
        <w:textAlignment w:val="center"/>
        <w:rPr>
          <w:color w:val="000000"/>
        </w:rPr>
      </w:pPr>
      <w:r>
        <w:rPr>
          <w:color w:val="2E75B6"/>
        </w:rPr>
        <w:t>【解析】</w:t>
      </w:r>
    </w:p>
    <w:p w14:paraId="54549ADD">
      <w:pPr>
        <w:spacing w:line="360" w:lineRule="auto"/>
        <w:jc w:val="left"/>
        <w:textAlignment w:val="center"/>
        <w:rPr>
          <w:color w:val="000000"/>
        </w:rPr>
      </w:pPr>
      <w:r>
        <w:rPr>
          <w:color w:val="000000"/>
        </w:rPr>
        <w:t>【详解】A、原子中，核内质子数=核外电子数=核电荷数=原子序数，由铪元素在元素周期表中的信息图可知，铪元素原子序数为72，故其核电荷数为72，故A正确，符合题意；</w:t>
      </w:r>
    </w:p>
    <w:p w14:paraId="7F780BDB">
      <w:pPr>
        <w:spacing w:line="360" w:lineRule="auto"/>
        <w:jc w:val="left"/>
        <w:textAlignment w:val="center"/>
        <w:rPr>
          <w:color w:val="000000"/>
        </w:rPr>
      </w:pPr>
      <w:r>
        <w:rPr>
          <w:color w:val="000000"/>
        </w:rPr>
        <w:t>B、铪元素为钅字旁，故为金属元素，故B错误，不符合题意；</w:t>
      </w:r>
    </w:p>
    <w:p w14:paraId="1CD5B4C5">
      <w:pPr>
        <w:spacing w:line="360" w:lineRule="auto"/>
        <w:jc w:val="left"/>
        <w:textAlignment w:val="center"/>
        <w:rPr>
          <w:color w:val="000000"/>
        </w:rPr>
      </w:pPr>
      <w:r>
        <w:rPr>
          <w:color w:val="000000"/>
        </w:rPr>
        <w:t>C、由铪元素在元素周期表中的信息图可知，铪元素相对原子质量为 178.5，单位为“1”，不为g，故C错误，不符合题意；</w:t>
      </w:r>
    </w:p>
    <w:p w14:paraId="23702F94">
      <w:pPr>
        <w:spacing w:line="360" w:lineRule="auto"/>
        <w:jc w:val="left"/>
        <w:textAlignment w:val="center"/>
        <w:rPr>
          <w:color w:val="000000"/>
        </w:rPr>
      </w:pPr>
      <w:r>
        <w:rPr>
          <w:color w:val="000000"/>
        </w:rPr>
        <w:t>D、书写化学式时，金属元素在左面，非金属元素在右面，故二氧化铪的化学式为HfO</w:t>
      </w:r>
      <w:r>
        <w:rPr>
          <w:color w:val="000000"/>
          <w:vertAlign w:val="subscript"/>
        </w:rPr>
        <w:t>2</w:t>
      </w:r>
      <w:r>
        <w:rPr>
          <w:color w:val="000000"/>
        </w:rPr>
        <w:t>，故D错误，不符合题意。</w:t>
      </w:r>
    </w:p>
    <w:p w14:paraId="04F9FBDB">
      <w:pPr>
        <w:spacing w:line="360" w:lineRule="auto"/>
        <w:jc w:val="left"/>
        <w:textAlignment w:val="center"/>
        <w:rPr>
          <w:color w:val="000000"/>
        </w:rPr>
      </w:pPr>
      <w:r>
        <w:rPr>
          <w:color w:val="000000"/>
        </w:rPr>
        <w:t>故选：A。</w:t>
      </w:r>
    </w:p>
    <w:p w14:paraId="47BC3357">
      <w:pPr>
        <w:spacing w:line="360" w:lineRule="auto"/>
        <w:jc w:val="left"/>
        <w:textAlignment w:val="center"/>
        <w:rPr>
          <w:color w:val="000000"/>
        </w:rPr>
      </w:pPr>
      <w:r>
        <w:rPr>
          <w:color w:val="000000"/>
        </w:rPr>
        <w:t xml:space="preserve">11. </w:t>
      </w:r>
      <w:r>
        <w:rPr>
          <w:rFonts w:ascii="宋体" w:hAnsi="宋体" w:eastAsia="宋体" w:cs="宋体"/>
          <w:color w:val="000000"/>
        </w:rPr>
        <w:t>梦天舱燃烧科学柜采用</w:t>
      </w:r>
      <w:r>
        <w:rPr>
          <w:rFonts w:ascii="Times New Roman" w:hAnsi="Times New Roman" w:eastAsia="Times New Roman" w:cs="Times New Roman"/>
          <w:color w:val="000000"/>
        </w:rPr>
        <w:t>a</w:t>
      </w:r>
      <w:r>
        <w:rPr>
          <w:rFonts w:ascii="宋体" w:hAnsi="宋体" w:eastAsia="宋体" w:cs="宋体"/>
          <w:color w:val="000000"/>
        </w:rPr>
        <w:t>作燃料成功实施首次在轨点火实验。</w:t>
      </w:r>
      <w:r>
        <w:rPr>
          <w:rFonts w:ascii="Times New Roman" w:hAnsi="Times New Roman" w:eastAsia="Times New Roman" w:cs="Times New Roman"/>
          <w:color w:val="000000"/>
        </w:rPr>
        <w:t>a</w:t>
      </w:r>
      <w:r>
        <w:rPr>
          <w:rFonts w:ascii="宋体" w:hAnsi="宋体" w:eastAsia="宋体" w:cs="宋体"/>
          <w:color w:val="000000"/>
        </w:rPr>
        <w:t>完全燃烧的反应微观示意图如图所示。下列说法错误的是</w:t>
      </w:r>
    </w:p>
    <w:p w14:paraId="46813554">
      <w:pPr>
        <w:spacing w:line="360" w:lineRule="auto"/>
        <w:jc w:val="left"/>
        <w:textAlignment w:val="center"/>
        <w:rPr>
          <w:color w:val="000000"/>
        </w:rPr>
      </w:pPr>
      <w:r>
        <w:rPr>
          <w:rFonts w:ascii="宋体" w:hAnsi="宋体" w:eastAsia="宋体" w:cs="宋体"/>
          <w:color w:val="000000"/>
        </w:rPr>
        <w:drawing>
          <wp:inline distT="0" distB="0" distL="114300" distR="114300">
            <wp:extent cx="3829050" cy="847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29050" cy="847725"/>
                    </a:xfrm>
                    <a:prstGeom prst="rect">
                      <a:avLst/>
                    </a:prstGeom>
                  </pic:spPr>
                </pic:pic>
              </a:graphicData>
            </a:graphic>
          </wp:inline>
        </w:drawing>
      </w:r>
      <w:r>
        <w:rPr>
          <w:rFonts w:ascii="宋体" w:hAnsi="宋体" w:eastAsia="宋体" w:cs="宋体"/>
          <w:color w:val="000000"/>
        </w:rPr>
        <w:t xml:space="preserve">    </w:t>
      </w:r>
    </w:p>
    <w:p w14:paraId="674355F4">
      <w:pPr>
        <w:spacing w:line="360" w:lineRule="auto"/>
        <w:jc w:val="left"/>
        <w:textAlignment w:val="center"/>
        <w:rPr>
          <w:color w:val="000000"/>
        </w:rPr>
      </w:pPr>
      <w:r>
        <w:rPr>
          <w:color w:val="000000"/>
        </w:rPr>
        <w:t xml:space="preserve">A. </w:t>
      </w:r>
      <w:r>
        <w:rPr>
          <w:rFonts w:ascii="宋体" w:hAnsi="宋体" w:eastAsia="宋体" w:cs="宋体"/>
          <w:color w:val="000000"/>
        </w:rPr>
        <w:t>反应前后元素种类不变</w:t>
      </w:r>
    </w:p>
    <w:p w14:paraId="7D0B377B">
      <w:pPr>
        <w:spacing w:line="360" w:lineRule="auto"/>
        <w:jc w:val="left"/>
        <w:textAlignment w:val="center"/>
        <w:rPr>
          <w:color w:val="000000"/>
        </w:rPr>
      </w:pPr>
      <w:r>
        <w:rPr>
          <w:color w:val="000000"/>
        </w:rPr>
        <w:t xml:space="preserve">B. </w:t>
      </w:r>
      <w:r>
        <w:rPr>
          <w:rFonts w:ascii="宋体" w:hAnsi="宋体" w:eastAsia="宋体" w:cs="宋体"/>
          <w:color w:val="000000"/>
        </w:rPr>
        <w:t>反应前后分子个数不变</w:t>
      </w:r>
    </w:p>
    <w:p w14:paraId="56005D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分子中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原子个数比为</w:t>
      </w:r>
      <w:r>
        <w:rPr>
          <w:rFonts w:ascii="Times New Roman" w:hAnsi="Times New Roman" w:eastAsia="Times New Roman" w:cs="Times New Roman"/>
          <w:color w:val="000000"/>
        </w:rPr>
        <w:t>1:4</w:t>
      </w:r>
    </w:p>
    <w:p w14:paraId="5EE69D0E">
      <w:pPr>
        <w:spacing w:line="360" w:lineRule="auto"/>
        <w:jc w:val="left"/>
        <w:textAlignment w:val="center"/>
        <w:rPr>
          <w:color w:val="000000"/>
        </w:rPr>
      </w:pPr>
      <w:r>
        <w:rPr>
          <w:color w:val="000000"/>
        </w:rPr>
        <w:t xml:space="preserve">D. </w:t>
      </w:r>
      <w:r>
        <w:rPr>
          <w:rFonts w:ascii="宋体" w:hAnsi="宋体" w:eastAsia="宋体" w:cs="宋体"/>
          <w:color w:val="000000"/>
        </w:rPr>
        <w:t>反应生成</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的质量比为</w:t>
      </w:r>
      <w:r>
        <w:rPr>
          <w:rFonts w:ascii="Times New Roman" w:hAnsi="Times New Roman" w:eastAsia="Times New Roman" w:cs="Times New Roman"/>
          <w:color w:val="000000"/>
        </w:rPr>
        <w:t xml:space="preserve"> 22:9</w:t>
      </w:r>
    </w:p>
    <w:p w14:paraId="13E43771">
      <w:pPr>
        <w:spacing w:line="360" w:lineRule="auto"/>
        <w:textAlignment w:val="center"/>
        <w:rPr>
          <w:color w:val="000000"/>
        </w:rPr>
      </w:pPr>
      <w:r>
        <w:rPr>
          <w:color w:val="2E75B6"/>
        </w:rPr>
        <w:t>【答案】</w:t>
      </w:r>
      <w:r>
        <w:rPr>
          <w:color w:val="000000"/>
        </w:rPr>
        <w:t>D</w:t>
      </w:r>
    </w:p>
    <w:p w14:paraId="04060312">
      <w:pPr>
        <w:spacing w:line="360" w:lineRule="auto"/>
        <w:textAlignment w:val="center"/>
        <w:rPr>
          <w:color w:val="000000"/>
        </w:rPr>
      </w:pPr>
      <w:r>
        <w:rPr>
          <w:color w:val="2E75B6"/>
        </w:rPr>
        <w:t>【解析】</w:t>
      </w:r>
    </w:p>
    <w:p w14:paraId="45A1557B">
      <w:pPr>
        <w:spacing w:line="360" w:lineRule="auto"/>
        <w:jc w:val="left"/>
        <w:textAlignment w:val="center"/>
        <w:rPr>
          <w:color w:val="000000"/>
        </w:rPr>
      </w:pPr>
      <w:r>
        <w:rPr>
          <w:color w:val="000000"/>
        </w:rPr>
        <w:t>【详解】A、化学反应前后，元素种类不变，故选项说法正确；</w:t>
      </w:r>
    </w:p>
    <w:p w14:paraId="0C6711B2">
      <w:pPr>
        <w:spacing w:line="360" w:lineRule="auto"/>
        <w:jc w:val="left"/>
        <w:textAlignment w:val="center"/>
        <w:rPr>
          <w:color w:val="000000"/>
        </w:rPr>
      </w:pPr>
      <w:r>
        <w:rPr>
          <w:color w:val="000000"/>
        </w:rPr>
        <w:t>B、由a完全燃烧的反应微观示意图，该反应是甲烷分子和氧分子在点燃条件下反应生成二氧化碳分子和水分子，反应的化学方程式为</w:t>
      </w:r>
      <w:r>
        <w:object>
          <v:shape id="_x0000_i1025" o:spt="75" alt="学科网(www.zxxk.com)--教育资源门户，提供试卷、教案、课件、论文、素材以及各类教学资源下载，还有大量而丰富的教学相关资讯！" type="#_x0000_t75" style="height:38.25pt;width:141.75pt;" o:ole="t" filled="f" o:preferrelative="t" stroked="f" coordsize="21600,21600">
            <v:path/>
            <v:fill on="f" focussize="0,0"/>
            <v:stroke on="f" joinstyle="miter"/>
            <v:imagedata r:id="rId16" o:title="eqId41ad5ee8fcc0f30368da8330736dfc71"/>
            <o:lock v:ext="edit" aspectratio="t"/>
            <w10:wrap type="none"/>
            <w10:anchorlock/>
          </v:shape>
          <o:OLEObject Type="Embed" ProgID="Equation.DSMT4" ShapeID="_x0000_i1025" DrawAspect="Content" ObjectID="_1468075725" r:id="rId15">
            <o:LockedField>false</o:LockedField>
          </o:OLEObject>
        </w:object>
      </w:r>
      <w:r>
        <w:rPr>
          <w:color w:val="000000"/>
        </w:rPr>
        <w:t>，反应前3个分子，反应后4个分子，反应前后分子个数不变，故选项说法正确；</w:t>
      </w:r>
    </w:p>
    <w:p w14:paraId="3E1B91D9">
      <w:pPr>
        <w:spacing w:line="360" w:lineRule="auto"/>
        <w:jc w:val="left"/>
        <w:textAlignment w:val="center"/>
        <w:rPr>
          <w:color w:val="000000"/>
        </w:rPr>
      </w:pPr>
      <w:r>
        <w:rPr>
          <w:color w:val="000000"/>
        </w:rPr>
        <w:t>C、1个a分子由1个碳原子和4个氢原子构成，则a分子中C、H原子个数比为1:4，故选项说法正确；</w:t>
      </w:r>
    </w:p>
    <w:p w14:paraId="45605D98">
      <w:pPr>
        <w:spacing w:line="360" w:lineRule="auto"/>
        <w:jc w:val="left"/>
        <w:textAlignment w:val="center"/>
        <w:rPr>
          <w:color w:val="000000"/>
        </w:rPr>
      </w:pPr>
      <w:r>
        <w:rPr>
          <w:color w:val="000000"/>
        </w:rPr>
        <w:t>D、根据化学方程式可知，反应生成c、d的质量比为44 :(18×2)=11:9，故选项说法错误。</w:t>
      </w:r>
    </w:p>
    <w:p w14:paraId="58E978E6">
      <w:pPr>
        <w:spacing w:line="360" w:lineRule="auto"/>
        <w:jc w:val="left"/>
        <w:textAlignment w:val="center"/>
        <w:rPr>
          <w:color w:val="000000"/>
        </w:rPr>
      </w:pPr>
      <w:r>
        <w:rPr>
          <w:color w:val="000000"/>
        </w:rPr>
        <w:t>故选D。</w:t>
      </w:r>
    </w:p>
    <w:p w14:paraId="36DBE0EE">
      <w:pPr>
        <w:spacing w:line="360" w:lineRule="auto"/>
        <w:jc w:val="left"/>
        <w:textAlignment w:val="center"/>
        <w:rPr>
          <w:color w:val="000000"/>
        </w:rPr>
      </w:pPr>
      <w:r>
        <w:rPr>
          <w:color w:val="000000"/>
        </w:rPr>
        <w:t xml:space="preserve">12. </w:t>
      </w:r>
      <w:r>
        <w:rPr>
          <w:rFonts w:ascii="宋体" w:hAnsi="宋体" w:eastAsia="宋体" w:cs="宋体"/>
          <w:color w:val="000000"/>
        </w:rPr>
        <w:t>下列劳动实践与所述的化学知识没有关联的是</w:t>
      </w:r>
    </w:p>
    <w:tbl>
      <w:tblPr>
        <w:tblStyle w:val="4"/>
        <w:tblW w:w="7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5"/>
        <w:gridCol w:w="2865"/>
        <w:gridCol w:w="2970"/>
      </w:tblGrid>
      <w:tr w14:paraId="1D24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F8405">
            <w:pPr>
              <w:spacing w:line="360" w:lineRule="auto"/>
              <w:jc w:val="left"/>
              <w:textAlignment w:val="center"/>
              <w:rPr>
                <w:color w:val="000000"/>
              </w:rPr>
            </w:pPr>
            <w:r>
              <w:rPr>
                <w:rFonts w:ascii="宋体" w:hAnsi="宋体" w:eastAsia="宋体" w:cs="宋体"/>
                <w:color w:val="000000"/>
              </w:rPr>
              <w:t>选项</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B1D06">
            <w:pPr>
              <w:spacing w:line="360" w:lineRule="auto"/>
              <w:jc w:val="left"/>
              <w:textAlignment w:val="center"/>
              <w:rPr>
                <w:color w:val="000000"/>
              </w:rPr>
            </w:pPr>
            <w:r>
              <w:rPr>
                <w:rFonts w:ascii="宋体" w:hAnsi="宋体" w:eastAsia="宋体" w:cs="宋体"/>
                <w:color w:val="000000"/>
              </w:rPr>
              <w:t>劳动实践</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76A942">
            <w:pPr>
              <w:spacing w:line="360" w:lineRule="auto"/>
              <w:jc w:val="left"/>
              <w:textAlignment w:val="center"/>
              <w:rPr>
                <w:color w:val="000000"/>
              </w:rPr>
            </w:pPr>
            <w:r>
              <w:rPr>
                <w:rFonts w:ascii="宋体" w:hAnsi="宋体" w:eastAsia="宋体" w:cs="宋体"/>
                <w:color w:val="000000"/>
              </w:rPr>
              <w:t>化学知识</w:t>
            </w:r>
          </w:p>
        </w:tc>
      </w:tr>
      <w:tr w14:paraId="3240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15C28">
            <w:pPr>
              <w:spacing w:line="360" w:lineRule="auto"/>
              <w:jc w:val="left"/>
              <w:textAlignment w:val="center"/>
              <w:rPr>
                <w:color w:val="000000"/>
              </w:rPr>
            </w:pPr>
            <w:r>
              <w:rPr>
                <w:rFonts w:ascii="Times New Roman" w:hAnsi="Times New Roman" w:eastAsia="Times New Roman" w:cs="Times New Roman"/>
                <w:color w:val="000000"/>
              </w:rPr>
              <w:t>A</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FD8B26">
            <w:pPr>
              <w:spacing w:line="360" w:lineRule="auto"/>
              <w:jc w:val="left"/>
              <w:textAlignment w:val="center"/>
              <w:rPr>
                <w:color w:val="000000"/>
              </w:rPr>
            </w:pPr>
            <w:r>
              <w:rPr>
                <w:rFonts w:ascii="宋体" w:hAnsi="宋体" w:eastAsia="宋体" w:cs="宋体"/>
                <w:color w:val="000000"/>
              </w:rPr>
              <w:t>用铅笔芯制作电极</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52412">
            <w:pPr>
              <w:spacing w:line="360" w:lineRule="auto"/>
              <w:jc w:val="left"/>
              <w:textAlignment w:val="center"/>
              <w:rPr>
                <w:color w:val="000000"/>
              </w:rPr>
            </w:pPr>
            <w:r>
              <w:rPr>
                <w:rFonts w:ascii="宋体" w:hAnsi="宋体" w:eastAsia="宋体" w:cs="宋体"/>
                <w:color w:val="000000"/>
              </w:rPr>
              <w:t>石墨有导电性</w:t>
            </w:r>
          </w:p>
        </w:tc>
      </w:tr>
      <w:tr w14:paraId="26148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876F7">
            <w:pPr>
              <w:spacing w:line="360" w:lineRule="auto"/>
              <w:jc w:val="left"/>
              <w:textAlignment w:val="center"/>
              <w:rPr>
                <w:color w:val="000000"/>
              </w:rPr>
            </w:pPr>
            <w:r>
              <w:rPr>
                <w:rFonts w:ascii="Times New Roman" w:hAnsi="Times New Roman" w:eastAsia="Times New Roman" w:cs="Times New Roman"/>
                <w:color w:val="000000"/>
              </w:rPr>
              <w:t>B</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C2066">
            <w:pPr>
              <w:spacing w:line="360" w:lineRule="auto"/>
              <w:jc w:val="left"/>
              <w:textAlignment w:val="center"/>
              <w:rPr>
                <w:color w:val="000000"/>
              </w:rPr>
            </w:pPr>
            <w:r>
              <w:rPr>
                <w:rFonts w:ascii="宋体" w:hAnsi="宋体" w:eastAsia="宋体" w:cs="宋体"/>
                <w:color w:val="000000"/>
              </w:rPr>
              <w:t>用食醋除水垢</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42C0B">
            <w:pPr>
              <w:spacing w:line="360" w:lineRule="auto"/>
              <w:jc w:val="left"/>
              <w:textAlignment w:val="center"/>
              <w:rPr>
                <w:color w:val="000000"/>
              </w:rPr>
            </w:pPr>
            <w:r>
              <w:rPr>
                <w:rFonts w:ascii="宋体" w:hAnsi="宋体" w:eastAsia="宋体" w:cs="宋体"/>
                <w:color w:val="000000"/>
              </w:rPr>
              <w:t>水垢能与食醋反应</w:t>
            </w:r>
          </w:p>
        </w:tc>
      </w:tr>
      <w:tr w14:paraId="25CE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74F49">
            <w:pPr>
              <w:spacing w:line="360" w:lineRule="auto"/>
              <w:jc w:val="left"/>
              <w:textAlignment w:val="center"/>
              <w:rPr>
                <w:color w:val="000000"/>
              </w:rPr>
            </w:pPr>
            <w:r>
              <w:rPr>
                <w:rFonts w:ascii="Times New Roman" w:hAnsi="Times New Roman" w:eastAsia="Times New Roman" w:cs="Times New Roman"/>
                <w:color w:val="000000"/>
              </w:rPr>
              <w:t>C</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2A8CF">
            <w:pPr>
              <w:spacing w:line="360" w:lineRule="auto"/>
              <w:jc w:val="left"/>
              <w:textAlignment w:val="center"/>
              <w:rPr>
                <w:color w:val="000000"/>
              </w:rPr>
            </w:pPr>
            <w:r>
              <w:rPr>
                <w:rFonts w:ascii="宋体" w:hAnsi="宋体" w:eastAsia="宋体" w:cs="宋体"/>
                <w:color w:val="000000"/>
              </w:rPr>
              <w:t>回收铝制易拉罐</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108AF">
            <w:pPr>
              <w:spacing w:line="360" w:lineRule="auto"/>
              <w:jc w:val="left"/>
              <w:textAlignment w:val="center"/>
              <w:rPr>
                <w:color w:val="000000"/>
              </w:rPr>
            </w:pPr>
            <w:r>
              <w:rPr>
                <w:rFonts w:ascii="宋体" w:hAnsi="宋体" w:eastAsia="宋体" w:cs="宋体"/>
                <w:color w:val="000000"/>
              </w:rPr>
              <w:t>铝易与氧气反应</w:t>
            </w:r>
          </w:p>
        </w:tc>
      </w:tr>
      <w:tr w14:paraId="6B5F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C5424">
            <w:pPr>
              <w:spacing w:line="360" w:lineRule="auto"/>
              <w:jc w:val="left"/>
              <w:textAlignment w:val="center"/>
              <w:rPr>
                <w:color w:val="000000"/>
              </w:rPr>
            </w:pPr>
            <w:r>
              <w:rPr>
                <w:rFonts w:ascii="Times New Roman" w:hAnsi="Times New Roman" w:eastAsia="Times New Roman" w:cs="Times New Roman"/>
                <w:color w:val="000000"/>
              </w:rPr>
              <w:t>D</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04657">
            <w:pPr>
              <w:spacing w:line="360" w:lineRule="auto"/>
              <w:jc w:val="left"/>
              <w:textAlignment w:val="center"/>
              <w:rPr>
                <w:color w:val="000000"/>
              </w:rPr>
            </w:pPr>
            <w:r>
              <w:rPr>
                <w:rFonts w:ascii="宋体" w:hAnsi="宋体" w:eastAsia="宋体" w:cs="宋体"/>
                <w:color w:val="000000"/>
              </w:rPr>
              <w:t>用洗涤剂去油污</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92B9C">
            <w:pPr>
              <w:spacing w:line="360" w:lineRule="auto"/>
              <w:jc w:val="left"/>
              <w:textAlignment w:val="center"/>
              <w:rPr>
                <w:color w:val="000000"/>
              </w:rPr>
            </w:pPr>
            <w:r>
              <w:rPr>
                <w:rFonts w:ascii="宋体" w:hAnsi="宋体" w:eastAsia="宋体" w:cs="宋体"/>
                <w:color w:val="000000"/>
              </w:rPr>
              <w:t>洗涤剂能乳化油污</w:t>
            </w:r>
          </w:p>
        </w:tc>
      </w:tr>
    </w:tbl>
    <w:p w14:paraId="31CB37B3">
      <w:pPr>
        <w:spacing w:line="360" w:lineRule="auto"/>
        <w:jc w:val="left"/>
        <w:textAlignment w:val="center"/>
        <w:rPr>
          <w:color w:val="000000"/>
        </w:rPr>
      </w:pPr>
    </w:p>
    <w:p w14:paraId="6F95D3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6C102E5">
      <w:pPr>
        <w:spacing w:line="360" w:lineRule="auto"/>
        <w:textAlignment w:val="center"/>
        <w:rPr>
          <w:color w:val="000000"/>
        </w:rPr>
      </w:pPr>
      <w:r>
        <w:rPr>
          <w:color w:val="2E75B6"/>
        </w:rPr>
        <w:t>【答案】</w:t>
      </w:r>
      <w:r>
        <w:rPr>
          <w:color w:val="000000"/>
        </w:rPr>
        <w:t>C</w:t>
      </w:r>
    </w:p>
    <w:p w14:paraId="2B1E2ADE">
      <w:pPr>
        <w:spacing w:line="360" w:lineRule="auto"/>
        <w:textAlignment w:val="center"/>
        <w:rPr>
          <w:color w:val="000000"/>
        </w:rPr>
      </w:pPr>
      <w:r>
        <w:rPr>
          <w:color w:val="2E75B6"/>
        </w:rPr>
        <w:t>【解析】</w:t>
      </w:r>
    </w:p>
    <w:p w14:paraId="4DD44FB1">
      <w:pPr>
        <w:spacing w:line="360" w:lineRule="auto"/>
        <w:jc w:val="left"/>
        <w:textAlignment w:val="center"/>
        <w:rPr>
          <w:color w:val="000000"/>
        </w:rPr>
      </w:pPr>
      <w:r>
        <w:rPr>
          <w:color w:val="000000"/>
        </w:rPr>
        <w:t>【详解】A、用铅笔芯制作电极，是因为铅笔芯的主要成分是石墨，石墨具有导电性，不符合题意；</w:t>
      </w:r>
    </w:p>
    <w:p w14:paraId="108A24A4">
      <w:pPr>
        <w:spacing w:line="360" w:lineRule="auto"/>
        <w:jc w:val="left"/>
        <w:textAlignment w:val="center"/>
        <w:rPr>
          <w:color w:val="000000"/>
        </w:rPr>
      </w:pPr>
      <w:r>
        <w:rPr>
          <w:color w:val="000000"/>
        </w:rPr>
        <w:t>B、水垢的主要成分是碳酸钙和氢氧化镁，碳酸钙能与食醋中的醋酸反应生成醋酸钙、二氧化碳和水，氢氧化镁能与食醋中的醋酸反应生成醋酸镁和水，故可用食醋除去水垢，不符合题意；</w:t>
      </w:r>
    </w:p>
    <w:p w14:paraId="42D680CD">
      <w:pPr>
        <w:spacing w:line="360" w:lineRule="auto"/>
        <w:jc w:val="left"/>
        <w:textAlignment w:val="center"/>
        <w:rPr>
          <w:color w:val="000000"/>
        </w:rPr>
      </w:pPr>
      <w:r>
        <w:rPr>
          <w:color w:val="000000"/>
        </w:rPr>
        <w:t>C、回收铝制易拉罐，是因为可以节约金属资料，减少污染，符合题意；</w:t>
      </w:r>
    </w:p>
    <w:p w14:paraId="358531C0">
      <w:pPr>
        <w:spacing w:line="360" w:lineRule="auto"/>
        <w:jc w:val="left"/>
        <w:textAlignment w:val="center"/>
        <w:rPr>
          <w:color w:val="000000"/>
        </w:rPr>
      </w:pPr>
      <w:r>
        <w:rPr>
          <w:color w:val="000000"/>
        </w:rPr>
        <w:t>D、用洗涤剂去油污，是因为洗涤剂具有乳化作用，能将油污乳化为细小油滴，随水冲走，不符合题意。</w:t>
      </w:r>
    </w:p>
    <w:p w14:paraId="0A5A066B">
      <w:pPr>
        <w:spacing w:line="360" w:lineRule="auto"/>
        <w:jc w:val="left"/>
        <w:textAlignment w:val="center"/>
        <w:rPr>
          <w:color w:val="000000"/>
        </w:rPr>
      </w:pPr>
      <w:r>
        <w:rPr>
          <w:color w:val="000000"/>
        </w:rPr>
        <w:t>故选C。</w:t>
      </w:r>
    </w:p>
    <w:p w14:paraId="02817940">
      <w:pPr>
        <w:spacing w:line="360" w:lineRule="auto"/>
        <w:jc w:val="left"/>
        <w:textAlignment w:val="center"/>
        <w:rPr>
          <w:color w:val="000000"/>
        </w:rPr>
      </w:pPr>
      <w:r>
        <w:rPr>
          <w:rFonts w:ascii="宋体" w:hAnsi="宋体" w:eastAsia="宋体" w:cs="宋体"/>
          <w:color w:val="000000"/>
        </w:rPr>
        <w:t>“盐穴储气”</w:t>
      </w:r>
      <w:r>
        <w:rPr>
          <w:rFonts w:ascii="Times New Roman" w:hAnsi="Times New Roman" w:eastAsia="Times New Roman" w:cs="Times New Roman"/>
          <w:color w:val="000000"/>
        </w:rPr>
        <w:t xml:space="preserve"> </w:t>
      </w:r>
      <w:r>
        <w:rPr>
          <w:rFonts w:ascii="宋体" w:hAnsi="宋体" w:eastAsia="宋体" w:cs="宋体"/>
          <w:color w:val="000000"/>
        </w:rPr>
        <w:t>是一种地下储能技术、</w:t>
      </w:r>
      <w:r>
        <w:rPr>
          <w:rFonts w:ascii="Times New Roman" w:hAnsi="Times New Roman" w:eastAsia="Times New Roman" w:cs="Times New Roman"/>
          <w:color w:val="000000"/>
        </w:rPr>
        <w:t xml:space="preserve"> </w:t>
      </w:r>
      <w:r>
        <w:rPr>
          <w:rFonts w:ascii="宋体" w:hAnsi="宋体" w:eastAsia="宋体" w:cs="宋体"/>
          <w:color w:val="000000"/>
        </w:rPr>
        <w:t>储气时采集盐水，</w:t>
      </w:r>
      <w:r>
        <w:rPr>
          <w:rFonts w:ascii="Times New Roman" w:hAnsi="Times New Roman" w:eastAsia="Times New Roman" w:cs="Times New Roman"/>
          <w:color w:val="000000"/>
        </w:rPr>
        <w:t xml:space="preserve"> </w:t>
      </w:r>
      <w:r>
        <w:rPr>
          <w:rFonts w:ascii="宋体" w:hAnsi="宋体" w:eastAsia="宋体" w:cs="宋体"/>
          <w:color w:val="000000"/>
        </w:rPr>
        <w:t>注水时排天然气，</w:t>
      </w:r>
      <w:r>
        <w:rPr>
          <w:rFonts w:ascii="Times New Roman" w:hAnsi="Times New Roman" w:eastAsia="Times New Roman" w:cs="Times New Roman"/>
          <w:color w:val="000000"/>
        </w:rPr>
        <w:t xml:space="preserve"> </w:t>
      </w:r>
      <w:r>
        <w:rPr>
          <w:rFonts w:ascii="宋体" w:hAnsi="宋体" w:eastAsia="宋体" w:cs="宋体"/>
          <w:color w:val="000000"/>
        </w:rPr>
        <w:t>原理如图所示，回答下列题。</w:t>
      </w:r>
    </w:p>
    <w:p w14:paraId="72C4CC71">
      <w:pPr>
        <w:spacing w:line="360" w:lineRule="auto"/>
        <w:jc w:val="left"/>
        <w:textAlignment w:val="center"/>
        <w:rPr>
          <w:color w:val="000000"/>
        </w:rPr>
      </w:pPr>
      <w:r>
        <w:rPr>
          <w:color w:val="000000"/>
        </w:rPr>
        <w:t xml:space="preserve">13. </w:t>
      </w:r>
      <w:r>
        <w:rPr>
          <w:rFonts w:ascii="宋体" w:hAnsi="宋体" w:eastAsia="宋体" w:cs="宋体"/>
          <w:color w:val="000000"/>
        </w:rPr>
        <w:t>下列说法正确的是</w:t>
      </w:r>
    </w:p>
    <w:p w14:paraId="2401808D">
      <w:pPr>
        <w:spacing w:line="360" w:lineRule="auto"/>
        <w:jc w:val="left"/>
        <w:textAlignment w:val="center"/>
        <w:rPr>
          <w:color w:val="000000"/>
        </w:rPr>
      </w:pPr>
      <w:r>
        <w:rPr>
          <w:color w:val="000000"/>
        </w:rPr>
        <w:drawing>
          <wp:inline distT="0" distB="0" distL="114300" distR="114300">
            <wp:extent cx="1657350" cy="1619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657350" cy="1619250"/>
                    </a:xfrm>
                    <a:prstGeom prst="rect">
                      <a:avLst/>
                    </a:prstGeom>
                  </pic:spPr>
                </pic:pic>
              </a:graphicData>
            </a:graphic>
          </wp:inline>
        </w:drawing>
      </w:r>
      <w:r>
        <w:rPr>
          <w:color w:val="000000"/>
        </w:rPr>
        <w:t xml:space="preserve">  </w:t>
      </w:r>
    </w:p>
    <w:p w14:paraId="3E07C6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天然气是可再生能源</w:t>
      </w:r>
      <w:r>
        <w:rPr>
          <w:color w:val="000000"/>
        </w:rPr>
        <w:tab/>
      </w:r>
      <w:r>
        <w:rPr>
          <w:color w:val="000000"/>
        </w:rPr>
        <w:t xml:space="preserve">B. </w:t>
      </w:r>
      <w:r>
        <w:rPr>
          <w:rFonts w:ascii="宋体" w:hAnsi="宋体" w:eastAsia="宋体" w:cs="宋体"/>
          <w:color w:val="000000"/>
        </w:rPr>
        <w:t>天然气难溶于盐水</w:t>
      </w:r>
    </w:p>
    <w:p w14:paraId="67A017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从</w:t>
      </w:r>
      <w:r>
        <w:rPr>
          <w:rFonts w:ascii="Times New Roman" w:hAnsi="Times New Roman" w:eastAsia="Times New Roman" w:cs="Times New Roman"/>
          <w:color w:val="000000"/>
        </w:rPr>
        <w:t>m</w:t>
      </w:r>
      <w:r>
        <w:rPr>
          <w:rFonts w:ascii="宋体" w:hAnsi="宋体" w:eastAsia="宋体" w:cs="宋体"/>
          <w:color w:val="000000"/>
        </w:rPr>
        <w:t>端进气可采集盐水</w:t>
      </w:r>
      <w:r>
        <w:rPr>
          <w:color w:val="000000"/>
        </w:rPr>
        <w:tab/>
      </w:r>
      <w:r>
        <w:rPr>
          <w:color w:val="000000"/>
        </w:rPr>
        <w:t xml:space="preserve">D. </w:t>
      </w:r>
      <w:r>
        <w:rPr>
          <w:rFonts w:ascii="宋体" w:hAnsi="宋体" w:eastAsia="宋体" w:cs="宋体"/>
          <w:color w:val="000000"/>
        </w:rPr>
        <w:t>从</w:t>
      </w:r>
      <w:r>
        <w:rPr>
          <w:rFonts w:ascii="Times New Roman" w:hAnsi="Times New Roman" w:eastAsia="Times New Roman" w:cs="Times New Roman"/>
          <w:color w:val="000000"/>
        </w:rPr>
        <w:t>n</w:t>
      </w:r>
      <w:r>
        <w:rPr>
          <w:rFonts w:ascii="宋体" w:hAnsi="宋体" w:eastAsia="宋体" w:cs="宋体"/>
          <w:color w:val="000000"/>
        </w:rPr>
        <w:t>端进水可排天然气</w:t>
      </w:r>
    </w:p>
    <w:p w14:paraId="50156E64">
      <w:pPr>
        <w:spacing w:line="360" w:lineRule="auto"/>
        <w:jc w:val="left"/>
        <w:textAlignment w:val="center"/>
        <w:rPr>
          <w:color w:val="000000"/>
        </w:rPr>
      </w:pPr>
      <w:r>
        <w:rPr>
          <w:color w:val="000000"/>
        </w:rPr>
        <w:t xml:space="preserve">14. </w:t>
      </w:r>
      <w:r>
        <w:rPr>
          <w:rFonts w:ascii="宋体" w:hAnsi="宋体" w:eastAsia="宋体" w:cs="宋体"/>
          <w:color w:val="000000"/>
        </w:rPr>
        <w:t>采集的盐水主要含</w:t>
      </w:r>
      <w:r>
        <w:rPr>
          <w:rFonts w:ascii="Times New Roman" w:hAnsi="Times New Roman" w:eastAsia="Times New Roman" w:cs="Times New Roman"/>
          <w:color w:val="000000"/>
        </w:rPr>
        <w:t xml:space="preserve"> NaCl</w:t>
      </w:r>
      <w:r>
        <w:rPr>
          <w:rFonts w:ascii="宋体" w:hAnsi="宋体" w:eastAsia="宋体" w:cs="宋体"/>
          <w:color w:val="000000"/>
        </w:rPr>
        <w:t>和少量</w:t>
      </w:r>
      <w:r>
        <w:rPr>
          <w:rFonts w:ascii="Times New Roman" w:hAnsi="Times New Roman" w:eastAsia="Times New Roman" w:cs="Times New Roman"/>
          <w:color w:val="000000"/>
        </w:rPr>
        <w:t xml:space="preserve"> MgSO</w:t>
      </w:r>
      <w:r>
        <w:rPr>
          <w:rFonts w:ascii="Times New Roman" w:hAnsi="Times New Roman" w:eastAsia="Times New Roman" w:cs="Times New Roman"/>
          <w:color w:val="000000"/>
          <w:vertAlign w:val="subscript"/>
        </w:rPr>
        <w:t>4</w:t>
      </w:r>
      <w:r>
        <w:rPr>
          <w:rFonts w:ascii="宋体" w:hAnsi="宋体" w:eastAsia="宋体" w:cs="宋体"/>
          <w:color w:val="000000"/>
        </w:rPr>
        <w:t>。根据下图判断，下列说法正确的是</w:t>
      </w:r>
    </w:p>
    <w:p w14:paraId="47C94CEA">
      <w:pPr>
        <w:spacing w:line="360" w:lineRule="auto"/>
        <w:jc w:val="left"/>
        <w:textAlignment w:val="center"/>
        <w:rPr>
          <w:color w:val="000000"/>
        </w:rPr>
      </w:pPr>
      <w:r>
        <w:rPr>
          <w:color w:val="000000"/>
        </w:rPr>
        <w:drawing>
          <wp:inline distT="0" distB="0" distL="114300" distR="114300">
            <wp:extent cx="1485900" cy="1447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85900" cy="1447800"/>
                    </a:xfrm>
                    <a:prstGeom prst="rect">
                      <a:avLst/>
                    </a:prstGeom>
                  </pic:spPr>
                </pic:pic>
              </a:graphicData>
            </a:graphic>
          </wp:inline>
        </w:drawing>
      </w:r>
      <w:r>
        <w:rPr>
          <w:color w:val="000000"/>
        </w:rPr>
        <w:t xml:space="preserve">  </w:t>
      </w:r>
    </w:p>
    <w:p w14:paraId="019A48AF">
      <w:pPr>
        <w:spacing w:line="360" w:lineRule="auto"/>
        <w:jc w:val="left"/>
        <w:textAlignment w:val="center"/>
        <w:rPr>
          <w:color w:val="000000"/>
        </w:rPr>
      </w:pPr>
      <w:r>
        <w:rPr>
          <w:color w:val="000000"/>
        </w:rPr>
        <w:t xml:space="preserve">A. </w:t>
      </w:r>
      <w:r>
        <w:rPr>
          <w:rFonts w:ascii="宋体" w:hAnsi="宋体" w:eastAsia="宋体" w:cs="宋体"/>
          <w:color w:val="000000"/>
        </w:rPr>
        <w:t>溶解度：</w:t>
      </w:r>
      <w:r>
        <w:rPr>
          <w:rFonts w:ascii="Times New Roman" w:hAnsi="Times New Roman" w:eastAsia="Times New Roman" w:cs="Times New Roman"/>
          <w:color w:val="000000"/>
        </w:rPr>
        <w:t>MgSO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 xml:space="preserve"> NaCl</w:t>
      </w:r>
    </w:p>
    <w:p w14:paraId="19BAB2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MgSO</w:t>
      </w:r>
      <w:r>
        <w:rPr>
          <w:rFonts w:ascii="Times New Roman" w:hAnsi="Times New Roman" w:eastAsia="Times New Roman" w:cs="Times New Roman"/>
          <w:color w:val="000000"/>
          <w:vertAlign w:val="subscript"/>
        </w:rPr>
        <w:t>4</w:t>
      </w:r>
      <w:r>
        <w:rPr>
          <w:rFonts w:ascii="宋体" w:hAnsi="宋体" w:eastAsia="宋体" w:cs="宋体"/>
          <w:color w:val="000000"/>
        </w:rPr>
        <w:t>的溶解度随温度升高而增大</w:t>
      </w:r>
    </w:p>
    <w:p w14:paraId="2446D2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℃时，</w:t>
      </w:r>
      <w:r>
        <w:rPr>
          <w:rFonts w:ascii="Times New Roman" w:hAnsi="Times New Roman" w:eastAsia="Times New Roman" w:cs="Times New Roman"/>
          <w:color w:val="000000"/>
        </w:rPr>
        <w:t>MgSO</w:t>
      </w:r>
      <w:r>
        <w:rPr>
          <w:rFonts w:ascii="Times New Roman" w:hAnsi="Times New Roman" w:eastAsia="Times New Roman" w:cs="Times New Roman"/>
          <w:color w:val="000000"/>
          <w:vertAlign w:val="subscript"/>
        </w:rPr>
        <w:t>4</w:t>
      </w:r>
      <w:r>
        <w:rPr>
          <w:rFonts w:ascii="宋体" w:hAnsi="宋体" w:eastAsia="宋体" w:cs="宋体"/>
          <w:color w:val="000000"/>
        </w:rPr>
        <w:t>溶液的溶质质量分数为</w:t>
      </w:r>
      <w:r>
        <w:rPr>
          <w:rFonts w:ascii="Times New Roman" w:hAnsi="Times New Roman" w:eastAsia="Times New Roman" w:cs="Times New Roman"/>
          <w:color w:val="000000"/>
        </w:rPr>
        <w:t>50%</w:t>
      </w:r>
    </w:p>
    <w:p w14:paraId="4195F293">
      <w:pPr>
        <w:spacing w:line="360" w:lineRule="auto"/>
        <w:jc w:val="left"/>
        <w:textAlignment w:val="center"/>
        <w:rPr>
          <w:color w:val="000000"/>
        </w:rPr>
      </w:pPr>
      <w:r>
        <w:rPr>
          <w:color w:val="000000"/>
        </w:rPr>
        <w:t xml:space="preserve">D. </w:t>
      </w:r>
      <w:r>
        <w:rPr>
          <w:rFonts w:ascii="宋体" w:hAnsi="宋体" w:eastAsia="宋体" w:cs="宋体"/>
          <w:color w:val="000000"/>
        </w:rPr>
        <w:t>将盐水蒸发结晶，可得到较纯的</w:t>
      </w:r>
      <w:r>
        <w:rPr>
          <w:rFonts w:ascii="Times New Roman" w:hAnsi="Times New Roman" w:eastAsia="Times New Roman" w:cs="Times New Roman"/>
          <w:color w:val="000000"/>
        </w:rPr>
        <w:t xml:space="preserve"> NaCl</w:t>
      </w:r>
    </w:p>
    <w:p w14:paraId="3A2B3D03">
      <w:pPr>
        <w:spacing w:line="360" w:lineRule="auto"/>
        <w:textAlignment w:val="center"/>
        <w:rPr>
          <w:color w:val="000000"/>
        </w:rPr>
      </w:pPr>
      <w:r>
        <w:rPr>
          <w:color w:val="2E75B6"/>
        </w:rPr>
        <w:t>【答案】</w:t>
      </w:r>
      <w:r>
        <w:rPr>
          <w:color w:val="000000"/>
        </w:rPr>
        <w:t>13. B    14. D</w:t>
      </w:r>
    </w:p>
    <w:p w14:paraId="737E9078">
      <w:pPr>
        <w:spacing w:line="360" w:lineRule="auto"/>
        <w:textAlignment w:val="center"/>
        <w:rPr>
          <w:color w:val="000000"/>
        </w:rPr>
      </w:pPr>
      <w:r>
        <w:rPr>
          <w:color w:val="2E75B6"/>
        </w:rPr>
        <w:t>【解析】</w:t>
      </w:r>
    </w:p>
    <w:p w14:paraId="77FD1042">
      <w:pPr>
        <w:spacing w:line="360" w:lineRule="auto"/>
        <w:textAlignment w:val="center"/>
        <w:rPr>
          <w:color w:val="000000"/>
        </w:rPr>
      </w:pPr>
      <w:r>
        <w:rPr>
          <w:color w:val="000000"/>
        </w:rPr>
        <w:t>【13题详解】</w:t>
      </w:r>
    </w:p>
    <w:p w14:paraId="58037279">
      <w:pPr>
        <w:spacing w:line="360" w:lineRule="auto"/>
        <w:jc w:val="left"/>
        <w:textAlignment w:val="center"/>
        <w:rPr>
          <w:color w:val="000000"/>
        </w:rPr>
      </w:pPr>
      <w:r>
        <w:rPr>
          <w:color w:val="000000"/>
        </w:rPr>
        <w:t>A、天然气属于化石燃料，不能短时期内从自然界得到补充，属于不可再生能源，故选项说法错误；</w:t>
      </w:r>
    </w:p>
    <w:p w14:paraId="16B977D6">
      <w:pPr>
        <w:spacing w:line="360" w:lineRule="auto"/>
        <w:jc w:val="left"/>
        <w:textAlignment w:val="center"/>
        <w:rPr>
          <w:color w:val="000000"/>
        </w:rPr>
      </w:pPr>
      <w:r>
        <w:rPr>
          <w:color w:val="000000"/>
        </w:rPr>
        <w:t>B、进气时采集盐水，注水时排天然气，说明天然气难溶于盐水，故选项说法正确；</w:t>
      </w:r>
    </w:p>
    <w:p w14:paraId="749DAAC2">
      <w:pPr>
        <w:spacing w:line="360" w:lineRule="auto"/>
        <w:jc w:val="left"/>
        <w:textAlignment w:val="center"/>
        <w:rPr>
          <w:color w:val="000000"/>
        </w:rPr>
      </w:pPr>
      <w:r>
        <w:rPr>
          <w:color w:val="000000"/>
        </w:rPr>
        <w:t>C、图中装置采集盐水时，长导管是出盐水管，则从n端进气可采集盐水，故选项说法错误；</w:t>
      </w:r>
    </w:p>
    <w:p w14:paraId="61875775">
      <w:pPr>
        <w:spacing w:line="360" w:lineRule="auto"/>
        <w:jc w:val="left"/>
        <w:textAlignment w:val="center"/>
        <w:rPr>
          <w:color w:val="000000"/>
        </w:rPr>
      </w:pPr>
      <w:r>
        <w:rPr>
          <w:color w:val="000000"/>
        </w:rPr>
        <w:t>D、图中装置排出瓶中气体时，长导管是进水管，从m端进水可排天然气，将天然气从短导管排出，故选项说法错误。</w:t>
      </w:r>
    </w:p>
    <w:p w14:paraId="01C43CD1">
      <w:pPr>
        <w:spacing w:line="360" w:lineRule="auto"/>
        <w:jc w:val="left"/>
        <w:textAlignment w:val="center"/>
        <w:rPr>
          <w:color w:val="000000"/>
        </w:rPr>
      </w:pPr>
      <w:r>
        <w:rPr>
          <w:color w:val="000000"/>
        </w:rPr>
        <w:t>故选B。</w:t>
      </w:r>
    </w:p>
    <w:p w14:paraId="585277B6">
      <w:pPr>
        <w:spacing w:line="360" w:lineRule="auto"/>
        <w:jc w:val="left"/>
        <w:textAlignment w:val="center"/>
        <w:rPr>
          <w:color w:val="000000"/>
        </w:rPr>
      </w:pPr>
      <w:r>
        <w:rPr>
          <w:color w:val="000000"/>
        </w:rPr>
        <w:t>【14题详解】</w:t>
      </w:r>
    </w:p>
    <w:p w14:paraId="4CEA6DFA">
      <w:pPr>
        <w:spacing w:line="360" w:lineRule="auto"/>
        <w:jc w:val="left"/>
        <w:textAlignment w:val="center"/>
        <w:rPr>
          <w:color w:val="000000"/>
        </w:rPr>
      </w:pPr>
      <w:r>
        <w:rPr>
          <w:color w:val="000000"/>
        </w:rPr>
        <w:t>A、选项说法没有指明温度，无法比较硫酸镁和氯化钠的溶解度大小，故选项说法错误；</w:t>
      </w:r>
    </w:p>
    <w:p w14:paraId="37855088">
      <w:pPr>
        <w:spacing w:line="360" w:lineRule="auto"/>
        <w:jc w:val="left"/>
        <w:textAlignment w:val="center"/>
        <w:rPr>
          <w:color w:val="000000"/>
        </w:rPr>
      </w:pPr>
      <w:r>
        <w:rPr>
          <w:color w:val="000000"/>
        </w:rPr>
        <w:t>B、由溶解度曲线图，MgSO</w:t>
      </w:r>
      <w:r>
        <w:rPr>
          <w:color w:val="000000"/>
          <w:vertAlign w:val="subscript"/>
        </w:rPr>
        <w:t>4</w:t>
      </w:r>
      <w:r>
        <w:rPr>
          <w:color w:val="000000"/>
        </w:rPr>
        <w:t>的溶解度先随温度升高而增大，后随温度升高而减小，故选项说法错误；</w:t>
      </w:r>
    </w:p>
    <w:p w14:paraId="60E8E847">
      <w:pPr>
        <w:spacing w:line="360" w:lineRule="auto"/>
        <w:jc w:val="left"/>
        <w:textAlignment w:val="center"/>
        <w:rPr>
          <w:color w:val="000000"/>
        </w:rPr>
      </w:pPr>
      <w:r>
        <w:rPr>
          <w:color w:val="000000"/>
        </w:rPr>
        <w:t>C、选项说法没有指明溶液是否饱和，无法确定溶质质量分数大小，故选项说法错误；</w:t>
      </w:r>
    </w:p>
    <w:p w14:paraId="70E4671C">
      <w:pPr>
        <w:spacing w:line="360" w:lineRule="auto"/>
        <w:jc w:val="left"/>
        <w:textAlignment w:val="center"/>
        <w:rPr>
          <w:color w:val="000000"/>
        </w:rPr>
      </w:pPr>
      <w:r>
        <w:rPr>
          <w:color w:val="000000"/>
        </w:rPr>
        <w:t>D、氯化钠的溶解度受温度的影响变化不大，所以将盐水蒸发结晶，可得到较纯的NaCl，故选项说法正确。</w:t>
      </w:r>
    </w:p>
    <w:p w14:paraId="4AB8AF7D">
      <w:pPr>
        <w:spacing w:line="360" w:lineRule="auto"/>
        <w:jc w:val="left"/>
        <w:textAlignment w:val="center"/>
        <w:rPr>
          <w:color w:val="000000"/>
        </w:rPr>
      </w:pPr>
      <w:r>
        <w:rPr>
          <w:color w:val="000000"/>
        </w:rPr>
        <w:t>故选D。</w:t>
      </w:r>
    </w:p>
    <w:p w14:paraId="56100894">
      <w:pPr>
        <w:spacing w:line="360" w:lineRule="auto"/>
        <w:jc w:val="left"/>
        <w:textAlignment w:val="center"/>
        <w:rPr>
          <w:color w:val="000000"/>
        </w:rPr>
      </w:pPr>
      <w:r>
        <w:rPr>
          <w:color w:val="000000"/>
        </w:rPr>
        <w:t xml:space="preserve">15. </w:t>
      </w:r>
      <w:r>
        <w:rPr>
          <w:rFonts w:ascii="宋体" w:hAnsi="宋体" w:eastAsia="宋体" w:cs="宋体"/>
          <w:color w:val="000000"/>
        </w:rPr>
        <w:t>下列实验设计能达到实验目的的是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9"/>
        <w:gridCol w:w="2768"/>
        <w:gridCol w:w="2670"/>
        <w:gridCol w:w="1752"/>
        <w:gridCol w:w="2157"/>
      </w:tblGrid>
      <w:tr w14:paraId="5D62F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08638">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1FB063">
            <w:pPr>
              <w:spacing w:line="360" w:lineRule="auto"/>
              <w:jc w:val="left"/>
              <w:textAlignment w:val="center"/>
              <w:rPr>
                <w:color w:val="000000"/>
              </w:rPr>
            </w:pPr>
            <w:r>
              <w:rPr>
                <w:rFonts w:ascii="宋体" w:hAnsi="宋体" w:eastAsia="宋体" w:cs="宋体"/>
                <w:color w:val="000000"/>
              </w:rPr>
              <w:t>探究</w:t>
            </w:r>
            <w:r>
              <w:rPr>
                <w:rFonts w:ascii="Times New Roman" w:hAnsi="Times New Roman" w:eastAsia="Times New Roman" w:cs="Times New Roman"/>
                <w:color w:val="000000"/>
              </w:rPr>
              <w:t xml:space="preserve"> 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的金属活动性强弱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D5890">
            <w:pPr>
              <w:spacing w:line="360" w:lineRule="auto"/>
              <w:jc w:val="left"/>
              <w:textAlignment w:val="center"/>
              <w:rPr>
                <w:color w:val="000000"/>
              </w:rPr>
            </w:pPr>
            <w:r>
              <w:rPr>
                <w:rFonts w:ascii="宋体" w:hAnsi="宋体" w:eastAsia="宋体" w:cs="宋体"/>
                <w:color w:val="000000"/>
              </w:rPr>
              <w:t>验证质量守恒定律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BA4FD">
            <w:pPr>
              <w:spacing w:line="360" w:lineRule="auto"/>
              <w:jc w:val="left"/>
              <w:textAlignment w:val="center"/>
              <w:rPr>
                <w:color w:val="000000"/>
              </w:rPr>
            </w:pPr>
            <w:r>
              <w:rPr>
                <w:rFonts w:ascii="宋体" w:hAnsi="宋体" w:eastAsia="宋体" w:cs="宋体"/>
                <w:color w:val="000000"/>
              </w:rPr>
              <w:t>探究铁锈蚀的条件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44E74">
            <w:pPr>
              <w:spacing w:line="360" w:lineRule="auto"/>
              <w:jc w:val="left"/>
              <w:textAlignment w:val="center"/>
              <w:rPr>
                <w:color w:val="000000"/>
              </w:rPr>
            </w:pPr>
            <w:r>
              <w:rPr>
                <w:rFonts w:ascii="宋体" w:hAnsi="宋体" w:eastAsia="宋体" w:cs="宋体"/>
                <w:color w:val="000000"/>
              </w:rPr>
              <w:t>验证</w:t>
            </w:r>
            <w:r>
              <w:rPr>
                <w:rFonts w:ascii="Times New Roman" w:hAnsi="Times New Roman" w:eastAsia="Times New Roman" w:cs="Times New Roman"/>
                <w:color w:val="000000"/>
              </w:rPr>
              <w:t xml:space="preserve"> MnO</w:t>
            </w:r>
            <w:r>
              <w:rPr>
                <w:rFonts w:ascii="Times New Roman" w:hAnsi="Times New Roman" w:eastAsia="Times New Roman" w:cs="Times New Roman"/>
                <w:color w:val="000000"/>
                <w:vertAlign w:val="subscript"/>
              </w:rPr>
              <w:t>2</w:t>
            </w:r>
            <w:r>
              <w:rPr>
                <w:rFonts w:ascii="宋体" w:hAnsi="宋体" w:eastAsia="宋体" w:cs="宋体"/>
                <w:color w:val="000000"/>
              </w:rPr>
              <w:t>的催化作用</w:t>
            </w:r>
          </w:p>
        </w:tc>
      </w:tr>
      <w:tr w14:paraId="7CE8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E4594">
            <w:pPr>
              <w:spacing w:line="360" w:lineRule="auto"/>
              <w:jc w:val="left"/>
              <w:textAlignment w:val="center"/>
              <w:rPr>
                <w:color w:val="000000"/>
              </w:rPr>
            </w:pPr>
            <w:r>
              <w:rPr>
                <w:rFonts w:ascii="宋体" w:hAnsi="宋体" w:eastAsia="宋体" w:cs="宋体"/>
                <w:color w:val="000000"/>
              </w:rPr>
              <w:t>实验设计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B7FDB">
            <w:pPr>
              <w:spacing w:line="360" w:lineRule="auto"/>
              <w:jc w:val="left"/>
              <w:textAlignment w:val="center"/>
              <w:rPr>
                <w:color w:val="000000"/>
              </w:rPr>
            </w:pPr>
            <w:r>
              <w:rPr>
                <w:color w:val="000000"/>
              </w:rPr>
              <w:drawing>
                <wp:inline distT="0" distB="0" distL="114300" distR="114300">
                  <wp:extent cx="1371600" cy="12096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71600" cy="120967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18D94">
            <w:pPr>
              <w:spacing w:line="360" w:lineRule="auto"/>
              <w:jc w:val="left"/>
              <w:textAlignment w:val="center"/>
              <w:rPr>
                <w:color w:val="000000"/>
              </w:rPr>
            </w:pPr>
            <w:r>
              <w:rPr>
                <w:color w:val="000000"/>
              </w:rPr>
              <w:drawing>
                <wp:inline distT="0" distB="0" distL="114300" distR="114300">
                  <wp:extent cx="1543050" cy="685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43050" cy="68580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93226">
            <w:pPr>
              <w:spacing w:line="360" w:lineRule="auto"/>
              <w:jc w:val="left"/>
              <w:textAlignment w:val="center"/>
              <w:rPr>
                <w:color w:val="000000"/>
              </w:rPr>
            </w:pPr>
            <w:r>
              <w:rPr>
                <w:color w:val="000000"/>
              </w:rPr>
              <w:drawing>
                <wp:inline distT="0" distB="0" distL="114300" distR="114300">
                  <wp:extent cx="914400" cy="8953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14400" cy="8953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ADA7A">
            <w:pPr>
              <w:spacing w:line="360" w:lineRule="auto"/>
              <w:jc w:val="left"/>
              <w:textAlignment w:val="center"/>
              <w:rPr>
                <w:color w:val="000000"/>
              </w:rPr>
            </w:pPr>
            <w:r>
              <w:rPr>
                <w:color w:val="000000"/>
              </w:rPr>
              <w:drawing>
                <wp:inline distT="0" distB="0" distL="114300" distR="114300">
                  <wp:extent cx="1162050" cy="876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62050" cy="876300"/>
                          </a:xfrm>
                          <a:prstGeom prst="rect">
                            <a:avLst/>
                          </a:prstGeom>
                        </pic:spPr>
                      </pic:pic>
                    </a:graphicData>
                  </a:graphic>
                </wp:inline>
              </w:drawing>
            </w:r>
            <w:r>
              <w:rPr>
                <w:color w:val="000000"/>
              </w:rPr>
              <w:t xml:space="preserve">  </w:t>
            </w:r>
          </w:p>
        </w:tc>
      </w:tr>
      <w:tr w14:paraId="6751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0381C">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7856C">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3FDF1">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54DD6">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CDB7C">
            <w:pPr>
              <w:spacing w:line="360" w:lineRule="auto"/>
              <w:jc w:val="left"/>
              <w:textAlignment w:val="center"/>
              <w:rPr>
                <w:color w:val="000000"/>
              </w:rPr>
            </w:pPr>
            <w:r>
              <w:rPr>
                <w:rFonts w:ascii="Times New Roman" w:hAnsi="Times New Roman" w:eastAsia="Times New Roman" w:cs="Times New Roman"/>
                <w:color w:val="000000"/>
              </w:rPr>
              <w:t>D</w:t>
            </w:r>
          </w:p>
        </w:tc>
      </w:tr>
    </w:tbl>
    <w:p w14:paraId="0677B05C">
      <w:pPr>
        <w:spacing w:line="360" w:lineRule="auto"/>
        <w:jc w:val="left"/>
        <w:textAlignment w:val="center"/>
        <w:rPr>
          <w:color w:val="000000"/>
        </w:rPr>
      </w:pPr>
    </w:p>
    <w:p w14:paraId="508274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E5A0088">
      <w:pPr>
        <w:spacing w:line="360" w:lineRule="auto"/>
        <w:textAlignment w:val="center"/>
        <w:rPr>
          <w:color w:val="000000"/>
        </w:rPr>
      </w:pPr>
      <w:r>
        <w:rPr>
          <w:color w:val="2E75B6"/>
        </w:rPr>
        <w:t>【答案】</w:t>
      </w:r>
      <w:r>
        <w:rPr>
          <w:color w:val="000000"/>
        </w:rPr>
        <w:t>D</w:t>
      </w:r>
    </w:p>
    <w:p w14:paraId="76614BA5">
      <w:pPr>
        <w:spacing w:line="360" w:lineRule="auto"/>
        <w:textAlignment w:val="center"/>
        <w:rPr>
          <w:color w:val="000000"/>
        </w:rPr>
      </w:pPr>
      <w:r>
        <w:rPr>
          <w:color w:val="2E75B6"/>
        </w:rPr>
        <w:t>【解析】</w:t>
      </w:r>
    </w:p>
    <w:p w14:paraId="6CFA9786">
      <w:pPr>
        <w:spacing w:line="360" w:lineRule="auto"/>
        <w:jc w:val="left"/>
        <w:textAlignment w:val="center"/>
        <w:rPr>
          <w:color w:val="000000"/>
        </w:rPr>
      </w:pPr>
      <w:r>
        <w:rPr>
          <w:color w:val="000000"/>
        </w:rPr>
        <w:t>【详解】A、铁和硫酸铜、硝酸银均能发生反应，说明了活动性Fe&gt;Cu，Fe&gt; Ag，无法比较银和铜的金属活动性，故选项实验设计不能达到实验目的；</w:t>
      </w:r>
    </w:p>
    <w:p w14:paraId="7130F099">
      <w:pPr>
        <w:spacing w:line="360" w:lineRule="auto"/>
        <w:jc w:val="left"/>
        <w:textAlignment w:val="center"/>
        <w:rPr>
          <w:color w:val="000000"/>
        </w:rPr>
      </w:pPr>
      <w:r>
        <w:rPr>
          <w:color w:val="000000"/>
        </w:rPr>
        <w:t>B、锌和稀硫酸反应生成氢气，反应后氢气逸出，反应后烧杯中的物质质量减少，不能直接用于验证质量守恒定律，故选项实验设计不能达到实验目的；</w:t>
      </w:r>
    </w:p>
    <w:p w14:paraId="402CB7D7">
      <w:pPr>
        <w:spacing w:line="360" w:lineRule="auto"/>
        <w:jc w:val="left"/>
        <w:textAlignment w:val="center"/>
        <w:rPr>
          <w:color w:val="000000"/>
        </w:rPr>
      </w:pPr>
      <w:r>
        <w:rPr>
          <w:color w:val="000000"/>
        </w:rPr>
        <w:t>C、第一支试管中只能与干燥的空气接触，第二支试管中的铁钉只能与水接触，一段时间后，两支试管的铁钉均没有生锈，不能用于探究铁生锈条件，故选项实验设计不能达到实验目的；</w:t>
      </w:r>
    </w:p>
    <w:p w14:paraId="2D556864">
      <w:pPr>
        <w:spacing w:line="360" w:lineRule="auto"/>
        <w:jc w:val="left"/>
        <w:textAlignment w:val="center"/>
        <w:rPr>
          <w:color w:val="000000"/>
        </w:rPr>
      </w:pPr>
      <w:r>
        <w:rPr>
          <w:color w:val="000000"/>
        </w:rPr>
        <w:t>D、图中实验，加入二氧化锰的试管中有大量气泡产生，可验证MnO</w:t>
      </w:r>
      <w:r>
        <w:rPr>
          <w:color w:val="000000"/>
          <w:vertAlign w:val="subscript"/>
        </w:rPr>
        <w:t>2</w:t>
      </w:r>
      <w:r>
        <w:rPr>
          <w:color w:val="000000"/>
        </w:rPr>
        <w:t>的催化作用，故选项实验设计能达到实验目的。</w:t>
      </w:r>
    </w:p>
    <w:p w14:paraId="4AB47675">
      <w:pPr>
        <w:spacing w:line="360" w:lineRule="auto"/>
        <w:jc w:val="left"/>
        <w:textAlignment w:val="center"/>
        <w:rPr>
          <w:color w:val="000000"/>
        </w:rPr>
      </w:pPr>
      <w:r>
        <w:rPr>
          <w:color w:val="000000"/>
        </w:rPr>
        <w:t>故选D。</w:t>
      </w:r>
    </w:p>
    <w:p w14:paraId="5A7EBF2A">
      <w:pPr>
        <w:spacing w:line="360"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本大题共</w:t>
      </w:r>
      <w:r>
        <w:rPr>
          <w:rFonts w:ascii="Times New Roman" w:hAnsi="Times New Roman" w:eastAsia="Times New Roman" w:cs="Times New Roman"/>
          <w:b/>
          <w:color w:val="000000"/>
          <w:sz w:val="24"/>
        </w:rPr>
        <w:t xml:space="preserve"> 6</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第</w:t>
      </w:r>
      <w:r>
        <w:rPr>
          <w:rFonts w:ascii="Times New Roman" w:hAnsi="Times New Roman" w:eastAsia="Times New Roman" w:cs="Times New Roman"/>
          <w:b/>
          <w:color w:val="000000"/>
          <w:sz w:val="24"/>
        </w:rPr>
        <w:t>17</w:t>
      </w:r>
      <w:r>
        <w:rPr>
          <w:rFonts w:ascii="宋体" w:hAnsi="宋体" w:eastAsia="宋体" w:cs="宋体"/>
          <w:b/>
          <w:color w:val="000000"/>
          <w:sz w:val="24"/>
        </w:rPr>
        <w:t>小题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 xml:space="preserve"> 18~21</w:t>
      </w:r>
      <w:r>
        <w:rPr>
          <w:rFonts w:ascii="宋体" w:hAnsi="宋体" w:eastAsia="宋体" w:cs="宋体"/>
          <w:b/>
          <w:color w:val="000000"/>
          <w:sz w:val="24"/>
        </w:rPr>
        <w:t>小题各</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671F6ADE">
      <w:pPr>
        <w:spacing w:line="360" w:lineRule="auto"/>
        <w:jc w:val="left"/>
        <w:textAlignment w:val="center"/>
        <w:rPr>
          <w:color w:val="000000"/>
        </w:rPr>
      </w:pPr>
      <w:r>
        <w:rPr>
          <w:color w:val="000000"/>
        </w:rPr>
        <w:t xml:space="preserve">16. </w:t>
      </w:r>
      <w:r>
        <w:rPr>
          <w:rFonts w:ascii="宋体" w:hAnsi="宋体" w:eastAsia="宋体" w:cs="宋体"/>
          <w:color w:val="000000"/>
        </w:rPr>
        <w:t>我国是茶文化的发源地。唐代陆羽《茶经》中记载：“风炉以铜铁铸之</w:t>
      </w:r>
      <w:r>
        <w:rPr>
          <w:rFonts w:ascii="Times New Roman" w:hAnsi="Times New Roman" w:eastAsia="Times New Roman" w:cs="Times New Roman"/>
          <w:color w:val="000000"/>
        </w:rPr>
        <w:t>……</w:t>
      </w:r>
      <w:r>
        <w:rPr>
          <w:rFonts w:ascii="宋体" w:hAnsi="宋体" w:eastAsia="宋体" w:cs="宋体"/>
          <w:color w:val="000000"/>
        </w:rPr>
        <w:t>底一窗以为通飚漏烬之所</w:t>
      </w:r>
      <w:r>
        <w:rPr>
          <w:rFonts w:ascii="Times New Roman" w:hAnsi="Times New Roman" w:eastAsia="Times New Roman" w:cs="Times New Roman"/>
          <w:color w:val="000000"/>
        </w:rPr>
        <w:t>……</w:t>
      </w:r>
      <w:r>
        <w:rPr>
          <w:rFonts w:ascii="宋体" w:hAnsi="宋体" w:eastAsia="宋体" w:cs="宋体"/>
          <w:color w:val="000000"/>
        </w:rPr>
        <w:t>风能兴火，火能熟水。”“漉水囊</w:t>
      </w:r>
      <w:r>
        <w:rPr>
          <w:rFonts w:ascii="Times New Roman" w:hAnsi="Times New Roman" w:eastAsia="Times New Roman" w:cs="Times New Roman"/>
          <w:color w:val="000000"/>
        </w:rPr>
        <w:t>……</w:t>
      </w:r>
      <w:r>
        <w:rPr>
          <w:rFonts w:ascii="宋体" w:hAnsi="宋体" w:eastAsia="宋体" w:cs="宋体"/>
          <w:color w:val="000000"/>
        </w:rPr>
        <w:t>其格以生铜铸之。”</w:t>
      </w:r>
    </w:p>
    <w:p w14:paraId="14AC7F8A">
      <w:pPr>
        <w:spacing w:line="360" w:lineRule="auto"/>
        <w:jc w:val="left"/>
        <w:textAlignment w:val="center"/>
        <w:rPr>
          <w:color w:val="000000"/>
        </w:rPr>
      </w:pPr>
      <w:r>
        <w:rPr>
          <w:color w:val="000000"/>
        </w:rPr>
        <w:drawing>
          <wp:inline distT="0" distB="0" distL="114300" distR="114300">
            <wp:extent cx="1466850" cy="876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66850" cy="876300"/>
                    </a:xfrm>
                    <a:prstGeom prst="rect">
                      <a:avLst/>
                    </a:prstGeom>
                  </pic:spPr>
                </pic:pic>
              </a:graphicData>
            </a:graphic>
          </wp:inline>
        </w:drawing>
      </w:r>
      <w:r>
        <w:rPr>
          <w:color w:val="000000"/>
        </w:rPr>
        <w:t xml:space="preserve">  </w:t>
      </w:r>
    </w:p>
    <w:p w14:paraId="4A66A84A">
      <w:pPr>
        <w:spacing w:line="360" w:lineRule="auto"/>
        <w:jc w:val="left"/>
        <w:textAlignment w:val="center"/>
        <w:rPr>
          <w:color w:val="000000"/>
        </w:rPr>
      </w:pPr>
      <w:r>
        <w:rPr>
          <w:color w:val="000000"/>
        </w:rPr>
        <w:t>（1）</w:t>
      </w:r>
      <w:r>
        <w:rPr>
          <w:rFonts w:ascii="宋体" w:hAnsi="宋体" w:eastAsia="宋体" w:cs="宋体"/>
          <w:color w:val="000000"/>
        </w:rPr>
        <w:t>“铜铁”属于</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填“金属”或“合成”</w:t>
      </w:r>
      <w:r>
        <w:rPr>
          <w:rFonts w:ascii="Times New Roman" w:hAnsi="Times New Roman" w:eastAsia="Times New Roman" w:cs="Times New Roman"/>
          <w:color w:val="000000"/>
        </w:rPr>
        <w:t>)</w:t>
      </w:r>
      <w:r>
        <w:rPr>
          <w:rFonts w:ascii="宋体" w:hAnsi="宋体" w:eastAsia="宋体" w:cs="宋体"/>
          <w:color w:val="000000"/>
        </w:rPr>
        <w:t>材料。</w:t>
      </w:r>
    </w:p>
    <w:p w14:paraId="03C037AF">
      <w:pPr>
        <w:spacing w:line="360" w:lineRule="auto"/>
        <w:jc w:val="left"/>
        <w:textAlignment w:val="center"/>
        <w:rPr>
          <w:color w:val="000000"/>
        </w:rPr>
      </w:pPr>
      <w:r>
        <w:rPr>
          <w:color w:val="000000"/>
        </w:rPr>
        <w:t>（2）</w:t>
      </w:r>
      <w:r>
        <w:rPr>
          <w:rFonts w:ascii="宋体" w:hAnsi="宋体" w:eastAsia="宋体" w:cs="宋体"/>
          <w:color w:val="000000"/>
        </w:rPr>
        <w:t>“飚”</w:t>
      </w:r>
      <w:r>
        <w:rPr>
          <w:rFonts w:ascii="Times New Roman" w:hAnsi="Times New Roman" w:eastAsia="Times New Roman" w:cs="Times New Roman"/>
          <w:color w:val="000000"/>
        </w:rPr>
        <w:t>(</w:t>
      </w:r>
      <w:r>
        <w:rPr>
          <w:rFonts w:ascii="宋体" w:hAnsi="宋体" w:eastAsia="宋体" w:cs="宋体"/>
          <w:color w:val="000000"/>
        </w:rPr>
        <w:t>即风</w:t>
      </w:r>
      <w:r>
        <w:rPr>
          <w:rFonts w:ascii="Times New Roman" w:hAnsi="Times New Roman" w:eastAsia="Times New Roman" w:cs="Times New Roman"/>
          <w:color w:val="000000"/>
        </w:rPr>
        <w:t>)</w:t>
      </w:r>
      <w:r>
        <w:rPr>
          <w:rFonts w:ascii="宋体" w:hAnsi="宋体" w:eastAsia="宋体" w:cs="宋体"/>
          <w:color w:val="000000"/>
        </w:rPr>
        <w:t>提供燃烧所需的</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。“烬”中含钾盐。农业上可用作</w:t>
      </w:r>
      <w:r>
        <w:rPr>
          <w:color w:val="000000"/>
        </w:rPr>
        <w:t>______</w:t>
      </w:r>
      <w:r>
        <w:rPr>
          <w:rFonts w:ascii="宋体" w:hAnsi="宋体" w:eastAsia="宋体" w:cs="宋体"/>
          <w:color w:val="000000"/>
        </w:rPr>
        <w:t>。</w:t>
      </w:r>
    </w:p>
    <w:p w14:paraId="6F2B4182">
      <w:pPr>
        <w:spacing w:line="360" w:lineRule="auto"/>
        <w:jc w:val="left"/>
        <w:textAlignment w:val="center"/>
        <w:rPr>
          <w:color w:val="000000"/>
        </w:rPr>
      </w:pPr>
      <w:r>
        <w:rPr>
          <w:color w:val="000000"/>
        </w:rPr>
        <w:t>（3）</w:t>
      </w:r>
      <w:r>
        <w:rPr>
          <w:rFonts w:ascii="宋体" w:hAnsi="宋体" w:eastAsia="宋体" w:cs="宋体"/>
          <w:color w:val="000000"/>
        </w:rPr>
        <w:t>“火能熟水”说明燃烧</w:t>
      </w:r>
      <w:r>
        <w:rPr>
          <w:color w:val="000000"/>
        </w:rPr>
        <w:t>____________</w:t>
      </w:r>
      <w:r>
        <w:rPr>
          <w:rFonts w:ascii="Times New Roman" w:hAnsi="Times New Roman" w:eastAsia="Times New Roman" w:cs="Times New Roman"/>
          <w:color w:val="000000"/>
        </w:rPr>
        <w:t xml:space="preserve"> (</w:t>
      </w:r>
      <w:r>
        <w:rPr>
          <w:rFonts w:ascii="宋体" w:hAnsi="宋体" w:eastAsia="宋体" w:cs="宋体"/>
          <w:color w:val="000000"/>
        </w:rPr>
        <w:t>填“吸收”或“放出”</w:t>
      </w:r>
      <w:r>
        <w:rPr>
          <w:rFonts w:ascii="Times New Roman" w:hAnsi="Times New Roman" w:eastAsia="Times New Roman" w:cs="Times New Roman"/>
          <w:color w:val="000000"/>
        </w:rPr>
        <w:t>)</w:t>
      </w:r>
      <w:r>
        <w:rPr>
          <w:rFonts w:ascii="宋体" w:hAnsi="宋体" w:eastAsia="宋体" w:cs="宋体"/>
          <w:color w:val="000000"/>
        </w:rPr>
        <w:t>热量</w:t>
      </w:r>
      <w:r>
        <w:rPr>
          <w:rFonts w:ascii="宋体" w:hAnsi="宋体" w:eastAsia="宋体" w:cs="宋体"/>
          <w:color w:val="000000"/>
          <w:position w:val="-12"/>
        </w:rPr>
        <w:drawing>
          <wp:inline distT="0" distB="0" distL="114300" distR="114300">
            <wp:extent cx="127000" cy="76200"/>
            <wp:effectExtent l="0" t="0" r="0" b="0"/>
            <wp:docPr id="200387" name="图片 200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7" name="图片 200387"/>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p>
    <w:p w14:paraId="503AF284">
      <w:pPr>
        <w:spacing w:line="360" w:lineRule="auto"/>
        <w:jc w:val="left"/>
        <w:textAlignment w:val="center"/>
        <w:rPr>
          <w:color w:val="000000"/>
        </w:rPr>
      </w:pPr>
      <w:r>
        <w:rPr>
          <w:color w:val="000000"/>
        </w:rPr>
        <w:t>（4）</w:t>
      </w:r>
      <w:r>
        <w:rPr>
          <w:rFonts w:ascii="宋体" w:hAnsi="宋体" w:eastAsia="宋体" w:cs="宋体"/>
          <w:color w:val="000000"/>
        </w:rPr>
        <w:t>“漉水囊”可将茶叶与茶水分离，类似于基本实验操作中的</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w:t>
      </w:r>
    </w:p>
    <w:p w14:paraId="28A69FBB">
      <w:pPr>
        <w:spacing w:line="360" w:lineRule="auto"/>
        <w:jc w:val="left"/>
        <w:textAlignment w:val="center"/>
        <w:rPr>
          <w:color w:val="000000"/>
        </w:rPr>
      </w:pPr>
      <w:r>
        <w:rPr>
          <w:color w:val="000000"/>
        </w:rPr>
        <w:t>（5）</w:t>
      </w:r>
      <w:r>
        <w:rPr>
          <w:rFonts w:ascii="宋体" w:hAnsi="宋体" w:eastAsia="宋体" w:cs="宋体"/>
          <w:color w:val="000000"/>
        </w:rPr>
        <w:t>茶香四溢，从分子角度解释其原因是</w:t>
      </w:r>
      <w:r>
        <w:rPr>
          <w:rFonts w:ascii="Times New Roman" w:hAnsi="Times New Roman" w:eastAsia="Times New Roman" w:cs="Times New Roman"/>
          <w:color w:val="000000"/>
        </w:rPr>
        <w:t xml:space="preserve"> </w:t>
      </w:r>
      <w:r>
        <w:rPr>
          <w:color w:val="000000"/>
        </w:rPr>
        <w:t>______________</w:t>
      </w:r>
      <w:r>
        <w:rPr>
          <w:rFonts w:ascii="Times New Roman" w:hAnsi="Times New Roman" w:eastAsia="Times New Roman" w:cs="Times New Roman"/>
          <w:color w:val="000000"/>
        </w:rPr>
        <w:t xml:space="preserve"> </w:t>
      </w:r>
      <w:r>
        <w:rPr>
          <w:rFonts w:ascii="宋体" w:hAnsi="宋体" w:eastAsia="宋体" w:cs="宋体"/>
          <w:color w:val="000000"/>
        </w:rPr>
        <w:t>。</w:t>
      </w:r>
    </w:p>
    <w:p w14:paraId="309F1AA3">
      <w:pPr>
        <w:spacing w:line="360" w:lineRule="auto"/>
        <w:textAlignment w:val="center"/>
        <w:rPr>
          <w:color w:val="000000"/>
        </w:rPr>
      </w:pPr>
      <w:r>
        <w:rPr>
          <w:color w:val="2E75B6"/>
        </w:rPr>
        <w:t>【答案】</w:t>
      </w:r>
      <w:r>
        <w:rPr>
          <w:color w:val="000000"/>
        </w:rPr>
        <w:t>（1）金属    （2）    ①. 空气##氧气    ②. 钾肥    （3）放出    （4）过滤    （5）分子在不断运动</w:t>
      </w:r>
    </w:p>
    <w:p w14:paraId="3F8F414F">
      <w:pPr>
        <w:spacing w:line="360" w:lineRule="auto"/>
        <w:textAlignment w:val="center"/>
        <w:rPr>
          <w:color w:val="000000"/>
        </w:rPr>
      </w:pPr>
      <w:r>
        <w:rPr>
          <w:color w:val="2E75B6"/>
        </w:rPr>
        <w:t>【解析】</w:t>
      </w:r>
    </w:p>
    <w:p w14:paraId="13B85D91">
      <w:pPr>
        <w:spacing w:line="360" w:lineRule="auto"/>
        <w:textAlignment w:val="center"/>
        <w:rPr>
          <w:color w:val="000000"/>
        </w:rPr>
      </w:pPr>
      <w:r>
        <w:rPr>
          <w:color w:val="000000"/>
        </w:rPr>
        <w:t>【小问1详解】</w:t>
      </w:r>
    </w:p>
    <w:p w14:paraId="622AC21E">
      <w:pPr>
        <w:spacing w:line="360" w:lineRule="auto"/>
        <w:jc w:val="left"/>
        <w:textAlignment w:val="center"/>
        <w:rPr>
          <w:color w:val="000000"/>
        </w:rPr>
      </w:pPr>
      <w:r>
        <w:rPr>
          <w:color w:val="000000"/>
        </w:rPr>
        <w:t>“铜铁”是由铜和铁混合而成的合金，属于金属材料；</w:t>
      </w:r>
    </w:p>
    <w:p w14:paraId="7DAADBA7">
      <w:pPr>
        <w:spacing w:line="360" w:lineRule="auto"/>
        <w:jc w:val="left"/>
        <w:textAlignment w:val="center"/>
        <w:rPr>
          <w:color w:val="000000"/>
        </w:rPr>
      </w:pPr>
      <w:r>
        <w:rPr>
          <w:color w:val="000000"/>
        </w:rPr>
        <w:t>【小问2详解】</w:t>
      </w:r>
    </w:p>
    <w:p w14:paraId="340E35CB">
      <w:pPr>
        <w:spacing w:line="360" w:lineRule="auto"/>
        <w:jc w:val="left"/>
        <w:textAlignment w:val="center"/>
        <w:rPr>
          <w:color w:val="000000"/>
        </w:rPr>
      </w:pPr>
      <w:r>
        <w:rPr>
          <w:color w:val="000000"/>
        </w:rPr>
        <w:t>“飚”(即风)提供燃烧所需的空气（或氧气）；</w:t>
      </w:r>
    </w:p>
    <w:p w14:paraId="37BF4BBA">
      <w:pPr>
        <w:spacing w:line="360" w:lineRule="auto"/>
        <w:jc w:val="left"/>
        <w:textAlignment w:val="center"/>
        <w:rPr>
          <w:color w:val="000000"/>
        </w:rPr>
      </w:pPr>
      <w:r>
        <w:rPr>
          <w:color w:val="000000"/>
        </w:rPr>
        <w:t>“烬”中含钾盐，钾盐中含钾元素，农业上可作钾肥；</w:t>
      </w:r>
    </w:p>
    <w:p w14:paraId="7A1FF1B7">
      <w:pPr>
        <w:spacing w:line="360" w:lineRule="auto"/>
        <w:jc w:val="left"/>
        <w:textAlignment w:val="center"/>
        <w:rPr>
          <w:color w:val="000000"/>
        </w:rPr>
      </w:pPr>
      <w:r>
        <w:rPr>
          <w:color w:val="000000"/>
        </w:rPr>
        <w:t>【小问3详解】</w:t>
      </w:r>
    </w:p>
    <w:p w14:paraId="0A1FF055">
      <w:pPr>
        <w:spacing w:line="360" w:lineRule="auto"/>
        <w:jc w:val="left"/>
        <w:textAlignment w:val="center"/>
        <w:rPr>
          <w:color w:val="000000"/>
        </w:rPr>
      </w:pPr>
      <w:r>
        <w:rPr>
          <w:color w:val="000000"/>
        </w:rPr>
        <w:t>“火能熟水”说明燃烧放出热量，从而将水烧开；</w:t>
      </w:r>
    </w:p>
    <w:p w14:paraId="2184EA3A">
      <w:pPr>
        <w:spacing w:line="360" w:lineRule="auto"/>
        <w:jc w:val="left"/>
        <w:textAlignment w:val="center"/>
        <w:rPr>
          <w:color w:val="000000"/>
        </w:rPr>
      </w:pPr>
      <w:r>
        <w:rPr>
          <w:color w:val="000000"/>
        </w:rPr>
        <w:t>【小问4详解】</w:t>
      </w:r>
    </w:p>
    <w:p w14:paraId="64BD14DA">
      <w:pPr>
        <w:spacing w:line="360" w:lineRule="auto"/>
        <w:jc w:val="left"/>
        <w:textAlignment w:val="center"/>
        <w:rPr>
          <w:color w:val="000000"/>
        </w:rPr>
      </w:pPr>
      <w:r>
        <w:rPr>
          <w:color w:val="000000"/>
        </w:rPr>
        <w:t>“漉水囊”可将茶叶与茶水分离，类似于基本实验操作中的过滤，过滤可实现固液分离；</w:t>
      </w:r>
    </w:p>
    <w:p w14:paraId="065E67B6">
      <w:pPr>
        <w:spacing w:line="360" w:lineRule="auto"/>
        <w:jc w:val="left"/>
        <w:textAlignment w:val="center"/>
        <w:rPr>
          <w:color w:val="000000"/>
        </w:rPr>
      </w:pPr>
      <w:r>
        <w:rPr>
          <w:color w:val="000000"/>
        </w:rPr>
        <w:t>【小问5详解】</w:t>
      </w:r>
    </w:p>
    <w:p w14:paraId="20DCAB1C">
      <w:pPr>
        <w:spacing w:line="360" w:lineRule="auto"/>
        <w:jc w:val="left"/>
        <w:textAlignment w:val="center"/>
        <w:rPr>
          <w:color w:val="000000"/>
        </w:rPr>
      </w:pPr>
      <w:r>
        <w:rPr>
          <w:color w:val="000000"/>
        </w:rPr>
        <w:t>茶香四溢，是因为分子在不断运动，引起香味的分子四处扩散。</w:t>
      </w:r>
    </w:p>
    <w:p w14:paraId="34A01C68">
      <w:pPr>
        <w:spacing w:line="30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科普阅读</w:t>
      </w:r>
      <w:r>
        <w:rPr>
          <w:rFonts w:ascii="Times New Roman" w:hAnsi="Times New Roman" w:eastAsia="Times New Roman" w:cs="Times New Roman"/>
          <w:b/>
          <w:color w:val="000000"/>
          <w:sz w:val="24"/>
        </w:rPr>
        <w:t>]</w:t>
      </w:r>
    </w:p>
    <w:p w14:paraId="09256388">
      <w:pPr>
        <w:spacing w:line="360" w:lineRule="auto"/>
        <w:jc w:val="left"/>
        <w:textAlignment w:val="center"/>
        <w:rPr>
          <w:color w:val="000000"/>
        </w:rPr>
      </w:pPr>
      <w:r>
        <w:rPr>
          <w:color w:val="000000"/>
        </w:rPr>
        <w:t xml:space="preserve">17. </w:t>
      </w:r>
      <w:r>
        <w:rPr>
          <w:rFonts w:ascii="宋体" w:hAnsi="宋体" w:eastAsia="宋体" w:cs="宋体"/>
          <w:color w:val="000000"/>
        </w:rPr>
        <w:t>地球是一个美丽的“水球”，表面约</w:t>
      </w:r>
      <w:r>
        <w:rPr>
          <w:rFonts w:ascii="Times New Roman" w:hAnsi="Times New Roman" w:eastAsia="Times New Roman" w:cs="Times New Roman"/>
          <w:color w:val="000000"/>
        </w:rPr>
        <w:t xml:space="preserve"> 71%</w:t>
      </w:r>
      <w:r>
        <w:rPr>
          <w:rFonts w:ascii="宋体" w:hAnsi="宋体" w:eastAsia="宋体" w:cs="宋体"/>
          <w:color w:val="000000"/>
        </w:rPr>
        <w:t>被水覆盖，淡水仅占总水量的</w:t>
      </w:r>
      <w:r>
        <w:rPr>
          <w:rFonts w:ascii="Times New Roman" w:hAnsi="Times New Roman" w:eastAsia="Times New Roman" w:cs="Times New Roman"/>
          <w:color w:val="000000"/>
        </w:rPr>
        <w:t xml:space="preserve"> 2.5%</w:t>
      </w:r>
      <w:r>
        <w:rPr>
          <w:rFonts w:ascii="宋体" w:hAnsi="宋体" w:eastAsia="宋体" w:cs="宋体"/>
          <w:color w:val="000000"/>
        </w:rPr>
        <w:t>；其余是海水或咸水海水淡化是解决人类淡水资源短缺的有效措施。全球海水淡化水用途如图</w:t>
      </w:r>
      <w:r>
        <w:rPr>
          <w:rFonts w:ascii="Times New Roman" w:hAnsi="Times New Roman" w:eastAsia="Times New Roman" w:cs="Times New Roman"/>
          <w:color w:val="000000"/>
        </w:rPr>
        <w:t>1</w:t>
      </w:r>
      <w:r>
        <w:rPr>
          <w:rFonts w:ascii="宋体" w:hAnsi="宋体" w:eastAsia="宋体" w:cs="宋体"/>
          <w:color w:val="000000"/>
        </w:rPr>
        <w:t>所示。</w:t>
      </w:r>
    </w:p>
    <w:p w14:paraId="3990BBC0">
      <w:pPr>
        <w:spacing w:line="360" w:lineRule="auto"/>
        <w:jc w:val="left"/>
        <w:textAlignment w:val="center"/>
        <w:rPr>
          <w:color w:val="000000"/>
        </w:rPr>
      </w:pPr>
      <w:r>
        <w:rPr>
          <w:rFonts w:ascii="宋体" w:hAnsi="宋体" w:eastAsia="宋体" w:cs="宋体"/>
          <w:color w:val="000000"/>
        </w:rPr>
        <w:t>海水淡化技术主要有热分离法和膜分离法，热分离法利用热发和冷凝分离水与非挥发性物质，能耗大，成本高；膜分离法利用薄膜的选择透过性实现海水淡化，但现有薄膜的水通量低，应用受到限制，有科学家提出，给石墨烯“打上”许多特定大小的孔，制成单层纳米孔二维薄膜。可进行海水淡化。石墨烯海水淡化膜工作原理如图</w:t>
      </w:r>
      <w:r>
        <w:rPr>
          <w:rFonts w:ascii="Times New Roman" w:hAnsi="Times New Roman" w:eastAsia="Times New Roman" w:cs="Times New Roman"/>
          <w:color w:val="000000"/>
        </w:rPr>
        <w:t>2</w:t>
      </w:r>
      <w:r>
        <w:rPr>
          <w:rFonts w:ascii="宋体" w:hAnsi="宋体" w:eastAsia="宋体" w:cs="宋体"/>
          <w:color w:val="000000"/>
        </w:rPr>
        <w:t>所示。</w:t>
      </w:r>
    </w:p>
    <w:p w14:paraId="49FE9DB1">
      <w:pPr>
        <w:spacing w:line="360" w:lineRule="auto"/>
        <w:jc w:val="left"/>
        <w:textAlignment w:val="center"/>
        <w:rPr>
          <w:color w:val="000000"/>
        </w:rPr>
      </w:pPr>
      <w:r>
        <w:rPr>
          <w:color w:val="000000"/>
        </w:rPr>
        <w:drawing>
          <wp:inline distT="0" distB="0" distL="114300" distR="114300">
            <wp:extent cx="4953000" cy="12573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953000" cy="1257300"/>
                    </a:xfrm>
                    <a:prstGeom prst="rect">
                      <a:avLst/>
                    </a:prstGeom>
                  </pic:spPr>
                </pic:pic>
              </a:graphicData>
            </a:graphic>
          </wp:inline>
        </w:drawing>
      </w:r>
      <w:r>
        <w:rPr>
          <w:color w:val="000000"/>
        </w:rPr>
        <w:t xml:space="preserve">  </w:t>
      </w:r>
    </w:p>
    <w:p w14:paraId="3991932D">
      <w:pPr>
        <w:spacing w:line="360" w:lineRule="auto"/>
        <w:jc w:val="left"/>
        <w:textAlignment w:val="center"/>
        <w:rPr>
          <w:color w:val="000000"/>
        </w:rPr>
      </w:pPr>
      <w:r>
        <w:rPr>
          <w:rFonts w:ascii="宋体" w:hAnsi="宋体" w:eastAsia="宋体" w:cs="宋体"/>
          <w:color w:val="000000"/>
        </w:rPr>
        <w:t>依据上文，回答下列问题。</w:t>
      </w:r>
    </w:p>
    <w:p w14:paraId="76997732">
      <w:pPr>
        <w:spacing w:line="360" w:lineRule="auto"/>
        <w:jc w:val="left"/>
        <w:textAlignment w:val="center"/>
        <w:rPr>
          <w:color w:val="000000"/>
        </w:rPr>
      </w:pPr>
      <w:r>
        <w:rPr>
          <w:color w:val="000000"/>
        </w:rPr>
        <w:t>（1）</w:t>
      </w:r>
      <w:r>
        <w:rPr>
          <w:rFonts w:ascii="宋体" w:hAnsi="宋体" w:eastAsia="宋体" w:cs="宋体"/>
          <w:color w:val="000000"/>
        </w:rPr>
        <w:t>全球海水淡化水用途排在首位的是</w:t>
      </w:r>
      <w:r>
        <w:rPr>
          <w:color w:val="000000"/>
        </w:rPr>
        <w:t>__________</w:t>
      </w:r>
      <w:r>
        <w:rPr>
          <w:rFonts w:ascii="宋体" w:hAnsi="宋体" w:eastAsia="宋体" w:cs="宋体"/>
          <w:color w:val="000000"/>
        </w:rPr>
        <w:t>。</w:t>
      </w:r>
    </w:p>
    <w:p w14:paraId="08FB1962">
      <w:pPr>
        <w:spacing w:line="360" w:lineRule="auto"/>
        <w:jc w:val="left"/>
        <w:textAlignment w:val="center"/>
        <w:rPr>
          <w:color w:val="000000"/>
        </w:rPr>
      </w:pPr>
      <w:r>
        <w:rPr>
          <w:color w:val="000000"/>
        </w:rPr>
        <w:t>（2）</w:t>
      </w:r>
      <w:r>
        <w:rPr>
          <w:rFonts w:ascii="宋体" w:hAnsi="宋体" w:eastAsia="宋体" w:cs="宋体"/>
          <w:color w:val="000000"/>
        </w:rPr>
        <w:t>热分离法中，水发生了</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填“物理变化”或“化学变化”</w:t>
      </w:r>
      <w:r>
        <w:rPr>
          <w:rFonts w:ascii="Times New Roman" w:hAnsi="Times New Roman" w:eastAsia="Times New Roman" w:cs="Times New Roman"/>
          <w:color w:val="000000"/>
        </w:rPr>
        <w:t>)</w:t>
      </w:r>
      <w:r>
        <w:rPr>
          <w:rFonts w:ascii="宋体" w:hAnsi="宋体" w:eastAsia="宋体" w:cs="宋体"/>
          <w:color w:val="000000"/>
        </w:rPr>
        <w:t>。限制热分离法大规模应用的原因是</w:t>
      </w:r>
      <w:r>
        <w:rPr>
          <w:color w:val="000000"/>
        </w:rPr>
        <w:t>________________________________</w:t>
      </w:r>
      <w:r>
        <w:rPr>
          <w:rFonts w:ascii="Times New Roman" w:hAnsi="Times New Roman" w:eastAsia="Times New Roman" w:cs="Times New Roman"/>
          <w:color w:val="000000"/>
        </w:rPr>
        <w:t xml:space="preserve"> </w:t>
      </w:r>
      <w:r>
        <w:rPr>
          <w:rFonts w:ascii="宋体" w:hAnsi="宋体" w:eastAsia="宋体" w:cs="宋体"/>
          <w:color w:val="000000"/>
        </w:rPr>
        <w:t>。</w:t>
      </w:r>
    </w:p>
    <w:p w14:paraId="602D7CB1">
      <w:pPr>
        <w:spacing w:line="360" w:lineRule="auto"/>
        <w:jc w:val="left"/>
        <w:textAlignment w:val="center"/>
        <w:rPr>
          <w:color w:val="000000"/>
        </w:rPr>
      </w:pPr>
      <w:r>
        <w:rPr>
          <w:color w:val="000000"/>
        </w:rPr>
        <w:t>（3）</w:t>
      </w:r>
      <w:r>
        <w:rPr>
          <w:rFonts w:ascii="宋体" w:hAnsi="宋体" w:eastAsia="宋体" w:cs="宋体"/>
          <w:color w:val="000000"/>
        </w:rPr>
        <w:t>石墨烯海水淡化膜允许</w:t>
      </w:r>
      <w:r>
        <w:rPr>
          <w:color w:val="000000"/>
        </w:rPr>
        <w:t>______</w:t>
      </w:r>
      <w:r>
        <w:rPr>
          <w:rFonts w:ascii="宋体" w:hAnsi="宋体" w:eastAsia="宋体" w:cs="宋体"/>
          <w:color w:val="000000"/>
        </w:rPr>
        <w:t>通过。</w:t>
      </w:r>
    </w:p>
    <w:p w14:paraId="36592951">
      <w:pPr>
        <w:spacing w:line="360" w:lineRule="auto"/>
        <w:jc w:val="left"/>
        <w:textAlignment w:val="center"/>
        <w:rPr>
          <w:color w:val="000000"/>
        </w:rPr>
      </w:pPr>
      <w:r>
        <w:rPr>
          <w:color w:val="000000"/>
        </w:rPr>
        <w:t>（4）</w:t>
      </w:r>
      <w:r>
        <w:rPr>
          <w:rFonts w:ascii="宋体" w:hAnsi="宋体" w:eastAsia="宋体" w:cs="宋体"/>
          <w:color w:val="000000"/>
        </w:rPr>
        <w:t>石墨烯、金刚石和</w:t>
      </w:r>
      <w:r>
        <w:rPr>
          <w:rFonts w:ascii="Times New Roman" w:hAnsi="Times New Roman" w:eastAsia="Times New Roman" w:cs="Times New Roman"/>
          <w:color w:val="000000"/>
        </w:rPr>
        <w:t xml:space="preserve"> C</w:t>
      </w:r>
      <w:r>
        <w:rPr>
          <w:rFonts w:ascii="Times New Roman" w:hAnsi="Times New Roman" w:eastAsia="Times New Roman" w:cs="Times New Roman"/>
          <w:color w:val="000000"/>
          <w:vertAlign w:val="subscript"/>
        </w:rPr>
        <w:t>60</w:t>
      </w:r>
      <w:r>
        <w:rPr>
          <w:rFonts w:ascii="宋体" w:hAnsi="宋体" w:eastAsia="宋体" w:cs="宋体"/>
          <w:color w:val="000000"/>
        </w:rPr>
        <w:t>属于碳单质，下列说法正确的是</w:t>
      </w:r>
      <w:r>
        <w:rPr>
          <w:color w:val="000000"/>
        </w:rPr>
        <w:t>____</w:t>
      </w:r>
      <w:r>
        <w:rPr>
          <w:rFonts w:ascii="宋体" w:hAnsi="宋体" w:eastAsia="宋体" w:cs="宋体"/>
          <w:color w:val="000000"/>
        </w:rPr>
        <w:t>（填字母）。</w:t>
      </w:r>
    </w:p>
    <w:p w14:paraId="7E1CE649">
      <w:pPr>
        <w:spacing w:line="360" w:lineRule="auto"/>
        <w:jc w:val="left"/>
        <w:textAlignment w:val="center"/>
        <w:rPr>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200391" name="图片 200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1" name="图片 20039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都由碳元素组成</w:t>
      </w:r>
      <w:r>
        <w:rPr>
          <w:rFonts w:ascii="Times New Roman" w:hAnsi="Times New Roman" w:eastAsia="Times New Roman" w:cs="Times New Roman"/>
          <w:color w:val="000000"/>
        </w:rPr>
        <w:t xml:space="preserve">  b.</w:t>
      </w:r>
      <w:r>
        <w:rPr>
          <w:rFonts w:ascii="宋体" w:hAnsi="宋体" w:eastAsia="宋体" w:cs="宋体"/>
          <w:color w:val="000000"/>
        </w:rPr>
        <w:t>都由碳原子构成</w:t>
      </w:r>
      <w:r>
        <w:rPr>
          <w:rFonts w:ascii="Times New Roman" w:hAnsi="Times New Roman" w:eastAsia="Times New Roman" w:cs="Times New Roman"/>
          <w:color w:val="000000"/>
        </w:rPr>
        <w:t xml:space="preserve">  c.</w:t>
      </w:r>
      <w:r>
        <w:rPr>
          <w:rFonts w:ascii="宋体" w:hAnsi="宋体" w:eastAsia="宋体" w:cs="宋体"/>
          <w:color w:val="000000"/>
        </w:rPr>
        <w:t>物理性质相似</w:t>
      </w:r>
    </w:p>
    <w:p w14:paraId="2BB91AA5">
      <w:pPr>
        <w:spacing w:line="360" w:lineRule="auto"/>
        <w:jc w:val="left"/>
        <w:textAlignment w:val="center"/>
        <w:rPr>
          <w:color w:val="000000"/>
        </w:rPr>
      </w:pPr>
      <w:r>
        <w:rPr>
          <w:color w:val="000000"/>
        </w:rPr>
        <w:t>（5）</w:t>
      </w:r>
      <w:r>
        <w:rPr>
          <w:rFonts w:ascii="宋体" w:hAnsi="宋体" w:eastAsia="宋体" w:cs="宋体"/>
          <w:color w:val="000000"/>
        </w:rPr>
        <w:t>提出爱护水资源的一条建议</w:t>
      </w:r>
      <w:r>
        <w:rPr>
          <w:color w:val="000000"/>
        </w:rPr>
        <w:t>_______</w:t>
      </w:r>
      <w:r>
        <w:rPr>
          <w:rFonts w:ascii="宋体" w:hAnsi="宋体" w:eastAsia="宋体" w:cs="宋体"/>
          <w:color w:val="000000"/>
        </w:rPr>
        <w:t>。</w:t>
      </w:r>
    </w:p>
    <w:p w14:paraId="7543C0AE">
      <w:pPr>
        <w:spacing w:line="360" w:lineRule="auto"/>
        <w:textAlignment w:val="center"/>
        <w:rPr>
          <w:color w:val="000000"/>
        </w:rPr>
      </w:pPr>
      <w:r>
        <w:rPr>
          <w:color w:val="2E75B6"/>
        </w:rPr>
        <w:t>【答案】</w:t>
      </w:r>
      <w:r>
        <w:rPr>
          <w:color w:val="000000"/>
        </w:rPr>
        <w:t>（1）</w:t>
      </w:r>
      <w:r>
        <w:rPr>
          <w:rFonts w:ascii="宋体" w:hAnsi="宋体" w:eastAsia="宋体" w:cs="宋体"/>
          <w:color w:val="000000"/>
        </w:rPr>
        <w:t>市政供水</w:t>
      </w:r>
      <w:r>
        <w:rPr>
          <w:color w:val="000000"/>
        </w:rPr>
        <w:t xml:space="preserve">    </w:t>
      </w:r>
    </w:p>
    <w:p w14:paraId="5138FC67">
      <w:pPr>
        <w:spacing w:line="360" w:lineRule="auto"/>
        <w:textAlignment w:val="center"/>
        <w:rPr>
          <w:color w:val="000000"/>
        </w:rPr>
      </w:pPr>
      <w:r>
        <w:rPr>
          <w:color w:val="000000"/>
        </w:rPr>
        <w:t xml:space="preserve">（2）    ①. </w:t>
      </w:r>
      <w:r>
        <w:rPr>
          <w:rFonts w:ascii="宋体" w:hAnsi="宋体" w:eastAsia="宋体" w:cs="宋体"/>
          <w:color w:val="000000"/>
        </w:rPr>
        <w:t>物理变化</w:t>
      </w:r>
      <w:r>
        <w:rPr>
          <w:color w:val="000000"/>
        </w:rPr>
        <w:t xml:space="preserve">    ②. </w:t>
      </w:r>
      <w:r>
        <w:rPr>
          <w:rFonts w:ascii="宋体" w:hAnsi="宋体" w:eastAsia="宋体" w:cs="宋体"/>
          <w:color w:val="000000"/>
        </w:rPr>
        <w:t>能耗大，成本高</w:t>
      </w:r>
      <w:r>
        <w:rPr>
          <w:color w:val="000000"/>
        </w:rPr>
        <w:t xml:space="preserve">    </w:t>
      </w:r>
    </w:p>
    <w:p w14:paraId="751E4E00">
      <w:pPr>
        <w:spacing w:line="360" w:lineRule="auto"/>
        <w:textAlignment w:val="center"/>
        <w:rPr>
          <w:color w:val="000000"/>
        </w:rPr>
      </w:pPr>
      <w:r>
        <w:rPr>
          <w:color w:val="000000"/>
        </w:rPr>
        <w:t>（3）</w:t>
      </w:r>
      <w:r>
        <w:rPr>
          <w:rFonts w:ascii="宋体" w:hAnsi="宋体" w:eastAsia="宋体" w:cs="宋体"/>
          <w:color w:val="000000"/>
        </w:rPr>
        <w:t>水分子</w:t>
      </w:r>
      <w:r>
        <w:rPr>
          <w:color w:val="000000"/>
        </w:rPr>
        <w:t xml:space="preserve">    （4）</w:t>
      </w:r>
      <w:r>
        <w:rPr>
          <w:rFonts w:ascii="Times New Roman" w:hAnsi="Times New Roman" w:eastAsia="Times New Roman" w:cs="Times New Roman"/>
          <w:color w:val="000000"/>
        </w:rPr>
        <w:t>a</w:t>
      </w:r>
      <w:r>
        <w:rPr>
          <w:color w:val="000000"/>
        </w:rPr>
        <w:t xml:space="preserve">    </w:t>
      </w:r>
    </w:p>
    <w:p w14:paraId="70DB6AEB">
      <w:pPr>
        <w:spacing w:line="360" w:lineRule="auto"/>
        <w:textAlignment w:val="center"/>
        <w:rPr>
          <w:color w:val="000000"/>
        </w:rPr>
      </w:pPr>
      <w:r>
        <w:rPr>
          <w:color w:val="000000"/>
        </w:rPr>
        <w:t>（5）</w:t>
      </w:r>
      <w:r>
        <w:rPr>
          <w:rFonts w:ascii="宋体" w:hAnsi="宋体" w:eastAsia="宋体" w:cs="宋体"/>
          <w:color w:val="000000"/>
        </w:rPr>
        <w:t>淘米水浇花</w:t>
      </w:r>
    </w:p>
    <w:p w14:paraId="7A5AB89F">
      <w:pPr>
        <w:spacing w:line="360" w:lineRule="auto"/>
        <w:textAlignment w:val="center"/>
        <w:rPr>
          <w:color w:val="000000"/>
        </w:rPr>
      </w:pPr>
      <w:r>
        <w:rPr>
          <w:color w:val="2E75B6"/>
        </w:rPr>
        <w:t>【解析】</w:t>
      </w:r>
    </w:p>
    <w:p w14:paraId="46C1D5BB">
      <w:pPr>
        <w:spacing w:line="360" w:lineRule="auto"/>
        <w:textAlignment w:val="center"/>
        <w:rPr>
          <w:color w:val="000000"/>
        </w:rPr>
      </w:pPr>
      <w:r>
        <w:rPr>
          <w:color w:val="000000"/>
        </w:rPr>
        <w:t>【小问1详解】</w:t>
      </w:r>
    </w:p>
    <w:p w14:paraId="121C9694">
      <w:pPr>
        <w:spacing w:line="360" w:lineRule="auto"/>
        <w:jc w:val="left"/>
        <w:textAlignment w:val="center"/>
        <w:rPr>
          <w:color w:val="000000"/>
        </w:rPr>
      </w:pPr>
      <w:r>
        <w:rPr>
          <w:rFonts w:ascii="宋体" w:hAnsi="宋体" w:eastAsia="宋体" w:cs="宋体"/>
          <w:color w:val="000000"/>
        </w:rPr>
        <w:t>由图1可得，市政供水占比</w:t>
      </w:r>
      <w:r>
        <w:rPr>
          <w:rFonts w:ascii="Times New Roman" w:hAnsi="Times New Roman" w:eastAsia="Times New Roman" w:cs="Times New Roman"/>
          <w:color w:val="000000"/>
        </w:rPr>
        <w:t>62%</w:t>
      </w:r>
      <w:r>
        <w:rPr>
          <w:rFonts w:ascii="宋体" w:hAnsi="宋体" w:eastAsia="宋体" w:cs="宋体"/>
          <w:color w:val="000000"/>
        </w:rPr>
        <w:t>，排在首位。</w:t>
      </w:r>
    </w:p>
    <w:p w14:paraId="22CF2B74">
      <w:pPr>
        <w:spacing w:line="360" w:lineRule="auto"/>
        <w:jc w:val="left"/>
        <w:textAlignment w:val="center"/>
        <w:rPr>
          <w:color w:val="000000"/>
        </w:rPr>
      </w:pPr>
      <w:r>
        <w:rPr>
          <w:color w:val="000000"/>
        </w:rPr>
        <w:t>【小问2详解】</w:t>
      </w:r>
    </w:p>
    <w:p w14:paraId="452956DA">
      <w:pPr>
        <w:spacing w:line="360" w:lineRule="auto"/>
        <w:jc w:val="both"/>
        <w:textAlignment w:val="center"/>
        <w:rPr>
          <w:color w:val="000000"/>
        </w:rPr>
      </w:pPr>
      <w:r>
        <w:rPr>
          <w:rFonts w:ascii="宋体" w:hAnsi="宋体" w:eastAsia="宋体" w:cs="宋体"/>
          <w:color w:val="000000"/>
        </w:rPr>
        <w:t>由材料“热分离法利用热发和冷凝分离水与非挥发性物质”可知此过程没有新物质生成，热分离法利用的是物理变化；由材料可知此方法的缺点为能耗大，成本高。</w:t>
      </w:r>
    </w:p>
    <w:p w14:paraId="2DECC8CB">
      <w:pPr>
        <w:spacing w:line="360" w:lineRule="auto"/>
        <w:jc w:val="both"/>
        <w:textAlignment w:val="center"/>
        <w:rPr>
          <w:color w:val="000000"/>
        </w:rPr>
      </w:pPr>
      <w:r>
        <w:rPr>
          <w:color w:val="000000"/>
        </w:rPr>
        <w:t>【小问3详解】</w:t>
      </w:r>
    </w:p>
    <w:p w14:paraId="0E586FE6">
      <w:pPr>
        <w:spacing w:line="360" w:lineRule="auto"/>
        <w:jc w:val="left"/>
        <w:textAlignment w:val="center"/>
        <w:rPr>
          <w:color w:val="000000"/>
        </w:rPr>
      </w:pPr>
      <w:r>
        <w:rPr>
          <w:rFonts w:ascii="宋体" w:hAnsi="宋体" w:eastAsia="宋体" w:cs="宋体"/>
          <w:color w:val="000000"/>
        </w:rPr>
        <w:t>由图</w:t>
      </w:r>
      <w:r>
        <w:rPr>
          <w:rFonts w:ascii="Times New Roman" w:hAnsi="Times New Roman" w:eastAsia="Times New Roman" w:cs="Times New Roman"/>
          <w:color w:val="000000"/>
        </w:rPr>
        <w:t>2</w:t>
      </w:r>
      <w:r>
        <w:rPr>
          <w:rFonts w:ascii="宋体" w:hAnsi="宋体" w:eastAsia="宋体" w:cs="宋体"/>
          <w:color w:val="000000"/>
        </w:rPr>
        <w:t>可知水分子可以穿过石墨烯海水淡化膜而其它离子不可以穿过。</w:t>
      </w:r>
    </w:p>
    <w:p w14:paraId="2A08450F">
      <w:pPr>
        <w:spacing w:line="360" w:lineRule="auto"/>
        <w:jc w:val="left"/>
        <w:textAlignment w:val="center"/>
        <w:rPr>
          <w:color w:val="000000"/>
        </w:rPr>
      </w:pPr>
      <w:r>
        <w:rPr>
          <w:color w:val="000000"/>
        </w:rPr>
        <w:t>【小问4详解】</w:t>
      </w:r>
    </w:p>
    <w:p w14:paraId="78CA020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石墨烯、金刚石和</w:t>
      </w:r>
      <w:r>
        <w:rPr>
          <w:rFonts w:ascii="Times New Roman" w:hAnsi="Times New Roman" w:eastAsia="Times New Roman" w:cs="Times New Roman"/>
          <w:color w:val="000000"/>
        </w:rPr>
        <w:t xml:space="preserve"> C</w:t>
      </w:r>
      <w:r>
        <w:rPr>
          <w:rFonts w:ascii="Times New Roman" w:hAnsi="Times New Roman" w:eastAsia="Times New Roman" w:cs="Times New Roman"/>
          <w:color w:val="000000"/>
          <w:vertAlign w:val="subscript"/>
        </w:rPr>
        <w:t>60</w:t>
      </w:r>
      <w:r>
        <w:rPr>
          <w:rFonts w:ascii="宋体" w:hAnsi="宋体" w:eastAsia="宋体" w:cs="宋体"/>
          <w:color w:val="000000"/>
        </w:rPr>
        <w:t>属于碳单质都由碳元素组成，故</w:t>
      </w:r>
      <w:r>
        <w:rPr>
          <w:rFonts w:ascii="Times New Roman" w:hAnsi="Times New Roman" w:eastAsia="Times New Roman" w:cs="Times New Roman"/>
          <w:color w:val="000000"/>
        </w:rPr>
        <w:t>a</w:t>
      </w:r>
      <w:r>
        <w:rPr>
          <w:rFonts w:ascii="宋体" w:hAnsi="宋体" w:eastAsia="宋体" w:cs="宋体"/>
          <w:color w:val="000000"/>
        </w:rPr>
        <w:t>正确；</w:t>
      </w:r>
    </w:p>
    <w:p w14:paraId="7A1DB8E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石墨烯、金刚石由碳原子构成，</w:t>
      </w:r>
      <w:r>
        <w:rPr>
          <w:rFonts w:ascii="Times New Roman" w:hAnsi="Times New Roman" w:eastAsia="Times New Roman" w:cs="Times New Roman"/>
          <w:color w:val="000000"/>
        </w:rPr>
        <w:t xml:space="preserve"> C</w:t>
      </w:r>
      <w:r>
        <w:rPr>
          <w:rFonts w:ascii="Times New Roman" w:hAnsi="Times New Roman" w:eastAsia="Times New Roman" w:cs="Times New Roman"/>
          <w:color w:val="000000"/>
          <w:vertAlign w:val="subscript"/>
        </w:rPr>
        <w:t>60</w:t>
      </w:r>
      <w:r>
        <w:rPr>
          <w:rFonts w:ascii="宋体" w:hAnsi="宋体" w:eastAsia="宋体" w:cs="宋体"/>
          <w:color w:val="000000"/>
        </w:rPr>
        <w:t>由分子构成，故</w:t>
      </w:r>
      <w:r>
        <w:rPr>
          <w:rFonts w:ascii="Times New Roman" w:hAnsi="Times New Roman" w:eastAsia="Times New Roman" w:cs="Times New Roman"/>
          <w:color w:val="000000"/>
        </w:rPr>
        <w:t>b</w:t>
      </w:r>
      <w:r>
        <w:rPr>
          <w:rFonts w:ascii="宋体" w:hAnsi="宋体" w:eastAsia="宋体" w:cs="宋体"/>
          <w:color w:val="000000"/>
        </w:rPr>
        <w:t>错误；</w:t>
      </w:r>
    </w:p>
    <w:p w14:paraId="3A7811A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石墨烯、金刚石和</w:t>
      </w:r>
      <w:r>
        <w:rPr>
          <w:rFonts w:ascii="Times New Roman" w:hAnsi="Times New Roman" w:eastAsia="Times New Roman" w:cs="Times New Roman"/>
          <w:color w:val="000000"/>
        </w:rPr>
        <w:t xml:space="preserve"> C</w:t>
      </w:r>
      <w:r>
        <w:rPr>
          <w:rFonts w:ascii="Times New Roman" w:hAnsi="Times New Roman" w:eastAsia="Times New Roman" w:cs="Times New Roman"/>
          <w:color w:val="000000"/>
          <w:vertAlign w:val="subscript"/>
        </w:rPr>
        <w:t>60</w:t>
      </w:r>
      <w:r>
        <w:rPr>
          <w:rFonts w:ascii="宋体" w:hAnsi="宋体" w:eastAsia="宋体" w:cs="宋体"/>
          <w:color w:val="000000"/>
        </w:rPr>
        <w:t>属于碳单质都由碳元素组成，但是碳原子的排列方式不同，物理性质由差异，故</w:t>
      </w:r>
      <w:r>
        <w:rPr>
          <w:rFonts w:ascii="Times New Roman" w:hAnsi="Times New Roman" w:eastAsia="Times New Roman" w:cs="Times New Roman"/>
          <w:color w:val="000000"/>
        </w:rPr>
        <w:t>c</w:t>
      </w:r>
      <w:r>
        <w:rPr>
          <w:rFonts w:ascii="宋体" w:hAnsi="宋体" w:eastAsia="宋体" w:cs="宋体"/>
          <w:color w:val="000000"/>
        </w:rPr>
        <w:t>错误。</w:t>
      </w:r>
    </w:p>
    <w:p w14:paraId="2E28C10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p>
    <w:p w14:paraId="2A3F81F5">
      <w:pPr>
        <w:spacing w:line="360" w:lineRule="auto"/>
        <w:jc w:val="left"/>
        <w:textAlignment w:val="center"/>
        <w:rPr>
          <w:color w:val="000000"/>
        </w:rPr>
      </w:pPr>
      <w:r>
        <w:rPr>
          <w:color w:val="000000"/>
        </w:rPr>
        <w:t>【小问5详解】</w:t>
      </w:r>
    </w:p>
    <w:p w14:paraId="329F10D6">
      <w:pPr>
        <w:spacing w:line="360" w:lineRule="auto"/>
        <w:jc w:val="left"/>
        <w:textAlignment w:val="center"/>
        <w:rPr>
          <w:color w:val="000000"/>
        </w:rPr>
      </w:pPr>
      <w:r>
        <w:rPr>
          <w:rFonts w:ascii="宋体" w:hAnsi="宋体" w:eastAsia="宋体" w:cs="宋体"/>
          <w:color w:val="000000"/>
        </w:rPr>
        <w:t>保护水资源可以节约用水，可以防止水污染，所以可以一水多用，例如淘米的水用来浇花，洗衣服的水用来冲厕所等，生活污水净化处理后再排放等。</w:t>
      </w:r>
    </w:p>
    <w:p w14:paraId="1C64D708">
      <w:pPr>
        <w:spacing w:line="360" w:lineRule="auto"/>
        <w:jc w:val="left"/>
        <w:textAlignment w:val="center"/>
        <w:rPr>
          <w:color w:val="000000"/>
        </w:rPr>
      </w:pPr>
      <w:r>
        <w:rPr>
          <w:color w:val="000000"/>
        </w:rPr>
        <w:t>【点睛】</w:t>
      </w:r>
      <w:r>
        <w:rPr>
          <w:rFonts w:ascii="宋体" w:hAnsi="宋体" w:eastAsia="宋体" w:cs="宋体"/>
          <w:color w:val="000000"/>
        </w:rPr>
        <w:t>解答本题关键是熟悉碳的性质，海水淡化的转化方法，保护水资源的途经。</w:t>
      </w:r>
    </w:p>
    <w:p w14:paraId="7F89609B">
      <w:pPr>
        <w:spacing w:line="30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基础实验与学科实践</w:t>
      </w:r>
      <w:r>
        <w:rPr>
          <w:rFonts w:ascii="Times New Roman" w:hAnsi="Times New Roman" w:eastAsia="Times New Roman" w:cs="Times New Roman"/>
          <w:b/>
          <w:color w:val="000000"/>
          <w:sz w:val="24"/>
        </w:rPr>
        <w:t>]</w:t>
      </w:r>
    </w:p>
    <w:p w14:paraId="20A77060">
      <w:pPr>
        <w:spacing w:line="360" w:lineRule="auto"/>
        <w:jc w:val="left"/>
        <w:textAlignment w:val="center"/>
        <w:rPr>
          <w:color w:val="000000"/>
        </w:rPr>
      </w:pPr>
      <w:r>
        <w:rPr>
          <w:color w:val="000000"/>
        </w:rPr>
        <w:t xml:space="preserve">18. </w:t>
      </w:r>
      <w:r>
        <w:rPr>
          <w:rFonts w:ascii="宋体" w:hAnsi="宋体" w:eastAsia="宋体" w:cs="宋体"/>
          <w:color w:val="000000"/>
        </w:rPr>
        <w:t>回答下列问题。</w:t>
      </w:r>
    </w:p>
    <w:p w14:paraId="77F95B6E">
      <w:pPr>
        <w:spacing w:line="360" w:lineRule="auto"/>
        <w:jc w:val="left"/>
        <w:textAlignment w:val="center"/>
        <w:rPr>
          <w:color w:val="000000"/>
        </w:rPr>
      </w:pPr>
      <w:r>
        <w:rPr>
          <w:color w:val="000000"/>
        </w:rPr>
        <w:t>（1）</w:t>
      </w:r>
      <w:r>
        <w:rPr>
          <w:rFonts w:ascii="宋体" w:hAnsi="宋体" w:eastAsia="宋体" w:cs="宋体"/>
          <w:color w:val="000000"/>
        </w:rPr>
        <w:t>实验室制取</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及性质检验</w:t>
      </w:r>
    </w:p>
    <w:p w14:paraId="2D4B2D35">
      <w:pPr>
        <w:spacing w:line="360" w:lineRule="auto"/>
        <w:jc w:val="left"/>
        <w:textAlignment w:val="center"/>
        <w:rPr>
          <w:color w:val="000000"/>
        </w:rPr>
      </w:pPr>
      <w:r>
        <w:rPr>
          <w:color w:val="000000"/>
        </w:rPr>
        <w:drawing>
          <wp:inline distT="0" distB="0" distL="114300" distR="114300">
            <wp:extent cx="1419225" cy="11049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419225" cy="1104900"/>
                    </a:xfrm>
                    <a:prstGeom prst="rect">
                      <a:avLst/>
                    </a:prstGeom>
                  </pic:spPr>
                </pic:pic>
              </a:graphicData>
            </a:graphic>
          </wp:inline>
        </w:drawing>
      </w:r>
      <w:r>
        <w:rPr>
          <w:color w:val="000000"/>
        </w:rPr>
        <w:t xml:space="preserve">  </w:t>
      </w:r>
    </w:p>
    <w:p w14:paraId="017E7154">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上图中仪器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__________</w:t>
      </w:r>
      <w:r>
        <w:rPr>
          <w:rFonts w:ascii="宋体" w:hAnsi="宋体" w:eastAsia="宋体" w:cs="宋体"/>
          <w:color w:val="000000"/>
        </w:rPr>
        <w:t>。</w:t>
      </w:r>
    </w:p>
    <w:p w14:paraId="27E05D58">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用高锰酸钾制取</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，应选择上图中的发生装置</w:t>
      </w:r>
      <w:r>
        <w:rPr>
          <w:color w:val="000000"/>
        </w:rPr>
        <w:t>_______</w:t>
      </w:r>
      <w:r>
        <w:rPr>
          <w:rFonts w:ascii="宋体" w:hAnsi="宋体" w:eastAsia="宋体" w:cs="宋体"/>
          <w:color w:val="000000"/>
        </w:rPr>
        <w:t>（填字母）。化学方程式为</w:t>
      </w:r>
      <w:r>
        <w:rPr>
          <w:color w:val="000000"/>
        </w:rPr>
        <w:t>__________</w:t>
      </w:r>
      <w:r>
        <w:rPr>
          <w:rFonts w:ascii="宋体" w:hAnsi="宋体" w:eastAsia="宋体" w:cs="宋体"/>
          <w:color w:val="000000"/>
        </w:rPr>
        <w:t>。</w:t>
      </w:r>
    </w:p>
    <w:p w14:paraId="2262CA7C">
      <w:pPr>
        <w:spacing w:line="360" w:lineRule="auto"/>
        <w:jc w:val="left"/>
        <w:textAlignment w:val="center"/>
        <w:rPr>
          <w:color w:val="000000"/>
        </w:rPr>
      </w:pPr>
      <w:r>
        <w:rPr>
          <w:rFonts w:ascii="Times New Roman" w:hAnsi="Times New Roman" w:eastAsia="Times New Roman" w:cs="Times New Roman"/>
          <w:color w:val="000000"/>
        </w:rPr>
        <w:t>iii.</w:t>
      </w:r>
      <w:r>
        <w:rPr>
          <w:rFonts w:ascii="宋体" w:hAnsi="宋体" w:eastAsia="宋体" w:cs="宋体"/>
          <w:color w:val="000000"/>
        </w:rPr>
        <w:t>收集一瓶</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并进行性质检验。</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94"/>
        <w:gridCol w:w="6228"/>
        <w:gridCol w:w="1964"/>
      </w:tblGrid>
      <w:tr w14:paraId="0C66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32EB4E">
            <w:pPr>
              <w:spacing w:line="360" w:lineRule="auto"/>
              <w:jc w:val="left"/>
              <w:textAlignment w:val="center"/>
              <w:rPr>
                <w:color w:val="000000"/>
              </w:rPr>
            </w:pPr>
            <w:r>
              <w:rPr>
                <w:rFonts w:ascii="宋体" w:hAnsi="宋体" w:eastAsia="宋体" w:cs="宋体"/>
                <w:color w:val="000000"/>
              </w:rPr>
              <w:t>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FAF1A">
            <w:pPr>
              <w:spacing w:line="360" w:lineRule="auto"/>
              <w:jc w:val="left"/>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A6EF9">
            <w:pPr>
              <w:spacing w:line="360" w:lineRule="auto"/>
              <w:jc w:val="left"/>
              <w:textAlignment w:val="center"/>
              <w:rPr>
                <w:color w:val="000000"/>
              </w:rPr>
            </w:pPr>
            <w:r>
              <w:rPr>
                <w:rFonts w:ascii="宋体" w:hAnsi="宋体" w:eastAsia="宋体" w:cs="宋体"/>
                <w:color w:val="000000"/>
              </w:rPr>
              <w:t>结论</w:t>
            </w:r>
          </w:p>
        </w:tc>
      </w:tr>
      <w:tr w14:paraId="75FE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1E9CF">
            <w:pPr>
              <w:spacing w:line="360" w:lineRule="auto"/>
              <w:jc w:val="left"/>
              <w:textAlignment w:val="center"/>
              <w:rPr>
                <w:color w:val="000000"/>
              </w:rPr>
            </w:pPr>
            <w:r>
              <w:rPr>
                <w:color w:val="000000"/>
              </w:rPr>
              <w:drawing>
                <wp:inline distT="0" distB="0" distL="114300" distR="114300">
                  <wp:extent cx="733425" cy="904875"/>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33425" cy="90487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197E4">
            <w:pPr>
              <w:spacing w:line="360" w:lineRule="auto"/>
              <w:jc w:val="left"/>
              <w:textAlignment w:val="center"/>
              <w:rPr>
                <w:color w:val="000000"/>
              </w:rPr>
            </w:pPr>
            <w:r>
              <w:rPr>
                <w:rFonts w:ascii="宋体" w:hAnsi="宋体" w:eastAsia="宋体" w:cs="宋体"/>
                <w:color w:val="000000"/>
              </w:rPr>
              <w:t>硫燃烧时，</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，生成刺激性气味的气体</w:t>
            </w:r>
          </w:p>
          <w:p w14:paraId="0EC2325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产生大量白烟</w:t>
            </w:r>
          </w:p>
          <w:p w14:paraId="3EC9A10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生成黑色固体</w:t>
            </w:r>
          </w:p>
          <w:p w14:paraId="0D190CD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发出蓝紫色火焰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E2A6C">
            <w:pPr>
              <w:spacing w:line="360" w:lineRule="auto"/>
              <w:jc w:val="left"/>
              <w:textAlignment w:val="center"/>
              <w:rPr>
                <w:color w:val="000000"/>
              </w:rPr>
            </w:pP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具有氧化性</w:t>
            </w:r>
          </w:p>
        </w:tc>
      </w:tr>
      <w:tr w14:paraId="4C82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E9813">
            <w:pPr>
              <w:spacing w:line="360" w:lineRule="auto"/>
              <w:jc w:val="left"/>
              <w:textAlignment w:val="center"/>
              <w:rPr>
                <w:color w:val="000000"/>
              </w:rPr>
            </w:pPr>
            <w:r>
              <w:rPr>
                <w:rFonts w:ascii="宋体" w:hAnsi="宋体" w:eastAsia="宋体" w:cs="宋体"/>
                <w:color w:val="000000"/>
              </w:rPr>
              <w:t>集气瓶中</w:t>
            </w:r>
            <w:r>
              <w:rPr>
                <w:rFonts w:ascii="Times New Roman" w:hAnsi="Times New Roman" w:eastAsia="Times New Roman" w:cs="Times New Roman"/>
                <w:color w:val="000000"/>
              </w:rPr>
              <w:t xml:space="preserve">NaOH </w:t>
            </w:r>
            <w:r>
              <w:rPr>
                <w:rFonts w:ascii="宋体" w:hAnsi="宋体" w:eastAsia="宋体" w:cs="宋体"/>
                <w:color w:val="000000"/>
              </w:rPr>
              <w:t>溶液的作用是</w:t>
            </w:r>
            <w:r>
              <w:rPr>
                <w:color w:val="000000"/>
              </w:rPr>
              <w:t>_________________</w:t>
            </w:r>
          </w:p>
        </w:tc>
      </w:tr>
    </w:tbl>
    <w:p w14:paraId="78C5AE60">
      <w:pPr>
        <w:spacing w:line="360" w:lineRule="auto"/>
        <w:jc w:val="left"/>
        <w:textAlignment w:val="center"/>
        <w:rPr>
          <w:color w:val="000000"/>
        </w:rPr>
      </w:pPr>
    </w:p>
    <w:p w14:paraId="72E21B22">
      <w:pPr>
        <w:spacing w:line="360" w:lineRule="auto"/>
        <w:jc w:val="left"/>
        <w:textAlignment w:val="center"/>
        <w:rPr>
          <w:color w:val="000000"/>
        </w:rPr>
      </w:pPr>
      <w:r>
        <w:rPr>
          <w:color w:val="000000"/>
        </w:rPr>
        <w:t>（2）</w:t>
      </w:r>
      <w:r>
        <w:rPr>
          <w:rFonts w:ascii="宋体" w:hAnsi="宋体" w:eastAsia="宋体" w:cs="宋体"/>
          <w:color w:val="000000"/>
        </w:rPr>
        <w:t>制作氧自救呼吸器</w:t>
      </w:r>
    </w:p>
    <w:p w14:paraId="2B7342EF">
      <w:pPr>
        <w:spacing w:line="360" w:lineRule="auto"/>
        <w:jc w:val="left"/>
        <w:textAlignment w:val="center"/>
        <w:rPr>
          <w:color w:val="000000"/>
        </w:rPr>
      </w:pPr>
      <w:r>
        <w:rPr>
          <w:color w:val="000000"/>
        </w:rPr>
        <w:drawing>
          <wp:inline distT="0" distB="0" distL="114300" distR="114300">
            <wp:extent cx="1419225" cy="1009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419225" cy="1009650"/>
                    </a:xfrm>
                    <a:prstGeom prst="rect">
                      <a:avLst/>
                    </a:prstGeom>
                  </pic:spPr>
                </pic:pic>
              </a:graphicData>
            </a:graphic>
          </wp:inline>
        </w:drawing>
      </w:r>
      <w:r>
        <w:rPr>
          <w:color w:val="000000"/>
        </w:rPr>
        <w:t xml:space="preserve">  </w:t>
      </w:r>
    </w:p>
    <w:p w14:paraId="30054F40">
      <w:pPr>
        <w:spacing w:line="360" w:lineRule="auto"/>
        <w:jc w:val="left"/>
        <w:textAlignment w:val="center"/>
        <w:rPr>
          <w:color w:val="000000"/>
        </w:rPr>
      </w:pPr>
      <w:r>
        <w:rPr>
          <w:rFonts w:ascii="宋体" w:hAnsi="宋体" w:eastAsia="宋体" w:cs="宋体"/>
          <w:color w:val="000000"/>
        </w:rPr>
        <w:t>查阅资料，超氧化钾</w:t>
      </w:r>
      <w:r>
        <w:rPr>
          <w:rFonts w:ascii="Times New Roman" w:hAnsi="Times New Roman" w:eastAsia="Times New Roman" w:cs="Times New Roman"/>
          <w:color w:val="000000"/>
        </w:rPr>
        <w:t>(KO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为黄色固体，分别与</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 xml:space="preserve">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反应生成</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和白色固体、产氧效率高，适合作生氧剂。</w:t>
      </w:r>
    </w:p>
    <w:p w14:paraId="2C80FC4D">
      <w:pPr>
        <w:spacing w:line="360" w:lineRule="auto"/>
        <w:jc w:val="left"/>
        <w:textAlignment w:val="center"/>
        <w:rPr>
          <w:color w:val="000000"/>
        </w:rPr>
      </w:pPr>
      <w:r>
        <w:rPr>
          <w:rFonts w:ascii="宋体" w:hAnsi="宋体" w:eastAsia="宋体" w:cs="宋体"/>
          <w:color w:val="000000"/>
        </w:rPr>
        <w:t>①原理分析</w:t>
      </w:r>
      <w:r>
        <w:rPr>
          <w:rFonts w:ascii="Times New Roman" w:hAnsi="Times New Roman" w:eastAsia="Times New Roman" w:cs="Times New Roman"/>
          <w:color w:val="000000"/>
        </w:rPr>
        <w:t>:</w:t>
      </w:r>
      <w:r>
        <w:object>
          <v:shape id="_x0000_i1026" o:spt="75" alt="学科网(www.zxxk.com)--教育资源门户，提供试卷、教案、课件、论文、素材以及各类教学资源下载，还有大量而丰富的教学相关资讯！" type="#_x0000_t75" style="height:18pt;width:141pt;" o:ole="t" filled="f" o:preferrelative="t" stroked="f" coordsize="21600,21600">
            <v:path/>
            <v:fill on="f" focussize="0,0"/>
            <v:stroke on="f" joinstyle="miter"/>
            <v:imagedata r:id="rId30" o:title="eqId294f0de3729378e54318a0ecfb824617"/>
            <o:lock v:ext="edit" aspectratio="t"/>
            <w10:wrap type="none"/>
            <w10:anchorlock/>
          </v:shape>
          <o:OLEObject Type="Embed" ProgID="Equation.DSMT4" ShapeID="_x0000_i1026" DrawAspect="Content" ObjectID="_1468075726" r:id="rId29">
            <o:LockedField>false</o:LockedField>
          </o:OLEObject>
        </w:objec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75pt;width:125.25pt;" o:ole="t" filled="f" o:preferrelative="t" stroked="f" coordsize="21600,21600">
            <v:path/>
            <v:fill on="f" focussize="0,0"/>
            <v:stroke on="f" joinstyle="miter"/>
            <v:imagedata r:id="rId32" o:title="eqIdc4814ca1962d44c5976edf89c17bd294"/>
            <o:lock v:ext="edit" aspectratio="t"/>
            <w10:wrap type="none"/>
            <w10:anchorlock/>
          </v:shape>
          <o:OLEObject Type="Embed" ProgID="Equation.DSMT4" ShapeID="_x0000_i1027" DrawAspect="Content" ObjectID="_1468075727" r:id="rId31">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__________</w:t>
      </w:r>
      <w:r>
        <w:rPr>
          <w:rFonts w:ascii="宋体" w:hAnsi="宋体" w:eastAsia="宋体" w:cs="宋体"/>
          <w:color w:val="000000"/>
        </w:rPr>
        <w:t>。</w:t>
      </w:r>
    </w:p>
    <w:p w14:paraId="7BE05724">
      <w:pPr>
        <w:spacing w:line="360" w:lineRule="auto"/>
        <w:jc w:val="left"/>
        <w:textAlignment w:val="center"/>
        <w:rPr>
          <w:color w:val="000000"/>
        </w:rPr>
      </w:pPr>
      <w:r>
        <w:rPr>
          <w:rFonts w:ascii="宋体" w:hAnsi="宋体" w:eastAsia="宋体" w:cs="宋体"/>
          <w:color w:val="000000"/>
        </w:rPr>
        <w:t>②动手实践</w:t>
      </w:r>
      <w:r>
        <w:rPr>
          <w:rFonts w:ascii="Times New Roman" w:hAnsi="Times New Roman" w:eastAsia="Times New Roman" w:cs="Times New Roman"/>
          <w:color w:val="000000"/>
        </w:rPr>
        <w:t>:</w:t>
      </w:r>
      <w:r>
        <w:rPr>
          <w:rFonts w:ascii="宋体" w:hAnsi="宋体" w:eastAsia="宋体" w:cs="宋体"/>
          <w:color w:val="000000"/>
        </w:rPr>
        <w:t>设计并制作氧自救呼吸器，如图所示，使用一段时间后，观察到生氧剂由</w:t>
      </w:r>
      <w:r>
        <w:rPr>
          <w:color w:val="000000"/>
        </w:rPr>
        <w:t>______</w:t>
      </w:r>
      <w:r>
        <w:rPr>
          <w:rFonts w:ascii="宋体" w:hAnsi="宋体" w:eastAsia="宋体" w:cs="宋体"/>
          <w:color w:val="000000"/>
        </w:rPr>
        <w:t>（填颜色变化</w:t>
      </w:r>
      <w:r>
        <w:rPr>
          <w:rFonts w:ascii="Times New Roman" w:hAnsi="Times New Roman" w:eastAsia="Times New Roman" w:cs="Times New Roman"/>
          <w:color w:val="000000"/>
        </w:rPr>
        <w:t xml:space="preserve"> </w:t>
      </w:r>
      <w:r>
        <w:rPr>
          <w:rFonts w:ascii="宋体" w:hAnsi="宋体" w:eastAsia="宋体" w:cs="宋体"/>
          <w:color w:val="000000"/>
        </w:rPr>
        <w:t>），则基本失效。</w:t>
      </w:r>
    </w:p>
    <w:p w14:paraId="5FF0EAB7">
      <w:pPr>
        <w:spacing w:line="360" w:lineRule="auto"/>
        <w:textAlignment w:val="center"/>
        <w:rPr>
          <w:color w:val="000000"/>
        </w:rPr>
      </w:pPr>
      <w:r>
        <w:rPr>
          <w:color w:val="2E75B6"/>
        </w:rPr>
        <w:t>【答案】</w:t>
      </w:r>
      <w:r>
        <w:rPr>
          <w:color w:val="000000"/>
        </w:rPr>
        <w:t xml:space="preserve">（1）    ①. 锥形瓶    ②. A    ③. </w:t>
      </w:r>
      <w:r>
        <w:object>
          <v:shape id="_x0000_i1028"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4" o:title="eqId0b8d64499feff9e3180c31ac40defeba"/>
            <o:lock v:ext="edit" aspectratio="t"/>
            <w10:wrap type="none"/>
            <w10:anchorlock/>
          </v:shape>
          <o:OLEObject Type="Embed" ProgID="Equation.DSMT4" ShapeID="_x0000_i1028" DrawAspect="Content" ObjectID="_1468075728" r:id="rId33">
            <o:LockedField>false</o:LockedField>
          </o:OLEObject>
        </w:object>
      </w:r>
      <w:r>
        <w:rPr>
          <w:color w:val="000000"/>
        </w:rPr>
        <w:t xml:space="preserve">    ④. c    ⑤. 吸收二氧化硫，防止污染空气    </w:t>
      </w:r>
    </w:p>
    <w:p w14:paraId="0661B9F3">
      <w:pPr>
        <w:spacing w:line="360" w:lineRule="auto"/>
        <w:textAlignment w:val="center"/>
        <w:rPr>
          <w:color w:val="000000"/>
        </w:rPr>
      </w:pPr>
      <w:r>
        <w:rPr>
          <w:color w:val="000000"/>
        </w:rPr>
        <w:t>（2）    ①. KOH    ②. 黄色变为白色</w:t>
      </w:r>
    </w:p>
    <w:p w14:paraId="6FDE2533">
      <w:pPr>
        <w:spacing w:line="360" w:lineRule="auto"/>
        <w:textAlignment w:val="center"/>
        <w:rPr>
          <w:color w:val="000000"/>
        </w:rPr>
      </w:pPr>
      <w:r>
        <w:rPr>
          <w:color w:val="2E75B6"/>
        </w:rPr>
        <w:t>【解析】</w:t>
      </w:r>
    </w:p>
    <w:p w14:paraId="27A40565">
      <w:pPr>
        <w:spacing w:line="360" w:lineRule="auto"/>
        <w:textAlignment w:val="center"/>
        <w:rPr>
          <w:color w:val="000000"/>
        </w:rPr>
      </w:pPr>
      <w:r>
        <w:rPr>
          <w:color w:val="000000"/>
        </w:rPr>
        <w:t>【小问1详解】</w:t>
      </w:r>
    </w:p>
    <w:p w14:paraId="375AC1CE">
      <w:pPr>
        <w:spacing w:line="360" w:lineRule="auto"/>
        <w:jc w:val="left"/>
        <w:textAlignment w:val="center"/>
        <w:rPr>
          <w:color w:val="000000"/>
        </w:rPr>
      </w:pPr>
      <w:r>
        <w:rPr>
          <w:color w:val="000000"/>
        </w:rPr>
        <w:t>i.上图中仪器a的名称是锥形瓶；</w:t>
      </w:r>
    </w:p>
    <w:p w14:paraId="45549716">
      <w:pPr>
        <w:spacing w:line="360" w:lineRule="auto"/>
        <w:jc w:val="left"/>
        <w:textAlignment w:val="center"/>
        <w:rPr>
          <w:color w:val="000000"/>
        </w:rPr>
      </w:pPr>
      <w:r>
        <w:rPr>
          <w:color w:val="000000"/>
        </w:rPr>
        <w:t>ii.用高锰酸钾制取O</w:t>
      </w:r>
      <w:r>
        <w:rPr>
          <w:color w:val="000000"/>
          <w:vertAlign w:val="subscript"/>
        </w:rPr>
        <w:t>2</w:t>
      </w:r>
      <w:r>
        <w:rPr>
          <w:color w:val="000000"/>
        </w:rPr>
        <w:t>，属于固体加热反应，发生装置可选A；</w:t>
      </w:r>
    </w:p>
    <w:p w14:paraId="519C6AD9">
      <w:pPr>
        <w:spacing w:line="360" w:lineRule="auto"/>
        <w:jc w:val="left"/>
        <w:textAlignment w:val="center"/>
        <w:rPr>
          <w:color w:val="000000"/>
        </w:rPr>
      </w:pPr>
      <w:r>
        <w:rPr>
          <w:color w:val="000000"/>
        </w:rPr>
        <w:t>高锰酸钾受热分解生成锰酸钾、二氧化锰和氧气，该反应的化学方程式为：</w:t>
      </w:r>
      <w:r>
        <w:object>
          <v:shape id="_x0000_i1029"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4" o:title="eqId0b8d64499feff9e3180c31ac40defeba"/>
            <o:lock v:ext="edit" aspectratio="t"/>
            <w10:wrap type="none"/>
            <w10:anchorlock/>
          </v:shape>
          <o:OLEObject Type="Embed" ProgID="Equation.DSMT4" ShapeID="_x0000_i1029" DrawAspect="Content" ObjectID="_1468075729" r:id="rId35">
            <o:LockedField>false</o:LockedField>
          </o:OLEObject>
        </w:object>
      </w:r>
      <w:r>
        <w:rPr>
          <w:color w:val="000000"/>
        </w:rPr>
        <w:t>；</w:t>
      </w:r>
    </w:p>
    <w:p w14:paraId="3A2EA6E7">
      <w:pPr>
        <w:spacing w:line="360" w:lineRule="auto"/>
        <w:jc w:val="left"/>
        <w:textAlignment w:val="center"/>
        <w:rPr>
          <w:color w:val="000000"/>
        </w:rPr>
      </w:pPr>
      <w:r>
        <w:rPr>
          <w:color w:val="000000"/>
        </w:rPr>
        <w:t>iii.硫在氧气中燃烧，发出明亮的蓝紫色火焰，放出热量，生成具有刺激性气味的气体。</w:t>
      </w:r>
    </w:p>
    <w:p w14:paraId="585DD83F">
      <w:pPr>
        <w:spacing w:line="360" w:lineRule="auto"/>
        <w:jc w:val="left"/>
        <w:textAlignment w:val="center"/>
        <w:rPr>
          <w:color w:val="000000"/>
        </w:rPr>
      </w:pPr>
      <w:r>
        <w:rPr>
          <w:color w:val="000000"/>
        </w:rPr>
        <w:t>故选c；</w:t>
      </w:r>
    </w:p>
    <w:p w14:paraId="6B6B0478">
      <w:pPr>
        <w:spacing w:line="360" w:lineRule="auto"/>
        <w:jc w:val="left"/>
        <w:textAlignment w:val="center"/>
        <w:rPr>
          <w:color w:val="000000"/>
        </w:rPr>
      </w:pPr>
      <w:r>
        <w:rPr>
          <w:color w:val="000000"/>
        </w:rPr>
        <w:t>硫在氧气中燃烧生成二氧化硫，二氧化硫能与氢氧化钠反应生成亚硫酸钠和水，故集气瓶中氢氧化钠溶液的作用是：吸收二氧化硫，防止污染空气；</w:t>
      </w:r>
    </w:p>
    <w:p w14:paraId="62A4EC7D">
      <w:pPr>
        <w:spacing w:line="360" w:lineRule="auto"/>
        <w:jc w:val="left"/>
        <w:textAlignment w:val="center"/>
        <w:rPr>
          <w:color w:val="000000"/>
        </w:rPr>
      </w:pPr>
      <w:r>
        <w:rPr>
          <w:color w:val="000000"/>
        </w:rPr>
        <w:t>【小问2详解】</w:t>
      </w:r>
    </w:p>
    <w:p w14:paraId="3774344F">
      <w:pPr>
        <w:spacing w:line="360" w:lineRule="auto"/>
        <w:jc w:val="left"/>
        <w:textAlignment w:val="center"/>
        <w:rPr>
          <w:color w:val="000000"/>
        </w:rPr>
      </w:pPr>
      <w:r>
        <w:rPr>
          <w:color w:val="000000"/>
        </w:rPr>
        <w:t>①根据质量守恒定律，化学反应前后，原子的种类和数目不变，反应物中含K、O、H的个数分别是4、10、4，生成物中含K、O、H的个数分别是0、6、0，故生成物中还应含4个K、4个H、4个O，故X的化学式为：KOH；</w:t>
      </w:r>
    </w:p>
    <w:p w14:paraId="1412CC71">
      <w:pPr>
        <w:spacing w:line="360" w:lineRule="auto"/>
        <w:jc w:val="left"/>
        <w:textAlignment w:val="center"/>
        <w:rPr>
          <w:color w:val="000000"/>
        </w:rPr>
      </w:pPr>
      <w:r>
        <w:rPr>
          <w:color w:val="000000"/>
        </w:rPr>
        <w:t>②超氧化钾(KO</w:t>
      </w:r>
      <w:r>
        <w:rPr>
          <w:color w:val="000000"/>
          <w:vertAlign w:val="subscript"/>
        </w:rPr>
        <w:t>2</w:t>
      </w:r>
      <w:r>
        <w:rPr>
          <w:color w:val="000000"/>
        </w:rPr>
        <w:t>)为黄色固体，分别与CO</w:t>
      </w:r>
      <w:r>
        <w:rPr>
          <w:color w:val="000000"/>
          <w:vertAlign w:val="subscript"/>
        </w:rPr>
        <w:t>2</w:t>
      </w:r>
      <w:r>
        <w:rPr>
          <w:color w:val="000000"/>
        </w:rPr>
        <w:t>、 H</w:t>
      </w:r>
      <w:r>
        <w:rPr>
          <w:color w:val="000000"/>
          <w:vertAlign w:val="subscript"/>
        </w:rPr>
        <w:t>2</w:t>
      </w:r>
      <w:r>
        <w:rPr>
          <w:color w:val="000000"/>
        </w:rPr>
        <w:t>O反应生成O</w:t>
      </w:r>
      <w:r>
        <w:rPr>
          <w:color w:val="000000"/>
          <w:vertAlign w:val="subscript"/>
        </w:rPr>
        <w:t>2</w:t>
      </w:r>
      <w:r>
        <w:rPr>
          <w:color w:val="000000"/>
        </w:rPr>
        <w:t>和白色固体，故观察到生氧剂由黄色变为白色，则基本失效。</w:t>
      </w:r>
    </w:p>
    <w:p w14:paraId="71E363BC">
      <w:pPr>
        <w:spacing w:line="30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科学探究</w:t>
      </w:r>
      <w:r>
        <w:rPr>
          <w:rFonts w:ascii="Times New Roman" w:hAnsi="Times New Roman" w:eastAsia="Times New Roman" w:cs="Times New Roman"/>
          <w:b/>
          <w:color w:val="000000"/>
          <w:sz w:val="24"/>
        </w:rPr>
        <w:t>]</w:t>
      </w:r>
    </w:p>
    <w:p w14:paraId="12E1F8D0">
      <w:pPr>
        <w:spacing w:line="360" w:lineRule="auto"/>
        <w:jc w:val="left"/>
        <w:textAlignment w:val="center"/>
        <w:rPr>
          <w:color w:val="000000"/>
        </w:rPr>
      </w:pPr>
      <w:r>
        <w:rPr>
          <w:color w:val="000000"/>
        </w:rPr>
        <w:t xml:space="preserve">19. </w:t>
      </w:r>
      <w:r>
        <w:rPr>
          <w:rFonts w:ascii="宋体" w:hAnsi="宋体" w:eastAsia="宋体" w:cs="宋体"/>
          <w:color w:val="000000"/>
        </w:rPr>
        <w:t>耕地盐碱化影响粮食安全，盐碱地综合治理与利用可促进农业高质量发展，兴趣小组开展了与土壤盐碱化相关的探究活动。</w:t>
      </w:r>
    </w:p>
    <w:p w14:paraId="2E358070">
      <w:pPr>
        <w:spacing w:line="360" w:lineRule="auto"/>
        <w:jc w:val="left"/>
        <w:textAlignment w:val="center"/>
        <w:rPr>
          <w:color w:val="000000"/>
        </w:rPr>
      </w:pPr>
      <w:r>
        <w:rPr>
          <w:color w:val="000000"/>
        </w:rPr>
        <w:drawing>
          <wp:inline distT="0" distB="0" distL="114300" distR="114300">
            <wp:extent cx="2209800" cy="11430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209800" cy="1143000"/>
                    </a:xfrm>
                    <a:prstGeom prst="rect">
                      <a:avLst/>
                    </a:prstGeom>
                  </pic:spPr>
                </pic:pic>
              </a:graphicData>
            </a:graphic>
          </wp:inline>
        </w:drawing>
      </w:r>
      <w:r>
        <w:rPr>
          <w:color w:val="000000"/>
        </w:rPr>
        <w:t xml:space="preserve">  </w:t>
      </w:r>
    </w:p>
    <w:p w14:paraId="62D6266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）成因：由农业灌溉或化肥施用引起的土壤盐碱化如图所示，当进入土壤中盐的量超出植物的吸收能力时，随水分蒸发，</w:t>
      </w:r>
      <w:r>
        <w:rPr>
          <w:color w:val="000000"/>
        </w:rPr>
        <w:t>__________</w:t>
      </w:r>
      <w:r>
        <w:rPr>
          <w:rFonts w:ascii="宋体" w:hAnsi="宋体" w:eastAsia="宋体" w:cs="宋体"/>
          <w:color w:val="000000"/>
        </w:rPr>
        <w:t>导致土壤盐碱化。</w:t>
      </w:r>
    </w:p>
    <w:p w14:paraId="019CC75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）检测：配制土壤样品浸出液、用</w:t>
      </w:r>
      <w:r>
        <w:rPr>
          <w:color w:val="000000"/>
        </w:rPr>
        <w:t>_______</w:t>
      </w:r>
      <w:r>
        <w:rPr>
          <w:rFonts w:ascii="宋体" w:hAnsi="宋体" w:eastAsia="宋体" w:cs="宋体"/>
          <w:color w:val="000000"/>
        </w:rPr>
        <w:t>测定、若</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、则浸出液显</w:t>
      </w:r>
      <w:r>
        <w:rPr>
          <w:color w:val="000000"/>
        </w:rPr>
        <w:t>__________</w:t>
      </w:r>
      <w:r>
        <w:rPr>
          <w:rFonts w:ascii="宋体" w:hAnsi="宋体" w:eastAsia="宋体" w:cs="宋体"/>
          <w:color w:val="000000"/>
        </w:rPr>
        <w:t>性。</w:t>
      </w:r>
    </w:p>
    <w:p w14:paraId="0D4A8C3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）探究：某地土壤碱化可能由</w:t>
      </w:r>
      <w:r>
        <w:rPr>
          <w:rFonts w:ascii="Times New Roman" w:hAnsi="Times New Roman" w:eastAsia="Times New Roman" w:cs="Times New Roman"/>
          <w:color w:val="000000"/>
        </w:rPr>
        <w:t xml:space="preserve"> 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中的一种两种引起。教师提供模拟盐碱化壤样品浸出液。</w:t>
      </w:r>
    </w:p>
    <w:p w14:paraId="7EC9FD1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查阅资料</w:t>
      </w:r>
      <w:r>
        <w:rPr>
          <w:rFonts w:ascii="Times New Roman" w:hAnsi="Times New Roman" w:eastAsia="Times New Roman" w:cs="Times New Roman"/>
          <w:color w:val="000000"/>
        </w:rPr>
        <w:t>] BaCl</w:t>
      </w:r>
      <w:r>
        <w:rPr>
          <w:rFonts w:ascii="Times New Roman" w:hAnsi="Times New Roman" w:eastAsia="Times New Roman" w:cs="Times New Roman"/>
          <w:color w:val="000000"/>
          <w:vertAlign w:val="subscript"/>
        </w:rPr>
        <w:t>2</w:t>
      </w:r>
      <w:r>
        <w:rPr>
          <w:rFonts w:ascii="宋体" w:hAnsi="宋体" w:eastAsia="宋体" w:cs="宋体"/>
          <w:color w:val="000000"/>
        </w:rPr>
        <w:t>易溶于水；</w:t>
      </w:r>
      <w:r>
        <w:rPr>
          <w:rFonts w:ascii="Times New Roman" w:hAnsi="Times New Roman" w:eastAsia="Times New Roman" w:cs="Times New Roman"/>
          <w:color w:val="000000"/>
        </w:rPr>
        <w:t xml:space="preserve"> BaCO</w:t>
      </w:r>
      <w:r>
        <w:rPr>
          <w:rFonts w:ascii="Times New Roman" w:hAnsi="Times New Roman" w:eastAsia="Times New Roman" w:cs="Times New Roman"/>
          <w:color w:val="000000"/>
          <w:vertAlign w:val="subscript"/>
        </w:rPr>
        <w:t>3</w:t>
      </w:r>
      <w:r>
        <w:rPr>
          <w:rFonts w:ascii="宋体" w:hAnsi="宋体" w:eastAsia="宋体" w:cs="宋体"/>
          <w:color w:val="000000"/>
        </w:rPr>
        <w:t>为白色固体，难溶于水</w:t>
      </w:r>
      <w:r>
        <w:rPr>
          <w:rFonts w:ascii="Times New Roman" w:hAnsi="Times New Roman" w:eastAsia="Times New Roman" w:cs="Times New Roman"/>
          <w:color w:val="000000"/>
        </w:rPr>
        <w:t>;BaSO</w:t>
      </w:r>
      <w:r>
        <w:rPr>
          <w:rFonts w:ascii="Times New Roman" w:hAnsi="Times New Roman" w:eastAsia="Times New Roman" w:cs="Times New Roman"/>
          <w:color w:val="000000"/>
          <w:vertAlign w:val="subscript"/>
        </w:rPr>
        <w:t>4</w:t>
      </w:r>
      <w:r>
        <w:rPr>
          <w:rFonts w:ascii="宋体" w:hAnsi="宋体" w:eastAsia="宋体" w:cs="宋体"/>
          <w:color w:val="000000"/>
        </w:rPr>
        <w:t>为白色固体，难溶于水和盐酸。</w:t>
      </w:r>
    </w:p>
    <w:p w14:paraId="3DBDD3F3">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提出问题</w:t>
      </w:r>
      <w:r>
        <w:rPr>
          <w:rFonts w:ascii="Times New Roman" w:hAnsi="Times New Roman" w:eastAsia="Times New Roman" w:cs="Times New Roman"/>
          <w:color w:val="000000"/>
        </w:rPr>
        <w:t>]</w:t>
      </w:r>
      <w:r>
        <w:rPr>
          <w:rFonts w:ascii="宋体" w:hAnsi="宋体" w:eastAsia="宋体" w:cs="宋体"/>
          <w:color w:val="000000"/>
        </w:rPr>
        <w:t>样品中的是什么</w:t>
      </w:r>
      <w:r>
        <w:rPr>
          <w:rFonts w:ascii="Times New Roman" w:hAnsi="Times New Roman" w:eastAsia="Times New Roman" w:cs="Times New Roman"/>
          <w:color w:val="000000"/>
        </w:rPr>
        <w:t>?</w:t>
      </w:r>
    </w:p>
    <w:p w14:paraId="1E444E2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作出猜想</w:t>
      </w:r>
      <w:r>
        <w:rPr>
          <w:rFonts w:ascii="Times New Roman" w:hAnsi="Times New Roman" w:eastAsia="Times New Roman" w:cs="Times New Roman"/>
          <w:color w:val="000000"/>
        </w:rPr>
        <w:t>]</w:t>
      </w:r>
      <w:r>
        <w:rPr>
          <w:rFonts w:ascii="宋体" w:hAnsi="宋体" w:eastAsia="宋体" w:cs="宋体"/>
          <w:color w:val="000000"/>
        </w:rPr>
        <w:t>猜想</w:t>
      </w:r>
      <w:r>
        <w:rPr>
          <w:rFonts w:ascii="Times New Roman" w:hAnsi="Times New Roman" w:eastAsia="Times New Roman" w:cs="Times New Roman"/>
          <w:color w:val="000000"/>
        </w:rPr>
        <w:t xml:space="preserve"> 1</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5CAA50D2">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w:t>
      </w:r>
    </w:p>
    <w:p w14:paraId="686A83DC">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 xml:space="preserve"> 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3045DAEA">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实验探究</w:t>
      </w:r>
      <w:r>
        <w:rPr>
          <w:rFonts w:ascii="Times New Roman" w:hAnsi="Times New Roman" w:eastAsia="Times New Roman" w:cs="Times New Roman"/>
          <w:color w:val="000000"/>
        </w:rPr>
        <w:t>]</w:t>
      </w:r>
    </w:p>
    <w:p w14:paraId="230503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）取少量出分别加管</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中</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763"/>
        <w:gridCol w:w="1500"/>
        <w:gridCol w:w="1176"/>
      </w:tblGrid>
      <w:tr w14:paraId="0EDA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15128">
            <w:pPr>
              <w:spacing w:line="360" w:lineRule="auto"/>
              <w:jc w:val="left"/>
              <w:textAlignment w:val="center"/>
              <w:rPr>
                <w:color w:val="000000"/>
              </w:rPr>
            </w:pPr>
            <w:r>
              <w:rPr>
                <w:rFonts w:ascii="宋体" w:hAnsi="宋体" w:eastAsia="宋体" w:cs="宋体"/>
                <w:color w:val="000000"/>
              </w:rPr>
              <w:t>实验序号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5840E">
            <w:pPr>
              <w:spacing w:line="360" w:lineRule="auto"/>
              <w:jc w:val="left"/>
              <w:textAlignment w:val="center"/>
              <w:rPr>
                <w:color w:val="000000"/>
              </w:rPr>
            </w:pPr>
            <w:r>
              <w:rPr>
                <w:rFonts w:ascii="宋体" w:hAnsi="宋体" w:eastAsia="宋体" w:cs="宋体"/>
                <w:color w:val="000000"/>
              </w:rPr>
              <w:t>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CEB6C">
            <w:pPr>
              <w:spacing w:line="360" w:lineRule="auto"/>
              <w:jc w:val="left"/>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FC9BC">
            <w:pPr>
              <w:spacing w:line="360" w:lineRule="auto"/>
              <w:jc w:val="left"/>
              <w:textAlignment w:val="center"/>
              <w:rPr>
                <w:color w:val="000000"/>
              </w:rPr>
            </w:pPr>
            <w:r>
              <w:rPr>
                <w:rFonts w:ascii="宋体" w:hAnsi="宋体" w:eastAsia="宋体" w:cs="宋体"/>
                <w:color w:val="000000"/>
              </w:rPr>
              <w:t>结论</w:t>
            </w:r>
          </w:p>
        </w:tc>
      </w:tr>
      <w:tr w14:paraId="7A79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03F62">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EB9D1">
            <w:pPr>
              <w:spacing w:line="360" w:lineRule="auto"/>
              <w:jc w:val="left"/>
              <w:textAlignment w:val="center"/>
              <w:rPr>
                <w:color w:val="000000"/>
              </w:rPr>
            </w:pPr>
            <w:r>
              <w:rPr>
                <w:rFonts w:ascii="宋体" w:hAnsi="宋体" w:eastAsia="宋体" w:cs="宋体"/>
                <w:color w:val="000000"/>
              </w:rPr>
              <w:t>向</w:t>
            </w:r>
            <w:r>
              <w:rPr>
                <w:rFonts w:ascii="Times New Roman" w:hAnsi="Times New Roman" w:eastAsia="Times New Roman" w:cs="Times New Roman"/>
                <w:color w:val="000000"/>
              </w:rPr>
              <w:t>A</w:t>
            </w:r>
            <w:r>
              <w:rPr>
                <w:rFonts w:ascii="宋体" w:hAnsi="宋体" w:eastAsia="宋体" w:cs="宋体"/>
                <w:color w:val="000000"/>
              </w:rPr>
              <w:t>中滴加少量</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DF9D3">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F7265">
            <w:pPr>
              <w:spacing w:line="360" w:lineRule="auto"/>
              <w:jc w:val="left"/>
              <w:textAlignment w:val="center"/>
              <w:rPr>
                <w:color w:val="000000"/>
              </w:rPr>
            </w:pPr>
            <w:r>
              <w:rPr>
                <w:rFonts w:ascii="宋体" w:hAnsi="宋体" w:eastAsia="宋体" w:cs="宋体"/>
                <w:color w:val="000000"/>
              </w:rPr>
              <w:t>含</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tc>
      </w:tr>
      <w:tr w14:paraId="78D5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B0383">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FA45F">
            <w:pPr>
              <w:spacing w:line="360" w:lineRule="auto"/>
              <w:jc w:val="left"/>
              <w:textAlignment w:val="center"/>
              <w:rPr>
                <w:color w:val="000000"/>
              </w:rPr>
            </w:pPr>
            <w:r>
              <w:rPr>
                <w:rFonts w:ascii="宋体" w:hAnsi="宋体" w:eastAsia="宋体" w:cs="宋体"/>
                <w:color w:val="000000"/>
              </w:rPr>
              <w:t>向</w:t>
            </w:r>
            <w:r>
              <w:rPr>
                <w:rFonts w:ascii="Times New Roman" w:hAnsi="Times New Roman" w:eastAsia="Times New Roman" w:cs="Times New Roman"/>
                <w:color w:val="000000"/>
              </w:rPr>
              <w:t>B</w:t>
            </w:r>
            <w:r>
              <w:rPr>
                <w:rFonts w:ascii="宋体" w:hAnsi="宋体" w:eastAsia="宋体" w:cs="宋体"/>
                <w:color w:val="000000"/>
              </w:rPr>
              <w:t>中滴加过量稀盐酸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99808">
            <w:pPr>
              <w:spacing w:line="360" w:lineRule="auto"/>
              <w:jc w:val="left"/>
              <w:textAlignment w:val="center"/>
              <w:rPr>
                <w:color w:val="000000"/>
              </w:rPr>
            </w:pP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9AD3A9">
            <w:pPr>
              <w:spacing w:line="360" w:lineRule="auto"/>
              <w:jc w:val="left"/>
              <w:textAlignment w:val="center"/>
              <w:rPr>
                <w:color w:val="000000"/>
              </w:rPr>
            </w:pPr>
            <w:r>
              <w:rPr>
                <w:rFonts w:ascii="宋体" w:hAnsi="宋体" w:eastAsia="宋体" w:cs="宋体"/>
                <w:color w:val="000000"/>
              </w:rPr>
              <w:t>含</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r>
    </w:tbl>
    <w:p w14:paraId="3EE7A751">
      <w:pPr>
        <w:spacing w:line="360" w:lineRule="auto"/>
        <w:jc w:val="left"/>
        <w:textAlignment w:val="center"/>
        <w:rPr>
          <w:color w:val="000000"/>
        </w:rPr>
      </w:pPr>
      <w:r>
        <w:rPr>
          <w:rFonts w:ascii="Times New Roman" w:hAnsi="Times New Roman" w:eastAsia="Times New Roman" w:cs="Times New Roman"/>
          <w:b/>
          <w:color w:val="000000"/>
        </w:rPr>
        <w:t>[</w:t>
      </w:r>
      <w:r>
        <w:rPr>
          <w:rFonts w:ascii="宋体" w:hAnsi="宋体" w:eastAsia="宋体" w:cs="宋体"/>
          <w:color w:val="000000"/>
        </w:rPr>
        <w:t>分析评价</w:t>
      </w:r>
      <w:r>
        <w:rPr>
          <w:rFonts w:ascii="Times New Roman" w:hAnsi="Times New Roman" w:eastAsia="Times New Roman" w:cs="Times New Roman"/>
          <w:b/>
          <w:color w:val="000000"/>
        </w:rPr>
        <w:t>]</w:t>
      </w:r>
    </w:p>
    <w:p w14:paraId="1DAE2A6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）有同学认为实验</w:t>
      </w:r>
      <w:r>
        <w:rPr>
          <w:rFonts w:ascii="Times New Roman" w:hAnsi="Times New Roman" w:eastAsia="Times New Roman" w:cs="Times New Roman"/>
          <w:color w:val="000000"/>
        </w:rPr>
        <w:t>1</w:t>
      </w:r>
      <w:r>
        <w:rPr>
          <w:rFonts w:ascii="宋体" w:hAnsi="宋体" w:eastAsia="宋体" w:cs="宋体"/>
          <w:color w:val="000000"/>
        </w:rPr>
        <w:t>不够严谨，理由是</w:t>
      </w:r>
      <w:r>
        <w:rPr>
          <w:color w:val="000000"/>
        </w:rPr>
        <w:t>______________</w:t>
      </w:r>
      <w:r>
        <w:rPr>
          <w:rFonts w:ascii="宋体" w:hAnsi="宋体" w:eastAsia="宋体" w:cs="宋体"/>
          <w:color w:val="000000"/>
        </w:rPr>
        <w:t>（用化学方程式解释）</w:t>
      </w:r>
    </w:p>
    <w:p w14:paraId="3E357831">
      <w:pPr>
        <w:spacing w:line="360" w:lineRule="auto"/>
        <w:jc w:val="left"/>
        <w:textAlignment w:val="center"/>
        <w:rPr>
          <w:color w:val="000000"/>
        </w:rPr>
      </w:pPr>
      <w:r>
        <w:rPr>
          <w:rFonts w:ascii="Times New Roman" w:hAnsi="Times New Roman" w:eastAsia="Times New Roman" w:cs="Times New Roman"/>
          <w:b/>
          <w:color w:val="000000"/>
        </w:rPr>
        <w:t>[</w:t>
      </w:r>
      <w:r>
        <w:rPr>
          <w:rFonts w:ascii="宋体" w:hAnsi="宋体" w:eastAsia="宋体" w:cs="宋体"/>
          <w:color w:val="000000"/>
        </w:rPr>
        <w:t>补充实验</w:t>
      </w:r>
      <w:r>
        <w:rPr>
          <w:rFonts w:ascii="Times New Roman" w:hAnsi="Times New Roman" w:eastAsia="Times New Roman" w:cs="Times New Roman"/>
          <w:b/>
          <w:color w:val="000000"/>
        </w:rPr>
        <w:t>]</w:t>
      </w:r>
    </w:p>
    <w:p w14:paraId="67D1C4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4397"/>
        <w:gridCol w:w="975"/>
        <w:gridCol w:w="1290"/>
      </w:tblGrid>
      <w:tr w14:paraId="6597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E42D0">
            <w:pPr>
              <w:spacing w:line="360" w:lineRule="auto"/>
              <w:jc w:val="left"/>
              <w:textAlignment w:val="center"/>
              <w:rPr>
                <w:color w:val="000000"/>
              </w:rPr>
            </w:pPr>
            <w:r>
              <w:rPr>
                <w:rFonts w:ascii="宋体" w:hAnsi="宋体" w:eastAsia="宋体" w:cs="宋体"/>
                <w:color w:val="000000"/>
              </w:rPr>
              <w:t>实验序号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437DC">
            <w:pPr>
              <w:spacing w:line="360" w:lineRule="auto"/>
              <w:jc w:val="left"/>
              <w:textAlignment w:val="center"/>
              <w:rPr>
                <w:color w:val="000000"/>
              </w:rPr>
            </w:pPr>
            <w:r>
              <w:rPr>
                <w:rFonts w:ascii="宋体" w:hAnsi="宋体" w:eastAsia="宋体" w:cs="宋体"/>
                <w:color w:val="000000"/>
              </w:rPr>
              <w:t>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891D4">
            <w:pPr>
              <w:spacing w:line="360" w:lineRule="auto"/>
              <w:jc w:val="left"/>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3F925">
            <w:pPr>
              <w:spacing w:line="360" w:lineRule="auto"/>
              <w:jc w:val="left"/>
              <w:textAlignment w:val="center"/>
              <w:rPr>
                <w:color w:val="000000"/>
              </w:rPr>
            </w:pPr>
            <w:r>
              <w:rPr>
                <w:rFonts w:ascii="宋体" w:hAnsi="宋体" w:eastAsia="宋体" w:cs="宋体"/>
                <w:color w:val="000000"/>
              </w:rPr>
              <w:t>结论</w:t>
            </w:r>
          </w:p>
        </w:tc>
      </w:tr>
      <w:tr w14:paraId="0FDA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4AD1F">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25EC7">
            <w:pPr>
              <w:spacing w:line="360" w:lineRule="auto"/>
              <w:jc w:val="left"/>
              <w:textAlignment w:val="center"/>
              <w:rPr>
                <w:color w:val="000000"/>
              </w:rPr>
            </w:pPr>
            <w:r>
              <w:rPr>
                <w:rFonts w:ascii="宋体" w:hAnsi="宋体" w:eastAsia="宋体" w:cs="宋体"/>
                <w:color w:val="000000"/>
              </w:rPr>
              <w:t>向实验</w:t>
            </w:r>
            <w:r>
              <w:rPr>
                <w:rFonts w:ascii="Times New Roman" w:hAnsi="Times New Roman" w:eastAsia="Times New Roman" w:cs="Times New Roman"/>
                <w:color w:val="000000"/>
              </w:rPr>
              <w:t>2</w:t>
            </w:r>
            <w:r>
              <w:rPr>
                <w:rFonts w:ascii="宋体" w:hAnsi="宋体" w:eastAsia="宋体" w:cs="宋体"/>
                <w:color w:val="000000"/>
              </w:rPr>
              <w:t>反应后</w:t>
            </w:r>
            <w:r>
              <w:rPr>
                <w:rFonts w:ascii="宋体" w:hAnsi="宋体" w:eastAsia="宋体" w:cs="宋体"/>
                <w:color w:val="000000"/>
                <w:position w:val="0"/>
              </w:rPr>
              <w:drawing>
                <wp:inline distT="0" distB="0" distL="114300" distR="114300">
                  <wp:extent cx="133350" cy="177800"/>
                  <wp:effectExtent l="0" t="0" r="0" b="13335"/>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溶液中滴加少量</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2C993">
            <w:pPr>
              <w:spacing w:line="360" w:lineRule="auto"/>
              <w:jc w:val="left"/>
              <w:textAlignment w:val="center"/>
              <w:rPr>
                <w:color w:val="000000"/>
              </w:rPr>
            </w:pP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88A07">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3</w:t>
            </w:r>
            <w:r>
              <w:rPr>
                <w:rFonts w:ascii="宋体" w:hAnsi="宋体" w:eastAsia="宋体" w:cs="宋体"/>
                <w:color w:val="000000"/>
              </w:rPr>
              <w:t>成立</w:t>
            </w:r>
          </w:p>
        </w:tc>
      </w:tr>
    </w:tbl>
    <w:p w14:paraId="4096E71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）交流</w:t>
      </w:r>
      <w:r>
        <w:rPr>
          <w:rFonts w:ascii="Times New Roman" w:hAnsi="Times New Roman" w:eastAsia="Times New Roman" w:cs="Times New Roman"/>
          <w:color w:val="000000"/>
        </w:rPr>
        <w:t>:</w:t>
      </w:r>
      <w:r>
        <w:rPr>
          <w:rFonts w:ascii="宋体" w:hAnsi="宋体" w:eastAsia="宋体" w:cs="宋体"/>
          <w:color w:val="000000"/>
        </w:rPr>
        <w:t>应对土壤盐碱化的合理措施有</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多选，填字母</w:t>
      </w:r>
      <w:r>
        <w:rPr>
          <w:rFonts w:ascii="Times New Roman" w:hAnsi="Times New Roman" w:eastAsia="Times New Roman" w:cs="Times New Roman"/>
          <w:color w:val="000000"/>
        </w:rPr>
        <w:t>)</w:t>
      </w:r>
    </w:p>
    <w:p w14:paraId="51A7D0F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合理施肥 </w:t>
      </w:r>
      <w:r>
        <w:rPr>
          <w:rFonts w:ascii="Times New Roman" w:hAnsi="Times New Roman" w:eastAsia="Times New Roman" w:cs="Times New Roman"/>
          <w:color w:val="000000"/>
        </w:rPr>
        <w:t>b.</w:t>
      </w:r>
      <w:r>
        <w:rPr>
          <w:rFonts w:ascii="宋体" w:hAnsi="宋体" w:eastAsia="宋体" w:cs="宋体"/>
          <w:color w:val="000000"/>
        </w:rPr>
        <w:t>引海水灌溉</w:t>
      </w:r>
      <w:r>
        <w:rPr>
          <w:rFonts w:ascii="Times New Roman" w:hAnsi="Times New Roman" w:eastAsia="Times New Roman" w:cs="Times New Roman"/>
          <w:color w:val="000000"/>
        </w:rPr>
        <w:t xml:space="preserve">   c.</w:t>
      </w:r>
      <w:r>
        <w:rPr>
          <w:rFonts w:ascii="宋体" w:hAnsi="宋体" w:eastAsia="宋体" w:cs="宋体"/>
          <w:color w:val="000000"/>
        </w:rPr>
        <w:t>用熟石灰改良</w:t>
      </w:r>
      <w:r>
        <w:rPr>
          <w:rFonts w:ascii="Times New Roman" w:hAnsi="Times New Roman" w:eastAsia="Times New Roman" w:cs="Times New Roman"/>
          <w:color w:val="000000"/>
        </w:rPr>
        <w:t xml:space="preserve">    d.</w:t>
      </w:r>
      <w:r>
        <w:rPr>
          <w:rFonts w:ascii="宋体" w:hAnsi="宋体" w:eastAsia="宋体" w:cs="宋体"/>
          <w:color w:val="000000"/>
        </w:rPr>
        <w:t>种植耐盐碱作物</w:t>
      </w:r>
    </w:p>
    <w:p w14:paraId="25577B01">
      <w:pPr>
        <w:spacing w:line="360" w:lineRule="auto"/>
        <w:textAlignment w:val="center"/>
        <w:rPr>
          <w:color w:val="000000"/>
        </w:rPr>
      </w:pPr>
      <w:r>
        <w:rPr>
          <w:color w:val="2E75B6"/>
        </w:rPr>
        <w:t>【答案】</w:t>
      </w:r>
      <w:r>
        <w:rPr>
          <w:color w:val="000000"/>
        </w:rPr>
        <w:t xml:space="preserve">    ①. 剩余的盐    ②. pH试纸    ③. 碱</w:t>
      </w:r>
      <w:r>
        <w:rPr>
          <w:color w:val="000000"/>
        </w:rPr>
        <w:br w:type="textWrapping"/>
      </w:r>
      <w:r>
        <w:rPr>
          <w:color w:val="000000"/>
        </w:rPr>
        <w:t xml:space="preserve">    ④. 硫酸钠##Na</w:t>
      </w:r>
      <w:r>
        <w:rPr>
          <w:color w:val="000000"/>
          <w:vertAlign w:val="subscript"/>
        </w:rPr>
        <w:t>2</w:t>
      </w:r>
      <w:r>
        <w:rPr>
          <w:color w:val="000000"/>
        </w:rPr>
        <w:t>SO</w:t>
      </w:r>
      <w:r>
        <w:rPr>
          <w:color w:val="000000"/>
          <w:vertAlign w:val="subscript"/>
        </w:rPr>
        <w:t>4</w:t>
      </w:r>
      <w:r>
        <w:rPr>
          <w:color w:val="000000"/>
        </w:rPr>
        <w:t xml:space="preserve">    ⑤. 产生气泡    ⑥. BaCl</w:t>
      </w:r>
      <w:r>
        <w:rPr>
          <w:color w:val="000000"/>
          <w:vertAlign w:val="subscript"/>
        </w:rPr>
        <w:t>2</w:t>
      </w:r>
      <w:r>
        <w:rPr>
          <w:color w:val="000000"/>
        </w:rPr>
        <w:t xml:space="preserve"> +Na</w:t>
      </w:r>
      <w:r>
        <w:rPr>
          <w:color w:val="000000"/>
          <w:vertAlign w:val="subscript"/>
        </w:rPr>
        <w:t>2</w:t>
      </w:r>
      <w:r>
        <w:rPr>
          <w:color w:val="000000"/>
        </w:rPr>
        <w:t>CO</w:t>
      </w:r>
      <w:r>
        <w:rPr>
          <w:color w:val="000000"/>
          <w:vertAlign w:val="subscript"/>
        </w:rPr>
        <w:t>3</w:t>
      </w:r>
      <w:r>
        <w:rPr>
          <w:color w:val="000000"/>
        </w:rPr>
        <w:t>=BaCO</w:t>
      </w:r>
      <w:r>
        <w:rPr>
          <w:color w:val="000000"/>
          <w:vertAlign w:val="subscript"/>
        </w:rPr>
        <w:t>3</w:t>
      </w:r>
      <w:r>
        <w:rPr>
          <w:color w:val="000000"/>
        </w:rPr>
        <w:t>↓+2NaCl    ⑦. 产生白色沉淀    ⑧. ad##da</w:t>
      </w:r>
    </w:p>
    <w:p w14:paraId="0B88743A">
      <w:pPr>
        <w:spacing w:line="360" w:lineRule="auto"/>
        <w:textAlignment w:val="center"/>
        <w:rPr>
          <w:color w:val="000000"/>
        </w:rPr>
      </w:pPr>
      <w:r>
        <w:rPr>
          <w:color w:val="2E75B6"/>
        </w:rPr>
        <w:t>【解析】</w:t>
      </w:r>
    </w:p>
    <w:p w14:paraId="05A8A14C">
      <w:pPr>
        <w:spacing w:line="360" w:lineRule="auto"/>
        <w:jc w:val="left"/>
        <w:textAlignment w:val="center"/>
        <w:rPr>
          <w:color w:val="000000"/>
        </w:rPr>
      </w:pPr>
      <w:r>
        <w:rPr>
          <w:color w:val="000000"/>
        </w:rPr>
        <w:t>【详解】（1）由农业灌或化肥施用引起的土壤盐碱化如图所示，当进入土壤中盐的量超出植物的吸收能力时，随着水分蒸发，剩余的盐导致土壤盐碱化。</w:t>
      </w:r>
    </w:p>
    <w:p w14:paraId="0DEE4378">
      <w:pPr>
        <w:spacing w:line="360" w:lineRule="auto"/>
        <w:jc w:val="left"/>
        <w:textAlignment w:val="center"/>
        <w:rPr>
          <w:color w:val="000000"/>
        </w:rPr>
      </w:pPr>
      <w:r>
        <w:rPr>
          <w:color w:val="000000"/>
        </w:rPr>
        <w:t>（2）配制土壤样品浸出液，用pH试纸测定，若pH &gt;7，则浸出液显碱性。</w:t>
      </w:r>
    </w:p>
    <w:p w14:paraId="30451315">
      <w:pPr>
        <w:spacing w:line="360" w:lineRule="auto"/>
        <w:jc w:val="left"/>
        <w:textAlignment w:val="center"/>
        <w:rPr>
          <w:color w:val="000000"/>
        </w:rPr>
      </w:pPr>
      <w:r>
        <w:rPr>
          <w:color w:val="000000"/>
        </w:rPr>
        <w:t>（3）[作出猜想]</w:t>
      </w:r>
    </w:p>
    <w:p w14:paraId="6F95CCF2">
      <w:pPr>
        <w:spacing w:line="360" w:lineRule="auto"/>
        <w:jc w:val="left"/>
        <w:textAlignment w:val="center"/>
        <w:rPr>
          <w:color w:val="000000"/>
        </w:rPr>
      </w:pPr>
      <w:r>
        <w:rPr>
          <w:color w:val="000000"/>
        </w:rPr>
        <w:t>猜想2可能只为硫酸钠，故填Na</w:t>
      </w:r>
      <w:r>
        <w:rPr>
          <w:color w:val="000000"/>
          <w:vertAlign w:val="subscript"/>
        </w:rPr>
        <w:t>2</w:t>
      </w:r>
      <w:r>
        <w:rPr>
          <w:color w:val="000000"/>
        </w:rPr>
        <w:t>SO</w:t>
      </w:r>
      <w:r>
        <w:rPr>
          <w:color w:val="000000"/>
          <w:vertAlign w:val="subscript"/>
        </w:rPr>
        <w:t>4</w:t>
      </w:r>
      <w:r>
        <w:rPr>
          <w:color w:val="000000"/>
        </w:rPr>
        <w:t>。</w:t>
      </w:r>
    </w:p>
    <w:p w14:paraId="01223A69">
      <w:pPr>
        <w:spacing w:line="360" w:lineRule="auto"/>
        <w:jc w:val="left"/>
        <w:textAlignment w:val="center"/>
        <w:rPr>
          <w:color w:val="000000"/>
        </w:rPr>
      </w:pPr>
      <w:r>
        <w:rPr>
          <w:color w:val="000000"/>
        </w:rPr>
        <w:t>[实验探究]</w:t>
      </w:r>
    </w:p>
    <w:p w14:paraId="69BD0ABA">
      <w:pPr>
        <w:spacing w:line="360" w:lineRule="auto"/>
        <w:jc w:val="left"/>
        <w:textAlignment w:val="center"/>
        <w:rPr>
          <w:color w:val="000000"/>
        </w:rPr>
      </w:pPr>
      <w:r>
        <w:rPr>
          <w:color w:val="000000"/>
        </w:rPr>
        <w:t>（4）稀盐酸和碳酸钠反应生成二氧化碳气体，故实验现象</w:t>
      </w:r>
      <w:r>
        <w:rPr>
          <w:color w:val="000000"/>
          <w:position w:val="0"/>
        </w:rPr>
        <w:drawing>
          <wp:inline distT="0" distB="0" distL="114300" distR="114300">
            <wp:extent cx="132080" cy="167640"/>
            <wp:effectExtent l="0" t="0" r="1270" b="3175"/>
            <wp:docPr id="200385" name="图片 2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5" name="图片 200385"/>
                    <pic:cNvPicPr>
                      <a:picLocks noChangeAspect="1"/>
                    </pic:cNvPicPr>
                  </pic:nvPicPr>
                  <pic:blipFill>
                    <a:blip r:embed="rId38"/>
                    <a:stretch>
                      <a:fillRect/>
                    </a:stretch>
                  </pic:blipFill>
                  <pic:spPr>
                    <a:xfrm>
                      <a:off x="0" y="0"/>
                      <a:ext cx="132080" cy="167640"/>
                    </a:xfrm>
                    <a:prstGeom prst="rect">
                      <a:avLst/>
                    </a:prstGeom>
                  </pic:spPr>
                </pic:pic>
              </a:graphicData>
            </a:graphic>
          </wp:inline>
        </w:drawing>
      </w:r>
      <w:r>
        <w:rPr>
          <w:color w:val="000000"/>
        </w:rPr>
        <w:t>产生气泡。</w:t>
      </w:r>
    </w:p>
    <w:p w14:paraId="0C23EECB">
      <w:pPr>
        <w:spacing w:line="360" w:lineRule="auto"/>
        <w:jc w:val="left"/>
        <w:textAlignment w:val="center"/>
        <w:rPr>
          <w:color w:val="000000"/>
        </w:rPr>
      </w:pPr>
      <w:r>
        <w:rPr>
          <w:color w:val="000000"/>
        </w:rPr>
        <w:t>[分析评价]</w:t>
      </w:r>
    </w:p>
    <w:p w14:paraId="564CE583">
      <w:pPr>
        <w:spacing w:line="360" w:lineRule="auto"/>
        <w:jc w:val="left"/>
        <w:textAlignment w:val="center"/>
        <w:rPr>
          <w:color w:val="000000"/>
        </w:rPr>
      </w:pPr>
      <w:r>
        <w:rPr>
          <w:color w:val="000000"/>
        </w:rPr>
        <w:t>（5）有同学认为实验1结论不够严谨，理由是碳酸钠也能和氯化钡反应生成白色沉淀碳酸钡和氯化钠，化学方程式是：BaCl</w:t>
      </w:r>
      <w:r>
        <w:rPr>
          <w:color w:val="000000"/>
          <w:vertAlign w:val="subscript"/>
        </w:rPr>
        <w:t>2</w:t>
      </w:r>
      <w:r>
        <w:rPr>
          <w:color w:val="000000"/>
        </w:rPr>
        <w:t xml:space="preserve"> +Na</w:t>
      </w:r>
      <w:r>
        <w:rPr>
          <w:color w:val="000000"/>
          <w:vertAlign w:val="subscript"/>
        </w:rPr>
        <w:t>2</w:t>
      </w:r>
      <w:r>
        <w:rPr>
          <w:color w:val="000000"/>
        </w:rPr>
        <w:t>CO</w:t>
      </w:r>
      <w:r>
        <w:rPr>
          <w:color w:val="000000"/>
          <w:vertAlign w:val="subscript"/>
        </w:rPr>
        <w:t>3</w:t>
      </w:r>
      <w:r>
        <w:rPr>
          <w:color w:val="000000"/>
        </w:rPr>
        <w:t>=BaCO</w:t>
      </w:r>
      <w:r>
        <w:rPr>
          <w:color w:val="000000"/>
          <w:vertAlign w:val="subscript"/>
        </w:rPr>
        <w:t>3</w:t>
      </w:r>
      <w:r>
        <w:rPr>
          <w:color w:val="000000"/>
        </w:rPr>
        <w:t>↓+2NaCl。</w:t>
      </w:r>
    </w:p>
    <w:p w14:paraId="76A4058F">
      <w:pPr>
        <w:spacing w:line="360" w:lineRule="auto"/>
        <w:jc w:val="left"/>
        <w:textAlignment w:val="center"/>
        <w:rPr>
          <w:color w:val="000000"/>
        </w:rPr>
      </w:pPr>
      <w:r>
        <w:rPr>
          <w:color w:val="000000"/>
        </w:rPr>
        <w:t>[补充实验]</w:t>
      </w:r>
    </w:p>
    <w:p w14:paraId="73DE6C23">
      <w:pPr>
        <w:spacing w:line="360" w:lineRule="auto"/>
        <w:jc w:val="left"/>
        <w:textAlignment w:val="center"/>
        <w:rPr>
          <w:color w:val="000000"/>
        </w:rPr>
      </w:pPr>
      <w:r>
        <w:rPr>
          <w:color w:val="000000"/>
        </w:rPr>
        <w:t>（6）硫酸钠和氯化钡反应生成白色沉淀硫酸钡和氯化钠，故实验现象为产生白色沉淀。</w:t>
      </w:r>
    </w:p>
    <w:p w14:paraId="218FCF80">
      <w:pPr>
        <w:spacing w:line="360" w:lineRule="auto"/>
        <w:jc w:val="left"/>
        <w:textAlignment w:val="center"/>
        <w:rPr>
          <w:color w:val="000000"/>
        </w:rPr>
      </w:pPr>
      <w:r>
        <w:rPr>
          <w:color w:val="000000"/>
        </w:rPr>
        <w:t>（7）应对土壤盐碱化的合理措施有合理施肥、种植耐盐碱作物。故选ad。</w:t>
      </w:r>
    </w:p>
    <w:p w14:paraId="55A1804F">
      <w:pPr>
        <w:spacing w:line="360" w:lineRule="auto"/>
        <w:jc w:val="left"/>
        <w:textAlignment w:val="center"/>
        <w:rPr>
          <w:color w:val="000000"/>
        </w:rPr>
      </w:pPr>
      <w:r>
        <w:rPr>
          <w:color w:val="000000"/>
        </w:rPr>
        <w:t xml:space="preserve">20. </w:t>
      </w:r>
      <w:r>
        <w:rPr>
          <w:rFonts w:ascii="宋体" w:hAnsi="宋体" w:eastAsia="宋体" w:cs="宋体"/>
          <w:color w:val="000000"/>
        </w:rPr>
        <w:t>电解水制氢联合碳酸钙分解制备氧化钙，能减少碳排放，助力碳中和。该新方法的示意图如图所示。</w:t>
      </w:r>
    </w:p>
    <w:p w14:paraId="51ACACE3">
      <w:pPr>
        <w:spacing w:line="360" w:lineRule="auto"/>
        <w:jc w:val="left"/>
        <w:textAlignment w:val="center"/>
        <w:rPr>
          <w:color w:val="000000"/>
        </w:rPr>
      </w:pPr>
      <w:r>
        <w:rPr>
          <w:color w:val="000000"/>
        </w:rPr>
        <w:drawing>
          <wp:inline distT="0" distB="0" distL="114300" distR="114300">
            <wp:extent cx="3305175" cy="13525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305175" cy="1352550"/>
                    </a:xfrm>
                    <a:prstGeom prst="rect">
                      <a:avLst/>
                    </a:prstGeom>
                  </pic:spPr>
                </pic:pic>
              </a:graphicData>
            </a:graphic>
          </wp:inline>
        </w:drawing>
      </w:r>
      <w:r>
        <w:rPr>
          <w:color w:val="000000"/>
        </w:rPr>
        <w:t xml:space="preserve">  </w:t>
      </w:r>
    </w:p>
    <w:p w14:paraId="54062CC0">
      <w:pPr>
        <w:spacing w:line="360" w:lineRule="auto"/>
        <w:jc w:val="left"/>
        <w:textAlignment w:val="center"/>
        <w:rPr>
          <w:color w:val="000000"/>
        </w:rPr>
      </w:pPr>
      <w:r>
        <w:rPr>
          <w:color w:val="000000"/>
        </w:rPr>
        <w:t>（1）</w:t>
      </w:r>
      <w:r>
        <w:rPr>
          <w:rFonts w:ascii="宋体" w:hAnsi="宋体" w:eastAsia="宋体" w:cs="宋体"/>
          <w:color w:val="000000"/>
        </w:rPr>
        <w:t>传统方法</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在</w:t>
      </w:r>
      <w:r>
        <w:rPr>
          <w:rFonts w:ascii="Times New Roman" w:hAnsi="Times New Roman" w:eastAsia="Times New Roman" w:cs="Times New Roman"/>
          <w:color w:val="000000"/>
        </w:rPr>
        <w:t>900</w:t>
      </w:r>
      <w:r>
        <w:rPr>
          <w:rFonts w:ascii="宋体" w:hAnsi="宋体" w:eastAsia="宋体" w:cs="宋体"/>
          <w:color w:val="000000"/>
        </w:rPr>
        <w:t>℃以上完全分解生成</w:t>
      </w:r>
      <w:r>
        <w:rPr>
          <w:rFonts w:ascii="Times New Roman" w:hAnsi="Times New Roman" w:eastAsia="Times New Roman" w:cs="Times New Roman"/>
          <w:color w:val="000000"/>
        </w:rPr>
        <w:t xml:space="preserve"> CaO </w:t>
      </w:r>
      <w:r>
        <w:rPr>
          <w:rFonts w:ascii="宋体" w:hAnsi="宋体" w:eastAsia="宋体" w:cs="宋体"/>
          <w:color w:val="000000"/>
        </w:rPr>
        <w:t>和</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79597F25">
      <w:pPr>
        <w:spacing w:line="360" w:lineRule="auto"/>
        <w:jc w:val="left"/>
        <w:textAlignment w:val="center"/>
        <w:rPr>
          <w:color w:val="000000"/>
        </w:rPr>
      </w:pPr>
      <w:r>
        <w:rPr>
          <w:color w:val="000000"/>
        </w:rPr>
        <w:t>（2）</w:t>
      </w:r>
      <w:r>
        <w:rPr>
          <w:rFonts w:ascii="宋体" w:hAnsi="宋体" w:eastAsia="宋体" w:cs="宋体"/>
          <w:color w:val="000000"/>
        </w:rPr>
        <w:t>新方法</w:t>
      </w:r>
      <w:r>
        <w:rPr>
          <w:rFonts w:ascii="Times New Roman" w:hAnsi="Times New Roman" w:eastAsia="Times New Roman" w:cs="Times New Roman"/>
          <w:color w:val="000000"/>
        </w:rPr>
        <w:t>:</w:t>
      </w:r>
    </w:p>
    <w:p w14:paraId="27064F60">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电解水属于</w:t>
      </w:r>
      <w:r>
        <w:rPr>
          <w:color w:val="000000"/>
        </w:rPr>
        <w:t>_____</w:t>
      </w:r>
      <w:r>
        <w:rPr>
          <w:rFonts w:ascii="宋体" w:hAnsi="宋体" w:eastAsia="宋体" w:cs="宋体"/>
          <w:color w:val="000000"/>
        </w:rPr>
        <w:t>反应</w:t>
      </w:r>
      <w:r>
        <w:rPr>
          <w:rFonts w:ascii="Times New Roman" w:hAnsi="Times New Roman" w:eastAsia="Times New Roman" w:cs="Times New Roman"/>
          <w:color w:val="000000"/>
        </w:rPr>
        <w:t>(</w:t>
      </w:r>
      <w:r>
        <w:rPr>
          <w:rFonts w:ascii="宋体" w:hAnsi="宋体" w:eastAsia="宋体" w:cs="宋体"/>
          <w:color w:val="000000"/>
        </w:rPr>
        <w:t>填基本反应类型</w:t>
      </w:r>
      <w:r>
        <w:rPr>
          <w:rFonts w:ascii="Times New Roman" w:hAnsi="Times New Roman" w:eastAsia="Times New Roman" w:cs="Times New Roman"/>
          <w:color w:val="000000"/>
        </w:rPr>
        <w:t>)</w:t>
      </w:r>
      <w:r>
        <w:rPr>
          <w:rFonts w:ascii="宋体" w:hAnsi="宋体" w:eastAsia="宋体" w:cs="宋体"/>
          <w:color w:val="000000"/>
        </w:rPr>
        <w:t>，反应前后氢元素的化合价</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填“升高”“降低”或“不变”</w:t>
      </w:r>
      <w:r>
        <w:rPr>
          <w:rFonts w:ascii="Times New Roman" w:hAnsi="Times New Roman" w:eastAsia="Times New Roman" w:cs="Times New Roman"/>
          <w:color w:val="000000"/>
        </w:rPr>
        <w:t>)</w:t>
      </w:r>
      <w:r>
        <w:rPr>
          <w:rFonts w:ascii="宋体" w:hAnsi="宋体" w:eastAsia="宋体" w:cs="宋体"/>
          <w:color w:val="000000"/>
        </w:rPr>
        <w:t>。</w:t>
      </w:r>
    </w:p>
    <w:p w14:paraId="729910FA">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反应器</w:t>
      </w:r>
      <w:r>
        <w:rPr>
          <w:rFonts w:ascii="Times New Roman" w:hAnsi="Times New Roman" w:eastAsia="Times New Roman" w:cs="Times New Roman"/>
          <w:color w:val="000000"/>
        </w:rPr>
        <w:t xml:space="preserve"> 1:</w:t>
      </w:r>
      <w:r>
        <w:rPr>
          <w:rFonts w:ascii="宋体" w:hAnsi="宋体" w:eastAsia="宋体" w:cs="宋体"/>
          <w:color w:val="000000"/>
        </w:rPr>
        <w:t>一定的</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环境及较低温度下</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可与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反应生成</w:t>
      </w:r>
      <w:r>
        <w:rPr>
          <w:rFonts w:ascii="Times New Roman" w:hAnsi="Times New Roman" w:eastAsia="Times New Roman" w:cs="Times New Roman"/>
          <w:color w:val="000000"/>
        </w:rPr>
        <w:t>CaO</w:t>
      </w:r>
      <w:r>
        <w:rPr>
          <w:rFonts w:ascii="宋体" w:hAnsi="宋体" w:eastAsia="宋体" w:cs="宋体"/>
          <w:color w:val="000000"/>
        </w:rPr>
        <w:t>、</w:t>
      </w:r>
      <w:r>
        <w:rPr>
          <w:rFonts w:ascii="Times New Roman" w:hAnsi="Times New Roman" w:eastAsia="Times New Roman" w:cs="Times New Roman"/>
          <w:color w:val="000000"/>
        </w:rPr>
        <w:t xml:space="preserve">CO </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的分子个数比为</w:t>
      </w:r>
      <w:r>
        <w:rPr>
          <w:color w:val="000000"/>
        </w:rPr>
        <w:t>_______</w:t>
      </w:r>
      <w:r>
        <w:rPr>
          <w:rFonts w:ascii="宋体" w:hAnsi="宋体" w:eastAsia="宋体" w:cs="宋体"/>
          <w:color w:val="000000"/>
        </w:rPr>
        <w:t>。</w:t>
      </w:r>
    </w:p>
    <w:p w14:paraId="7D920ABA">
      <w:pPr>
        <w:spacing w:line="360" w:lineRule="auto"/>
        <w:jc w:val="left"/>
        <w:textAlignment w:val="center"/>
        <w:rPr>
          <w:color w:val="000000"/>
        </w:rPr>
      </w:pP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还可以直接分解。反应器</w:t>
      </w:r>
      <w:r>
        <w:rPr>
          <w:rFonts w:ascii="Times New Roman" w:hAnsi="Times New Roman" w:eastAsia="Times New Roman" w:cs="Times New Roman"/>
          <w:color w:val="000000"/>
        </w:rPr>
        <w:t xml:space="preserve"> 1</w:t>
      </w:r>
      <w:r>
        <w:rPr>
          <w:rFonts w:ascii="宋体" w:hAnsi="宋体" w:eastAsia="宋体" w:cs="宋体"/>
          <w:color w:val="000000"/>
        </w:rPr>
        <w:t>中</w:t>
      </w:r>
      <w:r>
        <w:rPr>
          <w:rFonts w:ascii="Times New Roman" w:hAnsi="Times New Roman" w:eastAsia="Times New Roman" w:cs="Times New Roman"/>
          <w:color w:val="000000"/>
        </w:rPr>
        <w:t xml:space="preserve"> 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的含量随反应温度的变化如下图所示。</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℃时，抑制</w:t>
      </w:r>
      <w:r>
        <w:rPr>
          <w:rFonts w:ascii="Times New Roman" w:hAnsi="Times New Roman" w:eastAsia="Times New Roman" w:cs="Times New Roman"/>
          <w:color w:val="000000"/>
        </w:rPr>
        <w:t xml:space="preserve"> CO</w:t>
      </w:r>
      <w:r>
        <w:rPr>
          <w:rFonts w:ascii="Times New Roman" w:hAnsi="Times New Roman" w:eastAsia="Times New Roman" w:cs="Times New Roman"/>
          <w:color w:val="000000"/>
          <w:vertAlign w:val="subscript"/>
        </w:rPr>
        <w:t>2</w:t>
      </w:r>
      <w:r>
        <w:rPr>
          <w:rFonts w:ascii="宋体" w:hAnsi="宋体" w:eastAsia="宋体" w:cs="宋体"/>
          <w:color w:val="000000"/>
        </w:rPr>
        <w:t>生成的效果最好。</w:t>
      </w:r>
    </w:p>
    <w:p w14:paraId="75B96298">
      <w:pPr>
        <w:spacing w:line="360" w:lineRule="auto"/>
        <w:jc w:val="left"/>
        <w:textAlignment w:val="center"/>
        <w:rPr>
          <w:color w:val="000000"/>
        </w:rPr>
      </w:pPr>
      <w:r>
        <w:rPr>
          <w:color w:val="000000"/>
        </w:rPr>
        <w:drawing>
          <wp:inline distT="0" distB="0" distL="114300" distR="114300">
            <wp:extent cx="2657475" cy="220027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657475" cy="2200275"/>
                    </a:xfrm>
                    <a:prstGeom prst="rect">
                      <a:avLst/>
                    </a:prstGeom>
                  </pic:spPr>
                </pic:pic>
              </a:graphicData>
            </a:graphic>
          </wp:inline>
        </w:drawing>
      </w:r>
      <w:r>
        <w:rPr>
          <w:color w:val="000000"/>
        </w:rPr>
        <w:t xml:space="preserve">  </w:t>
      </w:r>
    </w:p>
    <w:p w14:paraId="25BE3207">
      <w:pPr>
        <w:spacing w:line="360" w:lineRule="auto"/>
        <w:jc w:val="left"/>
        <w:textAlignment w:val="center"/>
        <w:rPr>
          <w:color w:val="000000"/>
        </w:rPr>
      </w:pPr>
      <w:r>
        <w:rPr>
          <w:rFonts w:ascii="Times New Roman" w:hAnsi="Times New Roman" w:eastAsia="Times New Roman" w:cs="Times New Roman"/>
          <w:color w:val="000000"/>
        </w:rPr>
        <w:t>iii.</w:t>
      </w:r>
      <w:r>
        <w:rPr>
          <w:rFonts w:ascii="宋体" w:hAnsi="宋体" w:eastAsia="宋体" w:cs="宋体"/>
          <w:color w:val="000000"/>
        </w:rPr>
        <w:t>反应器</w:t>
      </w:r>
      <w:r>
        <w:rPr>
          <w:rFonts w:ascii="Times New Roman" w:hAnsi="Times New Roman" w:eastAsia="Times New Roman" w:cs="Times New Roman"/>
          <w:color w:val="000000"/>
        </w:rPr>
        <w:t xml:space="preserve"> 2:</w:t>
      </w:r>
      <w:r>
        <w:rPr>
          <w:rFonts w:ascii="宋体" w:hAnsi="宋体" w:eastAsia="宋体" w:cs="宋体"/>
          <w:color w:val="000000"/>
        </w:rPr>
        <w:t>一定条件下，</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发生化合反应生成甲醇</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，化学方程式为</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w:t>
      </w:r>
    </w:p>
    <w:p w14:paraId="77234366">
      <w:pPr>
        <w:spacing w:line="360" w:lineRule="auto"/>
        <w:jc w:val="left"/>
        <w:textAlignment w:val="center"/>
        <w:rPr>
          <w:color w:val="000000"/>
        </w:rPr>
      </w:pPr>
      <w:r>
        <w:rPr>
          <w:color w:val="000000"/>
        </w:rPr>
        <w:t>（3）</w:t>
      </w:r>
      <w:r>
        <w:rPr>
          <w:rFonts w:ascii="宋体" w:hAnsi="宋体" w:eastAsia="宋体" w:cs="宋体"/>
          <w:color w:val="000000"/>
        </w:rPr>
        <w:t>与传统方法相比，新方法的优点有</w:t>
      </w:r>
      <w:r>
        <w:rPr>
          <w:color w:val="000000"/>
        </w:rPr>
        <w:t>__________________________</w:t>
      </w:r>
      <w:r>
        <w:rPr>
          <w:rFonts w:ascii="Times New Roman" w:hAnsi="Times New Roman" w:eastAsia="Times New Roman" w:cs="Times New Roman"/>
          <w:color w:val="000000"/>
        </w:rPr>
        <w:t>(</w:t>
      </w:r>
      <w:r>
        <w:rPr>
          <w:rFonts w:ascii="宋体" w:hAnsi="宋体" w:eastAsia="宋体" w:cs="宋体"/>
          <w:color w:val="000000"/>
        </w:rPr>
        <w:t>写两条</w:t>
      </w:r>
      <w:r>
        <w:rPr>
          <w:rFonts w:ascii="Times New Roman" w:hAnsi="Times New Roman" w:eastAsia="Times New Roman" w:cs="Times New Roman"/>
          <w:color w:val="000000"/>
        </w:rPr>
        <w:t>)</w:t>
      </w:r>
      <w:r>
        <w:rPr>
          <w:rFonts w:ascii="宋体" w:hAnsi="宋体" w:eastAsia="宋体" w:cs="宋体"/>
          <w:color w:val="000000"/>
        </w:rPr>
        <w:t>。</w:t>
      </w:r>
    </w:p>
    <w:p w14:paraId="531A361E">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 xml:space="preserve">    （2）    ①. </w:t>
      </w:r>
      <w:r>
        <w:rPr>
          <w:rFonts w:ascii="宋体" w:hAnsi="宋体" w:eastAsia="宋体" w:cs="宋体"/>
          <w:color w:val="000000"/>
        </w:rPr>
        <w:t>分解</w:t>
      </w:r>
      <w:r>
        <w:rPr>
          <w:color w:val="000000"/>
        </w:rPr>
        <w:t xml:space="preserve">    ②. </w:t>
      </w:r>
      <w:r>
        <w:rPr>
          <w:rFonts w:ascii="宋体" w:hAnsi="宋体" w:eastAsia="宋体" w:cs="宋体"/>
          <w:color w:val="000000"/>
        </w:rPr>
        <w:t>降低</w:t>
      </w:r>
      <w:r>
        <w:rPr>
          <w:color w:val="000000"/>
        </w:rPr>
        <w:t xml:space="preserve">    ③. </w:t>
      </w:r>
      <w:r>
        <w:rPr>
          <w:rFonts w:ascii="Times New Roman" w:hAnsi="Times New Roman" w:eastAsia="Times New Roman" w:cs="Times New Roman"/>
          <w:color w:val="000000"/>
        </w:rPr>
        <w:t>1:1</w:t>
      </w:r>
      <w:r>
        <w:rPr>
          <w:color w:val="000000"/>
        </w:rPr>
        <w:t xml:space="preserve">    ④. </w:t>
      </w:r>
      <w:r>
        <w:rPr>
          <w:rFonts w:ascii="Times New Roman" w:hAnsi="Times New Roman" w:eastAsia="Times New Roman" w:cs="Times New Roman"/>
          <w:color w:val="000000"/>
        </w:rPr>
        <w:t>750</w:t>
      </w:r>
      <w:r>
        <w:rPr>
          <w:color w:val="000000"/>
        </w:rPr>
        <w:t xml:space="preserve">    ⑤. </w:t>
      </w:r>
      <w:r>
        <w:object>
          <v:shape id="_x0000_i1030"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42" o:title="eqIdbeac15178f62429b4bad17e2a1201160"/>
            <o:lock v:ext="edit" aspectratio="t"/>
            <w10:wrap type="none"/>
            <w10:anchorlock/>
          </v:shape>
          <o:OLEObject Type="Embed" ProgID="Equation.DSMT4" ShapeID="_x0000_i1030" DrawAspect="Content" ObjectID="_1468075730" r:id="rId41">
            <o:LockedField>false</o:LockedField>
          </o:OLEObject>
        </w:object>
      </w:r>
      <w:r>
        <w:rPr>
          <w:color w:val="000000"/>
        </w:rPr>
        <w:t xml:space="preserve">    </w:t>
      </w:r>
    </w:p>
    <w:p w14:paraId="26D52AC5">
      <w:pPr>
        <w:spacing w:line="360" w:lineRule="auto"/>
        <w:textAlignment w:val="center"/>
        <w:rPr>
          <w:color w:val="000000"/>
        </w:rPr>
      </w:pPr>
      <w:r>
        <w:rPr>
          <w:color w:val="000000"/>
        </w:rPr>
        <w:t>（3）</w:t>
      </w:r>
      <w:r>
        <w:rPr>
          <w:rFonts w:ascii="宋体" w:hAnsi="宋体" w:eastAsia="宋体" w:cs="宋体"/>
          <w:color w:val="000000"/>
        </w:rPr>
        <w:t>①减少二氧化碳排放，缓解温室效应；②节约能源</w:t>
      </w:r>
    </w:p>
    <w:p w14:paraId="1DDDDF4C">
      <w:pPr>
        <w:spacing w:line="360" w:lineRule="auto"/>
        <w:textAlignment w:val="center"/>
        <w:rPr>
          <w:color w:val="000000"/>
        </w:rPr>
      </w:pPr>
      <w:r>
        <w:rPr>
          <w:color w:val="2E75B6"/>
        </w:rPr>
        <w:t>【解析】</w:t>
      </w:r>
    </w:p>
    <w:p w14:paraId="45340F1E">
      <w:pPr>
        <w:spacing w:line="360" w:lineRule="auto"/>
        <w:textAlignment w:val="center"/>
        <w:rPr>
          <w:color w:val="000000"/>
        </w:rPr>
      </w:pPr>
      <w:r>
        <w:rPr>
          <w:color w:val="000000"/>
        </w:rPr>
        <w:t>【小问1详解】</w:t>
      </w:r>
    </w:p>
    <w:p w14:paraId="1B37B0F7">
      <w:pPr>
        <w:spacing w:line="360" w:lineRule="auto"/>
        <w:jc w:val="left"/>
        <w:textAlignment w:val="center"/>
        <w:rPr>
          <w:color w:val="000000"/>
        </w:rPr>
      </w:pPr>
      <w:r>
        <w:rPr>
          <w:rFonts w:ascii="宋体" w:hAnsi="宋体" w:eastAsia="宋体" w:cs="宋体"/>
          <w:color w:val="000000"/>
        </w:rPr>
        <w:t>碳酸钙在高温条件下分解生成氧化钙和二氧化碳，二氧化碳的化学式为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707694BA">
      <w:pPr>
        <w:spacing w:line="360" w:lineRule="auto"/>
        <w:jc w:val="left"/>
        <w:textAlignment w:val="center"/>
        <w:rPr>
          <w:color w:val="000000"/>
        </w:rPr>
      </w:pPr>
      <w:r>
        <w:rPr>
          <w:color w:val="000000"/>
        </w:rPr>
        <w:t>【小问2详解】</w:t>
      </w:r>
    </w:p>
    <w:p w14:paraId="66D63514">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由一种物质生成两种或两种以上物质的反应为分解反应，水在通电时生成氢气和氧气，故电解水属于分解反应；反应前水中氢元素的化合价为</w:t>
      </w:r>
      <w:r>
        <w:rPr>
          <w:rFonts w:ascii="Times New Roman" w:hAnsi="Times New Roman" w:eastAsia="Times New Roman" w:cs="Times New Roman"/>
          <w:color w:val="000000"/>
        </w:rPr>
        <w:t>+1</w:t>
      </w:r>
      <w:r>
        <w:rPr>
          <w:rFonts w:ascii="宋体" w:hAnsi="宋体" w:eastAsia="宋体" w:cs="宋体"/>
          <w:color w:val="000000"/>
        </w:rPr>
        <w:t>，反应后生成的氢气中氢元素化合价为</w:t>
      </w:r>
      <w:r>
        <w:rPr>
          <w:rFonts w:ascii="Times New Roman" w:hAnsi="Times New Roman" w:eastAsia="Times New Roman" w:cs="Times New Roman"/>
          <w:color w:val="000000"/>
        </w:rPr>
        <w:t>0</w:t>
      </w:r>
      <w:r>
        <w:rPr>
          <w:rFonts w:ascii="宋体" w:hAnsi="宋体" w:eastAsia="宋体" w:cs="宋体"/>
          <w:color w:val="000000"/>
        </w:rPr>
        <w:t>，故反应前后氢元素的化合价降低；</w:t>
      </w:r>
    </w:p>
    <w:p w14:paraId="589F526A">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反应器1中发生反应的化学方程式为：</w:t>
      </w:r>
      <w:r>
        <w:object>
          <v:shape id="_x0000_i1031" o:spt="75" alt="学科网(www.zxxk.com)--教育资源门户，提供试卷、教案、课件、论文、素材以及各类教学资源下载，还有大量而丰富的教学相关资讯！" type="#_x0000_t75" style="height:38.25pt;width:183.75pt;" o:ole="t" filled="f" o:preferrelative="t" stroked="f" coordsize="21600,21600">
            <v:path/>
            <v:fill on="f" focussize="0,0"/>
            <v:stroke on="f" joinstyle="miter"/>
            <v:imagedata r:id="rId44" o:title="eqId126b009da522d0ffbf518c123c5e7405"/>
            <o:lock v:ext="edit" aspectratio="t"/>
            <w10:wrap type="none"/>
            <w10:anchorlock/>
          </v:shape>
          <o:OLEObject Type="Embed" ProgID="Equation.DSMT4" ShapeID="_x0000_i1031" DrawAspect="Content" ObjectID="_1468075731" r:id="rId43">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由化学方程式可知</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的分子个数比为</w:t>
      </w:r>
      <w:r>
        <w:rPr>
          <w:rFonts w:ascii="Times New Roman" w:hAnsi="Times New Roman" w:eastAsia="Times New Roman" w:cs="Times New Roman"/>
          <w:color w:val="000000"/>
        </w:rPr>
        <w:t>1:1</w:t>
      </w:r>
      <w:r>
        <w:rPr>
          <w:rFonts w:ascii="宋体" w:hAnsi="宋体" w:eastAsia="宋体" w:cs="宋体"/>
          <w:color w:val="000000"/>
        </w:rPr>
        <w:t>；由</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的含量随反应温度的变化图可知，在</w:t>
      </w:r>
      <w:r>
        <w:rPr>
          <w:rFonts w:ascii="Times New Roman" w:hAnsi="Times New Roman" w:eastAsia="Times New Roman" w:cs="Times New Roman"/>
          <w:color w:val="000000"/>
        </w:rPr>
        <w:t>600℃</w:t>
      </w:r>
      <w:r>
        <w:rPr>
          <w:rFonts w:ascii="宋体" w:hAnsi="宋体" w:eastAsia="宋体" w:cs="宋体"/>
          <w:color w:val="000000"/>
        </w:rPr>
        <w:t>时，</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的含量分别为</w:t>
      </w:r>
      <w:r>
        <w:rPr>
          <w:rFonts w:ascii="Times New Roman" w:hAnsi="Times New Roman" w:eastAsia="Times New Roman" w:cs="Times New Roman"/>
          <w:color w:val="000000"/>
        </w:rPr>
        <w:t>67.3%</w:t>
      </w:r>
      <w:r>
        <w:rPr>
          <w:rFonts w:ascii="宋体" w:hAnsi="宋体" w:eastAsia="宋体" w:cs="宋体"/>
          <w:color w:val="000000"/>
        </w:rPr>
        <w:t>和</w:t>
      </w:r>
      <w:r>
        <w:rPr>
          <w:rFonts w:ascii="Times New Roman" w:hAnsi="Times New Roman" w:eastAsia="Times New Roman" w:cs="Times New Roman"/>
          <w:color w:val="000000"/>
        </w:rPr>
        <w:t>32.7%</w:t>
      </w:r>
      <w:r>
        <w:rPr>
          <w:rFonts w:ascii="宋体" w:hAnsi="宋体" w:eastAsia="宋体" w:cs="宋体"/>
          <w:color w:val="000000"/>
        </w:rPr>
        <w:t>，在</w:t>
      </w:r>
      <w:r>
        <w:rPr>
          <w:rFonts w:ascii="Times New Roman" w:hAnsi="Times New Roman" w:eastAsia="Times New Roman" w:cs="Times New Roman"/>
          <w:color w:val="000000"/>
        </w:rPr>
        <w:t>700℃</w:t>
      </w:r>
      <w:r>
        <w:rPr>
          <w:rFonts w:ascii="宋体" w:hAnsi="宋体" w:eastAsia="宋体" w:cs="宋体"/>
          <w:color w:val="000000"/>
        </w:rPr>
        <w:t>时，</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的含量分别为</w:t>
      </w:r>
      <w:r>
        <w:rPr>
          <w:rFonts w:ascii="Times New Roman" w:hAnsi="Times New Roman" w:eastAsia="Times New Roman" w:cs="Times New Roman"/>
          <w:color w:val="000000"/>
        </w:rPr>
        <w:t>87.1%</w:t>
      </w:r>
      <w:r>
        <w:rPr>
          <w:rFonts w:ascii="宋体" w:hAnsi="宋体" w:eastAsia="宋体" w:cs="宋体"/>
          <w:color w:val="000000"/>
        </w:rPr>
        <w:t>和</w:t>
      </w:r>
      <w:r>
        <w:rPr>
          <w:rFonts w:ascii="Times New Roman" w:hAnsi="Times New Roman" w:eastAsia="Times New Roman" w:cs="Times New Roman"/>
          <w:color w:val="000000"/>
        </w:rPr>
        <w:t>12.9%</w:t>
      </w:r>
      <w:r>
        <w:rPr>
          <w:rFonts w:ascii="宋体" w:hAnsi="宋体" w:eastAsia="宋体" w:cs="宋体"/>
          <w:color w:val="000000"/>
        </w:rPr>
        <w:t>，在</w:t>
      </w:r>
      <w:r>
        <w:rPr>
          <w:rFonts w:ascii="Times New Roman" w:hAnsi="Times New Roman" w:eastAsia="Times New Roman" w:cs="Times New Roman"/>
          <w:color w:val="000000"/>
        </w:rPr>
        <w:t>750℃</w:t>
      </w:r>
      <w:r>
        <w:rPr>
          <w:rFonts w:ascii="宋体" w:hAnsi="宋体" w:eastAsia="宋体" w:cs="宋体"/>
          <w:color w:val="000000"/>
        </w:rPr>
        <w:t>时，</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的含量分别为</w:t>
      </w:r>
      <w:r>
        <w:rPr>
          <w:rFonts w:ascii="Times New Roman" w:hAnsi="Times New Roman" w:eastAsia="Times New Roman" w:cs="Times New Roman"/>
          <w:color w:val="000000"/>
        </w:rPr>
        <w:t>88.2%</w:t>
      </w:r>
      <w:r>
        <w:rPr>
          <w:rFonts w:ascii="宋体" w:hAnsi="宋体" w:eastAsia="宋体" w:cs="宋体"/>
          <w:color w:val="000000"/>
        </w:rPr>
        <w:t>和</w:t>
      </w:r>
      <w:r>
        <w:rPr>
          <w:rFonts w:ascii="Times New Roman" w:hAnsi="Times New Roman" w:eastAsia="Times New Roman" w:cs="Times New Roman"/>
          <w:color w:val="000000"/>
        </w:rPr>
        <w:t>11.8%</w:t>
      </w:r>
      <w:r>
        <w:rPr>
          <w:rFonts w:ascii="宋体" w:hAnsi="宋体" w:eastAsia="宋体" w:cs="宋体"/>
          <w:color w:val="000000"/>
        </w:rPr>
        <w:t>，在</w:t>
      </w:r>
      <w:r>
        <w:rPr>
          <w:rFonts w:ascii="Times New Roman" w:hAnsi="Times New Roman" w:eastAsia="Times New Roman" w:cs="Times New Roman"/>
          <w:color w:val="000000"/>
        </w:rPr>
        <w:t>800℃</w:t>
      </w:r>
      <w:r>
        <w:rPr>
          <w:rFonts w:ascii="宋体" w:hAnsi="宋体" w:eastAsia="宋体" w:cs="宋体"/>
          <w:color w:val="000000"/>
        </w:rPr>
        <w:t>时，</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的含量分别为</w:t>
      </w:r>
      <w:r>
        <w:rPr>
          <w:rFonts w:ascii="Times New Roman" w:hAnsi="Times New Roman" w:eastAsia="Times New Roman" w:cs="Times New Roman"/>
          <w:color w:val="000000"/>
        </w:rPr>
        <w:t>87.6%</w:t>
      </w:r>
      <w:r>
        <w:rPr>
          <w:rFonts w:ascii="宋体" w:hAnsi="宋体" w:eastAsia="宋体" w:cs="宋体"/>
          <w:color w:val="000000"/>
        </w:rPr>
        <w:t>和</w:t>
      </w:r>
      <w:r>
        <w:rPr>
          <w:rFonts w:ascii="Times New Roman" w:hAnsi="Times New Roman" w:eastAsia="Times New Roman" w:cs="Times New Roman"/>
          <w:color w:val="000000"/>
        </w:rPr>
        <w:t>12.4%</w:t>
      </w:r>
      <w:r>
        <w:rPr>
          <w:rFonts w:ascii="宋体" w:hAnsi="宋体" w:eastAsia="宋体" w:cs="宋体"/>
          <w:color w:val="000000"/>
        </w:rPr>
        <w:t>，故在</w:t>
      </w:r>
      <w:r>
        <w:rPr>
          <w:rFonts w:ascii="Times New Roman" w:hAnsi="Times New Roman" w:eastAsia="Times New Roman" w:cs="Times New Roman"/>
          <w:color w:val="000000"/>
        </w:rPr>
        <w:t>750℃</w:t>
      </w:r>
      <w:r>
        <w:rPr>
          <w:rFonts w:ascii="宋体" w:hAnsi="宋体" w:eastAsia="宋体" w:cs="宋体"/>
          <w:color w:val="000000"/>
        </w:rPr>
        <w:t>时，抑制</w:t>
      </w:r>
      <w:r>
        <w:rPr>
          <w:rFonts w:ascii="Times New Roman" w:hAnsi="Times New Roman" w:eastAsia="Times New Roman" w:cs="Times New Roman"/>
          <w:color w:val="000000"/>
        </w:rPr>
        <w:t xml:space="preserve"> CO</w:t>
      </w:r>
      <w:r>
        <w:rPr>
          <w:rFonts w:ascii="Times New Roman" w:hAnsi="Times New Roman" w:eastAsia="Times New Roman" w:cs="Times New Roman"/>
          <w:color w:val="000000"/>
          <w:vertAlign w:val="subscript"/>
        </w:rPr>
        <w:t>2</w:t>
      </w:r>
      <w:r>
        <w:rPr>
          <w:rFonts w:ascii="宋体" w:hAnsi="宋体" w:eastAsia="宋体" w:cs="宋体"/>
          <w:color w:val="000000"/>
        </w:rPr>
        <w:t>生成的效果最好；</w:t>
      </w:r>
    </w:p>
    <w:p w14:paraId="15F16C2C">
      <w:pPr>
        <w:spacing w:line="360" w:lineRule="auto"/>
        <w:jc w:val="left"/>
        <w:textAlignment w:val="center"/>
        <w:rPr>
          <w:color w:val="000000"/>
        </w:rPr>
      </w:pPr>
      <w:r>
        <w:rPr>
          <w:rFonts w:ascii="Times New Roman" w:hAnsi="Times New Roman" w:eastAsia="Times New Roman" w:cs="Times New Roman"/>
          <w:color w:val="000000"/>
        </w:rPr>
        <w:t>iii.</w:t>
      </w:r>
      <w:r>
        <w:rPr>
          <w:rFonts w:ascii="宋体" w:hAnsi="宋体" w:eastAsia="宋体" w:cs="宋体"/>
          <w:color w:val="000000"/>
        </w:rPr>
        <w:t>反应器</w:t>
      </w:r>
      <w:r>
        <w:rPr>
          <w:rFonts w:ascii="Times New Roman" w:hAnsi="Times New Roman" w:eastAsia="Times New Roman" w:cs="Times New Roman"/>
          <w:color w:val="000000"/>
        </w:rPr>
        <w:t xml:space="preserve"> 2:</w:t>
      </w:r>
      <w:r>
        <w:rPr>
          <w:rFonts w:ascii="宋体" w:hAnsi="宋体" w:eastAsia="宋体" w:cs="宋体"/>
          <w:color w:val="000000"/>
        </w:rPr>
        <w:t>一定条件下，</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发生化合反应生成</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，化学方程式为</w:t>
      </w:r>
      <w:r>
        <w:object>
          <v:shape id="_x0000_i1032"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42" o:title="eqIdbeac15178f62429b4bad17e2a1201160"/>
            <o:lock v:ext="edit" aspectratio="t"/>
            <w10:wrap type="none"/>
            <w10:anchorlock/>
          </v:shape>
          <o:OLEObject Type="Embed" ProgID="Equation.DSMT4" ShapeID="_x0000_i1032" DrawAspect="Content" ObjectID="_1468075732" r:id="rId45">
            <o:LockedField>false</o:LockedField>
          </o:OLEObject>
        </w:object>
      </w:r>
      <w:r>
        <w:rPr>
          <w:rFonts w:ascii="宋体" w:hAnsi="宋体" w:eastAsia="宋体" w:cs="宋体"/>
          <w:color w:val="000000"/>
        </w:rPr>
        <w:t>；</w:t>
      </w:r>
    </w:p>
    <w:p w14:paraId="05AADFF8">
      <w:pPr>
        <w:spacing w:line="360" w:lineRule="auto"/>
        <w:jc w:val="left"/>
        <w:textAlignment w:val="center"/>
        <w:rPr>
          <w:color w:val="000000"/>
        </w:rPr>
      </w:pPr>
      <w:r>
        <w:rPr>
          <w:color w:val="000000"/>
        </w:rPr>
        <w:t>【小问3详解】</w:t>
      </w:r>
    </w:p>
    <w:p w14:paraId="10E8E233">
      <w:pPr>
        <w:spacing w:line="360" w:lineRule="auto"/>
        <w:jc w:val="left"/>
        <w:textAlignment w:val="center"/>
        <w:rPr>
          <w:color w:val="000000"/>
        </w:rPr>
      </w:pPr>
      <w:r>
        <w:rPr>
          <w:rFonts w:ascii="宋体" w:hAnsi="宋体" w:eastAsia="宋体" w:cs="宋体"/>
          <w:color w:val="000000"/>
        </w:rPr>
        <w:t>与传统方法相比，新方法的优点有①减少二氧化碳排放，缓解温室效应；②使用风力发电产生的电能用于电解水，能有效节约能源等。</w:t>
      </w:r>
    </w:p>
    <w:p w14:paraId="160391FC">
      <w:pPr>
        <w:spacing w:line="360" w:lineRule="auto"/>
        <w:jc w:val="left"/>
        <w:textAlignment w:val="center"/>
        <w:rPr>
          <w:color w:val="000000"/>
        </w:rPr>
      </w:pPr>
      <w:r>
        <w:rPr>
          <w:color w:val="000000"/>
        </w:rPr>
        <w:t xml:space="preserve">21. </w:t>
      </w:r>
      <w:r>
        <w:rPr>
          <w:rFonts w:ascii="宋体" w:hAnsi="宋体" w:eastAsia="宋体" w:cs="宋体"/>
          <w:color w:val="000000"/>
        </w:rPr>
        <w:t>羰基铁粉在国防军工领域有重要应用，我国是少数几个掌握其生产技术的国家之一。制备羰基铁粉的过程如图所示。</w:t>
      </w:r>
    </w:p>
    <w:p w14:paraId="20BE7761">
      <w:pPr>
        <w:spacing w:line="360" w:lineRule="auto"/>
        <w:jc w:val="left"/>
        <w:textAlignment w:val="center"/>
        <w:rPr>
          <w:color w:val="000000"/>
        </w:rPr>
      </w:pPr>
      <w:r>
        <w:rPr>
          <w:color w:val="000000"/>
        </w:rPr>
        <w:drawing>
          <wp:inline distT="0" distB="0" distL="114300" distR="114300">
            <wp:extent cx="1876425" cy="14954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876425" cy="1495425"/>
                    </a:xfrm>
                    <a:prstGeom prst="rect">
                      <a:avLst/>
                    </a:prstGeom>
                  </pic:spPr>
                </pic:pic>
              </a:graphicData>
            </a:graphic>
          </wp:inline>
        </w:drawing>
      </w:r>
      <w:r>
        <w:rPr>
          <w:color w:val="000000"/>
        </w:rPr>
        <w:t xml:space="preserve">  </w:t>
      </w:r>
    </w:p>
    <w:p w14:paraId="74C0C31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Fe(CO)</w:t>
      </w:r>
      <w:r>
        <w:rPr>
          <w:rFonts w:ascii="Times New Roman" w:hAnsi="Times New Roman" w:eastAsia="Times New Roman" w:cs="Times New Roman"/>
          <w:color w:val="000000"/>
          <w:vertAlign w:val="subscript"/>
        </w:rPr>
        <w:t>5</w:t>
      </w:r>
      <w:r>
        <w:rPr>
          <w:rFonts w:ascii="宋体" w:hAnsi="宋体" w:eastAsia="宋体" w:cs="宋体"/>
          <w:color w:val="000000"/>
        </w:rPr>
        <w:t>中碳、氧元素的质量比为</w:t>
      </w:r>
      <w:r>
        <w:rPr>
          <w:color w:val="000000"/>
        </w:rPr>
        <w:t>___________</w:t>
      </w:r>
      <w:r>
        <w:rPr>
          <w:rFonts w:ascii="宋体" w:hAnsi="宋体" w:eastAsia="宋体" w:cs="宋体"/>
          <w:color w:val="000000"/>
        </w:rPr>
        <w:t>。</w:t>
      </w:r>
    </w:p>
    <w:p w14:paraId="2EA4C333">
      <w:pPr>
        <w:spacing w:line="360" w:lineRule="auto"/>
        <w:jc w:val="left"/>
        <w:textAlignment w:val="center"/>
        <w:rPr>
          <w:color w:val="000000"/>
        </w:rPr>
      </w:pPr>
      <w:r>
        <w:rPr>
          <w:color w:val="000000"/>
        </w:rPr>
        <w:t>（2）</w:t>
      </w:r>
      <w:r>
        <w:rPr>
          <w:rFonts w:ascii="宋体" w:hAnsi="宋体" w:eastAsia="宋体" w:cs="宋体"/>
          <w:color w:val="000000"/>
        </w:rPr>
        <w:t>反应</w:t>
      </w:r>
      <w:r>
        <w:rPr>
          <w:rFonts w:ascii="Times New Roman" w:hAnsi="Times New Roman" w:eastAsia="Times New Roman" w:cs="Times New Roman"/>
          <w:color w:val="000000"/>
        </w:rPr>
        <w:t>1</w:t>
      </w:r>
      <w:r>
        <w:rPr>
          <w:rFonts w:ascii="宋体" w:hAnsi="宋体" w:eastAsia="宋体" w:cs="宋体"/>
          <w:color w:val="000000"/>
        </w:rPr>
        <w:t>的化学方程式为</w:t>
      </w:r>
      <w:r>
        <w:object>
          <v:shape id="_x0000_i1033" o:spt="75" alt="学科网(www.zxxk.com)--教育资源门户，提供试卷、教案、课件、论文、素材以及各类教学资源下载，还有大量而丰富的教学相关资讯！" type="#_x0000_t75" style="height:38.25pt;width:114.75pt;" o:ole="t" filled="f" o:preferrelative="t" stroked="f" coordsize="21600,21600">
            <v:path/>
            <v:fill on="f" focussize="0,0"/>
            <v:stroke on="f" joinstyle="miter"/>
            <v:imagedata r:id="rId48" o:title="eqId1bf5a21c0b1cf28e0bdbb569f7abdd3f"/>
            <o:lock v:ext="edit" aspectratio="t"/>
            <w10:wrap type="none"/>
            <w10:anchorlock/>
          </v:shape>
          <o:OLEObject Type="Embed" ProgID="Equation.DSMT4" ShapeID="_x0000_i1033" DrawAspect="Content" ObjectID="_1468075733" r:id="rId47">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。用</w:t>
      </w:r>
      <w:r>
        <w:rPr>
          <w:rFonts w:ascii="Times New Roman" w:hAnsi="Times New Roman" w:eastAsia="Times New Roman" w:cs="Times New Roman"/>
          <w:color w:val="000000"/>
        </w:rPr>
        <w:t>100 kg</w:t>
      </w:r>
      <w:r>
        <w:rPr>
          <w:rFonts w:ascii="宋体" w:hAnsi="宋体" w:eastAsia="宋体" w:cs="宋体"/>
          <w:color w:val="000000"/>
        </w:rPr>
        <w:t>含铁</w:t>
      </w:r>
      <w:r>
        <w:rPr>
          <w:rFonts w:ascii="Times New Roman" w:hAnsi="Times New Roman" w:eastAsia="Times New Roman" w:cs="Times New Roman"/>
          <w:color w:val="000000"/>
        </w:rPr>
        <w:t>96%</w:t>
      </w:r>
      <w:r>
        <w:rPr>
          <w:rFonts w:ascii="宋体" w:hAnsi="宋体" w:eastAsia="宋体" w:cs="宋体"/>
          <w:color w:val="000000"/>
        </w:rPr>
        <w:t>的海绵铁，理论上可制备</w:t>
      </w:r>
      <w:r>
        <w:rPr>
          <w:rFonts w:ascii="Times New Roman" w:hAnsi="Times New Roman" w:eastAsia="Times New Roman" w:cs="Times New Roman"/>
          <w:color w:val="000000"/>
        </w:rPr>
        <w:t>Fe(CO)</w:t>
      </w:r>
      <w:r>
        <w:rPr>
          <w:rFonts w:ascii="Times New Roman" w:hAnsi="Times New Roman" w:eastAsia="Times New Roman" w:cs="Times New Roman"/>
          <w:color w:val="000000"/>
          <w:vertAlign w:val="subscript"/>
        </w:rPr>
        <w:t>5</w:t>
      </w:r>
      <w:r>
        <w:rPr>
          <w:rFonts w:ascii="宋体" w:hAnsi="宋体" w:eastAsia="宋体" w:cs="宋体"/>
          <w:color w:val="000000"/>
        </w:rPr>
        <w:t>的质量是多少</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p>
    <w:p w14:paraId="0BAE2D59">
      <w:pPr>
        <w:spacing w:line="360" w:lineRule="auto"/>
        <w:jc w:val="left"/>
        <w:textAlignment w:val="center"/>
        <w:rPr>
          <w:color w:val="000000"/>
        </w:rPr>
      </w:pPr>
      <w:r>
        <w:rPr>
          <w:color w:val="000000"/>
        </w:rPr>
        <w:t>（3）</w:t>
      </w:r>
      <w:r>
        <w:rPr>
          <w:rFonts w:ascii="宋体" w:hAnsi="宋体" w:eastAsia="宋体" w:cs="宋体"/>
          <w:color w:val="000000"/>
        </w:rPr>
        <w:t>反应</w:t>
      </w:r>
      <w:r>
        <w:rPr>
          <w:rFonts w:ascii="Times New Roman" w:hAnsi="Times New Roman" w:eastAsia="Times New Roman" w:cs="Times New Roman"/>
          <w:color w:val="000000"/>
        </w:rPr>
        <w:t>2</w:t>
      </w:r>
      <w:r>
        <w:rPr>
          <w:rFonts w:ascii="宋体" w:hAnsi="宋体" w:eastAsia="宋体" w:cs="宋体"/>
          <w:color w:val="000000"/>
        </w:rPr>
        <w:t>的化学方程式为</w:t>
      </w:r>
      <w:r>
        <w:object>
          <v:shape id="_x0000_i1034" o:spt="75" alt="学科网(www.zxxk.com)--教育资源门户，提供试卷、教案、课件、论文、素材以及各类教学资源下载，还有大量而丰富的教学相关资讯！" type="#_x0000_t75" style="height:38.25pt;width:149.25pt;" o:ole="t" filled="f" o:preferrelative="t" stroked="f" coordsize="21600,21600">
            <v:path/>
            <v:fill on="f" focussize="0,0"/>
            <v:stroke on="f" joinstyle="miter"/>
            <v:imagedata r:id="rId50" o:title="eqId046a9678dadcce63fecc16492590eb27"/>
            <o:lock v:ext="edit" aspectratio="t"/>
            <w10:wrap type="none"/>
            <w10:anchorlock/>
          </v:shape>
          <o:OLEObject Type="Embed" ProgID="Equation.DSMT4" ShapeID="_x0000_i1034" DrawAspect="Content" ObjectID="_1468075734" r:id="rId49">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196kgFe(CO)</w:t>
      </w:r>
      <w:r>
        <w:rPr>
          <w:rFonts w:ascii="Times New Roman" w:hAnsi="Times New Roman" w:eastAsia="Times New Roman" w:cs="Times New Roman"/>
          <w:color w:val="000000"/>
          <w:vertAlign w:val="subscript"/>
        </w:rPr>
        <w:t>5</w:t>
      </w:r>
      <w:r>
        <w:rPr>
          <w:rFonts w:ascii="宋体" w:hAnsi="宋体" w:eastAsia="宋体" w:cs="宋体"/>
          <w:color w:val="000000"/>
        </w:rPr>
        <w:t>分解生成基铁粉的质量随时间的变化如下图所示。在</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w:t>
      </w:r>
      <w:r>
        <w:rPr>
          <w:rFonts w:ascii="Times New Roman" w:hAnsi="Times New Roman" w:eastAsia="Times New Roman" w:cs="Times New Roman"/>
          <w:color w:val="000000"/>
        </w:rPr>
        <w:t>,</w:t>
      </w:r>
      <w:r>
        <w:rPr>
          <w:rFonts w:ascii="宋体" w:hAnsi="宋体" w:eastAsia="宋体" w:cs="宋体"/>
          <w:color w:val="000000"/>
        </w:rPr>
        <w:t>剩余</w:t>
      </w:r>
      <w:r>
        <w:rPr>
          <w:rFonts w:ascii="Times New Roman" w:hAnsi="Times New Roman" w:eastAsia="Times New Roman" w:cs="Times New Roman"/>
          <w:color w:val="000000"/>
        </w:rPr>
        <w:t xml:space="preserve"> </w:t>
      </w:r>
      <w:r>
        <w:rPr>
          <w:color w:val="000000"/>
        </w:rPr>
        <w:t>_____</w:t>
      </w:r>
      <w:r>
        <w:rPr>
          <w:rFonts w:ascii="Times New Roman" w:hAnsi="Times New Roman" w:eastAsia="Times New Roman" w:cs="Times New Roman"/>
          <w:color w:val="000000"/>
        </w:rPr>
        <w:t xml:space="preserve"> kg Fe(CO)</w:t>
      </w:r>
      <w:r>
        <w:rPr>
          <w:rFonts w:ascii="Times New Roman" w:hAnsi="Times New Roman" w:eastAsia="Times New Roman" w:cs="Times New Roman"/>
          <w:color w:val="000000"/>
          <w:vertAlign w:val="subscript"/>
        </w:rPr>
        <w:t>5</w:t>
      </w:r>
      <w:r>
        <w:rPr>
          <w:rFonts w:ascii="宋体" w:hAnsi="宋体" w:eastAsia="宋体" w:cs="宋体"/>
          <w:color w:val="000000"/>
        </w:rPr>
        <w:t>未分解；在</w:t>
      </w:r>
      <w:r>
        <w:rPr>
          <w:color w:val="000000"/>
        </w:rPr>
        <w:t>___________</w:t>
      </w:r>
      <w:r>
        <w:rPr>
          <w:rFonts w:ascii="宋体" w:hAnsi="宋体" w:eastAsia="宋体" w:cs="宋体"/>
          <w:color w:val="000000"/>
        </w:rPr>
        <w:t>时</w:t>
      </w:r>
      <w:r>
        <w:rPr>
          <w:rFonts w:ascii="Times New Roman" w:hAnsi="Times New Roman" w:eastAsia="Times New Roman" w:cs="Times New Roman"/>
          <w:color w:val="000000"/>
        </w:rPr>
        <w:t>Fe(CO)</w:t>
      </w:r>
      <w:r>
        <w:rPr>
          <w:rFonts w:ascii="Times New Roman" w:hAnsi="Times New Roman" w:eastAsia="Times New Roman" w:cs="Times New Roman"/>
          <w:color w:val="000000"/>
          <w:vertAlign w:val="subscript"/>
        </w:rPr>
        <w:t>5</w:t>
      </w:r>
      <w:r>
        <w:rPr>
          <w:rFonts w:ascii="宋体" w:hAnsi="宋体" w:eastAsia="宋体" w:cs="宋体"/>
          <w:color w:val="000000"/>
        </w:rPr>
        <w:t>恰好完全分解。</w:t>
      </w:r>
    </w:p>
    <w:p w14:paraId="3E9EBFC6">
      <w:pPr>
        <w:spacing w:line="360" w:lineRule="auto"/>
        <w:jc w:val="left"/>
        <w:textAlignment w:val="center"/>
        <w:rPr>
          <w:color w:val="000000"/>
        </w:rPr>
      </w:pPr>
      <w:r>
        <w:rPr>
          <w:color w:val="000000"/>
        </w:rPr>
        <w:drawing>
          <wp:inline distT="0" distB="0" distL="114300" distR="114300">
            <wp:extent cx="1590675" cy="16002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590675" cy="1600200"/>
                    </a:xfrm>
                    <a:prstGeom prst="rect">
                      <a:avLst/>
                    </a:prstGeom>
                  </pic:spPr>
                </pic:pic>
              </a:graphicData>
            </a:graphic>
          </wp:inline>
        </w:drawing>
      </w:r>
      <w:r>
        <w:rPr>
          <w:color w:val="000000"/>
        </w:rPr>
        <w:t xml:space="preserve">  </w:t>
      </w:r>
    </w:p>
    <w:p w14:paraId="38A62A8A">
      <w:pPr>
        <w:spacing w:line="360" w:lineRule="auto"/>
        <w:jc w:val="left"/>
        <w:textAlignment w:val="center"/>
        <w:rPr>
          <w:color w:val="000000"/>
        </w:rPr>
      </w:pPr>
      <w:r>
        <w:rPr>
          <w:color w:val="000000"/>
        </w:rPr>
        <w:t>（4）</w:t>
      </w:r>
      <w:r>
        <w:rPr>
          <w:rFonts w:ascii="宋体" w:hAnsi="宋体" w:eastAsia="宋体" w:cs="宋体"/>
          <w:color w:val="000000"/>
        </w:rPr>
        <w:t>制备羰基铁粉过程中循环利用的物质是</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w:t>
      </w:r>
    </w:p>
    <w:p w14:paraId="70CBFD80">
      <w:pPr>
        <w:spacing w:line="360" w:lineRule="auto"/>
        <w:textAlignment w:val="center"/>
        <w:rPr>
          <w:color w:val="000000"/>
        </w:rPr>
      </w:pPr>
      <w:r>
        <w:rPr>
          <w:color w:val="2E75B6"/>
        </w:rPr>
        <w:t>【答案】</w:t>
      </w:r>
      <w:r>
        <w:rPr>
          <w:color w:val="000000"/>
        </w:rPr>
        <w:t>（1）3:4    （2）设理论上可制备Fe(CO)</w:t>
      </w:r>
      <w:r>
        <w:rPr>
          <w:color w:val="000000"/>
          <w:vertAlign w:val="subscript"/>
        </w:rPr>
        <w:t>5</w:t>
      </w:r>
      <w:r>
        <w:rPr>
          <w:color w:val="000000"/>
        </w:rPr>
        <w:t>的质量为</w:t>
      </w:r>
      <w:r>
        <w:rPr>
          <w:i/>
          <w:color w:val="000000"/>
        </w:rPr>
        <w:t>x</w:t>
      </w:r>
      <w:r>
        <w:rPr>
          <w:color w:val="000000"/>
        </w:rPr>
        <w:br w:type="textWrapping"/>
      </w:r>
      <w:r>
        <w:object>
          <v:shape id="_x0000_i1035" o:spt="75" alt="学科网(www.zxxk.com)--教育资源门户，提供试卷、教案、课件、论文、素材以及各类教学资源下载，还有大量而丰富的教学相关资讯！" type="#_x0000_t75" style="height:74.25pt;width:335.25pt;" o:ole="t" filled="f" o:preferrelative="t" stroked="f" coordsize="21600,21600">
            <v:path/>
            <v:fill on="f" focussize="0,0"/>
            <v:stroke on="f" joinstyle="miter"/>
            <v:imagedata r:id="rId53" o:title="eqIdad81ca2217b8e8b92ddffb605962d586"/>
            <o:lock v:ext="edit" aspectratio="t"/>
            <w10:wrap type="none"/>
            <w10:anchorlock/>
          </v:shape>
          <o:OLEObject Type="Embed" ProgID="Equation.DSMT4" ShapeID="_x0000_i1035" DrawAspect="Content" ObjectID="_1468075735" r:id="rId52">
            <o:LockedField>false</o:LockedField>
          </o:OLEObject>
        </w:object>
      </w:r>
      <w:r>
        <w:rPr>
          <w:color w:val="000000"/>
        </w:rPr>
        <w:br w:type="textWrapping"/>
      </w:r>
      <w:r>
        <w:rPr>
          <w:color w:val="000000"/>
        </w:rPr>
        <w:t>答：理论上可制备Fe(CO)</w:t>
      </w:r>
      <w:r>
        <w:rPr>
          <w:color w:val="000000"/>
          <w:vertAlign w:val="subscript"/>
        </w:rPr>
        <w:t>5</w:t>
      </w:r>
      <w:r>
        <w:rPr>
          <w:color w:val="000000"/>
        </w:rPr>
        <w:t>的质量是336kg。</w:t>
      </w:r>
      <w:r>
        <w:rPr>
          <w:color w:val="000000"/>
        </w:rPr>
        <w:br w:type="textWrapping"/>
      </w:r>
      <w:r>
        <w:rPr>
          <w:color w:val="000000"/>
        </w:rPr>
        <w:t xml:space="preserve">    </w:t>
      </w:r>
    </w:p>
    <w:p w14:paraId="757B01AC">
      <w:pPr>
        <w:spacing w:line="360" w:lineRule="auto"/>
        <w:textAlignment w:val="center"/>
        <w:rPr>
          <w:color w:val="000000"/>
        </w:rPr>
      </w:pPr>
      <w:r>
        <w:rPr>
          <w:color w:val="000000"/>
        </w:rPr>
        <w:t>（3）    ①. 98    ②. t</w:t>
      </w:r>
      <w:r>
        <w:rPr>
          <w:color w:val="000000"/>
          <w:vertAlign w:val="subscript"/>
        </w:rPr>
        <w:t>3</w:t>
      </w:r>
      <w:r>
        <w:rPr>
          <w:color w:val="000000"/>
        </w:rPr>
        <w:t xml:space="preserve">    </w:t>
      </w:r>
    </w:p>
    <w:p w14:paraId="6CECF1C1">
      <w:pPr>
        <w:spacing w:line="360" w:lineRule="auto"/>
        <w:textAlignment w:val="center"/>
        <w:rPr>
          <w:color w:val="000000"/>
        </w:rPr>
      </w:pPr>
      <w:r>
        <w:rPr>
          <w:color w:val="000000"/>
        </w:rPr>
        <w:t>（4）CO##一氧化碳</w:t>
      </w:r>
    </w:p>
    <w:p w14:paraId="3A5E7B63">
      <w:pPr>
        <w:spacing w:line="360" w:lineRule="auto"/>
        <w:textAlignment w:val="center"/>
        <w:rPr>
          <w:color w:val="000000"/>
        </w:rPr>
      </w:pPr>
      <w:r>
        <w:rPr>
          <w:color w:val="2E75B6"/>
        </w:rPr>
        <w:t>【解析】</w:t>
      </w:r>
    </w:p>
    <w:p w14:paraId="35FD1FFF">
      <w:pPr>
        <w:spacing w:line="360" w:lineRule="auto"/>
        <w:textAlignment w:val="center"/>
        <w:rPr>
          <w:color w:val="000000"/>
        </w:rPr>
      </w:pPr>
      <w:r>
        <w:rPr>
          <w:color w:val="000000"/>
        </w:rPr>
        <w:t>【小问1详解】</w:t>
      </w:r>
    </w:p>
    <w:p w14:paraId="0FB3372D">
      <w:pPr>
        <w:spacing w:line="360" w:lineRule="auto"/>
        <w:jc w:val="left"/>
        <w:textAlignment w:val="center"/>
        <w:rPr>
          <w:color w:val="000000"/>
        </w:rPr>
      </w:pPr>
      <w:r>
        <w:rPr>
          <w:color w:val="000000"/>
        </w:rPr>
        <w:t>Fe(CO)</w:t>
      </w:r>
      <w:r>
        <w:rPr>
          <w:color w:val="000000"/>
          <w:vertAlign w:val="subscript"/>
        </w:rPr>
        <w:t>5</w:t>
      </w:r>
      <w:r>
        <w:rPr>
          <w:color w:val="000000"/>
        </w:rPr>
        <w:t>中碳、氧元素的质量比=(12×5):(16×5)=3:4。</w:t>
      </w:r>
    </w:p>
    <w:p w14:paraId="62D0ED0B">
      <w:pPr>
        <w:spacing w:line="360" w:lineRule="auto"/>
        <w:jc w:val="left"/>
        <w:textAlignment w:val="center"/>
        <w:rPr>
          <w:color w:val="000000"/>
        </w:rPr>
      </w:pPr>
      <w:r>
        <w:rPr>
          <w:color w:val="000000"/>
        </w:rPr>
        <w:t>【小问2详解】</w:t>
      </w:r>
    </w:p>
    <w:p w14:paraId="053FCAC2">
      <w:pPr>
        <w:spacing w:line="360" w:lineRule="auto"/>
        <w:jc w:val="left"/>
        <w:textAlignment w:val="center"/>
        <w:rPr>
          <w:color w:val="000000"/>
        </w:rPr>
      </w:pPr>
      <w:r>
        <w:rPr>
          <w:color w:val="000000"/>
        </w:rPr>
        <w:t>见答案。</w:t>
      </w:r>
    </w:p>
    <w:p w14:paraId="350A4443">
      <w:pPr>
        <w:spacing w:line="360" w:lineRule="auto"/>
        <w:jc w:val="left"/>
        <w:textAlignment w:val="center"/>
        <w:rPr>
          <w:color w:val="000000"/>
        </w:rPr>
      </w:pPr>
      <w:r>
        <w:rPr>
          <w:color w:val="000000"/>
        </w:rPr>
        <w:t>【小问3详解】</w:t>
      </w:r>
    </w:p>
    <w:p w14:paraId="734710D9">
      <w:pPr>
        <w:spacing w:line="360" w:lineRule="auto"/>
        <w:jc w:val="left"/>
        <w:textAlignment w:val="center"/>
        <w:rPr>
          <w:color w:val="000000"/>
        </w:rPr>
      </w:pPr>
      <w:r>
        <w:rPr>
          <w:color w:val="000000"/>
        </w:rPr>
        <w:t>由图可知，t</w:t>
      </w:r>
      <w:r>
        <w:rPr>
          <w:color w:val="000000"/>
          <w:vertAlign w:val="subscript"/>
        </w:rPr>
        <w:t>1</w:t>
      </w:r>
      <w:r>
        <w:rPr>
          <w:color w:val="000000"/>
        </w:rPr>
        <w:t>时生成羰基铁粉的质量为28kg，设t</w:t>
      </w:r>
      <w:r>
        <w:rPr>
          <w:color w:val="000000"/>
          <w:vertAlign w:val="subscript"/>
        </w:rPr>
        <w:t>1</w:t>
      </w:r>
      <w:r>
        <w:rPr>
          <w:color w:val="000000"/>
        </w:rPr>
        <w:t>时，反应的Fe(CO)</w:t>
      </w:r>
      <w:r>
        <w:rPr>
          <w:color w:val="000000"/>
          <w:vertAlign w:val="subscript"/>
        </w:rPr>
        <w:t>5</w:t>
      </w:r>
      <w:r>
        <w:rPr>
          <w:color w:val="000000"/>
        </w:rPr>
        <w:t>质量为</w:t>
      </w:r>
      <w:r>
        <w:rPr>
          <w:i/>
          <w:color w:val="000000"/>
        </w:rPr>
        <w:t>y</w:t>
      </w:r>
    </w:p>
    <w:p w14:paraId="33916375">
      <w:pPr>
        <w:spacing w:line="360" w:lineRule="auto"/>
        <w:jc w:val="left"/>
        <w:textAlignment w:val="center"/>
        <w:rPr>
          <w:color w:val="000000"/>
        </w:rPr>
      </w:pPr>
      <w:r>
        <w:object>
          <v:shape id="_x0000_i1036" o:spt="75" alt="学科网(www.zxxk.com)--教育资源门户，提供试卷、教案、课件、论文、素材以及各类教学资源下载，还有大量而丰富的教学相关资讯！" type="#_x0000_t75" style="height:74.25pt;width:303pt;" o:ole="t" filled="f" o:preferrelative="t" stroked="f" coordsize="21600,21600">
            <v:path/>
            <v:fill on="f" focussize="0,0"/>
            <v:stroke on="f" joinstyle="miter"/>
            <v:imagedata r:id="rId55" o:title="eqId7d0e6b7f4479f1aace69b83700693bf6"/>
            <o:lock v:ext="edit" aspectratio="t"/>
            <w10:wrap type="none"/>
            <w10:anchorlock/>
          </v:shape>
          <o:OLEObject Type="Embed" ProgID="Equation.DSMT4" ShapeID="_x0000_i1036" DrawAspect="Content" ObjectID="_1468075736" r:id="rId54">
            <o:LockedField>false</o:LockedField>
          </o:OLEObject>
        </w:object>
      </w:r>
      <w:r>
        <w:rPr>
          <w:color w:val="000000"/>
        </w:rPr>
        <w:br w:type="textWrapping"/>
      </w:r>
    </w:p>
    <w:p w14:paraId="08A69B54">
      <w:pPr>
        <w:spacing w:line="360" w:lineRule="auto"/>
        <w:jc w:val="left"/>
        <w:textAlignment w:val="center"/>
        <w:rPr>
          <w:color w:val="000000"/>
        </w:rPr>
      </w:pPr>
      <w:r>
        <w:rPr>
          <w:color w:val="000000"/>
        </w:rPr>
        <w:t>则还未分解的Fe(CO)</w:t>
      </w:r>
      <w:r>
        <w:rPr>
          <w:color w:val="000000"/>
          <w:vertAlign w:val="subscript"/>
        </w:rPr>
        <w:t>5</w:t>
      </w:r>
      <w:r>
        <w:rPr>
          <w:color w:val="000000"/>
        </w:rPr>
        <w:t>质量为196kg-98kg=98kg。由图可知，在t3时，羰基铁粉质量不再增加，Fe(CO)</w:t>
      </w:r>
      <w:r>
        <w:rPr>
          <w:color w:val="000000"/>
          <w:vertAlign w:val="subscript"/>
        </w:rPr>
        <w:t>5</w:t>
      </w:r>
      <w:r>
        <w:rPr>
          <w:color w:val="000000"/>
        </w:rPr>
        <w:t>恰好完全分解。</w:t>
      </w:r>
    </w:p>
    <w:p w14:paraId="661E3E77">
      <w:pPr>
        <w:spacing w:line="360" w:lineRule="auto"/>
        <w:jc w:val="left"/>
        <w:textAlignment w:val="center"/>
        <w:rPr>
          <w:color w:val="000000"/>
        </w:rPr>
      </w:pPr>
      <w:r>
        <w:rPr>
          <w:color w:val="000000"/>
        </w:rPr>
        <w:t>【小问4详解】</w:t>
      </w:r>
    </w:p>
    <w:p w14:paraId="2A70C1D5">
      <w:pPr>
        <w:spacing w:line="360" w:lineRule="auto"/>
        <w:jc w:val="left"/>
        <w:textAlignment w:val="center"/>
        <w:rPr>
          <w:color w:val="000000"/>
        </w:rPr>
      </w:pPr>
      <w:r>
        <w:rPr>
          <w:color w:val="000000"/>
        </w:rPr>
        <w:t>由反应的化学方程式可知，CO既是反应物又是生成物，则制备羰基铁粉过程中循环利用的物质是CO。</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1CD9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AA8F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4E70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03D2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23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473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3609EC"/>
    <w:rsid w:val="38274566"/>
    <w:rsid w:val="3D105731"/>
    <w:rsid w:val="439012C5"/>
    <w:rsid w:val="5B1473B3"/>
    <w:rsid w:val="5FD64747"/>
    <w:rsid w:val="66CB3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customXml" Target="../customXml/item1.xml"/><Relationship Id="rId55" Type="http://schemas.openxmlformats.org/officeDocument/2006/relationships/image" Target="media/image34.wmf"/><Relationship Id="rId54" Type="http://schemas.openxmlformats.org/officeDocument/2006/relationships/oleObject" Target="embeddings/oleObject12.bin"/><Relationship Id="rId53" Type="http://schemas.openxmlformats.org/officeDocument/2006/relationships/image" Target="media/image33.wmf"/><Relationship Id="rId52" Type="http://schemas.openxmlformats.org/officeDocument/2006/relationships/oleObject" Target="embeddings/oleObject11.bin"/><Relationship Id="rId51" Type="http://schemas.openxmlformats.org/officeDocument/2006/relationships/image" Target="media/image32.png"/><Relationship Id="rId50" Type="http://schemas.openxmlformats.org/officeDocument/2006/relationships/image" Target="media/image31.wmf"/><Relationship Id="rId5" Type="http://schemas.openxmlformats.org/officeDocument/2006/relationships/header" Target="header3.xml"/><Relationship Id="rId49" Type="http://schemas.openxmlformats.org/officeDocument/2006/relationships/oleObject" Target="embeddings/oleObject10.bin"/><Relationship Id="rId48" Type="http://schemas.openxmlformats.org/officeDocument/2006/relationships/image" Target="media/image30.wmf"/><Relationship Id="rId47" Type="http://schemas.openxmlformats.org/officeDocument/2006/relationships/oleObject" Target="embeddings/oleObject9.bin"/><Relationship Id="rId46" Type="http://schemas.openxmlformats.org/officeDocument/2006/relationships/image" Target="media/image29.png"/><Relationship Id="rId45" Type="http://schemas.openxmlformats.org/officeDocument/2006/relationships/oleObject" Target="embeddings/oleObject8.bin"/><Relationship Id="rId44" Type="http://schemas.openxmlformats.org/officeDocument/2006/relationships/image" Target="media/image28.wmf"/><Relationship Id="rId43" Type="http://schemas.openxmlformats.org/officeDocument/2006/relationships/oleObject" Target="embeddings/oleObject7.bin"/><Relationship Id="rId42" Type="http://schemas.openxmlformats.org/officeDocument/2006/relationships/image" Target="media/image27.wmf"/><Relationship Id="rId41" Type="http://schemas.openxmlformats.org/officeDocument/2006/relationships/oleObject" Target="embeddings/oleObject6.bin"/><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png"/><Relationship Id="rId38" Type="http://schemas.openxmlformats.org/officeDocument/2006/relationships/image" Target="media/image24.wmf"/><Relationship Id="rId37" Type="http://schemas.openxmlformats.org/officeDocument/2006/relationships/image" Target="media/image23.wmf"/><Relationship Id="rId36" Type="http://schemas.openxmlformats.org/officeDocument/2006/relationships/image" Target="media/image22.png"/><Relationship Id="rId35" Type="http://schemas.openxmlformats.org/officeDocument/2006/relationships/oleObject" Target="embeddings/oleObject5.bin"/><Relationship Id="rId34" Type="http://schemas.openxmlformats.org/officeDocument/2006/relationships/image" Target="media/image21.wmf"/><Relationship Id="rId33" Type="http://schemas.openxmlformats.org/officeDocument/2006/relationships/oleObject" Target="embeddings/oleObject4.bin"/><Relationship Id="rId32" Type="http://schemas.openxmlformats.org/officeDocument/2006/relationships/image" Target="media/image20.wmf"/><Relationship Id="rId31" Type="http://schemas.openxmlformats.org/officeDocument/2006/relationships/oleObject" Target="embeddings/oleObject3.bin"/><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2.bin"/><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image" Target="media/image13.jpe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7723</Words>
  <Characters>8821</Characters>
  <Lines>0</Lines>
  <Paragraphs>0</Paragraphs>
  <TotalTime>4</TotalTime>
  <ScaleCrop>false</ScaleCrop>
  <LinksUpToDate>false</LinksUpToDate>
  <CharactersWithSpaces>9255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2023-07-01T22:10:00Z</dcterms:created>
  <dc:creator>学科网试题生产平台</dc:creator>
  <dc:description>3269461827772416</dc:description>
  <cp:lastModifiedBy>上帝掷骰子吗</cp:lastModifiedBy>
  <dcterms:modified xsi:type="dcterms:W3CDTF">2024-07-20T09:06:53Z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C27A6771982144BBB1D41034C69E8A6C_12</vt:lpwstr>
  </property>
</Properties>
</file>