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79591C">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10566400</wp:posOffset>
            </wp:positionH>
            <wp:positionV relativeFrom="topMargin">
              <wp:posOffset>12674600</wp:posOffset>
            </wp:positionV>
            <wp:extent cx="304800" cy="317500"/>
            <wp:effectExtent l="0" t="0" r="0" b="6350"/>
            <wp:wrapNone/>
            <wp:docPr id="100162" name="图片 100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2" name="图片 100162"/>
                    <pic:cNvPicPr>
                      <a:picLocks noChangeAspect="1"/>
                    </pic:cNvPicPr>
                  </pic:nvPicPr>
                  <pic:blipFill>
                    <a:blip r:embed="rId10"/>
                    <a:stretch>
                      <a:fillRect/>
                    </a:stretch>
                  </pic:blipFill>
                  <pic:spPr>
                    <a:xfrm>
                      <a:off x="0" y="0"/>
                      <a:ext cx="304800" cy="317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年大庆市初中升学考试</w:t>
      </w:r>
    </w:p>
    <w:p w14:paraId="28F4F8D5">
      <w:pPr>
        <w:spacing w:line="360" w:lineRule="auto"/>
        <w:jc w:val="center"/>
      </w:pPr>
      <w:r>
        <w:rPr>
          <w:rFonts w:ascii="宋体" w:hAnsi="宋体" w:eastAsia="宋体" w:cs="宋体"/>
          <w:b/>
          <w:color w:val="auto"/>
          <w:sz w:val="32"/>
        </w:rPr>
        <w:t>化学</w:t>
      </w:r>
    </w:p>
    <w:p w14:paraId="4DFD2293">
      <w:pPr>
        <w:spacing w:line="360" w:lineRule="auto"/>
        <w:jc w:val="left"/>
      </w:pPr>
      <w:r>
        <w:rPr>
          <w:rFonts w:ascii="宋体" w:hAnsi="宋体" w:eastAsia="宋体" w:cs="宋体"/>
          <w:b/>
          <w:color w:val="auto"/>
          <w:sz w:val="24"/>
        </w:rPr>
        <w:t>考生注意：</w:t>
      </w:r>
    </w:p>
    <w:p w14:paraId="2218DB19">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本试卷分为化学卷和物理卷两部分。答题前，考生先将自己的姓名、准考证号填写清楚，将条形码准确粘贴在条形码区域内。</w:t>
      </w:r>
    </w:p>
    <w:p w14:paraId="76E01FB5">
      <w:pPr>
        <w:spacing w:line="360" w:lineRule="auto"/>
        <w:jc w:val="left"/>
      </w:pPr>
      <w:r>
        <w:rPr>
          <w:rFonts w:ascii="宋体" w:hAnsi="宋体" w:eastAsia="宋体" w:cs="宋体"/>
          <w:b/>
          <w:color w:val="auto"/>
          <w:sz w:val="24"/>
          <w:em w:val="dot"/>
        </w:rPr>
        <w:t>可能用到的相对原子质量</w:t>
      </w:r>
      <w:r>
        <w:rPr>
          <w:rFonts w:ascii="宋体" w:hAnsi="宋体" w:eastAsia="宋体" w:cs="宋体"/>
          <w:b/>
          <w:color w:val="auto"/>
          <w:sz w:val="24"/>
        </w:rPr>
        <w:t>：</w:t>
      </w:r>
      <w:r>
        <w:rPr>
          <w:rFonts w:ascii="Times New Roman" w:hAnsi="Times New Roman" w:eastAsia="Times New Roman" w:cs="Times New Roman"/>
          <w:b/>
          <w:color w:val="auto"/>
          <w:sz w:val="24"/>
        </w:rPr>
        <w:t>H-1</w:t>
      </w:r>
      <w:r>
        <w:rPr>
          <w:rFonts w:ascii="宋体" w:hAnsi="宋体" w:eastAsia="宋体" w:cs="宋体"/>
          <w:b/>
          <w:color w:val="auto"/>
          <w:sz w:val="24"/>
        </w:rPr>
        <w:t>　</w:t>
      </w:r>
      <w:r>
        <w:rPr>
          <w:rFonts w:ascii="Times New Roman" w:hAnsi="Times New Roman" w:eastAsia="Times New Roman" w:cs="Times New Roman"/>
          <w:b/>
          <w:color w:val="auto"/>
          <w:sz w:val="24"/>
        </w:rPr>
        <w:t>C-12</w:t>
      </w:r>
      <w:r>
        <w:rPr>
          <w:rFonts w:ascii="宋体" w:hAnsi="宋体" w:eastAsia="宋体" w:cs="宋体"/>
          <w:b/>
          <w:color w:val="auto"/>
          <w:sz w:val="24"/>
        </w:rPr>
        <w:t>　</w:t>
      </w:r>
      <w:r>
        <w:rPr>
          <w:rFonts w:ascii="Times New Roman" w:hAnsi="Times New Roman" w:eastAsia="Times New Roman" w:cs="Times New Roman"/>
          <w:b/>
          <w:color w:val="auto"/>
          <w:sz w:val="24"/>
        </w:rPr>
        <w:t>N-14</w:t>
      </w:r>
      <w:r>
        <w:rPr>
          <w:rFonts w:ascii="宋体" w:hAnsi="宋体" w:eastAsia="宋体" w:cs="宋体"/>
          <w:b/>
          <w:color w:val="auto"/>
          <w:sz w:val="24"/>
        </w:rPr>
        <w:t>　</w:t>
      </w:r>
      <w:r>
        <w:rPr>
          <w:rFonts w:ascii="Times New Roman" w:hAnsi="Times New Roman" w:eastAsia="Times New Roman" w:cs="Times New Roman"/>
          <w:b/>
          <w:color w:val="auto"/>
          <w:sz w:val="24"/>
        </w:rPr>
        <w:t>O-16</w:t>
      </w:r>
      <w:r>
        <w:rPr>
          <w:rFonts w:ascii="宋体" w:hAnsi="宋体" w:eastAsia="宋体" w:cs="宋体"/>
          <w:b/>
          <w:color w:val="auto"/>
          <w:sz w:val="24"/>
        </w:rPr>
        <w:t>　</w:t>
      </w:r>
      <w:r>
        <w:rPr>
          <w:rFonts w:ascii="Times New Roman" w:hAnsi="Times New Roman" w:eastAsia="Times New Roman" w:cs="Times New Roman"/>
          <w:b/>
          <w:color w:val="auto"/>
          <w:sz w:val="24"/>
        </w:rPr>
        <w:t>Na-23</w:t>
      </w:r>
      <w:r>
        <w:rPr>
          <w:rFonts w:ascii="宋体" w:hAnsi="宋体" w:eastAsia="宋体" w:cs="宋体"/>
          <w:b/>
          <w:color w:val="auto"/>
          <w:sz w:val="24"/>
        </w:rPr>
        <w:t>　</w:t>
      </w:r>
      <w:r>
        <w:rPr>
          <w:rFonts w:ascii="Times New Roman" w:hAnsi="Times New Roman" w:eastAsia="Times New Roman" w:cs="Times New Roman"/>
          <w:b/>
          <w:color w:val="auto"/>
          <w:sz w:val="24"/>
        </w:rPr>
        <w:t>S-32</w:t>
      </w:r>
      <w:r>
        <w:rPr>
          <w:rFonts w:ascii="宋体" w:hAnsi="宋体" w:eastAsia="宋体" w:cs="宋体"/>
          <w:b/>
          <w:color w:val="auto"/>
          <w:sz w:val="24"/>
        </w:rPr>
        <w:t>　</w:t>
      </w:r>
      <w:r>
        <w:rPr>
          <w:rFonts w:ascii="Times New Roman" w:hAnsi="Times New Roman" w:eastAsia="Times New Roman" w:cs="Times New Roman"/>
          <w:b/>
          <w:color w:val="auto"/>
          <w:sz w:val="24"/>
        </w:rPr>
        <w:t>Ci-35.5</w:t>
      </w:r>
      <w:r>
        <w:rPr>
          <w:rFonts w:ascii="宋体" w:hAnsi="宋体" w:eastAsia="宋体" w:cs="宋体"/>
          <w:b/>
          <w:color w:val="auto"/>
          <w:sz w:val="24"/>
        </w:rPr>
        <w:t>　</w:t>
      </w:r>
      <w:r>
        <w:rPr>
          <w:rFonts w:ascii="Times New Roman" w:hAnsi="Times New Roman" w:eastAsia="Times New Roman" w:cs="Times New Roman"/>
          <w:b/>
          <w:color w:val="auto"/>
          <w:sz w:val="24"/>
        </w:rPr>
        <w:t>Ca-40</w:t>
      </w:r>
      <w:r>
        <w:rPr>
          <w:rFonts w:ascii="宋体" w:hAnsi="宋体" w:eastAsia="宋体" w:cs="宋体"/>
          <w:b/>
          <w:color w:val="auto"/>
          <w:sz w:val="24"/>
        </w:rPr>
        <w:t>　</w:t>
      </w:r>
      <w:r>
        <w:rPr>
          <w:rFonts w:ascii="Times New Roman" w:hAnsi="Times New Roman" w:eastAsia="Times New Roman" w:cs="Times New Roman"/>
          <w:b/>
          <w:color w:val="auto"/>
          <w:sz w:val="24"/>
        </w:rPr>
        <w:t>Fe-56</w:t>
      </w:r>
      <w:r>
        <w:rPr>
          <w:rFonts w:ascii="宋体" w:hAnsi="宋体" w:eastAsia="宋体" w:cs="宋体"/>
          <w:b/>
          <w:color w:val="auto"/>
          <w:sz w:val="24"/>
        </w:rPr>
        <w:t>　</w:t>
      </w:r>
      <w:r>
        <w:rPr>
          <w:rFonts w:ascii="Times New Roman" w:hAnsi="Times New Roman" w:eastAsia="Times New Roman" w:cs="Times New Roman"/>
          <w:b/>
          <w:color w:val="auto"/>
          <w:sz w:val="24"/>
        </w:rPr>
        <w:t>Cu-64</w:t>
      </w:r>
      <w:r>
        <w:rPr>
          <w:rFonts w:ascii="宋体" w:hAnsi="宋体" w:eastAsia="宋体" w:cs="宋体"/>
          <w:b/>
          <w:color w:val="auto"/>
          <w:sz w:val="24"/>
        </w:rPr>
        <w:t>　</w:t>
      </w:r>
      <w:r>
        <w:rPr>
          <w:rFonts w:ascii="Times New Roman" w:hAnsi="Times New Roman" w:eastAsia="Times New Roman" w:cs="Times New Roman"/>
          <w:b/>
          <w:color w:val="auto"/>
          <w:sz w:val="24"/>
        </w:rPr>
        <w:t>Zn-65</w:t>
      </w:r>
      <w:r>
        <w:rPr>
          <w:rFonts w:ascii="宋体" w:hAnsi="宋体" w:eastAsia="宋体" w:cs="宋体"/>
          <w:b/>
          <w:color w:val="auto"/>
          <w:sz w:val="24"/>
        </w:rPr>
        <w:t>　</w:t>
      </w:r>
      <w:r>
        <w:rPr>
          <w:rFonts w:ascii="Times New Roman" w:hAnsi="Times New Roman" w:eastAsia="Times New Roman" w:cs="Times New Roman"/>
          <w:b/>
          <w:color w:val="auto"/>
          <w:sz w:val="24"/>
        </w:rPr>
        <w:t>Ag-108</w:t>
      </w:r>
    </w:p>
    <w:p w14:paraId="6E1F82F3">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分。在每小题给出的四个选项中，只有一项符合要求</w:t>
      </w:r>
      <w:r>
        <w:rPr>
          <w:rFonts w:ascii="Times New Roman" w:hAnsi="Times New Roman" w:eastAsia="Times New Roman" w:cs="Times New Roman"/>
          <w:b/>
          <w:color w:val="auto"/>
          <w:sz w:val="24"/>
        </w:rPr>
        <w:t>)</w:t>
      </w:r>
    </w:p>
    <w:p w14:paraId="0389D4AD">
      <w:pPr>
        <w:spacing w:line="360" w:lineRule="auto"/>
        <w:jc w:val="left"/>
      </w:pPr>
      <w:r>
        <w:rPr>
          <w:color w:val="auto"/>
        </w:rPr>
        <w:t xml:space="preserve">1. </w:t>
      </w:r>
      <w:r>
        <w:rPr>
          <w:rFonts w:ascii="宋体" w:hAnsi="宋体" w:eastAsia="宋体" w:cs="宋体"/>
          <w:color w:val="auto"/>
        </w:rPr>
        <w:t>近年来研究发现，以新形态存在的碳单质在诸多领域中有重要的应用前景。下列关于碳单质的说法错误的是</w:t>
      </w:r>
    </w:p>
    <w:p w14:paraId="581677DC">
      <w:pPr>
        <w:spacing w:line="360" w:lineRule="auto"/>
        <w:jc w:val="left"/>
        <w:textAlignment w:val="center"/>
        <w:rPr>
          <w:color w:val="auto"/>
        </w:rPr>
      </w:pPr>
      <w:r>
        <w:t xml:space="preserve">A. </w:t>
      </w:r>
      <w:r>
        <w:rPr>
          <w:rFonts w:ascii="宋体" w:hAnsi="宋体" w:eastAsia="宋体" w:cs="宋体"/>
          <w:color w:val="auto"/>
        </w:rPr>
        <w:t>石墨具有金属光泽，有优良的导电性能，是天然存在的最硬的物质</w:t>
      </w:r>
    </w:p>
    <w:p w14:paraId="073E93EF">
      <w:pPr>
        <w:spacing w:line="360" w:lineRule="auto"/>
        <w:jc w:val="left"/>
        <w:textAlignment w:val="center"/>
        <w:rPr>
          <w:color w:val="auto"/>
        </w:rPr>
      </w:pPr>
      <w:r>
        <w:t xml:space="preserve">B. </w:t>
      </w:r>
      <w:r>
        <w:rPr>
          <w:rFonts w:ascii="宋体" w:hAnsi="宋体" w:eastAsia="宋体" w:cs="宋体"/>
          <w:color w:val="auto"/>
        </w:rPr>
        <w:t>石墨烯和碳纳米管在材料、催化、信息等诸多领域中有重要应用</w:t>
      </w:r>
    </w:p>
    <w:p w14:paraId="6620F940">
      <w:pPr>
        <w:spacing w:line="360" w:lineRule="auto"/>
        <w:jc w:val="left"/>
        <w:textAlignment w:val="center"/>
        <w:rPr>
          <w:color w:val="auto"/>
        </w:rPr>
      </w:pPr>
      <w:r>
        <w:t xml:space="preserve">C. </w:t>
      </w:r>
      <w:r>
        <w:rPr>
          <w:rFonts w:ascii="宋体" w:hAnsi="宋体" w:eastAsia="宋体" w:cs="宋体"/>
          <w:color w:val="auto"/>
        </w:rPr>
        <w:t>石墨粉和黏土粉末按一定比率混合可以制铅笔芯</w:t>
      </w:r>
    </w:p>
    <w:p w14:paraId="6DAA079A">
      <w:pPr>
        <w:spacing w:line="360" w:lineRule="auto"/>
        <w:jc w:val="left"/>
        <w:textAlignment w:val="center"/>
        <w:rPr>
          <w:color w:val="000000"/>
        </w:rPr>
      </w:pPr>
      <w:r>
        <w:t xml:space="preserve">D. </w:t>
      </w:r>
      <w:r>
        <w:rPr>
          <w:rFonts w:ascii="宋体" w:hAnsi="宋体" w:eastAsia="宋体" w:cs="宋体"/>
          <w:color w:val="auto"/>
        </w:rPr>
        <w:t>金刚石、石墨和</w:t>
      </w:r>
      <w:r>
        <w:object>
          <v:shape id="_x0000_i1025"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12" o:title="eqId56f0f3b7095df525f44529317355e748"/>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里碳原子的排列方式不同，因此在性质和用途上存在明显差异</w:t>
      </w:r>
    </w:p>
    <w:p w14:paraId="5563BF64">
      <w:pPr>
        <w:spacing w:line="360" w:lineRule="auto"/>
        <w:textAlignment w:val="center"/>
        <w:rPr>
          <w:color w:val="000000"/>
        </w:rPr>
      </w:pPr>
      <w:r>
        <w:rPr>
          <w:color w:val="2E75B6"/>
        </w:rPr>
        <w:t>【答案】</w:t>
      </w:r>
      <w:r>
        <w:rPr>
          <w:color w:val="000000"/>
        </w:rPr>
        <w:t>A</w:t>
      </w:r>
    </w:p>
    <w:p w14:paraId="16B50359">
      <w:pPr>
        <w:spacing w:line="360" w:lineRule="auto"/>
        <w:textAlignment w:val="center"/>
        <w:rPr>
          <w:color w:val="000000"/>
        </w:rPr>
      </w:pPr>
      <w:r>
        <w:rPr>
          <w:color w:val="2E75B6"/>
        </w:rPr>
        <w:t>【解析】</w:t>
      </w:r>
    </w:p>
    <w:p w14:paraId="69E43AB3">
      <w:pPr>
        <w:spacing w:line="360" w:lineRule="auto"/>
        <w:jc w:val="left"/>
        <w:textAlignment w:val="center"/>
        <w:rPr>
          <w:color w:val="000000"/>
        </w:rPr>
      </w:pPr>
      <w:r>
        <w:rPr>
          <w:color w:val="000000"/>
        </w:rPr>
        <w:t>【详解】A、石墨具有金属光泽，有优良的导电性能，但是石墨很软，符合题意；</w:t>
      </w:r>
    </w:p>
    <w:p w14:paraId="631E322A">
      <w:pPr>
        <w:spacing w:line="360" w:lineRule="auto"/>
        <w:jc w:val="left"/>
        <w:textAlignment w:val="center"/>
        <w:rPr>
          <w:color w:val="000000"/>
        </w:rPr>
      </w:pPr>
      <w:r>
        <w:rPr>
          <w:color w:val="000000"/>
        </w:rPr>
        <w:t>B、石墨烯和碳纳米管在材料、催化、信息等诸多领域中有重要应用，具有重要的应用前景，不符合题意；</w:t>
      </w:r>
    </w:p>
    <w:p w14:paraId="7E285D4C">
      <w:pPr>
        <w:spacing w:line="360" w:lineRule="auto"/>
        <w:jc w:val="left"/>
        <w:textAlignment w:val="center"/>
        <w:rPr>
          <w:color w:val="000000"/>
        </w:rPr>
      </w:pPr>
      <w:r>
        <w:rPr>
          <w:color w:val="000000"/>
        </w:rPr>
        <w:t>C、铅笔芯是石墨粉和黏土粉末按一定比率混合而成的，因为石墨质软，且是灰黑色，容易留下痕迹，不符合题意；</w:t>
      </w:r>
    </w:p>
    <w:p w14:paraId="2594F871">
      <w:pPr>
        <w:spacing w:line="360" w:lineRule="auto"/>
        <w:jc w:val="left"/>
        <w:textAlignment w:val="center"/>
        <w:rPr>
          <w:color w:val="000000"/>
        </w:rPr>
      </w:pPr>
      <w:r>
        <w:rPr>
          <w:color w:val="000000"/>
        </w:rPr>
        <w:t>D、金刚石和石墨均是由碳原子构成，C</w:t>
      </w:r>
      <w:r>
        <w:rPr>
          <w:color w:val="000000"/>
          <w:vertAlign w:val="subscript"/>
        </w:rPr>
        <w:t>60</w:t>
      </w:r>
      <w:r>
        <w:rPr>
          <w:color w:val="000000"/>
        </w:rPr>
        <w:t>由C</w:t>
      </w:r>
      <w:r>
        <w:rPr>
          <w:color w:val="000000"/>
          <w:vertAlign w:val="subscript"/>
        </w:rPr>
        <w:t>60</w:t>
      </w:r>
      <w:r>
        <w:rPr>
          <w:color w:val="000000"/>
        </w:rPr>
        <w:t>分子构成，C</w:t>
      </w:r>
      <w:r>
        <w:rPr>
          <w:color w:val="000000"/>
          <w:vertAlign w:val="subscript"/>
        </w:rPr>
        <w:t>60</w:t>
      </w:r>
      <w:r>
        <w:rPr>
          <w:color w:val="000000"/>
        </w:rPr>
        <w:t>分子由碳原子构成，但是碳原子的排列方式不同，故物理性质差异很大，因此它们在性质和用途上存在明显差异，不符合题意。</w:t>
      </w:r>
    </w:p>
    <w:p w14:paraId="59B259C3">
      <w:pPr>
        <w:spacing w:line="360" w:lineRule="auto"/>
        <w:jc w:val="left"/>
        <w:textAlignment w:val="center"/>
        <w:rPr>
          <w:color w:val="000000"/>
        </w:rPr>
      </w:pPr>
      <w:r>
        <w:rPr>
          <w:color w:val="000000"/>
        </w:rPr>
        <w:t>故选A。</w:t>
      </w:r>
    </w:p>
    <w:p w14:paraId="2B032132">
      <w:pPr>
        <w:spacing w:line="360" w:lineRule="auto"/>
        <w:jc w:val="left"/>
        <w:textAlignment w:val="center"/>
        <w:rPr>
          <w:color w:val="000000"/>
        </w:rPr>
      </w:pPr>
      <w:r>
        <w:rPr>
          <w:color w:val="000000"/>
        </w:rPr>
        <w:t xml:space="preserve">2. </w:t>
      </w:r>
      <w:r>
        <w:rPr>
          <w:rFonts w:ascii="宋体" w:hAnsi="宋体" w:eastAsia="宋体" w:cs="宋体"/>
          <w:color w:val="000000"/>
        </w:rPr>
        <w:t>下列实验基本操作不正确的是</w:t>
      </w:r>
    </w:p>
    <w:p w14:paraId="0481AA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000125" cy="828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00125" cy="828675"/>
                    </a:xfrm>
                    <a:prstGeom prst="rect">
                      <a:avLst/>
                    </a:prstGeom>
                  </pic:spPr>
                </pic:pic>
              </a:graphicData>
            </a:graphic>
          </wp:inline>
        </w:drawing>
      </w:r>
      <w:r>
        <w:rPr>
          <w:rFonts w:ascii="宋体" w:hAnsi="宋体" w:eastAsia="宋体" w:cs="宋体"/>
          <w:color w:val="000000"/>
        </w:rPr>
        <w:t xml:space="preserve">  用滴管取液体</w:t>
      </w:r>
      <w:r>
        <w:rPr>
          <w:color w:val="000000"/>
        </w:rPr>
        <w:tab/>
      </w:r>
      <w:r>
        <w:rPr>
          <w:color w:val="000000"/>
        </w:rPr>
        <w:t xml:space="preserve">B. </w:t>
      </w:r>
      <w:r>
        <w:rPr>
          <w:rFonts w:ascii="宋体" w:hAnsi="宋体" w:eastAsia="宋体" w:cs="宋体"/>
          <w:color w:val="000000"/>
        </w:rPr>
        <w:drawing>
          <wp:inline distT="0" distB="0" distL="114300" distR="114300">
            <wp:extent cx="933450" cy="742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33450" cy="742950"/>
                    </a:xfrm>
                    <a:prstGeom prst="rect">
                      <a:avLst/>
                    </a:prstGeom>
                  </pic:spPr>
                </pic:pic>
              </a:graphicData>
            </a:graphic>
          </wp:inline>
        </w:drawing>
      </w:r>
      <w:r>
        <w:rPr>
          <w:rFonts w:ascii="宋体" w:hAnsi="宋体" w:eastAsia="宋体" w:cs="宋体"/>
          <w:color w:val="000000"/>
        </w:rPr>
        <w:t xml:space="preserve">  浓硫酸的稀释</w:t>
      </w:r>
    </w:p>
    <w:p w14:paraId="3CC8392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885825" cy="1295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85825" cy="1295400"/>
                    </a:xfrm>
                    <a:prstGeom prst="rect">
                      <a:avLst/>
                    </a:prstGeom>
                  </pic:spPr>
                </pic:pic>
              </a:graphicData>
            </a:graphic>
          </wp:inline>
        </w:drawing>
      </w:r>
      <w:r>
        <w:rPr>
          <w:rFonts w:ascii="宋体" w:hAnsi="宋体" w:eastAsia="宋体" w:cs="宋体"/>
          <w:color w:val="000000"/>
        </w:rPr>
        <w:t xml:space="preserve">  电解水</w:t>
      </w:r>
      <w:r>
        <w:rPr>
          <w:color w:val="000000"/>
        </w:rPr>
        <w:tab/>
      </w:r>
      <w:r>
        <w:rPr>
          <w:color w:val="000000"/>
        </w:rPr>
        <w:t xml:space="preserve">D. </w:t>
      </w:r>
      <w:r>
        <w:rPr>
          <w:rFonts w:ascii="宋体" w:hAnsi="宋体" w:eastAsia="宋体" w:cs="宋体"/>
          <w:color w:val="000000"/>
        </w:rPr>
        <w:drawing>
          <wp:inline distT="0" distB="0" distL="114300" distR="114300">
            <wp:extent cx="1152525" cy="857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52525" cy="857250"/>
                    </a:xfrm>
                    <a:prstGeom prst="rect">
                      <a:avLst/>
                    </a:prstGeom>
                  </pic:spPr>
                </pic:pic>
              </a:graphicData>
            </a:graphic>
          </wp:inline>
        </w:drawing>
      </w:r>
      <w:r>
        <w:rPr>
          <w:rFonts w:ascii="宋体" w:hAnsi="宋体" w:eastAsia="宋体" w:cs="宋体"/>
          <w:color w:val="000000"/>
        </w:rPr>
        <w:t xml:space="preserve">  测空气中氧气含量</w:t>
      </w:r>
    </w:p>
    <w:p w14:paraId="3381D58A">
      <w:pPr>
        <w:spacing w:line="360" w:lineRule="auto"/>
        <w:textAlignment w:val="center"/>
        <w:rPr>
          <w:color w:val="000000"/>
        </w:rPr>
      </w:pPr>
      <w:r>
        <w:rPr>
          <w:color w:val="2E75B6"/>
        </w:rPr>
        <w:t>【答案】</w:t>
      </w:r>
      <w:r>
        <w:rPr>
          <w:color w:val="000000"/>
        </w:rPr>
        <w:t>B</w:t>
      </w:r>
    </w:p>
    <w:p w14:paraId="0E2291D1">
      <w:pPr>
        <w:spacing w:line="360" w:lineRule="auto"/>
        <w:textAlignment w:val="center"/>
        <w:rPr>
          <w:color w:val="000000"/>
        </w:rPr>
      </w:pPr>
      <w:r>
        <w:rPr>
          <w:color w:val="2E75B6"/>
        </w:rPr>
        <w:t>【解析】</w:t>
      </w:r>
    </w:p>
    <w:p w14:paraId="4A4DE86B">
      <w:pPr>
        <w:spacing w:line="360" w:lineRule="auto"/>
        <w:jc w:val="left"/>
        <w:textAlignment w:val="center"/>
        <w:rPr>
          <w:color w:val="000000"/>
        </w:rPr>
      </w:pPr>
      <w:r>
        <w:rPr>
          <w:color w:val="000000"/>
        </w:rPr>
        <w:t>【详解】A、胶头滴管取液时，试剂瓶瓶塞应倒放，应先在瓶外将胶头中的空气排空，然后吸取溶液，胶头滴管加液时，既不能伸入容器，更不能接触容器，应垂直悬空于容器上方，图中操作正确，不符合题意；</w:t>
      </w:r>
    </w:p>
    <w:p w14:paraId="6584EC54">
      <w:pPr>
        <w:spacing w:line="360" w:lineRule="auto"/>
        <w:jc w:val="left"/>
        <w:textAlignment w:val="center"/>
        <w:rPr>
          <w:color w:val="000000"/>
        </w:rPr>
      </w:pPr>
      <w:r>
        <w:rPr>
          <w:color w:val="000000"/>
        </w:rPr>
        <w:t>B、稀释浓硫酸：将浓硫酸沿器壁慢慢注入水中，并用玻璃棒不断搅拌，使热量尽快散发出去，不能将水注入浓硫酸中，图中操作错误，符合题意；</w:t>
      </w:r>
    </w:p>
    <w:p w14:paraId="02A30603">
      <w:pPr>
        <w:spacing w:line="360" w:lineRule="auto"/>
        <w:jc w:val="left"/>
        <w:textAlignment w:val="center"/>
        <w:rPr>
          <w:color w:val="000000"/>
        </w:rPr>
      </w:pPr>
      <w:r>
        <w:rPr>
          <w:color w:val="000000"/>
        </w:rPr>
        <w:t>C、在电解水实验中，“正氧负氢”，生成氢气和氧气的体积比约为2:1，试管a与负极相连，生成的是氢气，产生的气体较多，试管b与正极相连，产生的是氧气，产生的气体较少，不符合题意；</w:t>
      </w:r>
    </w:p>
    <w:p w14:paraId="1EDF5FCF">
      <w:pPr>
        <w:spacing w:line="360" w:lineRule="auto"/>
        <w:jc w:val="left"/>
        <w:textAlignment w:val="center"/>
        <w:rPr>
          <w:color w:val="000000"/>
        </w:rPr>
      </w:pPr>
      <w:r>
        <w:rPr>
          <w:color w:val="000000"/>
        </w:rPr>
        <w:t>D、红磷燃烧生成五氧化二磷，红磷只能与空气中的氧气反应，且生成物是固体，待完全反应后，逐渐冷却至室温，打开弹簧夹，烧杯中的水进入集气瓶，进入水的体积就是消耗氧气的体积，可以用红磷测定空气中氧气的含量，不符合题意。</w:t>
      </w:r>
    </w:p>
    <w:p w14:paraId="5EB10A96">
      <w:pPr>
        <w:spacing w:line="360" w:lineRule="auto"/>
        <w:jc w:val="left"/>
        <w:textAlignment w:val="center"/>
        <w:rPr>
          <w:color w:val="000000"/>
        </w:rPr>
      </w:pPr>
      <w:r>
        <w:rPr>
          <w:color w:val="000000"/>
        </w:rPr>
        <w:t>故选B。</w:t>
      </w:r>
    </w:p>
    <w:p w14:paraId="710EC0C8">
      <w:pPr>
        <w:spacing w:line="360" w:lineRule="auto"/>
        <w:jc w:val="left"/>
        <w:textAlignment w:val="center"/>
        <w:rPr>
          <w:color w:val="000000"/>
        </w:rPr>
      </w:pPr>
      <w:r>
        <w:rPr>
          <w:color w:val="000000"/>
        </w:rPr>
        <w:t xml:space="preserve">3. </w:t>
      </w:r>
      <w:r>
        <w:rPr>
          <w:rFonts w:ascii="宋体" w:hAnsi="宋体" w:eastAsia="宋体" w:cs="宋体"/>
          <w:color w:val="000000"/>
        </w:rPr>
        <w:t>中国传统文化博大精深、下列传统工艺，古诗词或俗语中不涉及化学变化的是</w:t>
      </w:r>
    </w:p>
    <w:p w14:paraId="552167B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曾青</w:t>
      </w:r>
      <w:r>
        <w:rPr>
          <w:rFonts w:ascii="Times New Roman" w:hAnsi="Times New Roman" w:eastAsia="Times New Roman" w:cs="Times New Roman"/>
          <w:color w:val="000000"/>
        </w:rPr>
        <w:t>(</w:t>
      </w:r>
      <w:r>
        <w:object>
          <v:shape id="_x0000_i1026"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8" o:title="eqIdbdcd76b0611c58a8a25dd1fc40454e9a"/>
            <o:lock v:ext="edit" aspectratio="t"/>
            <w10:wrap type="none"/>
            <w10:anchorlock/>
          </v:shape>
          <o:OLEObject Type="Embed" ProgID="Equation.DSMT4" ShapeID="_x0000_i1026" DrawAspect="Content" ObjectID="_1468075726" r:id="rId17">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w:t>
      </w:r>
      <w:r>
        <w:rPr>
          <w:rFonts w:ascii="宋体" w:hAnsi="宋体" w:eastAsia="宋体" w:cs="宋体"/>
          <w:color w:val="000000"/>
        </w:rPr>
        <w:t>得铁则化为铜</w:t>
      </w:r>
      <w:r>
        <w:rPr>
          <w:color w:val="000000"/>
        </w:rPr>
        <w:tab/>
      </w:r>
      <w:r>
        <w:rPr>
          <w:color w:val="000000"/>
        </w:rPr>
        <w:t xml:space="preserve">B. </w:t>
      </w:r>
      <w:r>
        <w:rPr>
          <w:rFonts w:ascii="宋体" w:hAnsi="宋体" w:eastAsia="宋体" w:cs="宋体"/>
          <w:color w:val="000000"/>
        </w:rPr>
        <w:t>爆竹声中一岁除</w:t>
      </w:r>
    </w:p>
    <w:p w14:paraId="5D951F1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蜡炬成灰泪始干</w:t>
      </w:r>
      <w:r>
        <w:rPr>
          <w:color w:val="000000"/>
        </w:rPr>
        <w:tab/>
      </w:r>
      <w:r>
        <w:rPr>
          <w:color w:val="000000"/>
        </w:rPr>
        <w:t xml:space="preserve">D. </w:t>
      </w:r>
      <w:r>
        <w:rPr>
          <w:rFonts w:ascii="宋体" w:hAnsi="宋体" w:eastAsia="宋体" w:cs="宋体"/>
          <w:color w:val="000000"/>
        </w:rPr>
        <w:t>酒香不怕巷子深</w:t>
      </w:r>
    </w:p>
    <w:p w14:paraId="18A2C80F">
      <w:pPr>
        <w:spacing w:line="360" w:lineRule="auto"/>
        <w:textAlignment w:val="center"/>
        <w:rPr>
          <w:color w:val="000000"/>
        </w:rPr>
      </w:pPr>
      <w:r>
        <w:rPr>
          <w:color w:val="2E75B6"/>
        </w:rPr>
        <w:t>【答案】</w:t>
      </w:r>
      <w:r>
        <w:rPr>
          <w:color w:val="000000"/>
        </w:rPr>
        <w:t>D</w:t>
      </w:r>
    </w:p>
    <w:p w14:paraId="016DD541">
      <w:pPr>
        <w:spacing w:line="360" w:lineRule="auto"/>
        <w:textAlignment w:val="center"/>
        <w:rPr>
          <w:color w:val="000000"/>
        </w:rPr>
      </w:pPr>
      <w:r>
        <w:rPr>
          <w:color w:val="2E75B6"/>
        </w:rPr>
        <w:t>【解析】</w:t>
      </w:r>
    </w:p>
    <w:p w14:paraId="78ECBE08">
      <w:pPr>
        <w:spacing w:line="360" w:lineRule="auto"/>
        <w:jc w:val="left"/>
        <w:textAlignment w:val="center"/>
        <w:rPr>
          <w:color w:val="000000"/>
        </w:rPr>
      </w:pPr>
      <w:r>
        <w:rPr>
          <w:color w:val="000000"/>
        </w:rPr>
        <w:t>【详解】A、曾青（CuSO</w:t>
      </w:r>
      <w:r>
        <w:rPr>
          <w:color w:val="000000"/>
          <w:vertAlign w:val="subscript"/>
        </w:rPr>
        <w:t>4</w:t>
      </w:r>
      <w:r>
        <w:rPr>
          <w:color w:val="000000"/>
        </w:rPr>
        <w:t>溶液）得铁则化为铜，即为铁与硫酸铜反应生成硫酸亚铁和铜，过程中有新物质生成，属于化学变化，不合题意；</w:t>
      </w:r>
    </w:p>
    <w:p w14:paraId="55B3B34B">
      <w:pPr>
        <w:spacing w:line="360" w:lineRule="auto"/>
        <w:jc w:val="left"/>
        <w:textAlignment w:val="center"/>
        <w:rPr>
          <w:color w:val="000000"/>
        </w:rPr>
      </w:pPr>
      <w:r>
        <w:rPr>
          <w:color w:val="000000"/>
        </w:rPr>
        <w:t>B、爆竹爆炸的过程中有新物质生成，属于化学变化，不合题意；</w:t>
      </w:r>
    </w:p>
    <w:p w14:paraId="2F1EBBB4">
      <w:pPr>
        <w:spacing w:line="360" w:lineRule="auto"/>
        <w:jc w:val="left"/>
        <w:textAlignment w:val="center"/>
        <w:rPr>
          <w:color w:val="000000"/>
        </w:rPr>
      </w:pPr>
      <w:r>
        <w:rPr>
          <w:color w:val="000000"/>
        </w:rPr>
        <w:t>C、蜡烛燃烧的过程中有新物质二氧化碳等生成，属于化学变化，不合题意；</w:t>
      </w:r>
    </w:p>
    <w:p w14:paraId="711106A4">
      <w:pPr>
        <w:spacing w:line="360" w:lineRule="auto"/>
        <w:jc w:val="left"/>
        <w:textAlignment w:val="center"/>
        <w:rPr>
          <w:color w:val="000000"/>
        </w:rPr>
      </w:pPr>
      <w:r>
        <w:rPr>
          <w:color w:val="000000"/>
        </w:rPr>
        <w:t>D、酒香不怕巷子深，说明分子在不断地运动，此过程没有新物质生成，属于物理变化，符合题意；</w:t>
      </w:r>
    </w:p>
    <w:p w14:paraId="2B94252E">
      <w:pPr>
        <w:spacing w:line="360" w:lineRule="auto"/>
        <w:jc w:val="left"/>
        <w:textAlignment w:val="center"/>
        <w:rPr>
          <w:color w:val="000000"/>
        </w:rPr>
      </w:pPr>
      <w:r>
        <w:rPr>
          <w:color w:val="000000"/>
        </w:rPr>
        <w:t>故选：D。</w:t>
      </w:r>
    </w:p>
    <w:p w14:paraId="07D8CEF1">
      <w:pPr>
        <w:spacing w:line="360" w:lineRule="auto"/>
        <w:jc w:val="left"/>
        <w:textAlignment w:val="center"/>
        <w:rPr>
          <w:color w:val="000000"/>
        </w:rPr>
      </w:pPr>
      <w:r>
        <w:rPr>
          <w:color w:val="000000"/>
        </w:rPr>
        <w:t xml:space="preserve">4. </w:t>
      </w:r>
      <w:r>
        <w:rPr>
          <w:rFonts w:ascii="宋体" w:hAnsi="宋体" w:eastAsia="宋体" w:cs="宋体"/>
          <w:color w:val="000000"/>
        </w:rPr>
        <w:t>下列关于部分物质的分类完全正确的是</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1290"/>
        <w:gridCol w:w="870"/>
        <w:gridCol w:w="870"/>
        <w:gridCol w:w="1802"/>
      </w:tblGrid>
      <w:tr w14:paraId="203F4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6602E">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99CC9">
            <w:pPr>
              <w:spacing w:line="360" w:lineRule="auto"/>
              <w:jc w:val="center"/>
              <w:textAlignment w:val="center"/>
              <w:rPr>
                <w:color w:val="000000"/>
              </w:rPr>
            </w:pPr>
            <w:r>
              <w:rPr>
                <w:rFonts w:ascii="宋体" w:hAnsi="宋体" w:eastAsia="宋体" w:cs="宋体"/>
                <w:color w:val="000000"/>
              </w:rPr>
              <w:t>单质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96838">
            <w:pPr>
              <w:spacing w:line="360" w:lineRule="auto"/>
              <w:jc w:val="center"/>
              <w:textAlignment w:val="center"/>
              <w:rPr>
                <w:color w:val="000000"/>
              </w:rPr>
            </w:pPr>
            <w:r>
              <w:rPr>
                <w:rFonts w:ascii="宋体" w:hAnsi="宋体" w:eastAsia="宋体" w:cs="宋体"/>
                <w:color w:val="000000"/>
              </w:rPr>
              <w:t>氧化物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7629BA">
            <w:pPr>
              <w:spacing w:line="360" w:lineRule="auto"/>
              <w:jc w:val="center"/>
              <w:textAlignment w:val="center"/>
              <w:rPr>
                <w:color w:val="000000"/>
              </w:rPr>
            </w:pPr>
            <w:r>
              <w:rPr>
                <w:rFonts w:ascii="宋体" w:hAnsi="宋体" w:eastAsia="宋体" w:cs="宋体"/>
                <w:color w:val="000000"/>
              </w:rPr>
              <w:t>纯净物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D1D31A">
            <w:pPr>
              <w:spacing w:line="360" w:lineRule="auto"/>
              <w:jc w:val="center"/>
              <w:textAlignment w:val="center"/>
              <w:rPr>
                <w:color w:val="000000"/>
              </w:rPr>
            </w:pPr>
            <w:r>
              <w:rPr>
                <w:rFonts w:ascii="宋体" w:hAnsi="宋体" w:eastAsia="宋体" w:cs="宋体"/>
                <w:color w:val="000000"/>
              </w:rPr>
              <w:t>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BCF23">
            <w:pPr>
              <w:spacing w:line="360" w:lineRule="auto"/>
              <w:jc w:val="center"/>
              <w:textAlignment w:val="center"/>
              <w:rPr>
                <w:color w:val="000000"/>
              </w:rPr>
            </w:pPr>
            <w:r>
              <w:rPr>
                <w:rFonts w:ascii="宋体" w:hAnsi="宋体" w:eastAsia="宋体" w:cs="宋体"/>
                <w:color w:val="000000"/>
              </w:rPr>
              <w:t>盐</w:t>
            </w:r>
          </w:p>
        </w:tc>
      </w:tr>
      <w:tr w14:paraId="3F5AC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65584E">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CCD4CE">
            <w:pPr>
              <w:spacing w:line="360" w:lineRule="auto"/>
              <w:jc w:val="center"/>
              <w:textAlignment w:val="center"/>
              <w:rPr>
                <w:color w:val="000000"/>
              </w:rPr>
            </w:pPr>
            <w:r>
              <w:rPr>
                <w:rFonts w:ascii="宋体" w:hAnsi="宋体" w:eastAsia="宋体" w:cs="宋体"/>
                <w:color w:val="000000"/>
              </w:rPr>
              <w:t>铝合金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F54963">
            <w:pPr>
              <w:spacing w:line="360" w:lineRule="auto"/>
              <w:jc w:val="center"/>
              <w:textAlignment w:val="center"/>
              <w:rPr>
                <w:color w:val="000000"/>
              </w:rPr>
            </w:pPr>
            <w:r>
              <w:rPr>
                <w:rFonts w:ascii="宋体" w:hAnsi="宋体" w:eastAsia="宋体" w:cs="宋体"/>
                <w:color w:val="000000"/>
              </w:rPr>
              <w:t>冰水混合物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B9AA47">
            <w:pPr>
              <w:spacing w:line="360" w:lineRule="auto"/>
              <w:jc w:val="center"/>
              <w:textAlignment w:val="center"/>
              <w:rPr>
                <w:color w:val="000000"/>
              </w:rPr>
            </w:pPr>
            <w:r>
              <w:rPr>
                <w:rFonts w:ascii="宋体" w:hAnsi="宋体" w:eastAsia="宋体" w:cs="宋体"/>
                <w:color w:val="000000"/>
              </w:rPr>
              <w:t>明矾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30867">
            <w:pPr>
              <w:spacing w:line="360" w:lineRule="auto"/>
              <w:jc w:val="center"/>
              <w:textAlignment w:val="center"/>
              <w:rPr>
                <w:color w:val="000000"/>
              </w:rPr>
            </w:pPr>
            <w:r>
              <w:rPr>
                <w:rFonts w:ascii="宋体" w:hAnsi="宋体" w:eastAsia="宋体" w:cs="宋体"/>
                <w:color w:val="000000"/>
              </w:rPr>
              <w:t>熟石灰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57C47F">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0" o:title="eqIda4144cd792e828b9a97692ecdfda55f3"/>
                  <o:lock v:ext="edit" aspectratio="t"/>
                  <w10:wrap type="none"/>
                  <w10:anchorlock/>
                </v:shape>
                <o:OLEObject Type="Embed" ProgID="Equation.DSMT4" ShapeID="_x0000_i1027" DrawAspect="Content" ObjectID="_1468075727" r:id="rId19">
                  <o:LockedField>false</o:LockedField>
                </o:OLEObject>
              </w:object>
            </w:r>
          </w:p>
        </w:tc>
      </w:tr>
      <w:tr w14:paraId="69A04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2EA4E5">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55A0D5">
            <w:pPr>
              <w:spacing w:line="360" w:lineRule="auto"/>
              <w:jc w:val="center"/>
              <w:textAlignment w:val="center"/>
              <w:rPr>
                <w:color w:val="000000"/>
              </w:rPr>
            </w:pPr>
            <w:r>
              <w:rPr>
                <w:rFonts w:ascii="宋体" w:hAnsi="宋体" w:eastAsia="宋体" w:cs="宋体"/>
                <w:color w:val="000000"/>
              </w:rPr>
              <w:t>氦气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B6089">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pt;width:38pt;" o:ole="t" filled="f" o:preferrelative="t" stroked="f" coordsize="21600,21600">
                  <v:path/>
                  <v:fill on="f" focussize="0,0"/>
                  <v:stroke on="f" joinstyle="miter"/>
                  <v:imagedata r:id="rId22" o:title="eqIdb628dc8c9be816d9e7c512196e32fb70"/>
                  <o:lock v:ext="edit" aspectratio="t"/>
                  <w10:wrap type="none"/>
                  <w10:anchorlock/>
                </v:shape>
                <o:OLEObject Type="Embed" ProgID="Equation.DSMT4" ShapeID="_x0000_i1028" DrawAspect="Content" ObjectID="_1468075728" r:id="rId2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CF9917">
            <w:pPr>
              <w:spacing w:line="360" w:lineRule="auto"/>
              <w:jc w:val="center"/>
              <w:textAlignment w:val="center"/>
              <w:rPr>
                <w:color w:val="000000"/>
              </w:rPr>
            </w:pPr>
            <w:r>
              <w:rPr>
                <w:rFonts w:ascii="宋体" w:hAnsi="宋体" w:eastAsia="宋体" w:cs="宋体"/>
                <w:color w:val="000000"/>
              </w:rPr>
              <w:t>硝酸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4620B">
            <w:pPr>
              <w:spacing w:line="360" w:lineRule="auto"/>
              <w:jc w:val="center"/>
              <w:textAlignment w:val="center"/>
              <w:rPr>
                <w:color w:val="000000"/>
              </w:rPr>
            </w:pPr>
            <w:r>
              <w:rPr>
                <w:rFonts w:ascii="宋体" w:hAnsi="宋体" w:eastAsia="宋体" w:cs="宋体"/>
                <w:color w:val="000000"/>
              </w:rPr>
              <w:t>纯碱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F8884">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5.65pt;width:43.85pt;" o:ole="t" filled="f" o:preferrelative="t" stroked="f" coordsize="21600,21600">
                  <v:path/>
                  <v:fill on="f" focussize="0,0"/>
                  <v:stroke on="f" joinstyle="miter"/>
                  <v:imagedata r:id="rId24" o:title="eqId0bb70f8f4efc7b481f72d203d84be159"/>
                  <o:lock v:ext="edit" aspectratio="t"/>
                  <w10:wrap type="none"/>
                  <w10:anchorlock/>
                </v:shape>
                <o:OLEObject Type="Embed" ProgID="Equation.DSMT4" ShapeID="_x0000_i1029" DrawAspect="Content" ObjectID="_1468075729" r:id="rId23">
                  <o:LockedField>false</o:LockedField>
                </o:OLEObject>
              </w:object>
            </w:r>
          </w:p>
        </w:tc>
      </w:tr>
      <w:tr w14:paraId="146DC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FDB0C5">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1E41DF">
            <w:pPr>
              <w:spacing w:line="360" w:lineRule="auto"/>
              <w:jc w:val="center"/>
              <w:textAlignment w:val="center"/>
              <w:rPr>
                <w:color w:val="000000"/>
              </w:rPr>
            </w:pPr>
            <w:r>
              <w:rPr>
                <w:rFonts w:ascii="宋体" w:hAnsi="宋体" w:eastAsia="宋体" w:cs="宋体"/>
                <w:color w:val="000000"/>
              </w:rPr>
              <w:t>水银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DAC28B">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6" o:title="eqIddd75effc5b87244f3ac74a999881c030"/>
                  <o:lock v:ext="edit" aspectratio="t"/>
                  <w10:wrap type="none"/>
                  <w10:anchorlock/>
                </v:shape>
                <o:OLEObject Type="Embed" ProgID="Equation.DSMT4" ShapeID="_x0000_i1030" DrawAspect="Content" ObjectID="_1468075730" r:id="rId2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52BA2C">
            <w:pPr>
              <w:spacing w:line="360" w:lineRule="auto"/>
              <w:jc w:val="center"/>
              <w:textAlignment w:val="center"/>
              <w:rPr>
                <w:color w:val="000000"/>
              </w:rPr>
            </w:pPr>
            <w:r>
              <w:rPr>
                <w:rFonts w:ascii="宋体" w:hAnsi="宋体" w:eastAsia="宋体" w:cs="宋体"/>
                <w:color w:val="000000"/>
              </w:rPr>
              <w:t>液氧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586875">
            <w:pPr>
              <w:spacing w:line="360" w:lineRule="auto"/>
              <w:jc w:val="center"/>
              <w:textAlignment w:val="center"/>
              <w:rPr>
                <w:color w:val="000000"/>
              </w:rPr>
            </w:pPr>
            <w:r>
              <w:rPr>
                <w:rFonts w:ascii="宋体" w:hAnsi="宋体" w:eastAsia="宋体" w:cs="宋体"/>
                <w:color w:val="000000"/>
              </w:rPr>
              <w:t>火碱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78C58">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20.1pt;width:78.1pt;" o:ole="t" filled="f" o:preferrelative="t" stroked="f" coordsize="21600,21600">
                  <v:path/>
                  <v:fill on="f" focussize="0,0"/>
                  <v:stroke on="f" joinstyle="miter"/>
                  <v:imagedata r:id="rId28" o:title="eqIdb11e055570817922014902a8370065f9"/>
                  <o:lock v:ext="edit" aspectratio="t"/>
                  <w10:wrap type="none"/>
                  <w10:anchorlock/>
                </v:shape>
                <o:OLEObject Type="Embed" ProgID="Equation.DSMT4" ShapeID="_x0000_i1031" DrawAspect="Content" ObjectID="_1468075731" r:id="rId27">
                  <o:LockedField>false</o:LockedField>
                </o:OLEObject>
              </w:object>
            </w:r>
          </w:p>
        </w:tc>
      </w:tr>
      <w:tr w14:paraId="1B3FF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5CDF5">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EA1BA">
            <w:pPr>
              <w:spacing w:line="360" w:lineRule="auto"/>
              <w:jc w:val="center"/>
              <w:textAlignment w:val="center"/>
              <w:rPr>
                <w:color w:val="000000"/>
              </w:rPr>
            </w:pPr>
            <w:r>
              <w:rPr>
                <w:rFonts w:ascii="宋体" w:hAnsi="宋体" w:eastAsia="宋体" w:cs="宋体"/>
                <w:color w:val="000000"/>
              </w:rPr>
              <w:t>臭氧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B4A02">
            <w:pPr>
              <w:spacing w:line="360" w:lineRule="auto"/>
              <w:jc w:val="center"/>
              <w:textAlignment w:val="center"/>
              <w:rPr>
                <w:color w:val="000000"/>
              </w:rPr>
            </w:pPr>
            <w:r>
              <w:rPr>
                <w:rFonts w:ascii="宋体" w:hAnsi="宋体" w:eastAsia="宋体" w:cs="宋体"/>
                <w:color w:val="000000"/>
              </w:rPr>
              <w:t>干冰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7C27F">
            <w:pPr>
              <w:spacing w:line="360" w:lineRule="auto"/>
              <w:jc w:val="center"/>
              <w:textAlignment w:val="center"/>
              <w:rPr>
                <w:color w:val="000000"/>
              </w:rPr>
            </w:pPr>
            <w:r>
              <w:rPr>
                <w:rFonts w:ascii="宋体" w:hAnsi="宋体" w:eastAsia="宋体" w:cs="宋体"/>
                <w:color w:val="000000"/>
              </w:rPr>
              <w:t>尿素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94F90B">
            <w:pPr>
              <w:spacing w:line="360" w:lineRule="auto"/>
              <w:jc w:val="center"/>
              <w:textAlignment w:val="center"/>
              <w:rPr>
                <w:color w:val="000000"/>
              </w:rPr>
            </w:pPr>
            <w:r>
              <w:rPr>
                <w:rFonts w:ascii="宋体" w:hAnsi="宋体" w:eastAsia="宋体" w:cs="宋体"/>
                <w:color w:val="000000"/>
              </w:rPr>
              <w:t>生石灰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318EC">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30" o:title="eqId2c3e803e5cc9649df47289d5c8c60474"/>
                  <o:lock v:ext="edit" aspectratio="t"/>
                  <w10:wrap type="none"/>
                  <w10:anchorlock/>
                </v:shape>
                <o:OLEObject Type="Embed" ProgID="Equation.DSMT4" ShapeID="_x0000_i1032" DrawAspect="Content" ObjectID="_1468075732" r:id="rId29">
                  <o:LockedField>false</o:LockedField>
                </o:OLEObject>
              </w:object>
            </w:r>
          </w:p>
        </w:tc>
      </w:tr>
    </w:tbl>
    <w:p w14:paraId="689CE857">
      <w:pPr>
        <w:spacing w:line="360" w:lineRule="auto"/>
        <w:jc w:val="left"/>
        <w:textAlignment w:val="center"/>
        <w:rPr>
          <w:color w:val="000000"/>
        </w:rPr>
      </w:pPr>
    </w:p>
    <w:p w14:paraId="006F64B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4F505687">
      <w:pPr>
        <w:spacing w:line="360" w:lineRule="auto"/>
        <w:textAlignment w:val="center"/>
        <w:rPr>
          <w:color w:val="000000"/>
        </w:rPr>
      </w:pPr>
      <w:r>
        <w:rPr>
          <w:color w:val="2E75B6"/>
        </w:rPr>
        <w:t>【答案】</w:t>
      </w:r>
      <w:r>
        <w:rPr>
          <w:color w:val="000000"/>
        </w:rPr>
        <w:t>C</w:t>
      </w:r>
    </w:p>
    <w:p w14:paraId="6A933A6C">
      <w:pPr>
        <w:spacing w:line="360" w:lineRule="auto"/>
        <w:textAlignment w:val="center"/>
        <w:rPr>
          <w:color w:val="000000"/>
        </w:rPr>
      </w:pPr>
      <w:r>
        <w:rPr>
          <w:color w:val="2E75B6"/>
        </w:rPr>
        <w:t>【解析】</w:t>
      </w:r>
    </w:p>
    <w:p w14:paraId="190669D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合金是在金属中加热熔合某些金属或非金属而制得具有金属特征的物质，故铝合金是混合物不是单质；冰水混合物是水的两种形态一起存在，只含有水分子，水是由氢元素和氧元素组成的化合物，属于氧化物；明矾是由多种元素组成的化合物，只含有一种物质，属于纯净物；熟石灰是氢氧化钙的俗称，氢氧化钙是由钙离子和氢氧根离子构成的化合物，属于碱；</w:t>
      </w:r>
      <w:r>
        <w:object>
          <v:shape id="_x0000_i1033"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0" o:title="eqIda4144cd792e828b9a97692ecdfda55f3"/>
            <o:lock v:ext="edit" aspectratio="t"/>
            <w10:wrap type="none"/>
            <w10:anchorlock/>
          </v:shape>
          <o:OLEObject Type="Embed" ProgID="Equation.DSMT4" ShapeID="_x0000_i1033" DrawAspect="Content" ObjectID="_1468075733" r:id="rId31">
            <o:LockedField>false</o:LockedField>
          </o:OLEObject>
        </w:object>
      </w:r>
      <w:r>
        <w:rPr>
          <w:rFonts w:ascii="宋体" w:hAnsi="宋体" w:eastAsia="宋体" w:cs="宋体"/>
          <w:color w:val="000000"/>
        </w:rPr>
        <w:t>是由钡离子和硫酸根离子构成的化合物，属于盐类，故</w:t>
      </w:r>
      <w:r>
        <w:rPr>
          <w:rFonts w:ascii="Times New Roman" w:hAnsi="Times New Roman" w:eastAsia="Times New Roman" w:cs="Times New Roman"/>
          <w:color w:val="000000"/>
        </w:rPr>
        <w:t>A</w:t>
      </w:r>
      <w:r>
        <w:rPr>
          <w:rFonts w:ascii="宋体" w:hAnsi="宋体" w:eastAsia="宋体" w:cs="宋体"/>
          <w:color w:val="000000"/>
        </w:rPr>
        <w:t>不符合题意；</w:t>
      </w:r>
    </w:p>
    <w:p w14:paraId="1689341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、氦气是由一种元素（氦元素）组成的纯净物，属于单质；</w:t>
      </w:r>
      <w:r>
        <w:object>
          <v:shape id="_x0000_i1034" o:spt="75" alt="学科网(www.zxxk.com)--教育资源门户，提供试卷、教案、课件、论文、素材以及各类教学资源下载，还有大量而丰富的教学相关资讯！" type="#_x0000_t75" style="height:18pt;width:38pt;" o:ole="t" filled="f" o:preferrelative="t" stroked="f" coordsize="21600,21600">
            <v:path/>
            <v:fill on="f" focussize="0,0"/>
            <v:stroke on="f" joinstyle="miter"/>
            <v:imagedata r:id="rId22" o:title="eqIdb628dc8c9be816d9e7c512196e32fb70"/>
            <o:lock v:ext="edit" aspectratio="t"/>
            <w10:wrap type="none"/>
            <w10:anchorlock/>
          </v:shape>
          <o:OLEObject Type="Embed" ProgID="Equation.DSMT4" ShapeID="_x0000_i1034" DrawAspect="Content" ObjectID="_1468075734" r:id="rId32">
            <o:LockedField>false</o:LockedField>
          </o:OLEObject>
        </w:object>
      </w:r>
      <w:r>
        <w:rPr>
          <w:rFonts w:ascii="宋体" w:hAnsi="宋体" w:eastAsia="宋体" w:cs="宋体"/>
          <w:color w:val="000000"/>
        </w:rPr>
        <w:t>是由碳、氢、氧三种元素组成的化合物，不属于氧化物；硝酸是由氢离子和硝酸根离子构成的化合物，只含有一种物质，属于纯净物；纯碱是碳酸钠的俗称，碳酸钠是由钠离子和碳酸根离子构成的化合物，属于盐；硝酸铵是由铵根离子和硝酸根离子构成的化合物，也属于盐，故</w:t>
      </w:r>
      <w:r>
        <w:rPr>
          <w:rFonts w:ascii="Times New Roman" w:hAnsi="Times New Roman" w:eastAsia="Times New Roman" w:cs="Times New Roman"/>
          <w:color w:val="000000"/>
        </w:rPr>
        <w:t>B</w:t>
      </w:r>
      <w:r>
        <w:rPr>
          <w:rFonts w:ascii="宋体" w:hAnsi="宋体" w:eastAsia="宋体" w:cs="宋体"/>
          <w:color w:val="000000"/>
        </w:rPr>
        <w:t>不符合题意；</w:t>
      </w:r>
    </w:p>
    <w:p w14:paraId="52004B3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、水银是金属汞的俗称，是由一种元素（汞元素）组成的纯净物，属于单质；</w:t>
      </w:r>
      <w:r>
        <w:object>
          <v:shape id="_x0000_i103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6" o:title="eqIddd75effc5b87244f3ac74a999881c030"/>
            <o:lock v:ext="edit" aspectratio="t"/>
            <w10:wrap type="none"/>
            <w10:anchorlock/>
          </v:shape>
          <o:OLEObject Type="Embed" ProgID="Equation.DSMT4" ShapeID="_x0000_i1035" DrawAspect="Content" ObjectID="_1468075735" r:id="rId33">
            <o:LockedField>false</o:LockedField>
          </o:OLEObject>
        </w:object>
      </w:r>
      <w:r>
        <w:rPr>
          <w:rFonts w:ascii="宋体" w:hAnsi="宋体" w:eastAsia="宋体" w:cs="宋体"/>
          <w:color w:val="000000"/>
        </w:rPr>
        <w:t>是由两种元素（钠元素和氧元素）组成的且有一种元素是氧元素的化合物，属于氧化物；液氧是液态的氧气，氧气是由一种元素（氧元素）组成的单质，只含有氧气一种物质，属于纯净物；火碱是氢氧化钠的俗称，是由钠离子和氢氧根离子构成的化合物，属于碱；</w:t>
      </w:r>
      <w:r>
        <w:object>
          <v:shape id="_x0000_i1036" o:spt="75" alt="学科网(www.zxxk.com)--教育资源门户，提供试卷、教案、课件、论文、素材以及各类教学资源下载，还有大量而丰富的教学相关资讯！" type="#_x0000_t75" style="height:20.1pt;width:78.1pt;" o:ole="t" filled="f" o:preferrelative="t" stroked="f" coordsize="21600,21600">
            <v:path/>
            <v:fill on="f" focussize="0,0"/>
            <v:stroke on="f" joinstyle="miter"/>
            <v:imagedata r:id="rId28" o:title="eqIdb11e055570817922014902a8370065f9"/>
            <o:lock v:ext="edit" aspectratio="t"/>
            <w10:wrap type="none"/>
            <w10:anchorlock/>
          </v:shape>
          <o:OLEObject Type="Embed" ProgID="Equation.DSMT4" ShapeID="_x0000_i1036" DrawAspect="Content" ObjectID="_1468075736" r:id="rId34">
            <o:LockedField>false</o:LockedField>
          </o:OLEObject>
        </w:object>
      </w:r>
      <w:r>
        <w:rPr>
          <w:rFonts w:ascii="宋体" w:hAnsi="宋体" w:eastAsia="宋体" w:cs="宋体"/>
          <w:color w:val="000000"/>
        </w:rPr>
        <w:t>是含有金属离子和酸根离子的化合物，属于盐，故</w:t>
      </w:r>
      <w:r>
        <w:rPr>
          <w:rFonts w:ascii="Times New Roman" w:hAnsi="Times New Roman" w:eastAsia="Times New Roman" w:cs="Times New Roman"/>
          <w:color w:val="000000"/>
        </w:rPr>
        <w:t>C</w:t>
      </w:r>
      <w:r>
        <w:rPr>
          <w:rFonts w:ascii="宋体" w:hAnsi="宋体" w:eastAsia="宋体" w:cs="宋体"/>
          <w:color w:val="000000"/>
        </w:rPr>
        <w:t>符合题意；</w:t>
      </w:r>
    </w:p>
    <w:p w14:paraId="5DD5281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臭氧是由一种元素（氧元素）组成的纯净物，属于单质；干冰（固态的二氧化碳）是由两种元素（碳元素和氧元素）组成的且有一种是氧元素的化合物，属于氧化物；尿素中含有杂质，属于混合物；生石灰是氧化钙的俗称，氧化钙是由两种元素（钙元素和氧元素）组成的且有一种是氧元素的化合物，属于氧化物；</w:t>
      </w:r>
      <w:r>
        <w:object>
          <v:shape id="_x0000_i1037"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30" o:title="eqId2c3e803e5cc9649df47289d5c8c60474"/>
            <o:lock v:ext="edit" aspectratio="t"/>
            <w10:wrap type="none"/>
            <w10:anchorlock/>
          </v:shape>
          <o:OLEObject Type="Embed" ProgID="Equation.DSMT4" ShapeID="_x0000_i1037" DrawAspect="Content" ObjectID="_1468075737" r:id="rId35">
            <o:LockedField>false</o:LockedField>
          </o:OLEObject>
        </w:object>
      </w:r>
      <w:r>
        <w:rPr>
          <w:rFonts w:ascii="宋体" w:hAnsi="宋体" w:eastAsia="宋体" w:cs="宋体"/>
          <w:color w:val="000000"/>
        </w:rPr>
        <w:t>是由钠离子和碳酸氢根离子构成的化合物，属于盐，故</w:t>
      </w:r>
      <w:r>
        <w:rPr>
          <w:rFonts w:ascii="Times New Roman" w:hAnsi="Times New Roman" w:eastAsia="Times New Roman" w:cs="Times New Roman"/>
          <w:color w:val="000000"/>
        </w:rPr>
        <w:t>D</w:t>
      </w:r>
      <w:r>
        <w:rPr>
          <w:rFonts w:ascii="宋体" w:hAnsi="宋体" w:eastAsia="宋体" w:cs="宋体"/>
          <w:color w:val="000000"/>
        </w:rPr>
        <w:t>不符合题意；</w:t>
      </w:r>
    </w:p>
    <w:p w14:paraId="4CCE489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6E875FE">
      <w:pPr>
        <w:spacing w:line="360" w:lineRule="auto"/>
        <w:jc w:val="left"/>
        <w:textAlignment w:val="center"/>
        <w:rPr>
          <w:color w:val="000000"/>
        </w:rPr>
      </w:pPr>
      <w:r>
        <w:rPr>
          <w:color w:val="000000"/>
        </w:rPr>
        <w:t xml:space="preserve">5. </w:t>
      </w:r>
      <w:r>
        <w:rPr>
          <w:rFonts w:ascii="宋体" w:hAnsi="宋体" w:eastAsia="宋体" w:cs="宋体"/>
          <w:color w:val="000000"/>
        </w:rPr>
        <w:t>下列事实与所发生反应的化学方程式不相符的是</w:t>
      </w:r>
    </w:p>
    <w:p w14:paraId="6C4B43BD">
      <w:pPr>
        <w:spacing w:line="360" w:lineRule="auto"/>
        <w:jc w:val="left"/>
        <w:textAlignment w:val="center"/>
        <w:rPr>
          <w:color w:val="000000"/>
        </w:rPr>
      </w:pPr>
      <w:r>
        <w:rPr>
          <w:color w:val="000000"/>
        </w:rPr>
        <w:t xml:space="preserve">A. </w:t>
      </w:r>
      <w:r>
        <w:rPr>
          <w:rFonts w:ascii="宋体" w:hAnsi="宋体" w:eastAsia="宋体" w:cs="宋体"/>
          <w:color w:val="000000"/>
        </w:rPr>
        <w:t>盐酸除铁锈：</w:t>
      </w:r>
      <w:r>
        <w:object>
          <v:shape id="_x0000_i1038" o:spt="75" alt="学科网(www.zxxk.com)--教育资源门户，提供试卷、教案、课件、论文、素材以及各类教学资源下载，还有大量而丰富的教学相关资讯！" type="#_x0000_t75" style="height:18pt;width:153.75pt;" o:ole="t" filled="f" o:preferrelative="t" stroked="f" coordsize="21600,21600">
            <v:path/>
            <v:fill on="f" focussize="0,0"/>
            <v:stroke on="f" joinstyle="miter"/>
            <v:imagedata r:id="rId37" o:title="eqId3b5933be06b2b5999888ce7f74f00ac3"/>
            <o:lock v:ext="edit" aspectratio="t"/>
            <w10:wrap type="none"/>
            <w10:anchorlock/>
          </v:shape>
          <o:OLEObject Type="Embed" ProgID="Equation.DSMT4" ShapeID="_x0000_i1038" DrawAspect="Content" ObjectID="_1468075738" r:id="rId36">
            <o:LockedField>false</o:LockedField>
          </o:OLEObject>
        </w:object>
      </w:r>
    </w:p>
    <w:p w14:paraId="31993344">
      <w:pPr>
        <w:spacing w:line="360" w:lineRule="auto"/>
        <w:jc w:val="left"/>
        <w:textAlignment w:val="center"/>
        <w:rPr>
          <w:color w:val="000000"/>
        </w:rPr>
      </w:pPr>
      <w:r>
        <w:rPr>
          <w:color w:val="000000"/>
        </w:rPr>
        <w:t xml:space="preserve">B. </w:t>
      </w:r>
      <w:r>
        <w:rPr>
          <w:rFonts w:ascii="宋体" w:hAnsi="宋体" w:eastAsia="宋体" w:cs="宋体"/>
          <w:color w:val="000000"/>
        </w:rPr>
        <w:t>用石灰乳配制波尔多液：</w:t>
      </w:r>
      <w:r>
        <w:object>
          <v:shape id="_x0000_i1039" o:spt="75" alt="学科网(www.zxxk.com)--教育资源门户，提供试卷、教案、课件、论文、素材以及各类教学资源下载，还有大量而丰富的教学相关资讯！" type="#_x0000_t75" style="height:18pt;width:180pt;" o:ole="t" filled="f" o:preferrelative="t" stroked="f" coordsize="21600,21600">
            <v:path/>
            <v:fill on="f" focussize="0,0"/>
            <v:stroke on="f" joinstyle="miter"/>
            <v:imagedata r:id="rId39" o:title="eqIdfe616bda7bc204d9bbbdc3c54f999d8c"/>
            <o:lock v:ext="edit" aspectratio="t"/>
            <w10:wrap type="none"/>
            <w10:anchorlock/>
          </v:shape>
          <o:OLEObject Type="Embed" ProgID="Equation.DSMT4" ShapeID="_x0000_i1039" DrawAspect="Content" ObjectID="_1468075739" r:id="rId38">
            <o:LockedField>false</o:LockedField>
          </o:OLEObject>
        </w:object>
      </w:r>
    </w:p>
    <w:p w14:paraId="6D49D8E4">
      <w:pPr>
        <w:spacing w:line="360" w:lineRule="auto"/>
        <w:jc w:val="left"/>
        <w:textAlignment w:val="center"/>
        <w:rPr>
          <w:color w:val="000000"/>
        </w:rPr>
      </w:pPr>
      <w:r>
        <w:rPr>
          <w:color w:val="000000"/>
        </w:rPr>
        <w:t xml:space="preserve">C. </w:t>
      </w:r>
      <w:r>
        <w:rPr>
          <w:rFonts w:ascii="宋体" w:hAnsi="宋体" w:eastAsia="宋体" w:cs="宋体"/>
          <w:color w:val="000000"/>
        </w:rPr>
        <w:t>细铁丝在氧气中剧烈燃烧：</w:t>
      </w:r>
      <w:r>
        <w:object>
          <v:shape id="_x0000_i1040" o:spt="75" alt="学科网(www.zxxk.com)--教育资源门户，提供试卷、教案、课件、论文、素材以及各类教学资源下载，还有大量而丰富的教学相关资讯！" type="#_x0000_t75" style="height:38.25pt;width:113.25pt;" o:ole="t" filled="f" o:preferrelative="t" stroked="f" coordsize="21600,21600">
            <v:path/>
            <v:fill on="f" focussize="0,0"/>
            <v:stroke on="f" joinstyle="miter"/>
            <v:imagedata r:id="rId41" o:title="eqIdbabfe52cd5a74f947796211bb61a19e9"/>
            <o:lock v:ext="edit" aspectratio="t"/>
            <w10:wrap type="none"/>
            <w10:anchorlock/>
          </v:shape>
          <o:OLEObject Type="Embed" ProgID="Equation.DSMT4" ShapeID="_x0000_i1040" DrawAspect="Content" ObjectID="_1468075740" r:id="rId40">
            <o:LockedField>false</o:LockedField>
          </o:OLEObject>
        </w:object>
      </w:r>
    </w:p>
    <w:p w14:paraId="357CBD41">
      <w:pPr>
        <w:spacing w:line="360" w:lineRule="auto"/>
        <w:jc w:val="left"/>
        <w:textAlignment w:val="center"/>
        <w:rPr>
          <w:color w:val="000000"/>
        </w:rPr>
      </w:pPr>
      <w:r>
        <w:rPr>
          <w:color w:val="000000"/>
        </w:rPr>
        <w:t xml:space="preserve">D. </w:t>
      </w:r>
      <w:r>
        <w:rPr>
          <w:rFonts w:ascii="宋体" w:hAnsi="宋体" w:eastAsia="宋体" w:cs="宋体"/>
          <w:color w:val="000000"/>
        </w:rPr>
        <w:t>食醋除去水垢中的</w:t>
      </w:r>
      <w:r>
        <w:object>
          <v:shape id="_x0000_i1041" o:spt="75" alt="学科网(www.zxxk.com)--教育资源门户，提供试卷、教案、课件、论文、素材以及各类教学资源下载，还有大量而丰富的教学相关资讯！" type="#_x0000_t75" style="height:20.25pt;width:312.6pt;" o:ole="t" filled="f" o:preferrelative="t" stroked="f" coordsize="21600,21600">
            <v:path/>
            <v:fill on="f" focussize="0,0"/>
            <v:stroke on="f" joinstyle="miter"/>
            <v:imagedata r:id="rId43" o:title="eqIdf685c6a21dc16d195204b3d22849ed84"/>
            <o:lock v:ext="edit" aspectratio="t"/>
            <w10:wrap type="none"/>
            <w10:anchorlock/>
          </v:shape>
          <o:OLEObject Type="Embed" ProgID="Equation.DSMT4" ShapeID="_x0000_i1041" DrawAspect="Content" ObjectID="_1468075741" r:id="rId42">
            <o:LockedField>false</o:LockedField>
          </o:OLEObject>
        </w:object>
      </w:r>
    </w:p>
    <w:p w14:paraId="6C22543A">
      <w:pPr>
        <w:spacing w:line="360" w:lineRule="auto"/>
        <w:textAlignment w:val="center"/>
        <w:rPr>
          <w:color w:val="000000"/>
        </w:rPr>
      </w:pPr>
      <w:r>
        <w:rPr>
          <w:color w:val="2E75B6"/>
        </w:rPr>
        <w:t>【答案】</w:t>
      </w:r>
      <w:r>
        <w:rPr>
          <w:color w:val="000000"/>
        </w:rPr>
        <w:t>C</w:t>
      </w:r>
    </w:p>
    <w:p w14:paraId="37107C93">
      <w:pPr>
        <w:spacing w:line="360" w:lineRule="auto"/>
        <w:textAlignment w:val="center"/>
        <w:rPr>
          <w:color w:val="000000"/>
        </w:rPr>
      </w:pPr>
      <w:r>
        <w:rPr>
          <w:color w:val="2E75B6"/>
        </w:rPr>
        <w:t>【解析】</w:t>
      </w:r>
    </w:p>
    <w:p w14:paraId="499940D8">
      <w:pPr>
        <w:spacing w:line="360" w:lineRule="auto"/>
        <w:jc w:val="left"/>
        <w:textAlignment w:val="center"/>
        <w:rPr>
          <w:color w:val="000000"/>
        </w:rPr>
      </w:pPr>
      <w:r>
        <w:rPr>
          <w:color w:val="000000"/>
        </w:rPr>
        <w:t>【详解】A、铁锈的主要成分是氧化铁，氧化铁和盐酸反应生成氯化铁和水，故可除去铁锈，该反应的化学方程式为：</w:t>
      </w:r>
      <w:r>
        <w:object>
          <v:shape id="_x0000_i1042" o:spt="75" alt="学科网(www.zxxk.com)--教育资源门户，提供试卷、教案、课件、论文、素材以及各类教学资源下载，还有大量而丰富的教学相关资讯！" type="#_x0000_t75" style="height:18pt;width:141.75pt;" o:ole="t" filled="f" o:preferrelative="t" stroked="f" coordsize="21600,21600">
            <v:path/>
            <v:fill on="f" focussize="0,0"/>
            <v:stroke on="f" joinstyle="miter"/>
            <v:imagedata r:id="rId45" o:title="eqIdf318a3ffc9fc162bf5d2a6e92ec65fc2"/>
            <o:lock v:ext="edit" aspectratio="t"/>
            <w10:wrap type="none"/>
            <w10:anchorlock/>
          </v:shape>
          <o:OLEObject Type="Embed" ProgID="Equation.DSMT4" ShapeID="_x0000_i1042" DrawAspect="Content" ObjectID="_1468075742" r:id="rId44">
            <o:LockedField>false</o:LockedField>
          </o:OLEObject>
        </w:object>
      </w:r>
      <w:r>
        <w:rPr>
          <w:color w:val="000000"/>
        </w:rPr>
        <w:t>，不符合题意；</w:t>
      </w:r>
    </w:p>
    <w:p w14:paraId="0F4A1CA6">
      <w:pPr>
        <w:spacing w:line="360" w:lineRule="auto"/>
        <w:jc w:val="left"/>
        <w:textAlignment w:val="center"/>
        <w:rPr>
          <w:color w:val="000000"/>
        </w:rPr>
      </w:pPr>
      <w:r>
        <w:rPr>
          <w:color w:val="000000"/>
        </w:rPr>
        <w:t>B、用石灰乳配制波尔多液，是因为氢氧化钙和硫酸铜反应生成氢氧化铜和硫酸钙，该反应的化学方程式为：</w:t>
      </w:r>
      <w:r>
        <w:object>
          <v:shape id="_x0000_i1043" o:spt="75" alt="学科网(www.zxxk.com)--教育资源门户，提供试卷、教案、课件、论文、素材以及各类教学资源下载，还有大量而丰富的教学相关资讯！" type="#_x0000_t75" style="height:18.75pt;width:192pt;" o:ole="t" filled="f" o:preferrelative="t" stroked="f" coordsize="21600,21600">
            <v:path/>
            <v:fill on="f" focussize="0,0"/>
            <v:stroke on="f" joinstyle="miter"/>
            <v:imagedata r:id="rId47" o:title="eqId89162771714228eec9182f325a8f4265"/>
            <o:lock v:ext="edit" aspectratio="t"/>
            <w10:wrap type="none"/>
            <w10:anchorlock/>
          </v:shape>
          <o:OLEObject Type="Embed" ProgID="Equation.DSMT4" ShapeID="_x0000_i1043" DrawAspect="Content" ObjectID="_1468075743" r:id="rId46">
            <o:LockedField>false</o:LockedField>
          </o:OLEObject>
        </w:object>
      </w:r>
      <w:r>
        <w:rPr>
          <w:color w:val="000000"/>
        </w:rPr>
        <w:t>，不符合题意；</w:t>
      </w:r>
    </w:p>
    <w:p w14:paraId="03097ECE">
      <w:pPr>
        <w:spacing w:line="360" w:lineRule="auto"/>
        <w:jc w:val="left"/>
        <w:textAlignment w:val="center"/>
        <w:rPr>
          <w:color w:val="000000"/>
        </w:rPr>
      </w:pPr>
      <w:r>
        <w:rPr>
          <w:color w:val="000000"/>
        </w:rPr>
        <w:t>C、铁在氧气中燃烧生成四氧化三铁，不是氧化铁，该反应的化学方程式为：</w:t>
      </w:r>
      <w:r>
        <w:object>
          <v:shape id="_x0000_i1044" o:spt="75" alt="学科网(www.zxxk.com)--教育资源门户，提供试卷、教案、课件、论文、素材以及各类教学资源下载，还有大量而丰富的教学相关资讯！" type="#_x0000_t75" style="height:38.25pt;width:102.75pt;" o:ole="t" filled="f" o:preferrelative="t" stroked="f" coordsize="21600,21600">
            <v:path/>
            <v:fill on="f" focussize="0,0"/>
            <v:stroke on="f" joinstyle="miter"/>
            <v:imagedata r:id="rId49" o:title="eqIdc02cd41c2f8fcce75aac59c6f71b00ff"/>
            <o:lock v:ext="edit" aspectratio="t"/>
            <w10:wrap type="none"/>
            <w10:anchorlock/>
          </v:shape>
          <o:OLEObject Type="Embed" ProgID="Equation.DSMT4" ShapeID="_x0000_i1044" DrawAspect="Content" ObjectID="_1468075744" r:id="rId48">
            <o:LockedField>false</o:LockedField>
          </o:OLEObject>
        </w:object>
      </w:r>
      <w:r>
        <w:rPr>
          <w:color w:val="000000"/>
        </w:rPr>
        <w:t>，符合题意；</w:t>
      </w:r>
    </w:p>
    <w:p w14:paraId="51DFC6AE">
      <w:pPr>
        <w:spacing w:line="360" w:lineRule="auto"/>
        <w:jc w:val="left"/>
        <w:textAlignment w:val="center"/>
        <w:rPr>
          <w:color w:val="000000"/>
        </w:rPr>
      </w:pPr>
      <w:r>
        <w:rPr>
          <w:color w:val="000000"/>
        </w:rPr>
        <w:t>D、水垢的主要成分是碳酸钙，碳酸钙能与食醋中的醋酸反应生成醋酸钙，二氧化碳和水，故可用食醋除去水垢，该反应的化学方程式为：</w:t>
      </w:r>
      <w:r>
        <w:object>
          <v:shape id="_x0000_i1045" o:spt="75" alt="学科网(www.zxxk.com)--教育资源门户，提供试卷、教案、课件、论文、素材以及各类教学资源下载，还有大量而丰富的教学相关资讯！" type="#_x0000_t75" style="height:20.25pt;width:272.25pt;" o:ole="t" filled="f" o:preferrelative="t" stroked="f" coordsize="21600,21600">
            <v:path/>
            <v:fill on="f" focussize="0,0"/>
            <v:stroke on="f" joinstyle="miter"/>
            <v:imagedata r:id="rId51" o:title="eqIdce2240a281966eb044f7f2aeabcd6ee7"/>
            <o:lock v:ext="edit" aspectratio="t"/>
            <w10:wrap type="none"/>
            <w10:anchorlock/>
          </v:shape>
          <o:OLEObject Type="Embed" ProgID="Equation.DSMT4" ShapeID="_x0000_i1045" DrawAspect="Content" ObjectID="_1468075745" r:id="rId50">
            <o:LockedField>false</o:LockedField>
          </o:OLEObject>
        </w:object>
      </w:r>
      <w:r>
        <w:rPr>
          <w:color w:val="000000"/>
        </w:rPr>
        <w:t>，不符合题意。</w:t>
      </w:r>
    </w:p>
    <w:p w14:paraId="1068B30F">
      <w:pPr>
        <w:spacing w:line="360" w:lineRule="auto"/>
        <w:jc w:val="left"/>
        <w:textAlignment w:val="center"/>
        <w:rPr>
          <w:color w:val="000000"/>
        </w:rPr>
      </w:pPr>
      <w:r>
        <w:rPr>
          <w:color w:val="000000"/>
        </w:rPr>
        <w:t>故选C。</w:t>
      </w:r>
    </w:p>
    <w:p w14:paraId="294CDD53">
      <w:pPr>
        <w:spacing w:line="360" w:lineRule="auto"/>
        <w:jc w:val="left"/>
        <w:textAlignment w:val="center"/>
        <w:rPr>
          <w:color w:val="000000"/>
        </w:rPr>
      </w:pPr>
      <w:r>
        <w:rPr>
          <w:color w:val="000000"/>
        </w:rPr>
        <w:t xml:space="preserve">6. </w:t>
      </w:r>
      <w:r>
        <w:rPr>
          <w:rFonts w:ascii="宋体" w:hAnsi="宋体" w:eastAsia="宋体" w:cs="宋体"/>
          <w:color w:val="000000"/>
        </w:rPr>
        <w:t>中国科学家屠呦呦因成功提取青蒿素挽救了数百万人的生命而获得诺贝尔奖。青蒿素的化学式为</w:t>
      </w:r>
      <w:r>
        <w:object>
          <v:shape id="_x0000_i1046"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53" o:title="eqId24ee5670b9aa694807a04601bf3fd200"/>
            <o:lock v:ext="edit" aspectratio="t"/>
            <w10:wrap type="none"/>
            <w10:anchorlock/>
          </v:shape>
          <o:OLEObject Type="Embed" ProgID="Equation.DSMT4" ShapeID="_x0000_i1046" DrawAspect="Content" ObjectID="_1468075746" r:id="rId52">
            <o:LockedField>false</o:LockedField>
          </o:OLEObject>
        </w:object>
      </w:r>
      <w:r>
        <w:rPr>
          <w:rFonts w:ascii="宋体" w:hAnsi="宋体" w:eastAsia="宋体" w:cs="宋体"/>
          <w:color w:val="000000"/>
        </w:rPr>
        <w:t>，以下关于青蒿素的说法不正确的是</w:t>
      </w:r>
    </w:p>
    <w:p w14:paraId="1E585FF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w:t>
      </w:r>
      <w:r>
        <w:rPr>
          <w:rFonts w:ascii="宋体" w:hAnsi="宋体" w:eastAsia="宋体" w:cs="宋体"/>
          <w:color w:val="000000"/>
        </w:rPr>
        <w:t>个青蒿素分子由</w:t>
      </w:r>
      <w:r>
        <w:rPr>
          <w:rFonts w:ascii="Times New Roman" w:hAnsi="Times New Roman" w:eastAsia="Times New Roman" w:cs="Times New Roman"/>
          <w:color w:val="000000"/>
        </w:rPr>
        <w:t>15</w:t>
      </w:r>
      <w:r>
        <w:rPr>
          <w:rFonts w:ascii="宋体" w:hAnsi="宋体" w:eastAsia="宋体" w:cs="宋体"/>
          <w:color w:val="000000"/>
        </w:rPr>
        <w:t>个碳原子、</w:t>
      </w:r>
      <w:r>
        <w:rPr>
          <w:rFonts w:ascii="Times New Roman" w:hAnsi="Times New Roman" w:eastAsia="Times New Roman" w:cs="Times New Roman"/>
          <w:color w:val="000000"/>
        </w:rPr>
        <w:t>22</w:t>
      </w:r>
      <w:r>
        <w:rPr>
          <w:rFonts w:ascii="宋体" w:hAnsi="宋体" w:eastAsia="宋体" w:cs="宋体"/>
          <w:color w:val="000000"/>
        </w:rPr>
        <w:t>个氢原子和</w:t>
      </w:r>
      <w:r>
        <w:rPr>
          <w:rFonts w:ascii="Times New Roman" w:hAnsi="Times New Roman" w:eastAsia="Times New Roman" w:cs="Times New Roman"/>
          <w:color w:val="000000"/>
        </w:rPr>
        <w:t>5</w:t>
      </w:r>
      <w:r>
        <w:rPr>
          <w:rFonts w:ascii="宋体" w:hAnsi="宋体" w:eastAsia="宋体" w:cs="宋体"/>
          <w:color w:val="000000"/>
        </w:rPr>
        <w:t>个氧原子构成</w:t>
      </w:r>
    </w:p>
    <w:p w14:paraId="100113EF">
      <w:pPr>
        <w:spacing w:line="360" w:lineRule="auto"/>
        <w:jc w:val="left"/>
        <w:textAlignment w:val="center"/>
        <w:rPr>
          <w:color w:val="000000"/>
        </w:rPr>
      </w:pPr>
      <w:r>
        <w:rPr>
          <w:color w:val="000000"/>
        </w:rPr>
        <w:t xml:space="preserve">B. </w:t>
      </w:r>
      <w:r>
        <w:rPr>
          <w:rFonts w:ascii="宋体" w:hAnsi="宋体" w:eastAsia="宋体" w:cs="宋体"/>
          <w:color w:val="000000"/>
        </w:rPr>
        <w:t>青蒿素的相对分子质量为</w:t>
      </w:r>
      <w:r>
        <w:rPr>
          <w:rFonts w:ascii="Times New Roman" w:hAnsi="Times New Roman" w:eastAsia="Times New Roman" w:cs="Times New Roman"/>
          <w:color w:val="000000"/>
        </w:rPr>
        <w:t>282</w:t>
      </w:r>
    </w:p>
    <w:p w14:paraId="2A230FB0">
      <w:pPr>
        <w:spacing w:line="360" w:lineRule="auto"/>
        <w:jc w:val="left"/>
        <w:textAlignment w:val="center"/>
        <w:rPr>
          <w:color w:val="000000"/>
        </w:rPr>
      </w:pPr>
      <w:r>
        <w:rPr>
          <w:color w:val="000000"/>
        </w:rPr>
        <w:t xml:space="preserve">C. </w:t>
      </w:r>
      <w:r>
        <w:rPr>
          <w:rFonts w:ascii="宋体" w:hAnsi="宋体" w:eastAsia="宋体" w:cs="宋体"/>
          <w:color w:val="000000"/>
        </w:rPr>
        <w:t>青蒿素不属于有机高分子化合物</w:t>
      </w:r>
    </w:p>
    <w:p w14:paraId="1D690A21">
      <w:pPr>
        <w:spacing w:line="360" w:lineRule="auto"/>
        <w:jc w:val="left"/>
        <w:textAlignment w:val="center"/>
        <w:rPr>
          <w:color w:val="000000"/>
        </w:rPr>
      </w:pPr>
      <w:r>
        <w:rPr>
          <w:color w:val="000000"/>
        </w:rPr>
        <w:t xml:space="preserve">D. </w:t>
      </w:r>
      <w:r>
        <w:rPr>
          <w:rFonts w:ascii="宋体" w:hAnsi="宋体" w:eastAsia="宋体" w:cs="宋体"/>
          <w:color w:val="000000"/>
        </w:rPr>
        <w:t>青蒿素中，碳、氢、氧元素的质量比为</w:t>
      </w:r>
      <w:r>
        <w:rPr>
          <w:rFonts w:ascii="Times New Roman" w:hAnsi="Times New Roman" w:eastAsia="Times New Roman" w:cs="Times New Roman"/>
          <w:color w:val="000000"/>
        </w:rPr>
        <w:t>45</w:t>
      </w:r>
      <w:r>
        <w:rPr>
          <w:rFonts w:ascii="宋体" w:hAnsi="宋体" w:eastAsia="宋体" w:cs="宋体"/>
          <w:color w:val="000000"/>
        </w:rPr>
        <w:t>：</w:t>
      </w: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40</w:t>
      </w:r>
    </w:p>
    <w:p w14:paraId="4A72B0EB">
      <w:pPr>
        <w:spacing w:line="360" w:lineRule="auto"/>
        <w:textAlignment w:val="center"/>
        <w:rPr>
          <w:color w:val="000000"/>
        </w:rPr>
      </w:pPr>
      <w:r>
        <w:rPr>
          <w:color w:val="2E75B6"/>
        </w:rPr>
        <w:t>【答案】</w:t>
      </w:r>
      <w:r>
        <w:rPr>
          <w:color w:val="000000"/>
        </w:rPr>
        <w:t>D</w:t>
      </w:r>
    </w:p>
    <w:p w14:paraId="2ACA37CD">
      <w:pPr>
        <w:spacing w:line="360" w:lineRule="auto"/>
        <w:textAlignment w:val="center"/>
        <w:rPr>
          <w:color w:val="000000"/>
        </w:rPr>
      </w:pPr>
      <w:r>
        <w:rPr>
          <w:color w:val="2E75B6"/>
        </w:rPr>
        <w:t>【解析】</w:t>
      </w:r>
    </w:p>
    <w:p w14:paraId="01C8379B">
      <w:pPr>
        <w:spacing w:line="360" w:lineRule="auto"/>
        <w:jc w:val="left"/>
        <w:textAlignment w:val="center"/>
        <w:rPr>
          <w:color w:val="000000"/>
        </w:rPr>
      </w:pPr>
      <w:r>
        <w:rPr>
          <w:color w:val="000000"/>
        </w:rPr>
        <w:t>【详解】A、1个青蒿素分子是由15个碳原子、22个氢原子和5个氧原子构成的，故选项说法正确；</w:t>
      </w:r>
    </w:p>
    <w:p w14:paraId="0C573E3B">
      <w:pPr>
        <w:spacing w:line="360" w:lineRule="auto"/>
        <w:jc w:val="left"/>
        <w:textAlignment w:val="center"/>
        <w:rPr>
          <w:color w:val="000000"/>
        </w:rPr>
      </w:pPr>
      <w:r>
        <w:rPr>
          <w:color w:val="000000"/>
        </w:rPr>
        <w:t>B、青蒿素的相对分子质量为12×15+1×22+16×5=282，故选项说法正确；</w:t>
      </w:r>
    </w:p>
    <w:p w14:paraId="2A44829D">
      <w:pPr>
        <w:spacing w:line="360" w:lineRule="auto"/>
        <w:jc w:val="left"/>
        <w:textAlignment w:val="center"/>
        <w:rPr>
          <w:color w:val="000000"/>
        </w:rPr>
      </w:pPr>
      <w:r>
        <w:rPr>
          <w:color w:val="000000"/>
        </w:rPr>
        <w:t>C、有机高分子化合物是指有些有机物的相对分子质量比较大，从几万到几十万，通常称这些有机物为有机高分子化合物。青蒿素是含有碳元素的化合物，属于有机物，但青蒿素的相对分子质量比较小，不属于有机高分子化合物，故选项说法正确；</w:t>
      </w:r>
    </w:p>
    <w:p w14:paraId="60D1A437">
      <w:pPr>
        <w:spacing w:line="360" w:lineRule="auto"/>
        <w:jc w:val="left"/>
        <w:textAlignment w:val="center"/>
        <w:rPr>
          <w:color w:val="000000"/>
        </w:rPr>
      </w:pPr>
      <w:r>
        <w:rPr>
          <w:color w:val="000000"/>
        </w:rPr>
        <w:t>D、青蒿素中碳、氢、氧元素的质量比为（12×15）：（1×22）：（16×5）=90：11：40，故选项说法错误；</w:t>
      </w:r>
    </w:p>
    <w:p w14:paraId="53E6D57F">
      <w:pPr>
        <w:spacing w:line="360" w:lineRule="auto"/>
        <w:jc w:val="left"/>
        <w:textAlignment w:val="center"/>
        <w:rPr>
          <w:color w:val="000000"/>
        </w:rPr>
      </w:pPr>
      <w:r>
        <w:rPr>
          <w:color w:val="000000"/>
        </w:rPr>
        <w:t>故选：D。</w:t>
      </w:r>
    </w:p>
    <w:p w14:paraId="2EE52E55">
      <w:pPr>
        <w:spacing w:line="360" w:lineRule="auto"/>
        <w:jc w:val="left"/>
        <w:textAlignment w:val="center"/>
        <w:rPr>
          <w:color w:val="000000"/>
        </w:rPr>
      </w:pPr>
      <w:r>
        <w:rPr>
          <w:color w:val="000000"/>
        </w:rPr>
        <w:t xml:space="preserve">7. </w:t>
      </w:r>
      <w:r>
        <w:rPr>
          <w:rFonts w:ascii="宋体" w:hAnsi="宋体" w:eastAsia="宋体" w:cs="宋体"/>
          <w:color w:val="000000"/>
        </w:rPr>
        <w:t>下列选项与图示中所反映的变化关系不相符的是</w:t>
      </w:r>
    </w:p>
    <w:p w14:paraId="211071C5">
      <w:pPr>
        <w:spacing w:line="360" w:lineRule="auto"/>
        <w:jc w:val="left"/>
        <w:textAlignment w:val="center"/>
        <w:rPr>
          <w:color w:val="000000"/>
        </w:rPr>
      </w:pPr>
      <w:r>
        <w:rPr>
          <w:color w:val="000000"/>
        </w:rPr>
        <w:drawing>
          <wp:inline distT="0" distB="0" distL="114300" distR="114300">
            <wp:extent cx="5200650" cy="13430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5200650" cy="1343025"/>
                    </a:xfrm>
                    <a:prstGeom prst="rect">
                      <a:avLst/>
                    </a:prstGeom>
                  </pic:spPr>
                </pic:pic>
              </a:graphicData>
            </a:graphic>
          </wp:inline>
        </w:drawing>
      </w:r>
      <w:r>
        <w:rPr>
          <w:color w:val="000000"/>
        </w:rPr>
        <w:t xml:space="preserve">  </w:t>
      </w:r>
    </w:p>
    <w:p w14:paraId="6869A314">
      <w:pPr>
        <w:spacing w:line="360" w:lineRule="auto"/>
        <w:jc w:val="left"/>
        <w:textAlignment w:val="center"/>
        <w:rPr>
          <w:color w:val="000000"/>
        </w:rPr>
      </w:pPr>
      <w:r>
        <w:rPr>
          <w:color w:val="000000"/>
        </w:rPr>
        <w:t xml:space="preserve">A. </w:t>
      </w:r>
      <w:r>
        <w:rPr>
          <w:rFonts w:ascii="宋体" w:hAnsi="宋体" w:eastAsia="宋体" w:cs="宋体"/>
          <w:color w:val="000000"/>
        </w:rPr>
        <w:t>等质量且过量的锌粉、锌粒分别与等质量、等浓度的稀盐酸反应</w:t>
      </w:r>
    </w:p>
    <w:p w14:paraId="53861870">
      <w:pPr>
        <w:spacing w:line="360" w:lineRule="auto"/>
        <w:jc w:val="left"/>
        <w:textAlignment w:val="center"/>
        <w:rPr>
          <w:color w:val="000000"/>
        </w:rPr>
      </w:pPr>
      <w:r>
        <w:rPr>
          <w:color w:val="000000"/>
        </w:rPr>
        <w:t xml:space="preserve">B. </w:t>
      </w:r>
      <w:r>
        <w:rPr>
          <w:rFonts w:ascii="宋体" w:hAnsi="宋体" w:eastAsia="宋体" w:cs="宋体"/>
          <w:color w:val="000000"/>
        </w:rPr>
        <w:t>向一定量</w:t>
      </w:r>
      <w:r>
        <w:object>
          <v:shape id="_x0000_i104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6" o:title="eqIdce93086f0133444d40743d654cba1c55"/>
            <o:lock v:ext="edit" aspectratio="t"/>
            <w10:wrap type="none"/>
            <w10:anchorlock/>
          </v:shape>
          <o:OLEObject Type="Embed" ProgID="Equation.DSMT4" ShapeID="_x0000_i1047" DrawAspect="Content" ObjectID="_1468075747" r:id="rId55">
            <o:LockedField>false</o:LockedField>
          </o:OLEObject>
        </w:object>
      </w:r>
      <w:r>
        <w:rPr>
          <w:rFonts w:ascii="宋体" w:hAnsi="宋体" w:eastAsia="宋体" w:cs="宋体"/>
          <w:color w:val="000000"/>
        </w:rPr>
        <w:t>与</w:t>
      </w:r>
      <w:r>
        <w:object>
          <v:shape id="_x0000_i1048"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58" o:title="eqIdf0dda07c5d497557ec9d5fa248bf7e56"/>
            <o:lock v:ext="edit" aspectratio="t"/>
            <w10:wrap type="none"/>
            <w10:anchorlock/>
          </v:shape>
          <o:OLEObject Type="Embed" ProgID="Equation.DSMT4" ShapeID="_x0000_i1048" DrawAspect="Content" ObjectID="_1468075748" r:id="rId57">
            <o:LockedField>false</o:LockedField>
          </o:OLEObject>
        </w:object>
      </w:r>
      <w:r>
        <w:rPr>
          <w:rFonts w:ascii="宋体" w:hAnsi="宋体" w:eastAsia="宋体" w:cs="宋体"/>
          <w:color w:val="000000"/>
        </w:rPr>
        <w:t>的混合溶液中逐渐通入</w:t>
      </w:r>
      <w:r>
        <w:object>
          <v:shape id="_x0000_i1049"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60" o:title="eqIde71c86dcd9a9e9b09bbbb65b9d313435"/>
            <o:lock v:ext="edit" aspectratio="t"/>
            <w10:wrap type="none"/>
            <w10:anchorlock/>
          </v:shape>
          <o:OLEObject Type="Embed" ProgID="Equation.DSMT4" ShapeID="_x0000_i1049" DrawAspect="Content" ObjectID="_1468075749" r:id="rId59">
            <o:LockedField>false</o:LockedField>
          </o:OLEObject>
        </w:object>
      </w:r>
      <w:r>
        <w:rPr>
          <w:rFonts w:ascii="宋体" w:hAnsi="宋体" w:eastAsia="宋体" w:cs="宋体"/>
          <w:color w:val="000000"/>
        </w:rPr>
        <w:t>至过量</w:t>
      </w:r>
    </w:p>
    <w:p w14:paraId="69B24717">
      <w:pPr>
        <w:spacing w:line="360" w:lineRule="auto"/>
        <w:jc w:val="left"/>
        <w:textAlignment w:val="center"/>
        <w:rPr>
          <w:color w:val="000000"/>
        </w:rPr>
      </w:pPr>
      <w:r>
        <w:rPr>
          <w:color w:val="000000"/>
        </w:rPr>
        <w:t xml:space="preserve">C. </w:t>
      </w:r>
      <w:r>
        <w:rPr>
          <w:rFonts w:ascii="宋体" w:hAnsi="宋体" w:eastAsia="宋体" w:cs="宋体"/>
          <w:color w:val="000000"/>
        </w:rPr>
        <w:t>在相同温度下，等质量等浓度的</w:t>
      </w:r>
      <w:r>
        <w:object>
          <v:shape id="_x0000_i1050"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62" o:title="eqId6978c8f3a298e22c2d154cbd543e4c95"/>
            <o:lock v:ext="edit" aspectratio="t"/>
            <w10:wrap type="none"/>
            <w10:anchorlock/>
          </v:shape>
          <o:OLEObject Type="Embed" ProgID="Equation.DSMT4" ShapeID="_x0000_i1050" DrawAspect="Content" ObjectID="_1468075750" r:id="rId61">
            <o:LockedField>false</o:LockedField>
          </o:OLEObject>
        </w:object>
      </w:r>
      <w:r>
        <w:rPr>
          <w:rFonts w:ascii="宋体" w:hAnsi="宋体" w:eastAsia="宋体" w:cs="宋体"/>
          <w:color w:val="000000"/>
        </w:rPr>
        <w:t>溶液分解制</w:t>
      </w:r>
      <w:r>
        <w:object>
          <v:shape id="_x0000_i1051"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64" o:title="eqId7fa4e407156124daed6d1d94dbb26e29"/>
            <o:lock v:ext="edit" aspectratio="t"/>
            <w10:wrap type="none"/>
            <w10:anchorlock/>
          </v:shape>
          <o:OLEObject Type="Embed" ProgID="Equation.DSMT4" ShapeID="_x0000_i1051" DrawAspect="Content" ObjectID="_1468075751" r:id="rId63">
            <o:LockedField>false</o:LockedField>
          </o:OLEObject>
        </w:object>
      </w:r>
    </w:p>
    <w:p w14:paraId="4A984BA9">
      <w:pPr>
        <w:spacing w:line="360" w:lineRule="auto"/>
        <w:jc w:val="left"/>
        <w:textAlignment w:val="center"/>
        <w:rPr>
          <w:color w:val="000000"/>
        </w:rPr>
      </w:pPr>
      <w:r>
        <w:rPr>
          <w:color w:val="000000"/>
        </w:rPr>
        <w:t xml:space="preserve">D. </w:t>
      </w:r>
      <w:r>
        <w:rPr>
          <w:rFonts w:ascii="宋体" w:hAnsi="宋体" w:eastAsia="宋体" w:cs="宋体"/>
          <w:color w:val="000000"/>
        </w:rPr>
        <w:t>向一定体积的</w:t>
      </w:r>
      <w:r>
        <w:object>
          <v:shape id="_x0000_i1052"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66" o:title="eqId61df1c8f5d988bd90a40e7512a386d86"/>
            <o:lock v:ext="edit" aspectratio="t"/>
            <w10:wrap type="none"/>
            <w10:anchorlock/>
          </v:shape>
          <o:OLEObject Type="Embed" ProgID="Equation.DSMT4" ShapeID="_x0000_i1052" DrawAspect="Content" ObjectID="_1468075752" r:id="rId65">
            <o:LockedField>false</o:LockedField>
          </o:OLEObject>
        </w:object>
      </w:r>
      <w:r>
        <w:rPr>
          <w:rFonts w:ascii="宋体" w:hAnsi="宋体" w:eastAsia="宋体" w:cs="宋体"/>
          <w:color w:val="000000"/>
        </w:rPr>
        <w:t>溶液中，逐滴滴入一定浓度的稀硫酸</w:t>
      </w:r>
    </w:p>
    <w:p w14:paraId="19BE3FC1">
      <w:pPr>
        <w:spacing w:line="360" w:lineRule="auto"/>
        <w:textAlignment w:val="center"/>
        <w:rPr>
          <w:color w:val="000000"/>
        </w:rPr>
      </w:pPr>
      <w:r>
        <w:rPr>
          <w:color w:val="2E75B6"/>
        </w:rPr>
        <w:t>【答案】</w:t>
      </w:r>
      <w:r>
        <w:rPr>
          <w:color w:val="000000"/>
        </w:rPr>
        <w:t>B</w:t>
      </w:r>
    </w:p>
    <w:p w14:paraId="743037B6">
      <w:pPr>
        <w:spacing w:line="360" w:lineRule="auto"/>
        <w:textAlignment w:val="center"/>
        <w:rPr>
          <w:color w:val="000000"/>
        </w:rPr>
      </w:pPr>
      <w:r>
        <w:rPr>
          <w:color w:val="2E75B6"/>
        </w:rPr>
        <w:t>【解析】</w:t>
      </w:r>
    </w:p>
    <w:p w14:paraId="67E9BC92">
      <w:pPr>
        <w:spacing w:line="360" w:lineRule="auto"/>
        <w:jc w:val="left"/>
        <w:textAlignment w:val="center"/>
        <w:rPr>
          <w:color w:val="000000"/>
        </w:rPr>
      </w:pPr>
      <w:r>
        <w:rPr>
          <w:color w:val="000000"/>
        </w:rPr>
        <w:t>【详解】A、金属与酸反应时氢气来源于酸中的氢元素，因为酸的量相同，金属锌过量，最终生成的氢气应该相等，最终剩余固体的质量相等；但锌粉与稀盐酸反应的速率快(接触面积更大)，至完全反应所需时间短，故选项图像正确。</w:t>
      </w:r>
    </w:p>
    <w:p w14:paraId="1A602D72">
      <w:pPr>
        <w:spacing w:line="360" w:lineRule="auto"/>
        <w:jc w:val="left"/>
        <w:textAlignment w:val="center"/>
        <w:rPr>
          <w:color w:val="000000"/>
        </w:rPr>
      </w:pPr>
      <w:r>
        <w:rPr>
          <w:color w:val="000000"/>
        </w:rPr>
        <w:t>B、二氧化碳和氢氧化钠反应生成碳酸钠和水、二氧化碳和氢氧化钙反应生成碳酸钙沉淀和水，碳酸钠和氢氧化钙反应生成碳酸钙沉淀和氢氧化钠；二氧化碳和碳酸钙、水反应生成易溶于水的碳酸氢钙，沉淀的先增加后逐渐减少；</w:t>
      </w:r>
      <w:r>
        <w:object>
          <v:shape id="_x0000_i1053" o:spt="75" alt="学科网(www.zxxk.com)--教育资源门户，提供试卷、教案、课件、论文、素材以及各类教学资源下载，还有大量而丰富的教学相关资讯！" type="#_x0000_t75" style="height:36pt;width:188.25pt;" o:ole="t" filled="f" o:preferrelative="t" stroked="f" coordsize="21600,21600">
            <v:path/>
            <v:fill on="f" focussize="0,0"/>
            <v:stroke on="f" joinstyle="miter"/>
            <v:imagedata r:id="rId68" o:title="eqIdaaf14576d8a2302871041121b36fa2af"/>
            <o:lock v:ext="edit" aspectratio="t"/>
            <w10:wrap type="none"/>
            <w10:anchorlock/>
          </v:shape>
          <o:OLEObject Type="Embed" ProgID="Equation.DSMT4" ShapeID="_x0000_i1053" DrawAspect="Content" ObjectID="_1468075753" r:id="rId67">
            <o:LockedField>false</o:LockedField>
          </o:OLEObject>
        </w:object>
      </w:r>
      <w:r>
        <w:rPr>
          <w:color w:val="000000"/>
        </w:rPr>
        <w:t>，</w:t>
      </w:r>
      <w:r>
        <w:object>
          <v:shape id="_x0000_i1054" o:spt="75" alt="学科网(www.zxxk.com)--教育资源门户，提供试卷、教案、课件、论文、素材以及各类教学资源下载，还有大量而丰富的教学相关资讯！" type="#_x0000_t75" style="height:36pt;width:189pt;" o:ole="t" filled="f" o:preferrelative="t" stroked="f" coordsize="21600,21600">
            <v:path/>
            <v:fill on="f" focussize="0,0"/>
            <v:stroke on="f" joinstyle="miter"/>
            <v:imagedata r:id="rId70" o:title="eqId020367f7b49ca6217b5801313cad2266"/>
            <o:lock v:ext="edit" aspectratio="t"/>
            <w10:wrap type="none"/>
            <w10:anchorlock/>
          </v:shape>
          <o:OLEObject Type="Embed" ProgID="Equation.DSMT4" ShapeID="_x0000_i1054" DrawAspect="Content" ObjectID="_1468075754" r:id="rId69">
            <o:LockedField>false</o:LockedField>
          </o:OLEObject>
        </w:object>
      </w:r>
      <w:r>
        <w:rPr>
          <w:color w:val="000000"/>
        </w:rPr>
        <w:t>，由质量守恒定律，由于二氧化碳能与氢氧化钠溶液反应，生成碳酸钙沉淀的过程中消耗的二氧化碳的质量大于沉淀消失时消耗的二氧化碳的质量，故选项图像错误。</w:t>
      </w:r>
    </w:p>
    <w:p w14:paraId="240733C2">
      <w:pPr>
        <w:spacing w:line="360" w:lineRule="auto"/>
        <w:jc w:val="left"/>
        <w:textAlignment w:val="center"/>
        <w:rPr>
          <w:color w:val="000000"/>
        </w:rPr>
      </w:pPr>
      <w:r>
        <w:rPr>
          <w:color w:val="000000"/>
        </w:rPr>
        <w:t>C、在相同温度下，等质量等浓度的H</w:t>
      </w:r>
      <w:r>
        <w:rPr>
          <w:color w:val="000000"/>
          <w:vertAlign w:val="subscript"/>
        </w:rPr>
        <w:t>2</w:t>
      </w:r>
      <w:r>
        <w:rPr>
          <w:color w:val="000000"/>
        </w:rPr>
        <w:t>O</w:t>
      </w:r>
      <w:r>
        <w:rPr>
          <w:color w:val="000000"/>
          <w:vertAlign w:val="subscript"/>
        </w:rPr>
        <w:t>2</w:t>
      </w:r>
      <w:r>
        <w:rPr>
          <w:color w:val="000000"/>
        </w:rPr>
        <w:t>溶液分解制O</w:t>
      </w:r>
      <w:r>
        <w:rPr>
          <w:color w:val="000000"/>
          <w:vertAlign w:val="subscript"/>
        </w:rPr>
        <w:t>2</w:t>
      </w:r>
      <w:r>
        <w:rPr>
          <w:color w:val="000000"/>
        </w:rPr>
        <w:t>，催化剂只能影响反应速率，不影响产生氧气的质量，有催化剂的反应速率快，至完全反应所需时间短，故选项图像正确。</w:t>
      </w:r>
    </w:p>
    <w:p w14:paraId="53B0FE10">
      <w:pPr>
        <w:spacing w:line="360" w:lineRule="auto"/>
        <w:jc w:val="left"/>
        <w:textAlignment w:val="center"/>
        <w:rPr>
          <w:color w:val="000000"/>
        </w:rPr>
      </w:pPr>
      <w:r>
        <w:rPr>
          <w:color w:val="000000"/>
        </w:rPr>
        <w:t>D、向一定体积的Ba(OH)</w:t>
      </w:r>
      <w:r>
        <w:rPr>
          <w:color w:val="000000"/>
          <w:vertAlign w:val="subscript"/>
        </w:rPr>
        <w:t>2</w:t>
      </w:r>
      <w:r>
        <w:rPr>
          <w:color w:val="000000"/>
        </w:rPr>
        <w:t>溶液中，逐滴滴入一定浓度的稀硫酸，硫酸和氢氧化钡反应生成硫酸钡沉淀和水，随着反应的进行，溶液中的离子数量减少，溶液的带电能力逐渐减小，至完全反应减小至0，继续滴加稀硫酸，溶液的导电能力又逐渐增强，故选项图像正确。</w:t>
      </w:r>
    </w:p>
    <w:p w14:paraId="17F66C46">
      <w:pPr>
        <w:spacing w:line="360" w:lineRule="auto"/>
        <w:jc w:val="left"/>
        <w:textAlignment w:val="center"/>
        <w:rPr>
          <w:color w:val="000000"/>
        </w:rPr>
      </w:pPr>
      <w:r>
        <w:rPr>
          <w:color w:val="000000"/>
        </w:rPr>
        <w:t>故选B。</w:t>
      </w:r>
    </w:p>
    <w:p w14:paraId="11FF7595">
      <w:pPr>
        <w:spacing w:line="360" w:lineRule="auto"/>
        <w:jc w:val="left"/>
        <w:textAlignment w:val="center"/>
        <w:rPr>
          <w:color w:val="000000"/>
        </w:rPr>
      </w:pPr>
      <w:r>
        <w:rPr>
          <w:color w:val="000000"/>
        </w:rPr>
        <w:t xml:space="preserve">8. </w:t>
      </w:r>
      <w:r>
        <w:rPr>
          <w:rFonts w:ascii="宋体" w:hAnsi="宋体" w:eastAsia="宋体" w:cs="宋体"/>
          <w:color w:val="000000"/>
        </w:rPr>
        <w:t>下列实验所选用的仪器或用品不能达到相应实验目的的是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65"/>
        <w:gridCol w:w="5195"/>
        <w:gridCol w:w="4226"/>
      </w:tblGrid>
      <w:tr w14:paraId="34B9C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D80414">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B6AACA">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EAB41D">
            <w:pPr>
              <w:spacing w:line="360" w:lineRule="auto"/>
              <w:jc w:val="left"/>
              <w:textAlignment w:val="center"/>
              <w:rPr>
                <w:color w:val="000000"/>
              </w:rPr>
            </w:pPr>
            <w:r>
              <w:rPr>
                <w:rFonts w:ascii="宋体" w:hAnsi="宋体" w:eastAsia="宋体" w:cs="宋体"/>
                <w:color w:val="000000"/>
              </w:rPr>
              <w:t>实验仪器或用品</w:t>
            </w:r>
          </w:p>
        </w:tc>
      </w:tr>
      <w:tr w14:paraId="5C3E9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9F98F">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61592">
            <w:pPr>
              <w:spacing w:line="360" w:lineRule="auto"/>
              <w:jc w:val="left"/>
              <w:textAlignment w:val="center"/>
              <w:rPr>
                <w:color w:val="000000"/>
              </w:rPr>
            </w:pPr>
            <w:r>
              <w:rPr>
                <w:rFonts w:ascii="宋体" w:hAnsi="宋体" w:eastAsia="宋体" w:cs="宋体"/>
                <w:color w:val="000000"/>
              </w:rPr>
              <w:t>用质量分数为</w:t>
            </w:r>
            <w:r>
              <w:rPr>
                <w:rFonts w:ascii="Times New Roman" w:hAnsi="Times New Roman" w:eastAsia="Times New Roman" w:cs="Times New Roman"/>
                <w:color w:val="000000"/>
              </w:rPr>
              <w:t>6%</w:t>
            </w:r>
            <w:r>
              <w:rPr>
                <w:rFonts w:ascii="宋体" w:hAnsi="宋体" w:eastAsia="宋体" w:cs="宋体"/>
                <w:color w:val="000000"/>
              </w:rPr>
              <w:t>的</w:t>
            </w:r>
            <w:r>
              <w:object>
                <v:shape id="_x0000_i105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2" o:title="eqId24a7a58438b831b6a45a9874adce1055"/>
                  <o:lock v:ext="edit" aspectratio="t"/>
                  <w10:wrap type="none"/>
                  <w10:anchorlock/>
                </v:shape>
                <o:OLEObject Type="Embed" ProgID="Equation.DSMT4" ShapeID="_x0000_i1055" DrawAspect="Content" ObjectID="_1468075755" r:id="rId71">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w:t>
            </w:r>
            <w:r>
              <w:object>
                <v:shape id="_x0000_i1056" o:spt="75" alt="学科网(www.zxxk.com)--教育资源门户，提供试卷、教案、课件、论文、素材以及各类教学资源下载，还有大量而丰富的教学相关资讯！" type="#_x0000_t75" style="height:21.75pt;width:72pt;" o:ole="t" filled="f" o:preferrelative="t" stroked="f" coordsize="21600,21600">
                  <v:path/>
                  <v:fill on="f" focussize="0,0"/>
                  <v:stroke on="f" joinstyle="miter"/>
                  <v:imagedata r:id="rId74" o:title="eqId9340fb8a56399c9d134411389e34242e"/>
                  <o:lock v:ext="edit" aspectratio="t"/>
                  <w10:wrap type="none"/>
                  <w10:anchorlock/>
                </v:shape>
                <o:OLEObject Type="Embed" ProgID="Equation.DSMT4" ShapeID="_x0000_i1056" DrawAspect="Content" ObjectID="_1468075756" r:id="rId7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配制</w:t>
            </w:r>
            <w:r>
              <w:object>
                <v:shape id="_x0000_i1057"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76" o:title="eqId8db25d72c9663d61f7eb4b4f9bf145bd"/>
                  <o:lock v:ext="edit" aspectratio="t"/>
                  <w10:wrap type="none"/>
                  <w10:anchorlock/>
                </v:shape>
                <o:OLEObject Type="Embed" ProgID="Equation.DSMT4" ShapeID="_x0000_i1057" DrawAspect="Content" ObjectID="_1468075757" r:id="rId75">
                  <o:LockedField>false</o:LockedField>
                </o:OLEObject>
              </w:object>
            </w:r>
            <w:r>
              <w:rPr>
                <w:rFonts w:ascii="宋体" w:hAnsi="宋体" w:eastAsia="宋体" w:cs="宋体"/>
                <w:color w:val="000000"/>
              </w:rPr>
              <w:t>质量分数为</w:t>
            </w:r>
            <w:r>
              <w:rPr>
                <w:rFonts w:ascii="Times New Roman" w:hAnsi="Times New Roman" w:eastAsia="Times New Roman" w:cs="Times New Roman"/>
                <w:color w:val="000000"/>
              </w:rPr>
              <w:t>3%</w:t>
            </w:r>
            <w:r>
              <w:rPr>
                <w:rFonts w:ascii="宋体" w:hAnsi="宋体" w:eastAsia="宋体" w:cs="宋体"/>
                <w:color w:val="000000"/>
              </w:rPr>
              <w:t>的</w:t>
            </w:r>
            <w:r>
              <w:object>
                <v:shape id="_x0000_i105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2" o:title="eqId24a7a58438b831b6a45a9874adce1055"/>
                  <o:lock v:ext="edit" aspectratio="t"/>
                  <w10:wrap type="none"/>
                  <w10:anchorlock/>
                </v:shape>
                <o:OLEObject Type="Embed" ProgID="Equation.DSMT4" ShapeID="_x0000_i1058" DrawAspect="Content" ObjectID="_1468075758" r:id="rId77">
                  <o:LockedField>false</o:LockedField>
                </o:OLEObject>
              </w:objec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EFE17">
            <w:pPr>
              <w:spacing w:line="360" w:lineRule="auto"/>
              <w:jc w:val="left"/>
              <w:textAlignment w:val="center"/>
              <w:rPr>
                <w:color w:val="000000"/>
              </w:rPr>
            </w:pPr>
            <w:r>
              <w:rPr>
                <w:rFonts w:ascii="宋体" w:hAnsi="宋体" w:eastAsia="宋体" w:cs="宋体"/>
                <w:color w:val="000000"/>
              </w:rPr>
              <w:t>量筒、烧杯、玻璃棒、胶头滴管</w:t>
            </w:r>
          </w:p>
        </w:tc>
      </w:tr>
      <w:tr w14:paraId="5A673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CD20B">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DDCE56">
            <w:pPr>
              <w:spacing w:line="360" w:lineRule="auto"/>
              <w:jc w:val="left"/>
              <w:textAlignment w:val="center"/>
              <w:rPr>
                <w:color w:val="000000"/>
              </w:rPr>
            </w:pPr>
            <w:r>
              <w:rPr>
                <w:rFonts w:ascii="宋体" w:hAnsi="宋体" w:eastAsia="宋体" w:cs="宋体"/>
                <w:color w:val="000000"/>
              </w:rPr>
              <w:t>称取一定质量的</w:t>
            </w:r>
            <w:r>
              <w:object>
                <v:shape id="_x0000_i1059"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6" o:title="eqIdce93086f0133444d40743d654cba1c55"/>
                  <o:lock v:ext="edit" aspectratio="t"/>
                  <w10:wrap type="none"/>
                  <w10:anchorlock/>
                </v:shape>
                <o:OLEObject Type="Embed" ProgID="Equation.DSMT4" ShapeID="_x0000_i1059" DrawAspect="Content" ObjectID="_1468075759" r:id="rId78">
                  <o:LockedField>false</o:LockedField>
                </o:OLEObject>
              </w:object>
            </w:r>
            <w:r>
              <w:rPr>
                <w:rFonts w:ascii="宋体" w:hAnsi="宋体" w:eastAsia="宋体" w:cs="宋体"/>
                <w:color w:val="000000"/>
              </w:rPr>
              <w:t>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A42282">
            <w:pPr>
              <w:spacing w:line="360" w:lineRule="auto"/>
              <w:jc w:val="left"/>
              <w:textAlignment w:val="center"/>
              <w:rPr>
                <w:color w:val="000000"/>
              </w:rPr>
            </w:pPr>
            <w:r>
              <w:rPr>
                <w:rFonts w:ascii="宋体" w:hAnsi="宋体" w:eastAsia="宋体" w:cs="宋体"/>
                <w:color w:val="000000"/>
              </w:rPr>
              <w:t>托盘天平</w:t>
            </w:r>
            <w:r>
              <w:rPr>
                <w:rFonts w:ascii="Times New Roman" w:hAnsi="Times New Roman" w:eastAsia="Times New Roman" w:cs="Times New Roman"/>
                <w:color w:val="000000"/>
              </w:rPr>
              <w:t>(</w:t>
            </w:r>
            <w:r>
              <w:rPr>
                <w:rFonts w:ascii="宋体" w:hAnsi="宋体" w:eastAsia="宋体" w:cs="宋体"/>
                <w:color w:val="000000"/>
              </w:rPr>
              <w:t>带砝码</w:t>
            </w:r>
            <w:r>
              <w:rPr>
                <w:rFonts w:ascii="Times New Roman" w:hAnsi="Times New Roman" w:eastAsia="Times New Roman" w:cs="Times New Roman"/>
                <w:color w:val="000000"/>
              </w:rPr>
              <w:t>)</w:t>
            </w:r>
            <w:r>
              <w:rPr>
                <w:rFonts w:ascii="宋体" w:hAnsi="宋体" w:eastAsia="宋体" w:cs="宋体"/>
                <w:color w:val="000000"/>
              </w:rPr>
              <w:t>、药匙、纸片</w:t>
            </w:r>
          </w:p>
        </w:tc>
      </w:tr>
      <w:tr w14:paraId="51602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E9800D">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ECB23">
            <w:pPr>
              <w:spacing w:line="360" w:lineRule="auto"/>
              <w:jc w:val="left"/>
              <w:textAlignment w:val="center"/>
              <w:rPr>
                <w:color w:val="000000"/>
              </w:rPr>
            </w:pPr>
            <w:r>
              <w:rPr>
                <w:rFonts w:ascii="宋体" w:hAnsi="宋体" w:eastAsia="宋体" w:cs="宋体"/>
                <w:color w:val="000000"/>
              </w:rPr>
              <w:t>从实验室制</w:t>
            </w:r>
            <w:r>
              <w:object>
                <v:shape id="_x0000_i1060"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64" o:title="eqId7fa4e407156124daed6d1d94dbb26e29"/>
                  <o:lock v:ext="edit" aspectratio="t"/>
                  <w10:wrap type="none"/>
                  <w10:anchorlock/>
                </v:shape>
                <o:OLEObject Type="Embed" ProgID="Equation.DSMT4" ShapeID="_x0000_i1060" DrawAspect="Content" ObjectID="_1468075760" r:id="rId79">
                  <o:LockedField>false</o:LockedField>
                </o:OLEObject>
              </w:object>
            </w:r>
            <w:r>
              <w:rPr>
                <w:rFonts w:ascii="宋体" w:hAnsi="宋体" w:eastAsia="宋体" w:cs="宋体"/>
                <w:color w:val="000000"/>
              </w:rPr>
              <w:t>的残留固体中分离</w:t>
            </w:r>
            <w:r>
              <w:object>
                <v:shape id="_x0000_i1061"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81" o:title="eqId93a83767ccb065185092c78c76120c84"/>
                  <o:lock v:ext="edit" aspectratio="t"/>
                  <w10:wrap type="none"/>
                  <w10:anchorlock/>
                </v:shape>
                <o:OLEObject Type="Embed" ProgID="Equation.DSMT4" ShapeID="_x0000_i1061" DrawAspect="Content" ObjectID="_1468075761" r:id="rId8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E45F4">
            <w:pPr>
              <w:spacing w:line="360" w:lineRule="auto"/>
              <w:jc w:val="left"/>
              <w:textAlignment w:val="center"/>
              <w:rPr>
                <w:color w:val="000000"/>
              </w:rPr>
            </w:pPr>
            <w:r>
              <w:rPr>
                <w:rFonts w:ascii="宋体" w:hAnsi="宋体" w:eastAsia="宋体" w:cs="宋体"/>
                <w:color w:val="000000"/>
              </w:rPr>
              <w:t>铁架台</w:t>
            </w:r>
            <w:r>
              <w:rPr>
                <w:rFonts w:ascii="Times New Roman" w:hAnsi="Times New Roman" w:eastAsia="Times New Roman" w:cs="Times New Roman"/>
                <w:color w:val="000000"/>
              </w:rPr>
              <w:t>(</w:t>
            </w:r>
            <w:r>
              <w:rPr>
                <w:rFonts w:ascii="宋体" w:hAnsi="宋体" w:eastAsia="宋体" w:cs="宋体"/>
                <w:color w:val="000000"/>
              </w:rPr>
              <w:t>带铁圈</w:t>
            </w:r>
            <w:r>
              <w:rPr>
                <w:rFonts w:ascii="Times New Roman" w:hAnsi="Times New Roman" w:eastAsia="Times New Roman" w:cs="Times New Roman"/>
                <w:color w:val="000000"/>
              </w:rPr>
              <w:t>)</w:t>
            </w:r>
            <w:r>
              <w:rPr>
                <w:rFonts w:ascii="宋体" w:hAnsi="宋体" w:eastAsia="宋体" w:cs="宋体"/>
                <w:color w:val="000000"/>
              </w:rPr>
              <w:t>、烧杯、玻璃棒、漏斗、滤纸</w:t>
            </w:r>
          </w:p>
        </w:tc>
      </w:tr>
      <w:tr w14:paraId="42AE3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162C1">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75A15B">
            <w:pPr>
              <w:spacing w:line="360" w:lineRule="auto"/>
              <w:jc w:val="left"/>
              <w:textAlignment w:val="center"/>
              <w:rPr>
                <w:color w:val="000000"/>
              </w:rPr>
            </w:pPr>
            <w:r>
              <w:rPr>
                <w:rFonts w:ascii="宋体" w:hAnsi="宋体" w:eastAsia="宋体" w:cs="宋体"/>
                <w:color w:val="000000"/>
              </w:rPr>
              <w:t>从</w:t>
            </w:r>
            <w:r>
              <w:object>
                <v:shape id="_x0000_i1062"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83" o:title="eqId9194df0a8de85c4e438d1223957392e3"/>
                  <o:lock v:ext="edit" aspectratio="t"/>
                  <w10:wrap type="none"/>
                  <w10:anchorlock/>
                </v:shape>
                <o:OLEObject Type="Embed" ProgID="Equation.DSMT4" ShapeID="_x0000_i1062" DrawAspect="Content" ObjectID="_1468075762" r:id="rId82">
                  <o:LockedField>false</o:LockedField>
                </o:OLEObject>
              </w:object>
            </w:r>
            <w:r>
              <w:rPr>
                <w:rFonts w:ascii="宋体" w:hAnsi="宋体" w:eastAsia="宋体" w:cs="宋体"/>
                <w:color w:val="000000"/>
              </w:rPr>
              <w:t>溶液中获取</w:t>
            </w:r>
            <w:r>
              <w:object>
                <v:shape id="_x0000_i1063"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83" o:title="eqId9194df0a8de85c4e438d1223957392e3"/>
                  <o:lock v:ext="edit" aspectratio="t"/>
                  <w10:wrap type="none"/>
                  <w10:anchorlock/>
                </v:shape>
                <o:OLEObject Type="Embed" ProgID="Equation.DSMT4" ShapeID="_x0000_i1063" DrawAspect="Content" ObjectID="_1468075763" r:id="rId84">
                  <o:LockedField>false</o:LockedField>
                </o:OLEObject>
              </w:object>
            </w:r>
            <w:r>
              <w:rPr>
                <w:rFonts w:ascii="宋体" w:hAnsi="宋体" w:eastAsia="宋体" w:cs="宋体"/>
                <w:color w:val="000000"/>
              </w:rPr>
              <w:t>晶体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6C903">
            <w:pPr>
              <w:spacing w:line="360" w:lineRule="auto"/>
              <w:jc w:val="left"/>
              <w:textAlignment w:val="center"/>
              <w:rPr>
                <w:color w:val="000000"/>
              </w:rPr>
            </w:pPr>
            <w:r>
              <w:rPr>
                <w:rFonts w:ascii="宋体" w:hAnsi="宋体" w:eastAsia="宋体" w:cs="宋体"/>
                <w:color w:val="000000"/>
              </w:rPr>
              <w:t>烧杯、玻璃棒、铁架台</w:t>
            </w:r>
            <w:r>
              <w:rPr>
                <w:rFonts w:ascii="Times New Roman" w:hAnsi="Times New Roman" w:eastAsia="Times New Roman" w:cs="Times New Roman"/>
                <w:color w:val="000000"/>
              </w:rPr>
              <w:t>(</w:t>
            </w:r>
            <w:r>
              <w:rPr>
                <w:rFonts w:ascii="宋体" w:hAnsi="宋体" w:eastAsia="宋体" w:cs="宋体"/>
                <w:color w:val="000000"/>
              </w:rPr>
              <w:t>带铁圈</w:t>
            </w:r>
            <w:r>
              <w:rPr>
                <w:rFonts w:ascii="Times New Roman" w:hAnsi="Times New Roman" w:eastAsia="Times New Roman" w:cs="Times New Roman"/>
                <w:color w:val="000000"/>
              </w:rPr>
              <w:t>)</w:t>
            </w:r>
            <w:r>
              <w:rPr>
                <w:rFonts w:ascii="宋体" w:hAnsi="宋体" w:eastAsia="宋体" w:cs="宋体"/>
                <w:color w:val="000000"/>
              </w:rPr>
              <w:t>、火柴、酒精灯、蒸发皿、坩埚钳、石棉网</w:t>
            </w:r>
          </w:p>
        </w:tc>
      </w:tr>
    </w:tbl>
    <w:p w14:paraId="1E12B7C7">
      <w:pPr>
        <w:spacing w:line="360" w:lineRule="auto"/>
        <w:jc w:val="left"/>
        <w:textAlignment w:val="center"/>
        <w:rPr>
          <w:color w:val="000000"/>
        </w:rPr>
      </w:pPr>
    </w:p>
    <w:p w14:paraId="7A29AB5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E6B1FBA">
      <w:pPr>
        <w:spacing w:line="360" w:lineRule="auto"/>
        <w:textAlignment w:val="center"/>
        <w:rPr>
          <w:color w:val="000000"/>
        </w:rPr>
      </w:pPr>
      <w:r>
        <w:rPr>
          <w:color w:val="2E75B6"/>
        </w:rPr>
        <w:t>【答案】</w:t>
      </w:r>
      <w:r>
        <w:rPr>
          <w:color w:val="000000"/>
        </w:rPr>
        <w:t>B</w:t>
      </w:r>
    </w:p>
    <w:p w14:paraId="11DB26EC">
      <w:pPr>
        <w:spacing w:line="360" w:lineRule="auto"/>
        <w:textAlignment w:val="center"/>
        <w:rPr>
          <w:color w:val="000000"/>
        </w:rPr>
      </w:pPr>
      <w:r>
        <w:rPr>
          <w:color w:val="2E75B6"/>
        </w:rPr>
        <w:t>【解析】</w:t>
      </w:r>
    </w:p>
    <w:p w14:paraId="3A03330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、用质量分数为</w:t>
      </w:r>
      <w:r>
        <w:rPr>
          <w:rFonts w:ascii="Times New Roman" w:hAnsi="Times New Roman" w:eastAsia="Times New Roman" w:cs="Times New Roman"/>
          <w:color w:val="000000"/>
        </w:rPr>
        <w:t>6%</w:t>
      </w:r>
      <w:r>
        <w:rPr>
          <w:rFonts w:ascii="宋体" w:hAnsi="宋体" w:eastAsia="宋体" w:cs="宋体"/>
          <w:color w:val="000000"/>
        </w:rPr>
        <w:t>的</w:t>
      </w:r>
      <w:r>
        <w:rPr>
          <w:rFonts w:ascii="Times New Roman" w:hAnsi="Times New Roman" w:eastAsia="Times New Roman" w:cs="Times New Roman"/>
          <w:color w:val="000000"/>
        </w:rPr>
        <w:t>NaCl</w:t>
      </w:r>
      <w:r>
        <w:rPr>
          <w:rFonts w:ascii="宋体" w:hAnsi="宋体" w:eastAsia="宋体" w:cs="宋体"/>
          <w:color w:val="000000"/>
        </w:rPr>
        <w:t>溶液（</w:t>
      </w:r>
      <w:r>
        <w:rPr>
          <w:rFonts w:ascii="Times New Roman" w:hAnsi="Times New Roman" w:eastAsia="Times New Roman" w:cs="Times New Roman"/>
          <w:color w:val="000000"/>
        </w:rPr>
        <w:t>ρ=1.04g/cm</w:t>
      </w:r>
      <w:r>
        <w:rPr>
          <w:rFonts w:ascii="Times New Roman" w:hAnsi="Times New Roman" w:eastAsia="Times New Roman" w:cs="Times New Roman"/>
          <w:color w:val="000000"/>
          <w:vertAlign w:val="superscript"/>
        </w:rPr>
        <w:t>3</w:t>
      </w:r>
      <w:r>
        <w:rPr>
          <w:rFonts w:ascii="宋体" w:hAnsi="宋体" w:eastAsia="宋体" w:cs="宋体"/>
          <w:color w:val="000000"/>
        </w:rPr>
        <w:t>）配制</w:t>
      </w:r>
      <w:r>
        <w:rPr>
          <w:rFonts w:ascii="Times New Roman" w:hAnsi="Times New Roman" w:eastAsia="Times New Roman" w:cs="Times New Roman"/>
          <w:color w:val="000000"/>
        </w:rPr>
        <w:t>50g</w:t>
      </w:r>
      <w:r>
        <w:rPr>
          <w:rFonts w:ascii="宋体" w:hAnsi="宋体" w:eastAsia="宋体" w:cs="宋体"/>
          <w:color w:val="000000"/>
        </w:rPr>
        <w:t>质量分数为</w:t>
      </w:r>
      <w:r>
        <w:rPr>
          <w:rFonts w:ascii="Times New Roman" w:hAnsi="Times New Roman" w:eastAsia="Times New Roman" w:cs="Times New Roman"/>
          <w:color w:val="000000"/>
        </w:rPr>
        <w:t>3%</w:t>
      </w:r>
      <w:r>
        <w:rPr>
          <w:rFonts w:ascii="宋体" w:hAnsi="宋体" w:eastAsia="宋体" w:cs="宋体"/>
          <w:color w:val="000000"/>
        </w:rPr>
        <w:t>的</w:t>
      </w:r>
      <w:r>
        <w:rPr>
          <w:rFonts w:ascii="Times New Roman" w:hAnsi="Times New Roman" w:eastAsia="Times New Roman" w:cs="Times New Roman"/>
          <w:color w:val="000000"/>
        </w:rPr>
        <w:t>NaCl</w:t>
      </w:r>
      <w:r>
        <w:rPr>
          <w:rFonts w:ascii="宋体" w:hAnsi="宋体" w:eastAsia="宋体" w:cs="宋体"/>
          <w:color w:val="000000"/>
        </w:rPr>
        <w:t>溶液，采用的是加水稀释的方法，其操作步骤是计算、量取、混匀，用的仪器有量筒、烧杯、玻璃棒、胶头滴管，该实验所选用的仪器或用品能达到相应实验目的，不符合题意；</w:t>
      </w:r>
    </w:p>
    <w:p w14:paraId="3703B80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、托盘天平的使用要遵循</w:t>
      </w:r>
      <w:r>
        <w:rPr>
          <w:rFonts w:ascii="Times New Roman" w:hAnsi="Times New Roman" w:eastAsia="Times New Roman" w:cs="Times New Roman"/>
          <w:color w:val="000000"/>
        </w:rPr>
        <w:t>“</w:t>
      </w:r>
      <w:r>
        <w:rPr>
          <w:rFonts w:ascii="宋体" w:hAnsi="宋体" w:eastAsia="宋体" w:cs="宋体"/>
          <w:color w:val="000000"/>
        </w:rPr>
        <w:t>左物右码</w:t>
      </w:r>
      <w:r>
        <w:rPr>
          <w:rFonts w:ascii="Times New Roman" w:hAnsi="Times New Roman" w:eastAsia="Times New Roman" w:cs="Times New Roman"/>
          <w:color w:val="000000"/>
        </w:rPr>
        <w:t>”</w:t>
      </w:r>
      <w:r>
        <w:rPr>
          <w:rFonts w:ascii="宋体" w:hAnsi="宋体" w:eastAsia="宋体" w:cs="宋体"/>
          <w:color w:val="000000"/>
        </w:rPr>
        <w:t>的原则，氢氧化钠具有腐蚀性，应放在玻璃器皿中称量，托盘天平（带砝码）、药匙、烧杯，该实验所选用的仪器或用品不能达到相应实验目的，符合题意；</w:t>
      </w:r>
    </w:p>
    <w:p w14:paraId="1A4F869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氯化钾易溶于水，二氧化锰难溶于水，可采用加水溶解、过滤的方法分离出二氧化锰，用的仪器有铁架台（带铁圈）、烧杯、玻璃棒、漏斗、滤纸，该实验所选用的仪器或用品能达到相应实验目的，不符合题意；</w:t>
      </w:r>
    </w:p>
    <w:p w14:paraId="3BF04A3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、从</w:t>
      </w:r>
      <w:r>
        <w:rPr>
          <w:rFonts w:ascii="Times New Roman" w:hAnsi="Times New Roman" w:eastAsia="Times New Roman" w:cs="Times New Roman"/>
          <w:color w:val="000000"/>
        </w:rPr>
        <w:t>KCl</w:t>
      </w:r>
      <w:r>
        <w:rPr>
          <w:rFonts w:ascii="宋体" w:hAnsi="宋体" w:eastAsia="宋体" w:cs="宋体"/>
          <w:color w:val="000000"/>
        </w:rPr>
        <w:t>溶液中获取</w:t>
      </w:r>
      <w:r>
        <w:rPr>
          <w:rFonts w:ascii="Times New Roman" w:hAnsi="Times New Roman" w:eastAsia="Times New Roman" w:cs="Times New Roman"/>
          <w:color w:val="000000"/>
        </w:rPr>
        <w:t>KCl</w:t>
      </w:r>
      <w:r>
        <w:rPr>
          <w:rFonts w:ascii="宋体" w:hAnsi="宋体" w:eastAsia="宋体" w:cs="宋体"/>
          <w:color w:val="000000"/>
        </w:rPr>
        <w:t>晶体，可采用蒸发结晶的方法，用的仪器有烧杯、玻璃棒、铁架台（带铁圈）、火柴、酒精灯、蒸发皿、坩埚钳、石棉网，该实验所选用的仪器或用品能达到相应实验目的，不符合题意。</w:t>
      </w:r>
    </w:p>
    <w:p w14:paraId="5CCD94B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A9001F2">
      <w:pPr>
        <w:spacing w:line="360" w:lineRule="auto"/>
        <w:jc w:val="left"/>
        <w:textAlignment w:val="center"/>
        <w:rPr>
          <w:color w:val="000000"/>
        </w:rPr>
      </w:pPr>
      <w:r>
        <w:rPr>
          <w:color w:val="000000"/>
        </w:rPr>
        <w:t xml:space="preserve">9. </w:t>
      </w:r>
      <w:r>
        <w:rPr>
          <w:rFonts w:ascii="宋体" w:hAnsi="宋体" w:eastAsia="宋体" w:cs="宋体"/>
          <w:color w:val="000000"/>
        </w:rPr>
        <w:t>已知硝酸钾的溶解度</w:t>
      </w:r>
      <w:r>
        <w:rPr>
          <w:rFonts w:ascii="Times New Roman" w:hAnsi="Times New Roman" w:eastAsia="Times New Roman" w:cs="Times New Roman"/>
          <w:color w:val="000000"/>
        </w:rPr>
        <w:t>(S)</w:t>
      </w:r>
      <w:r>
        <w:rPr>
          <w:rFonts w:ascii="宋体" w:hAnsi="宋体" w:eastAsia="宋体" w:cs="宋体"/>
          <w:color w:val="000000"/>
        </w:rPr>
        <w:t>，饱和</w:t>
      </w:r>
      <w:r>
        <w:object>
          <v:shape id="_x0000_i1064"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2" o:title="eqId24a7a58438b831b6a45a9874adce1055"/>
            <o:lock v:ext="edit" aspectratio="t"/>
            <w10:wrap type="none"/>
            <w10:anchorlock/>
          </v:shape>
          <o:OLEObject Type="Embed" ProgID="Equation.DSMT4" ShapeID="_x0000_i1064" DrawAspect="Content" ObjectID="_1468075764" r:id="rId85">
            <o:LockedField>false</o:LockedField>
          </o:OLEObject>
        </w:object>
      </w:r>
      <w:r>
        <w:rPr>
          <w:rFonts w:ascii="宋体" w:hAnsi="宋体" w:eastAsia="宋体" w:cs="宋体"/>
          <w:color w:val="000000"/>
        </w:rPr>
        <w:t>溶液中溶质的质量分数</w:t>
      </w:r>
      <w:r>
        <w:rPr>
          <w:rFonts w:ascii="Times New Roman" w:hAnsi="Times New Roman" w:eastAsia="Times New Roman" w:cs="Times New Roman"/>
          <w:color w:val="000000"/>
        </w:rPr>
        <w:t>(w%)</w:t>
      </w:r>
      <w:r>
        <w:rPr>
          <w:rFonts w:ascii="宋体" w:hAnsi="宋体" w:eastAsia="宋体" w:cs="宋体"/>
          <w:color w:val="000000"/>
        </w:rPr>
        <w:t>与温度的关系如图所示。下列说法正确的</w:t>
      </w:r>
    </w:p>
    <w:p w14:paraId="23108E4E">
      <w:pPr>
        <w:spacing w:line="360" w:lineRule="auto"/>
        <w:jc w:val="left"/>
        <w:textAlignment w:val="center"/>
        <w:rPr>
          <w:color w:val="000000"/>
        </w:rPr>
      </w:pPr>
      <w:r>
        <w:rPr>
          <w:color w:val="000000"/>
        </w:rPr>
        <w:drawing>
          <wp:inline distT="0" distB="0" distL="114300" distR="114300">
            <wp:extent cx="1666875" cy="1314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666875" cy="1314450"/>
                    </a:xfrm>
                    <a:prstGeom prst="rect">
                      <a:avLst/>
                    </a:prstGeom>
                  </pic:spPr>
                </pic:pic>
              </a:graphicData>
            </a:graphic>
          </wp:inline>
        </w:drawing>
      </w:r>
      <w:r>
        <w:rPr>
          <w:color w:val="000000"/>
        </w:rPr>
        <w:t xml:space="preserve">  </w:t>
      </w:r>
    </w:p>
    <w:p w14:paraId="6FB2722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w:t>
      </w:r>
      <w:r>
        <w:rPr>
          <w:rFonts w:ascii="宋体" w:hAnsi="宋体" w:eastAsia="宋体" w:cs="宋体"/>
          <w:color w:val="000000"/>
        </w:rPr>
        <w:t>点表示硝酸钾和氯化钠</w:t>
      </w:r>
      <w:r>
        <w:rPr>
          <w:rFonts w:ascii="宋体" w:hAnsi="宋体" w:eastAsia="宋体" w:cs="宋体"/>
          <w:color w:val="000000"/>
          <w:position w:val="0"/>
        </w:rPr>
        <w:drawing>
          <wp:inline distT="0" distB="0" distL="114300" distR="114300">
            <wp:extent cx="133350" cy="177800"/>
            <wp:effectExtent l="0" t="0" r="0" b="0"/>
            <wp:docPr id="587258631" name="图片 58725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58631" name="图片 587258631"/>
                    <pic:cNvPicPr>
                      <a:picLocks noChangeAspect="1"/>
                    </pic:cNvPicPr>
                  </pic:nvPicPr>
                  <pic:blipFill>
                    <a:blip r:embed="rId8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溶解度相同</w:t>
      </w:r>
    </w:p>
    <w:p w14:paraId="5B86BB3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20℃</w:t>
      </w:r>
      <w:r>
        <w:rPr>
          <w:rFonts w:ascii="宋体" w:hAnsi="宋体" w:eastAsia="宋体" w:cs="宋体"/>
          <w:color w:val="000000"/>
        </w:rPr>
        <w:t>时，饱和</w:t>
      </w:r>
      <w:r>
        <w:object>
          <v:shape id="_x0000_i1065"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89" o:title="eqId91f562c9ec623f185534ef88f0ba467a"/>
            <o:lock v:ext="edit" aspectratio="t"/>
            <w10:wrap type="none"/>
            <w10:anchorlock/>
          </v:shape>
          <o:OLEObject Type="Embed" ProgID="Equation.DSMT4" ShapeID="_x0000_i1065" DrawAspect="Content" ObjectID="_1468075765" r:id="rId88">
            <o:LockedField>false</o:LockedField>
          </o:OLEObject>
        </w:object>
      </w:r>
      <w:r>
        <w:rPr>
          <w:rFonts w:ascii="宋体" w:hAnsi="宋体" w:eastAsia="宋体" w:cs="宋体"/>
          <w:color w:val="000000"/>
        </w:rPr>
        <w:t>溶液中溶质的质量分数为</w:t>
      </w:r>
      <w:r>
        <w:rPr>
          <w:rFonts w:ascii="Times New Roman" w:hAnsi="Times New Roman" w:eastAsia="Times New Roman" w:cs="Times New Roman"/>
          <w:color w:val="000000"/>
        </w:rPr>
        <w:t>31.6%</w:t>
      </w:r>
    </w:p>
    <w:p w14:paraId="214FDB7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w:t>
      </w:r>
      <w:r>
        <w:rPr>
          <w:rFonts w:ascii="宋体" w:hAnsi="宋体" w:eastAsia="宋体" w:cs="宋体"/>
          <w:color w:val="000000"/>
        </w:rPr>
        <w:t>时，</w:t>
      </w:r>
      <w:r>
        <w:object>
          <v:shape id="_x0000_i1066"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91" o:title="eqIdff99f3fb6d6bf5b26f4b552b5f587c50"/>
            <o:lock v:ext="edit" aspectratio="t"/>
            <w10:wrap type="none"/>
            <w10:anchorlock/>
          </v:shape>
          <o:OLEObject Type="Embed" ProgID="Equation.DSMT4" ShapeID="_x0000_i1066" DrawAspect="Content" ObjectID="_1468075766" r:id="rId90">
            <o:LockedField>false</o:LockedField>
          </o:OLEObject>
        </w:object>
      </w:r>
      <w:r>
        <w:rPr>
          <w:rFonts w:ascii="Times New Roman" w:hAnsi="Times New Roman" w:eastAsia="Times New Roman" w:cs="Times New Roman"/>
          <w:color w:val="000000"/>
        </w:rPr>
        <w:t>15.8%</w:t>
      </w:r>
      <w:r>
        <w:rPr>
          <w:rFonts w:ascii="宋体" w:hAnsi="宋体" w:eastAsia="宋体" w:cs="宋体"/>
          <w:color w:val="000000"/>
        </w:rPr>
        <w:t>的</w:t>
      </w:r>
      <w:r>
        <w:object>
          <v:shape id="_x0000_i1067"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89" o:title="eqId91f562c9ec623f185534ef88f0ba467a"/>
            <o:lock v:ext="edit" aspectratio="t"/>
            <w10:wrap type="none"/>
            <w10:anchorlock/>
          </v:shape>
          <o:OLEObject Type="Embed" ProgID="Equation.DSMT4" ShapeID="_x0000_i1067" DrawAspect="Content" ObjectID="_1468075767" r:id="rId92">
            <o:LockedField>false</o:LockedField>
          </o:OLEObject>
        </w:object>
      </w:r>
      <w:r>
        <w:rPr>
          <w:rFonts w:ascii="宋体" w:hAnsi="宋体" w:eastAsia="宋体" w:cs="宋体"/>
          <w:color w:val="000000"/>
        </w:rPr>
        <w:t>溶液蒸发掉</w:t>
      </w:r>
      <w:r>
        <w:object>
          <v:shape id="_x0000_i1068"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94" o:title="eqIdf958f378758dbeec372bc2a08375d82f"/>
            <o:lock v:ext="edit" aspectratio="t"/>
            <w10:wrap type="none"/>
            <w10:anchorlock/>
          </v:shape>
          <o:OLEObject Type="Embed" ProgID="Equation.DSMT4" ShapeID="_x0000_i1068" DrawAspect="Content" ObjectID="_1468075768" r:id="rId93">
            <o:LockedField>false</o:LockedField>
          </o:OLEObject>
        </w:object>
      </w:r>
      <w:r>
        <w:rPr>
          <w:rFonts w:ascii="宋体" w:hAnsi="宋体" w:eastAsia="宋体" w:cs="宋体"/>
          <w:color w:val="000000"/>
        </w:rPr>
        <w:t>水变为饱和溶液</w:t>
      </w:r>
    </w:p>
    <w:p w14:paraId="15E6962F">
      <w:pPr>
        <w:spacing w:line="360" w:lineRule="auto"/>
        <w:jc w:val="left"/>
        <w:textAlignment w:val="center"/>
        <w:rPr>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color w:val="000000"/>
        </w:rPr>
        <w:t>N</w:t>
      </w:r>
      <w:r>
        <w:rPr>
          <w:rFonts w:ascii="宋体" w:hAnsi="宋体" w:eastAsia="宋体" w:cs="宋体"/>
          <w:color w:val="000000"/>
        </w:rPr>
        <w:t>点的</w:t>
      </w:r>
      <w:r>
        <w:object>
          <v:shape id="_x0000_i106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2" o:title="eqId24a7a58438b831b6a45a9874adce1055"/>
            <o:lock v:ext="edit" aspectratio="t"/>
            <w10:wrap type="none"/>
            <w10:anchorlock/>
          </v:shape>
          <o:OLEObject Type="Embed" ProgID="Equation.DSMT4" ShapeID="_x0000_i1069" DrawAspect="Content" ObjectID="_1468075769" r:id="rId95">
            <o:LockedField>false</o:LockedField>
          </o:OLEObject>
        </w:object>
      </w:r>
      <w:r>
        <w:rPr>
          <w:rFonts w:ascii="宋体" w:hAnsi="宋体" w:eastAsia="宋体" w:cs="宋体"/>
          <w:color w:val="000000"/>
        </w:rPr>
        <w:t>溶液降温至</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点转化为</w:t>
      </w:r>
      <w:r>
        <w:rPr>
          <w:rFonts w:ascii="Times New Roman" w:hAnsi="Times New Roman" w:eastAsia="Times New Roman" w:cs="Times New Roman"/>
          <w:color w:val="000000"/>
        </w:rPr>
        <w:t>Р</w:t>
      </w:r>
      <w:r>
        <w:rPr>
          <w:rFonts w:ascii="宋体" w:hAnsi="宋体" w:eastAsia="宋体" w:cs="宋体"/>
          <w:color w:val="000000"/>
        </w:rPr>
        <w:t>点</w:t>
      </w:r>
    </w:p>
    <w:p w14:paraId="05E8DEBF">
      <w:pPr>
        <w:spacing w:line="360" w:lineRule="auto"/>
        <w:textAlignment w:val="center"/>
        <w:rPr>
          <w:color w:val="000000"/>
        </w:rPr>
      </w:pPr>
      <w:r>
        <w:rPr>
          <w:color w:val="2E75B6"/>
        </w:rPr>
        <w:t>【答案】</w:t>
      </w:r>
      <w:r>
        <w:rPr>
          <w:color w:val="000000"/>
        </w:rPr>
        <w:t>D</w:t>
      </w:r>
    </w:p>
    <w:p w14:paraId="2D2657DE">
      <w:pPr>
        <w:spacing w:line="360" w:lineRule="auto"/>
        <w:textAlignment w:val="center"/>
        <w:rPr>
          <w:color w:val="000000"/>
        </w:rPr>
      </w:pPr>
      <w:r>
        <w:rPr>
          <w:color w:val="2E75B6"/>
        </w:rPr>
        <w:t>【解析】</w:t>
      </w:r>
    </w:p>
    <w:p w14:paraId="599BC5E4">
      <w:pPr>
        <w:spacing w:line="360" w:lineRule="auto"/>
        <w:jc w:val="left"/>
        <w:textAlignment w:val="center"/>
        <w:rPr>
          <w:color w:val="000000"/>
        </w:rPr>
      </w:pPr>
      <w:r>
        <w:rPr>
          <w:color w:val="000000"/>
        </w:rPr>
        <w:t>【详解】A、M点是硝酸钾的溶解度曲线和饱和NaCl溶液中溶质的质量分数曲线的交点，两条曲线对应的轴坐标数值不同，无法判断硝酸钾、氯化钠的溶解度情况，故选项说法错误。</w:t>
      </w:r>
    </w:p>
    <w:p w14:paraId="6601F7D3">
      <w:pPr>
        <w:spacing w:line="360" w:lineRule="auto"/>
        <w:jc w:val="left"/>
        <w:textAlignment w:val="center"/>
        <w:rPr>
          <w:color w:val="000000"/>
        </w:rPr>
      </w:pPr>
      <w:r>
        <w:rPr>
          <w:color w:val="000000"/>
        </w:rPr>
        <w:t>B、20°C时，硝酸钾的溶解度为31.6g，则20°C时，饱和KNO</w:t>
      </w:r>
      <w:r>
        <w:rPr>
          <w:color w:val="000000"/>
          <w:vertAlign w:val="subscript"/>
        </w:rPr>
        <w:t>3</w:t>
      </w:r>
      <w:r>
        <w:rPr>
          <w:color w:val="000000"/>
        </w:rPr>
        <w:t>溶液中溶质的质量分数为</w:t>
      </w:r>
      <w:r>
        <w:object>
          <v:shape id="_x0000_i1070" o:spt="75" alt="学科网(www.zxxk.com)--教育资源门户，提供试卷、教案、课件、论文、素材以及各类教学资源下载，还有大量而丰富的教学相关资讯！" type="#_x0000_t75" style="height:33pt;width:102.75pt;" o:ole="t" filled="f" o:preferrelative="t" stroked="f" coordsize="21600,21600">
            <v:path/>
            <v:fill on="f" focussize="0,0"/>
            <v:stroke on="f" joinstyle="miter"/>
            <v:imagedata r:id="rId97" o:title="eqId742cae02e81d811276c2b0b8a5162670"/>
            <o:lock v:ext="edit" aspectratio="t"/>
            <w10:wrap type="none"/>
            <w10:anchorlock/>
          </v:shape>
          <o:OLEObject Type="Embed" ProgID="Equation.DSMT4" ShapeID="_x0000_i1070" DrawAspect="Content" ObjectID="_1468075770" r:id="rId96">
            <o:LockedField>false</o:LockedField>
          </o:OLEObject>
        </w:object>
      </w:r>
      <w:r>
        <w:rPr>
          <w:color w:val="000000"/>
        </w:rPr>
        <w:t>＜31.6%，故选项说法错误。</w:t>
      </w:r>
    </w:p>
    <w:p w14:paraId="608DE09E">
      <w:pPr>
        <w:spacing w:line="360" w:lineRule="auto"/>
        <w:jc w:val="left"/>
        <w:textAlignment w:val="center"/>
        <w:rPr>
          <w:color w:val="000000"/>
        </w:rPr>
      </w:pPr>
      <w:r>
        <w:rPr>
          <w:color w:val="000000"/>
        </w:rPr>
        <w:t>C、20°C时，100g15.8%的KNO</w:t>
      </w:r>
      <w:r>
        <w:rPr>
          <w:color w:val="000000"/>
          <w:vertAlign w:val="subscript"/>
        </w:rPr>
        <w:t>3</w:t>
      </w:r>
      <w:r>
        <w:rPr>
          <w:color w:val="000000"/>
        </w:rPr>
        <w:t>溶液中含硝酸钾的质量为100g × 15.8%=15.8g，含水的质量为 100g-15.8g= 84.2g；蒸发掉30g水，溶液中含水的质量为84.2g- 30g= 54.2g，而20°C时，完全溶解15.8g硝酸钾形成饱和溶液需要50g水，则仍是不饱和溶液，故选项说法错误。</w:t>
      </w:r>
    </w:p>
    <w:p w14:paraId="319A2AED">
      <w:pPr>
        <w:spacing w:line="360" w:lineRule="auto"/>
        <w:jc w:val="left"/>
        <w:textAlignment w:val="center"/>
        <w:rPr>
          <w:color w:val="000000"/>
        </w:rPr>
      </w:pPr>
      <w:r>
        <w:rPr>
          <w:color w:val="000000"/>
        </w:rPr>
        <w:t>D、N点在饱和氯化钠溶液的溶质质量分数的曲线下，是不饱和溶液，降温后开始氯化钠溶液的溶剂质量和溶质质量不变，则溶质质量分数不变，后溶液达到饱和，继续降温溶质质量分数减少。将N点的 NaCl 溶液降温至40℃，N点与P点对应的溶质质量分数相同，且P点在曲线上，说明溶液恰好饱和，则将N点的 NaCl 溶液降温至40℃，N点转化为Р点（温度变为40℃，溶质质量分数不变），故选项正确；</w:t>
      </w:r>
    </w:p>
    <w:p w14:paraId="382506D4">
      <w:pPr>
        <w:spacing w:line="360" w:lineRule="auto"/>
        <w:jc w:val="left"/>
        <w:textAlignment w:val="center"/>
        <w:rPr>
          <w:color w:val="000000"/>
        </w:rPr>
      </w:pPr>
      <w:r>
        <w:rPr>
          <w:color w:val="000000"/>
        </w:rPr>
        <w:t>故选：D。</w:t>
      </w:r>
    </w:p>
    <w:p w14:paraId="177439A5">
      <w:pPr>
        <w:spacing w:line="360" w:lineRule="auto"/>
        <w:jc w:val="left"/>
        <w:textAlignment w:val="center"/>
        <w:rPr>
          <w:color w:val="000000"/>
        </w:rPr>
      </w:pPr>
      <w:r>
        <w:rPr>
          <w:color w:val="000000"/>
        </w:rPr>
        <w:t xml:space="preserve">10. </w:t>
      </w:r>
      <w:r>
        <w:rPr>
          <w:rFonts w:ascii="宋体" w:hAnsi="宋体" w:eastAsia="宋体" w:cs="宋体"/>
          <w:color w:val="000000"/>
        </w:rPr>
        <w:t>某工厂的工业废水中含有大量的</w:t>
      </w:r>
      <w:r>
        <w:object>
          <v:shape id="_x0000_i1071"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99" o:title="eqIde2c48a105c996631cd51e98f66dda6b0"/>
            <o:lock v:ext="edit" aspectratio="t"/>
            <w10:wrap type="none"/>
            <w10:anchorlock/>
          </v:shape>
          <o:OLEObject Type="Embed" ProgID="Equation.DSMT4" ShapeID="_x0000_i1071" DrawAspect="Content" ObjectID="_1468075771" r:id="rId98">
            <o:LockedField>false</o:LockedField>
          </o:OLEObject>
        </w:object>
      </w:r>
      <w:r>
        <w:rPr>
          <w:rFonts w:ascii="宋体" w:hAnsi="宋体" w:eastAsia="宋体" w:cs="宋体"/>
          <w:color w:val="000000"/>
        </w:rPr>
        <w:t>和</w:t>
      </w:r>
      <w:r>
        <w:object>
          <v:shape id="_x0000_i1072"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8" o:title="eqIdbdcd76b0611c58a8a25dd1fc40454e9a"/>
            <o:lock v:ext="edit" aspectratio="t"/>
            <w10:wrap type="none"/>
            <w10:anchorlock/>
          </v:shape>
          <o:OLEObject Type="Embed" ProgID="Equation.DSMT4" ShapeID="_x0000_i1072" DrawAspect="Content" ObjectID="_1468075772" r:id="rId100">
            <o:LockedField>false</o:LockedField>
          </o:OLEObject>
        </w:object>
      </w:r>
      <w:r>
        <w:rPr>
          <w:rFonts w:ascii="宋体" w:hAnsi="宋体" w:eastAsia="宋体" w:cs="宋体"/>
          <w:color w:val="000000"/>
        </w:rPr>
        <w:t>，为减少污染并变废为宝，工厂计划从该废水中回收</w:t>
      </w:r>
      <w:r>
        <w:object>
          <v:shape id="_x0000_i1073"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99" o:title="eqIde2c48a105c996631cd51e98f66dda6b0"/>
            <o:lock v:ext="edit" aspectratio="t"/>
            <w10:wrap type="none"/>
            <w10:anchorlock/>
          </v:shape>
          <o:OLEObject Type="Embed" ProgID="Equation.DSMT4" ShapeID="_x0000_i1073" DrawAspect="Content" ObjectID="_1468075773" r:id="rId101">
            <o:LockedField>false</o:LockedField>
          </o:OLEObject>
        </w:object>
      </w:r>
      <w:r>
        <w:rPr>
          <w:rFonts w:ascii="宋体" w:hAnsi="宋体" w:eastAsia="宋体" w:cs="宋体"/>
          <w:color w:val="000000"/>
        </w:rPr>
        <w:t>和金属铜，流程如图所示。下列说法不正确的是</w:t>
      </w:r>
    </w:p>
    <w:p w14:paraId="75477617">
      <w:pPr>
        <w:spacing w:line="360" w:lineRule="auto"/>
        <w:jc w:val="left"/>
        <w:textAlignment w:val="center"/>
        <w:rPr>
          <w:color w:val="000000"/>
        </w:rPr>
      </w:pPr>
      <w:r>
        <w:rPr>
          <w:color w:val="000000"/>
        </w:rPr>
        <w:drawing>
          <wp:inline distT="0" distB="0" distL="114300" distR="114300">
            <wp:extent cx="3667125" cy="1057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3667125" cy="1057275"/>
                    </a:xfrm>
                    <a:prstGeom prst="rect">
                      <a:avLst/>
                    </a:prstGeom>
                  </pic:spPr>
                </pic:pic>
              </a:graphicData>
            </a:graphic>
          </wp:inline>
        </w:drawing>
      </w:r>
      <w:r>
        <w:rPr>
          <w:color w:val="000000"/>
        </w:rPr>
        <w:t xml:space="preserve">  </w:t>
      </w:r>
    </w:p>
    <w:p w14:paraId="50774C5E">
      <w:pPr>
        <w:spacing w:line="360" w:lineRule="auto"/>
        <w:jc w:val="left"/>
        <w:textAlignment w:val="center"/>
        <w:rPr>
          <w:color w:val="000000"/>
        </w:rPr>
      </w:pPr>
      <w:r>
        <w:rPr>
          <w:color w:val="000000"/>
        </w:rPr>
        <w:t xml:space="preserve">A. </w:t>
      </w:r>
      <w:r>
        <w:rPr>
          <w:rFonts w:ascii="宋体" w:hAnsi="宋体" w:eastAsia="宋体" w:cs="宋体"/>
          <w:color w:val="000000"/>
        </w:rPr>
        <w:t>试剂⑤是铁粉，试剂⑦是稀盐酸</w:t>
      </w:r>
    </w:p>
    <w:p w14:paraId="5C502D56">
      <w:pPr>
        <w:spacing w:line="360" w:lineRule="auto"/>
        <w:jc w:val="left"/>
        <w:textAlignment w:val="center"/>
        <w:rPr>
          <w:color w:val="000000"/>
        </w:rPr>
      </w:pPr>
      <w:r>
        <w:rPr>
          <w:color w:val="000000"/>
        </w:rPr>
        <w:t xml:space="preserve">B. </w:t>
      </w:r>
      <w:r>
        <w:rPr>
          <w:rFonts w:ascii="宋体" w:hAnsi="宋体" w:eastAsia="宋体" w:cs="宋体"/>
          <w:color w:val="000000"/>
        </w:rPr>
        <w:t>①的成分为</w:t>
      </w:r>
      <w:r>
        <w:object>
          <v:shape id="_x0000_i1074"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104" o:title="eqIdb2b791c63edb4fa18d9ebe8b97018027"/>
            <o:lock v:ext="edit" aspectratio="t"/>
            <w10:wrap type="none"/>
            <w10:anchorlock/>
          </v:shape>
          <o:OLEObject Type="Embed" ProgID="Equation.DSMT4" ShapeID="_x0000_i1074" DrawAspect="Content" ObjectID="_1468075774" r:id="rId103">
            <o:LockedField>false</o:LockedField>
          </o:OLEObject>
        </w:object>
      </w:r>
    </w:p>
    <w:p w14:paraId="4B4FD27E">
      <w:pPr>
        <w:spacing w:line="360" w:lineRule="auto"/>
        <w:jc w:val="left"/>
        <w:textAlignment w:val="center"/>
        <w:rPr>
          <w:color w:val="000000"/>
        </w:rPr>
      </w:pPr>
      <w:r>
        <w:rPr>
          <w:color w:val="000000"/>
        </w:rPr>
        <w:t xml:space="preserve">C. </w:t>
      </w:r>
      <w:r>
        <w:rPr>
          <w:rFonts w:ascii="宋体" w:hAnsi="宋体" w:eastAsia="宋体" w:cs="宋体"/>
          <w:color w:val="000000"/>
        </w:rPr>
        <w:t>操作⑥与操作⑧均为过滤</w:t>
      </w:r>
    </w:p>
    <w:p w14:paraId="1890D8C6">
      <w:pPr>
        <w:spacing w:line="360" w:lineRule="auto"/>
        <w:jc w:val="left"/>
        <w:textAlignment w:val="center"/>
        <w:rPr>
          <w:color w:val="000000"/>
        </w:rPr>
      </w:pPr>
      <w:r>
        <w:rPr>
          <w:color w:val="000000"/>
        </w:rPr>
        <w:t xml:space="preserve">D. </w:t>
      </w:r>
      <w:r>
        <w:rPr>
          <w:rFonts w:ascii="宋体" w:hAnsi="宋体" w:eastAsia="宋体" w:cs="宋体"/>
          <w:color w:val="000000"/>
        </w:rPr>
        <w:t>滤液②、④合并后经蒸发浓缩、冷却结晶、过滤、洗涤、干燥即获得</w:t>
      </w:r>
      <w:r>
        <w:object>
          <v:shape id="_x0000_i1075" o:spt="75" alt="学科网(www.zxxk.com)--教育资源门户，提供试卷、教案、课件、论文、素材以及各类教学资源下载，还有大量而丰富的教学相关资讯！" type="#_x0000_t75" style="height:18pt;width:69.75pt;" o:ole="t" filled="f" o:preferrelative="t" stroked="f" coordsize="21600,21600">
            <v:path/>
            <v:fill on="f" focussize="0,0"/>
            <v:stroke on="f" joinstyle="miter"/>
            <v:imagedata r:id="rId106" o:title="eqId8ed6a25774100efad177375adb75d48b"/>
            <o:lock v:ext="edit" aspectratio="t"/>
            <w10:wrap type="none"/>
            <w10:anchorlock/>
          </v:shape>
          <o:OLEObject Type="Embed" ProgID="Equation.DSMT4" ShapeID="_x0000_i1075" DrawAspect="Content" ObjectID="_1468075775" r:id="rId105">
            <o:LockedField>false</o:LockedField>
          </o:OLEObject>
        </w:object>
      </w:r>
    </w:p>
    <w:p w14:paraId="554135A0">
      <w:pPr>
        <w:spacing w:line="360" w:lineRule="auto"/>
        <w:textAlignment w:val="center"/>
        <w:rPr>
          <w:color w:val="000000"/>
        </w:rPr>
      </w:pPr>
      <w:r>
        <w:rPr>
          <w:color w:val="2E75B6"/>
        </w:rPr>
        <w:t>【答案】</w:t>
      </w:r>
      <w:r>
        <w:rPr>
          <w:color w:val="000000"/>
        </w:rPr>
        <w:t>A</w:t>
      </w:r>
    </w:p>
    <w:p w14:paraId="47DF94B0">
      <w:pPr>
        <w:spacing w:line="360" w:lineRule="auto"/>
        <w:textAlignment w:val="center"/>
        <w:rPr>
          <w:color w:val="000000"/>
        </w:rPr>
      </w:pPr>
      <w:r>
        <w:rPr>
          <w:color w:val="2E75B6"/>
        </w:rPr>
        <w:t>【解析】</w:t>
      </w:r>
    </w:p>
    <w:p w14:paraId="533C6746">
      <w:pPr>
        <w:spacing w:line="360" w:lineRule="auto"/>
        <w:jc w:val="left"/>
        <w:textAlignment w:val="center"/>
        <w:rPr>
          <w:color w:val="000000"/>
        </w:rPr>
      </w:pPr>
      <w:r>
        <w:rPr>
          <w:color w:val="000000"/>
        </w:rPr>
        <w:t>【详解】A、某工厂的工业废水中含有大量的FeSO</w:t>
      </w:r>
      <w:r>
        <w:rPr>
          <w:color w:val="000000"/>
          <w:vertAlign w:val="subscript"/>
        </w:rPr>
        <w:t>4</w:t>
      </w:r>
      <w:r>
        <w:rPr>
          <w:color w:val="000000"/>
        </w:rPr>
        <w:t>和CuSO</w:t>
      </w:r>
      <w:r>
        <w:rPr>
          <w:color w:val="000000"/>
          <w:vertAlign w:val="subscript"/>
        </w:rPr>
        <w:t>4</w:t>
      </w:r>
      <w:r>
        <w:rPr>
          <w:color w:val="000000"/>
        </w:rPr>
        <w:t>，实验目的是从该废水中回收FeSO</w:t>
      </w:r>
      <w:r>
        <w:rPr>
          <w:color w:val="000000"/>
          <w:vertAlign w:val="subscript"/>
        </w:rPr>
        <w:t>4</w:t>
      </w:r>
      <w:r>
        <w:rPr>
          <w:color w:val="000000"/>
        </w:rPr>
        <w:t>和金属铜，则加入的金属是铁，铁和硫酸铜反应生成硫酸亚铁和铜，试剂⑤是铁粉，过滤后，能得到硫酸亚铁溶液、铁和铜的混合物，铁能与稀硫酸反应生成硫酸亚铁和氢气，则试剂⑦是稀硫酸，不能使用稀盐酸，否则会生成氯化亚铁，故选项A说法错误；</w:t>
      </w:r>
    </w:p>
    <w:p w14:paraId="3A3FAAAC">
      <w:pPr>
        <w:spacing w:line="360" w:lineRule="auto"/>
        <w:jc w:val="left"/>
        <w:textAlignment w:val="center"/>
        <w:rPr>
          <w:color w:val="000000"/>
        </w:rPr>
      </w:pPr>
      <w:r>
        <w:rPr>
          <w:color w:val="000000"/>
        </w:rPr>
        <w:t>B、铁和硫酸铜反应生成硫酸亚铁和铜，试剂⑤是铁粉，过滤后，能得到硫酸亚铁溶液、铁和铜的混合物，所以①的成分为Fe、Cu，故选项B说法正确；</w:t>
      </w:r>
    </w:p>
    <w:p w14:paraId="184C9D5E">
      <w:pPr>
        <w:spacing w:line="360" w:lineRule="auto"/>
        <w:jc w:val="left"/>
        <w:textAlignment w:val="center"/>
        <w:rPr>
          <w:color w:val="000000"/>
        </w:rPr>
      </w:pPr>
      <w:r>
        <w:rPr>
          <w:color w:val="000000"/>
        </w:rPr>
        <w:t>C、操作⑥与操作⑧均为过滤，均是将金属和溶液分离，故选项C说法正确；</w:t>
      </w:r>
    </w:p>
    <w:p w14:paraId="5E62C0AF">
      <w:pPr>
        <w:spacing w:line="360" w:lineRule="auto"/>
        <w:jc w:val="left"/>
        <w:textAlignment w:val="center"/>
        <w:rPr>
          <w:color w:val="000000"/>
        </w:rPr>
      </w:pPr>
      <w:r>
        <w:rPr>
          <w:color w:val="000000"/>
        </w:rPr>
        <w:t>D、滤液②、④均为硫酸亚铁溶液，合并后经蒸发浓缩、冷却结晶、过滤、洗涤、干燥即获得 FeSO</w:t>
      </w:r>
      <w:r>
        <w:rPr>
          <w:color w:val="000000"/>
          <w:vertAlign w:val="subscript"/>
        </w:rPr>
        <w:t>4</w:t>
      </w:r>
      <w:r>
        <w:rPr>
          <w:color w:val="000000"/>
        </w:rPr>
        <w:t>·7H</w:t>
      </w:r>
      <w:r>
        <w:rPr>
          <w:color w:val="000000"/>
          <w:vertAlign w:val="subscript"/>
        </w:rPr>
        <w:t>2</w:t>
      </w:r>
      <w:r>
        <w:rPr>
          <w:color w:val="000000"/>
        </w:rPr>
        <w:t>O，故选项D说法正确；</w:t>
      </w:r>
    </w:p>
    <w:p w14:paraId="68613FB2">
      <w:pPr>
        <w:spacing w:line="360" w:lineRule="auto"/>
        <w:jc w:val="left"/>
        <w:textAlignment w:val="center"/>
        <w:rPr>
          <w:color w:val="000000"/>
        </w:rPr>
      </w:pPr>
      <w:r>
        <w:rPr>
          <w:color w:val="000000"/>
        </w:rPr>
        <w:t>故选：A。</w:t>
      </w:r>
    </w:p>
    <w:p w14:paraId="6DD68E8F">
      <w:pPr>
        <w:spacing w:line="360" w:lineRule="auto"/>
        <w:jc w:val="left"/>
        <w:textAlignment w:val="center"/>
        <w:rPr>
          <w:color w:val="000000"/>
        </w:rPr>
      </w:pPr>
      <w:r>
        <w:rPr>
          <w:rFonts w:ascii="宋体" w:hAnsi="宋体" w:eastAsia="宋体" w:cs="宋体"/>
          <w:b/>
          <w:color w:val="000000"/>
          <w:sz w:val="24"/>
        </w:rPr>
        <w:t>二、填空题</w:t>
      </w:r>
      <w:r>
        <w:rPr>
          <w:rFonts w:ascii="Times New Roman" w:hAnsi="Times New Roman" w:eastAsia="Times New Roman" w:cs="Times New Roman"/>
          <w:b/>
          <w:color w:val="000000"/>
          <w:sz w:val="24"/>
        </w:rPr>
        <w:t>(</w:t>
      </w:r>
      <w:r>
        <w:rPr>
          <w:rFonts w:ascii="宋体" w:hAnsi="宋体" w:eastAsia="宋体" w:cs="宋体"/>
          <w:b/>
          <w:color w:val="000000"/>
          <w:sz w:val="24"/>
        </w:rPr>
        <w:t>本大题包括</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60C50115">
      <w:pPr>
        <w:spacing w:line="360" w:lineRule="auto"/>
        <w:jc w:val="left"/>
        <w:textAlignment w:val="center"/>
        <w:rPr>
          <w:color w:val="000000"/>
        </w:rPr>
      </w:pPr>
      <w:r>
        <w:rPr>
          <w:color w:val="000000"/>
        </w:rPr>
        <w:t xml:space="preserve">11. </w:t>
      </w:r>
      <w:r>
        <w:rPr>
          <w:rFonts w:ascii="宋体" w:hAnsi="宋体" w:eastAsia="宋体" w:cs="宋体"/>
          <w:color w:val="000000"/>
        </w:rPr>
        <w:t>人类的衣食住行离不开化学，化学与生产生活、人类健康等密切相关。请按要求回答下列问题：</w:t>
      </w:r>
    </w:p>
    <w:p w14:paraId="1A348CD6">
      <w:pPr>
        <w:spacing w:line="360" w:lineRule="auto"/>
        <w:jc w:val="left"/>
        <w:textAlignment w:val="center"/>
        <w:rPr>
          <w:color w:val="000000"/>
        </w:rPr>
      </w:pPr>
      <w:r>
        <w:rPr>
          <w:color w:val="000000"/>
        </w:rPr>
        <w:drawing>
          <wp:inline distT="0" distB="0" distL="114300" distR="114300">
            <wp:extent cx="4886325" cy="1409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4886325" cy="1409700"/>
                    </a:xfrm>
                    <a:prstGeom prst="rect">
                      <a:avLst/>
                    </a:prstGeom>
                  </pic:spPr>
                </pic:pic>
              </a:graphicData>
            </a:graphic>
          </wp:inline>
        </w:drawing>
      </w:r>
      <w:r>
        <w:rPr>
          <w:color w:val="000000"/>
        </w:rPr>
        <w:t xml:space="preserve">  </w:t>
      </w:r>
    </w:p>
    <w:p w14:paraId="193FB537">
      <w:pPr>
        <w:spacing w:line="360" w:lineRule="auto"/>
        <w:jc w:val="left"/>
        <w:textAlignment w:val="center"/>
        <w:rPr>
          <w:color w:val="000000"/>
        </w:rPr>
      </w:pPr>
      <w:r>
        <w:rPr>
          <w:color w:val="000000"/>
        </w:rPr>
        <w:t>（1）</w:t>
      </w:r>
      <w:r>
        <w:rPr>
          <w:rFonts w:ascii="宋体" w:hAnsi="宋体" w:eastAsia="宋体" w:cs="宋体"/>
          <w:color w:val="000000"/>
        </w:rPr>
        <w:t>“釜底抽薪”，薪指柴，是可燃物，即通过</w:t>
      </w:r>
      <w:r>
        <w:rPr>
          <w:color w:val="000000"/>
        </w:rPr>
        <w:t>_____</w:t>
      </w:r>
      <w:r>
        <w:rPr>
          <w:rFonts w:ascii="宋体" w:hAnsi="宋体" w:eastAsia="宋体" w:cs="宋体"/>
          <w:color w:val="000000"/>
        </w:rPr>
        <w:t>的方法达到灭火的目的。</w:t>
      </w:r>
    </w:p>
    <w:p w14:paraId="2EEB3BEC">
      <w:pPr>
        <w:spacing w:line="360" w:lineRule="auto"/>
        <w:jc w:val="left"/>
        <w:textAlignment w:val="center"/>
        <w:rPr>
          <w:color w:val="000000"/>
        </w:rPr>
      </w:pPr>
      <w:r>
        <w:rPr>
          <w:color w:val="000000"/>
        </w:rPr>
        <w:t>（2）</w:t>
      </w:r>
      <w:r>
        <w:rPr>
          <w:rFonts w:ascii="宋体" w:hAnsi="宋体" w:eastAsia="宋体" w:cs="宋体"/>
          <w:color w:val="000000"/>
        </w:rPr>
        <w:t>淀粉是人类重要的能源物质，在人体内酶的催化作用下，与水发生一系列反应，最终变为</w:t>
      </w:r>
      <w:r>
        <w:rPr>
          <w:color w:val="000000"/>
        </w:rPr>
        <w:t>_____</w:t>
      </w:r>
      <w:r>
        <w:rPr>
          <w:rFonts w:ascii="宋体" w:hAnsi="宋体" w:eastAsia="宋体" w:cs="宋体"/>
          <w:color w:val="000000"/>
        </w:rPr>
        <w:t>。</w:t>
      </w:r>
    </w:p>
    <w:p w14:paraId="1D336FD8">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为治疗胃酸过多症的一种药剂，用化学方程式表示其作用原理</w:t>
      </w:r>
      <w:r>
        <w:rPr>
          <w:color w:val="000000"/>
        </w:rPr>
        <w:t>_____</w:t>
      </w:r>
      <w:r>
        <w:rPr>
          <w:rFonts w:ascii="宋体" w:hAnsi="宋体" w:eastAsia="宋体" w:cs="宋体"/>
          <w:color w:val="000000"/>
        </w:rPr>
        <w:t>。</w:t>
      </w:r>
    </w:p>
    <w:p w14:paraId="1D8D9410">
      <w:pPr>
        <w:spacing w:line="360" w:lineRule="auto"/>
        <w:jc w:val="left"/>
        <w:textAlignment w:val="center"/>
        <w:rPr>
          <w:color w:val="000000"/>
        </w:rPr>
      </w:pPr>
      <w:r>
        <w:rPr>
          <w:color w:val="000000"/>
        </w:rPr>
        <w:t>（4）</w:t>
      </w:r>
      <w:r>
        <w:rPr>
          <w:rFonts w:ascii="宋体" w:hAnsi="宋体" w:eastAsia="宋体" w:cs="宋体"/>
          <w:color w:val="000000"/>
        </w:rPr>
        <w:t>人体缺少</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填元素名称</w:t>
      </w:r>
      <w:r>
        <w:rPr>
          <w:rFonts w:ascii="Times New Roman" w:hAnsi="Times New Roman" w:eastAsia="Times New Roman" w:cs="Times New Roman"/>
          <w:color w:val="000000"/>
        </w:rPr>
        <w:t>)</w:t>
      </w:r>
      <w:r>
        <w:rPr>
          <w:rFonts w:ascii="宋体" w:hAnsi="宋体" w:eastAsia="宋体" w:cs="宋体"/>
          <w:color w:val="000000"/>
        </w:rPr>
        <w:t>会引起甲状腺肿大。</w:t>
      </w:r>
    </w:p>
    <w:p w14:paraId="6D379018">
      <w:pPr>
        <w:spacing w:line="360" w:lineRule="auto"/>
        <w:jc w:val="left"/>
        <w:textAlignment w:val="center"/>
        <w:rPr>
          <w:color w:val="000000"/>
        </w:rPr>
      </w:pPr>
      <w:r>
        <w:rPr>
          <w:color w:val="000000"/>
        </w:rPr>
        <w:t>（5）</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为某种衣物的标签，其纤维种类中属于天然纤维的是</w:t>
      </w:r>
      <w:r>
        <w:rPr>
          <w:color w:val="000000"/>
        </w:rPr>
        <w:t>_____</w:t>
      </w:r>
      <w:r>
        <w:rPr>
          <w:rFonts w:ascii="宋体" w:hAnsi="宋体" w:eastAsia="宋体" w:cs="宋体"/>
          <w:color w:val="000000"/>
        </w:rPr>
        <w:t>。</w:t>
      </w:r>
    </w:p>
    <w:p w14:paraId="023C8F76">
      <w:pPr>
        <w:spacing w:line="360" w:lineRule="auto"/>
        <w:jc w:val="left"/>
        <w:textAlignment w:val="center"/>
        <w:rPr>
          <w:color w:val="000000"/>
        </w:rPr>
      </w:pPr>
      <w:r>
        <w:rPr>
          <w:color w:val="000000"/>
        </w:rPr>
        <w:t>（6）</w:t>
      </w:r>
      <w:r>
        <w:rPr>
          <w:rFonts w:ascii="宋体" w:hAnsi="宋体" w:eastAsia="宋体" w:cs="宋体"/>
          <w:color w:val="000000"/>
        </w:rPr>
        <w:t>铝的化学性质很活泼，但是通常铝制品却很耐腐蚀，请用文字说明原因</w:t>
      </w:r>
      <w:r>
        <w:rPr>
          <w:color w:val="000000"/>
        </w:rPr>
        <w:t>_____</w:t>
      </w:r>
      <w:r>
        <w:rPr>
          <w:rFonts w:ascii="宋体" w:hAnsi="宋体" w:eastAsia="宋体" w:cs="宋体"/>
          <w:color w:val="000000"/>
        </w:rPr>
        <w:t>。</w:t>
      </w:r>
    </w:p>
    <w:p w14:paraId="2886624A">
      <w:pPr>
        <w:spacing w:line="360" w:lineRule="auto"/>
        <w:textAlignment w:val="center"/>
        <w:rPr>
          <w:color w:val="000000"/>
        </w:rPr>
      </w:pPr>
      <w:r>
        <w:rPr>
          <w:color w:val="2E75B6"/>
        </w:rPr>
        <w:t>【答案】</w:t>
      </w:r>
      <w:r>
        <w:rPr>
          <w:color w:val="000000"/>
        </w:rPr>
        <w:t xml:space="preserve">（1）清除可燃物    </w:t>
      </w:r>
    </w:p>
    <w:p w14:paraId="017D4BEC">
      <w:pPr>
        <w:spacing w:line="360" w:lineRule="auto"/>
        <w:textAlignment w:val="center"/>
        <w:rPr>
          <w:color w:val="000000"/>
        </w:rPr>
      </w:pPr>
      <w:r>
        <w:rPr>
          <w:color w:val="000000"/>
        </w:rPr>
        <w:t>（2）葡萄糖##C</w:t>
      </w:r>
      <w:r>
        <w:rPr>
          <w:color w:val="000000"/>
          <w:vertAlign w:val="subscript"/>
        </w:rPr>
        <w:t>6</w:t>
      </w:r>
      <w:r>
        <w:rPr>
          <w:color w:val="000000"/>
        </w:rPr>
        <w:t>H</w:t>
      </w:r>
      <w:r>
        <w:rPr>
          <w:color w:val="000000"/>
          <w:vertAlign w:val="subscript"/>
        </w:rPr>
        <w:t>12</w:t>
      </w:r>
      <w:r>
        <w:rPr>
          <w:color w:val="000000"/>
        </w:rPr>
        <w:t>O</w:t>
      </w:r>
      <w:r>
        <w:rPr>
          <w:color w:val="000000"/>
          <w:vertAlign w:val="subscript"/>
        </w:rPr>
        <w:t>6</w:t>
      </w:r>
      <w:r>
        <w:rPr>
          <w:color w:val="000000"/>
        </w:rPr>
        <w:t xml:space="preserve">    </w:t>
      </w:r>
    </w:p>
    <w:p w14:paraId="5C28343E">
      <w:pPr>
        <w:spacing w:line="360" w:lineRule="auto"/>
        <w:textAlignment w:val="center"/>
        <w:rPr>
          <w:color w:val="000000"/>
        </w:rPr>
      </w:pPr>
      <w:r>
        <w:rPr>
          <w:color w:val="000000"/>
        </w:rPr>
        <w:t>（3）</w:t>
      </w:r>
      <w:r>
        <w:object>
          <v:shape id="_x0000_i1076" o:spt="75" alt="学科网(www.zxxk.com)--教育资源门户，提供试卷、教案、课件、论文、素材以及各类教学资源下载，还有大量而丰富的教学相关资讯！" type="#_x0000_t75" style="height:18.75pt;width:174pt;" o:ole="t" filled="f" o:preferrelative="t" stroked="f" coordsize="21600,21600">
            <v:path/>
            <v:fill on="f" focussize="0,0"/>
            <v:stroke on="f" joinstyle="miter"/>
            <v:imagedata r:id="rId109" o:title="eqIda20f11129704ffa38264f2477c804ed6"/>
            <o:lock v:ext="edit" aspectratio="t"/>
            <w10:wrap type="none"/>
            <w10:anchorlock/>
          </v:shape>
          <o:OLEObject Type="Embed" ProgID="Equation.DSMT4" ShapeID="_x0000_i1076" DrawAspect="Content" ObjectID="_1468075776" r:id="rId108">
            <o:LockedField>false</o:LockedField>
          </o:OLEObject>
        </w:object>
      </w:r>
      <w:r>
        <w:rPr>
          <w:color w:val="000000"/>
        </w:rPr>
        <w:br w:type="textWrapping"/>
      </w:r>
      <w:r>
        <w:rPr>
          <w:color w:val="000000"/>
        </w:rPr>
        <w:t xml:space="preserve">    </w:t>
      </w:r>
    </w:p>
    <w:p w14:paraId="6BD9A0A1">
      <w:pPr>
        <w:spacing w:line="360" w:lineRule="auto"/>
        <w:textAlignment w:val="center"/>
        <w:rPr>
          <w:color w:val="000000"/>
        </w:rPr>
      </w:pPr>
      <w:r>
        <w:rPr>
          <w:color w:val="000000"/>
        </w:rPr>
        <w:t>（4）碘##碘元素</w:t>
      </w:r>
      <w:r>
        <w:rPr>
          <w:color w:val="000000"/>
        </w:rPr>
        <w:br w:type="textWrapping"/>
      </w:r>
      <w:r>
        <w:rPr>
          <w:color w:val="000000"/>
        </w:rPr>
        <w:t xml:space="preserve">    （5）羊毛、棉    </w:t>
      </w:r>
    </w:p>
    <w:p w14:paraId="15448C07">
      <w:pPr>
        <w:spacing w:line="360" w:lineRule="auto"/>
        <w:textAlignment w:val="center"/>
        <w:rPr>
          <w:color w:val="000000"/>
        </w:rPr>
      </w:pPr>
      <w:r>
        <w:rPr>
          <w:color w:val="000000"/>
        </w:rPr>
        <w:t>（6）铝的化学性质比较活泼，常温下，铝能与空气中的氧气反应，在其表面形成一层致密的氧化铝薄膜，从而阻止铝进一步被氧化</w:t>
      </w:r>
    </w:p>
    <w:p w14:paraId="16DC7947">
      <w:pPr>
        <w:spacing w:line="360" w:lineRule="auto"/>
        <w:textAlignment w:val="center"/>
        <w:rPr>
          <w:color w:val="000000"/>
        </w:rPr>
      </w:pPr>
      <w:r>
        <w:rPr>
          <w:color w:val="2E75B6"/>
        </w:rPr>
        <w:t>【解析】</w:t>
      </w:r>
    </w:p>
    <w:p w14:paraId="17A11D10">
      <w:pPr>
        <w:spacing w:line="360" w:lineRule="auto"/>
        <w:textAlignment w:val="center"/>
        <w:rPr>
          <w:color w:val="000000"/>
        </w:rPr>
      </w:pPr>
      <w:r>
        <w:rPr>
          <w:color w:val="000000"/>
        </w:rPr>
        <w:t>【小问1详解】</w:t>
      </w:r>
    </w:p>
    <w:p w14:paraId="75E2F7C1">
      <w:pPr>
        <w:spacing w:line="360" w:lineRule="auto"/>
        <w:jc w:val="left"/>
        <w:textAlignment w:val="center"/>
        <w:rPr>
          <w:color w:val="000000"/>
        </w:rPr>
      </w:pPr>
      <w:r>
        <w:rPr>
          <w:color w:val="000000"/>
        </w:rPr>
        <w:t>“釜底抽薪”，薪指柴，是可燃物，故该方法是通过清除可燃物的方法达到灭火的目的；</w:t>
      </w:r>
    </w:p>
    <w:p w14:paraId="7B7F2335">
      <w:pPr>
        <w:spacing w:line="360" w:lineRule="auto"/>
        <w:jc w:val="left"/>
        <w:textAlignment w:val="center"/>
        <w:rPr>
          <w:color w:val="000000"/>
        </w:rPr>
      </w:pPr>
      <w:r>
        <w:rPr>
          <w:color w:val="000000"/>
        </w:rPr>
        <w:t>【小问2详解】</w:t>
      </w:r>
    </w:p>
    <w:p w14:paraId="0D489C79">
      <w:pPr>
        <w:spacing w:line="360" w:lineRule="auto"/>
        <w:jc w:val="left"/>
        <w:textAlignment w:val="center"/>
        <w:rPr>
          <w:color w:val="000000"/>
        </w:rPr>
      </w:pPr>
      <w:r>
        <w:rPr>
          <w:color w:val="000000"/>
        </w:rPr>
        <w:t>淀粉在人体内酶的催化作用下，与水发生一系列反应，最终变为葡萄糖，葡萄糖在酶的催化下经过缓慢氧化转变成二氧化碳和水；</w:t>
      </w:r>
    </w:p>
    <w:p w14:paraId="3C1AA7D3">
      <w:pPr>
        <w:spacing w:line="360" w:lineRule="auto"/>
        <w:jc w:val="left"/>
        <w:textAlignment w:val="center"/>
        <w:rPr>
          <w:color w:val="000000"/>
        </w:rPr>
      </w:pPr>
      <w:r>
        <w:rPr>
          <w:color w:val="000000"/>
        </w:rPr>
        <w:t>【小问3详解】</w:t>
      </w:r>
    </w:p>
    <w:p w14:paraId="39456EE3">
      <w:pPr>
        <w:spacing w:line="360" w:lineRule="auto"/>
        <w:jc w:val="left"/>
        <w:textAlignment w:val="center"/>
        <w:rPr>
          <w:color w:val="000000"/>
        </w:rPr>
      </w:pPr>
      <w:r>
        <w:rPr>
          <w:color w:val="000000"/>
        </w:rPr>
        <w:t>图1治疗胃酸过多症药剂是碳酸氢钠，碳酸氢钠和盐酸反应生成氯化钠、二氧化碳和水，该反应的化学方程式为：</w:t>
      </w:r>
      <w:r>
        <w:object>
          <v:shape id="_x0000_i1077" o:spt="75" alt="学科网(www.zxxk.com)--教育资源门户，提供试卷、教案、课件、论文、素材以及各类教学资源下载，还有大量而丰富的教学相关资讯！" type="#_x0000_t75" style="height:18.75pt;width:174pt;" o:ole="t" filled="f" o:preferrelative="t" stroked="f" coordsize="21600,21600">
            <v:path/>
            <v:fill on="f" focussize="0,0"/>
            <v:stroke on="f" joinstyle="miter"/>
            <v:imagedata r:id="rId109" o:title="eqIda20f11129704ffa38264f2477c804ed6"/>
            <o:lock v:ext="edit" aspectratio="t"/>
            <w10:wrap type="none"/>
            <w10:anchorlock/>
          </v:shape>
          <o:OLEObject Type="Embed" ProgID="Equation.DSMT4" ShapeID="_x0000_i1077" DrawAspect="Content" ObjectID="_1468075777" r:id="rId110">
            <o:LockedField>false</o:LockedField>
          </o:OLEObject>
        </w:object>
      </w:r>
      <w:r>
        <w:rPr>
          <w:color w:val="000000"/>
        </w:rPr>
        <w:t>；</w:t>
      </w:r>
    </w:p>
    <w:p w14:paraId="68A1AA9E">
      <w:pPr>
        <w:spacing w:line="360" w:lineRule="auto"/>
        <w:jc w:val="left"/>
        <w:textAlignment w:val="center"/>
        <w:rPr>
          <w:color w:val="000000"/>
        </w:rPr>
      </w:pPr>
      <w:r>
        <w:rPr>
          <w:color w:val="000000"/>
        </w:rPr>
        <w:t>【小问4详解】</w:t>
      </w:r>
    </w:p>
    <w:p w14:paraId="19428894">
      <w:pPr>
        <w:spacing w:line="360" w:lineRule="auto"/>
        <w:jc w:val="left"/>
        <w:textAlignment w:val="center"/>
        <w:rPr>
          <w:color w:val="000000"/>
        </w:rPr>
      </w:pPr>
      <w:r>
        <w:rPr>
          <w:color w:val="000000"/>
        </w:rPr>
        <w:t>碘是甲状腺激素的重要成分，人体缺少碘元素会引起甲状腺肿大；</w:t>
      </w:r>
    </w:p>
    <w:p w14:paraId="20E34BC9">
      <w:pPr>
        <w:spacing w:line="360" w:lineRule="auto"/>
        <w:jc w:val="left"/>
        <w:textAlignment w:val="center"/>
        <w:rPr>
          <w:color w:val="000000"/>
        </w:rPr>
      </w:pPr>
      <w:r>
        <w:rPr>
          <w:color w:val="000000"/>
        </w:rPr>
        <w:t>【小问5详解】</w:t>
      </w:r>
    </w:p>
    <w:p w14:paraId="7E31F365">
      <w:pPr>
        <w:spacing w:line="360" w:lineRule="auto"/>
        <w:jc w:val="left"/>
        <w:textAlignment w:val="center"/>
        <w:rPr>
          <w:color w:val="000000"/>
        </w:rPr>
      </w:pPr>
      <w:r>
        <w:rPr>
          <w:color w:val="000000"/>
        </w:rPr>
        <w:t>图中再生纤维素纤维属于合成纤维，氨纶属于合成纤维，羊毛和棉属于天然纤维；</w:t>
      </w:r>
    </w:p>
    <w:p w14:paraId="75706FAD">
      <w:pPr>
        <w:spacing w:line="360" w:lineRule="auto"/>
        <w:jc w:val="left"/>
        <w:textAlignment w:val="center"/>
        <w:rPr>
          <w:color w:val="000000"/>
        </w:rPr>
      </w:pPr>
      <w:r>
        <w:rPr>
          <w:color w:val="000000"/>
        </w:rPr>
        <w:t>【小问6详解】</w:t>
      </w:r>
    </w:p>
    <w:p w14:paraId="7D6D9BCD">
      <w:pPr>
        <w:spacing w:line="360" w:lineRule="auto"/>
        <w:jc w:val="left"/>
        <w:textAlignment w:val="center"/>
        <w:rPr>
          <w:color w:val="000000"/>
        </w:rPr>
      </w:pPr>
      <w:r>
        <w:rPr>
          <w:color w:val="000000"/>
        </w:rPr>
        <w:t>铝的化学性质比较活泼，常温下，铝能与空气中的氧气反应，在其表面形成一层致密的氧化铝薄膜，从而阻止铝进一步被氧化，故通常铝制品很耐腐蚀。</w:t>
      </w:r>
    </w:p>
    <w:p w14:paraId="38A95680">
      <w:pPr>
        <w:spacing w:line="360" w:lineRule="auto"/>
        <w:jc w:val="left"/>
        <w:textAlignment w:val="center"/>
        <w:rPr>
          <w:color w:val="000000"/>
        </w:rPr>
      </w:pPr>
      <w:r>
        <w:rPr>
          <w:color w:val="000000"/>
        </w:rPr>
        <w:t xml:space="preserve">12. </w:t>
      </w:r>
      <w:r>
        <w:rPr>
          <w:rFonts w:ascii="宋体" w:hAnsi="宋体" w:eastAsia="宋体" w:cs="宋体"/>
          <w:color w:val="000000"/>
        </w:rPr>
        <w:t>化学实验设计中经常涉及到“一器多用”和“多器一用”的情况。请根据下列装置回答问题：</w:t>
      </w:r>
    </w:p>
    <w:p w14:paraId="06C7F20E">
      <w:pPr>
        <w:spacing w:line="360" w:lineRule="auto"/>
        <w:jc w:val="left"/>
        <w:textAlignment w:val="center"/>
        <w:rPr>
          <w:color w:val="000000"/>
        </w:rPr>
      </w:pPr>
      <w:r>
        <w:rPr>
          <w:color w:val="000000"/>
        </w:rPr>
        <w:drawing>
          <wp:inline distT="0" distB="0" distL="114300" distR="114300">
            <wp:extent cx="4010025" cy="1019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4010025" cy="1019175"/>
                    </a:xfrm>
                    <a:prstGeom prst="rect">
                      <a:avLst/>
                    </a:prstGeom>
                  </pic:spPr>
                </pic:pic>
              </a:graphicData>
            </a:graphic>
          </wp:inline>
        </w:drawing>
      </w:r>
      <w:r>
        <w:rPr>
          <w:color w:val="000000"/>
        </w:rPr>
        <w:t xml:space="preserve">    </w:t>
      </w:r>
    </w:p>
    <w:p w14:paraId="45B62F4D">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为气体</w:t>
      </w:r>
      <w:r>
        <w:rPr>
          <w:rFonts w:ascii="宋体" w:hAnsi="宋体" w:eastAsia="宋体" w:cs="宋体"/>
          <w:color w:val="000000"/>
          <w:position w:val="0"/>
        </w:rPr>
        <w:drawing>
          <wp:inline distT="0" distB="0" distL="114300" distR="114300">
            <wp:extent cx="133350" cy="177800"/>
            <wp:effectExtent l="0" t="0" r="0" b="0"/>
            <wp:docPr id="587258627" name="图片 587258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58627" name="图片 587258627"/>
                    <pic:cNvPicPr>
                      <a:picLocks noChangeAspect="1"/>
                    </pic:cNvPicPr>
                  </pic:nvPicPr>
                  <pic:blipFill>
                    <a:blip r:embed="rId8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收集装置：</w:t>
      </w:r>
    </w:p>
    <w:p w14:paraId="72BD73FE">
      <w:pPr>
        <w:spacing w:line="360" w:lineRule="auto"/>
        <w:jc w:val="left"/>
        <w:textAlignment w:val="center"/>
        <w:rPr>
          <w:color w:val="000000"/>
        </w:rPr>
      </w:pPr>
      <w:r>
        <w:rPr>
          <w:rFonts w:ascii="宋体" w:hAnsi="宋体" w:eastAsia="宋体" w:cs="宋体"/>
          <w:color w:val="000000"/>
        </w:rPr>
        <w:t>①若用排空气法收集</w:t>
      </w:r>
      <w:r>
        <w:object>
          <v:shape id="_x0000_i1078"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13" o:title="eqId750859dd7d5b821d909e6a32c11095cf"/>
            <o:lock v:ext="edit" aspectratio="t"/>
            <w10:wrap type="none"/>
            <w10:anchorlock/>
          </v:shape>
          <o:OLEObject Type="Embed" ProgID="Equation.DSMT4" ShapeID="_x0000_i1078" DrawAspect="Content" ObjectID="_1468075778" r:id="rId112">
            <o:LockedField>false</o:LockedField>
          </o:OLEObject>
        </w:object>
      </w:r>
      <w:r>
        <w:rPr>
          <w:rFonts w:ascii="宋体" w:hAnsi="宋体" w:eastAsia="宋体" w:cs="宋体"/>
          <w:color w:val="000000"/>
        </w:rPr>
        <w:t>，气体的进气口为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p>
    <w:p w14:paraId="37D1A396">
      <w:pPr>
        <w:spacing w:line="360" w:lineRule="auto"/>
        <w:jc w:val="left"/>
        <w:textAlignment w:val="center"/>
        <w:rPr>
          <w:color w:val="000000"/>
        </w:rPr>
      </w:pPr>
      <w:r>
        <w:rPr>
          <w:rFonts w:ascii="宋体" w:hAnsi="宋体" w:eastAsia="宋体" w:cs="宋体"/>
          <w:color w:val="000000"/>
        </w:rPr>
        <w:t>②若用排水法收集</w:t>
      </w:r>
      <w:r>
        <w:object>
          <v:shape id="_x0000_i107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64" o:title="eqId7fa4e407156124daed6d1d94dbb26e29"/>
            <o:lock v:ext="edit" aspectratio="t"/>
            <w10:wrap type="none"/>
            <w10:anchorlock/>
          </v:shape>
          <o:OLEObject Type="Embed" ProgID="Equation.DSMT4" ShapeID="_x0000_i1079" DrawAspect="Content" ObjectID="_1468075779" r:id="rId114">
            <o:LockedField>false</o:LockedField>
          </o:OLEObject>
        </w:object>
      </w:r>
      <w:r>
        <w:rPr>
          <w:rFonts w:ascii="宋体" w:hAnsi="宋体" w:eastAsia="宋体" w:cs="宋体"/>
          <w:color w:val="000000"/>
        </w:rPr>
        <w:t>，气体的进气口为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p>
    <w:p w14:paraId="4EE64B8E">
      <w:pPr>
        <w:spacing w:line="360" w:lineRule="auto"/>
        <w:jc w:val="left"/>
        <w:textAlignment w:val="center"/>
        <w:rPr>
          <w:color w:val="000000"/>
        </w:rPr>
      </w:pPr>
      <w:r>
        <w:rPr>
          <w:rFonts w:ascii="宋体" w:hAnsi="宋体" w:eastAsia="宋体" w:cs="宋体"/>
          <w:color w:val="000000"/>
        </w:rPr>
        <w:t>③图</w:t>
      </w:r>
      <w:r>
        <w:rPr>
          <w:rFonts w:ascii="Times New Roman" w:hAnsi="Times New Roman" w:eastAsia="Times New Roman" w:cs="Times New Roman"/>
          <w:color w:val="000000"/>
        </w:rPr>
        <w:t>1</w:t>
      </w:r>
      <w:r>
        <w:rPr>
          <w:rFonts w:ascii="宋体" w:hAnsi="宋体" w:eastAsia="宋体" w:cs="宋体"/>
          <w:color w:val="000000"/>
        </w:rPr>
        <w:t>也可用于除去</w:t>
      </w:r>
      <w:r>
        <w:rPr>
          <w:rFonts w:ascii="Times New Roman" w:hAnsi="Times New Roman" w:eastAsia="Times New Roman" w:cs="Times New Roman"/>
          <w:color w:val="000000"/>
        </w:rPr>
        <w:t>CO</w:t>
      </w:r>
      <w:r>
        <w:rPr>
          <w:rFonts w:ascii="宋体" w:hAnsi="宋体" w:eastAsia="宋体" w:cs="宋体"/>
          <w:color w:val="000000"/>
        </w:rPr>
        <w:t>中的</w:t>
      </w:r>
      <w:r>
        <w:object>
          <v:shape id="_x0000_i108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60" o:title="eqIde71c86dcd9a9e9b09bbbb65b9d313435"/>
            <o:lock v:ext="edit" aspectratio="t"/>
            <w10:wrap type="none"/>
            <w10:anchorlock/>
          </v:shape>
          <o:OLEObject Type="Embed" ProgID="Equation.DSMT4" ShapeID="_x0000_i1080" DrawAspect="Content" ObjectID="_1468075780" r:id="rId115">
            <o:LockedField>false</o:LockedField>
          </o:OLEObject>
        </w:object>
      </w:r>
      <w:r>
        <w:rPr>
          <w:rFonts w:ascii="宋体" w:hAnsi="宋体" w:eastAsia="宋体" w:cs="宋体"/>
          <w:color w:val="000000"/>
        </w:rPr>
        <w:t>气体，则瓶内所盛装试剂为</w:t>
      </w:r>
      <w:r>
        <w:rPr>
          <w:color w:val="000000"/>
        </w:rPr>
        <w:t>_____</w:t>
      </w:r>
      <w:r>
        <w:rPr>
          <w:rFonts w:ascii="宋体" w:hAnsi="宋体" w:eastAsia="宋体" w:cs="宋体"/>
          <w:color w:val="000000"/>
        </w:rPr>
        <w:t>。</w:t>
      </w:r>
    </w:p>
    <w:p w14:paraId="31894D0E">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为某同学设计的几种防倒吸装置，其中合理的是</w:t>
      </w:r>
      <w:r>
        <w:rPr>
          <w:color w:val="000000"/>
        </w:rPr>
        <w:t>_____</w:t>
      </w:r>
      <w:r>
        <w:rPr>
          <w:rFonts w:ascii="宋体" w:hAnsi="宋体" w:eastAsia="宋体" w:cs="宋体"/>
          <w:color w:val="000000"/>
        </w:rPr>
        <w:t>。</w:t>
      </w:r>
    </w:p>
    <w:p w14:paraId="007A1143">
      <w:pPr>
        <w:spacing w:line="360" w:lineRule="auto"/>
        <w:textAlignment w:val="center"/>
        <w:rPr>
          <w:color w:val="000000"/>
        </w:rPr>
      </w:pPr>
      <w:r>
        <w:rPr>
          <w:color w:val="2E75B6"/>
        </w:rPr>
        <w:t>【答案】</w:t>
      </w:r>
      <w:r>
        <w:rPr>
          <w:color w:val="000000"/>
        </w:rPr>
        <w:t>（1）    ①. b    ②. b    ③. 氢氧化钠溶液（合理即可）    （2）BCD</w:t>
      </w:r>
    </w:p>
    <w:p w14:paraId="4B501075">
      <w:pPr>
        <w:spacing w:line="360" w:lineRule="auto"/>
        <w:textAlignment w:val="center"/>
        <w:rPr>
          <w:color w:val="000000"/>
        </w:rPr>
      </w:pPr>
      <w:r>
        <w:rPr>
          <w:color w:val="2E75B6"/>
        </w:rPr>
        <w:t>【解析】</w:t>
      </w:r>
    </w:p>
    <w:p w14:paraId="27F720BE">
      <w:pPr>
        <w:spacing w:line="360" w:lineRule="auto"/>
        <w:textAlignment w:val="center"/>
        <w:rPr>
          <w:color w:val="000000"/>
        </w:rPr>
      </w:pPr>
      <w:r>
        <w:rPr>
          <w:color w:val="000000"/>
        </w:rPr>
        <w:t>【小问1详解】</w:t>
      </w:r>
    </w:p>
    <w:p w14:paraId="32BF757F">
      <w:pPr>
        <w:spacing w:line="360" w:lineRule="auto"/>
        <w:jc w:val="left"/>
        <w:textAlignment w:val="center"/>
        <w:rPr>
          <w:color w:val="000000"/>
        </w:rPr>
      </w:pPr>
      <w:r>
        <w:rPr>
          <w:color w:val="000000"/>
        </w:rPr>
        <w:t>①氢气密度比空气小，使用A装置排空气法收集氢气，先集中在上部，所以从b通入。</w:t>
      </w:r>
    </w:p>
    <w:p w14:paraId="61789ED2">
      <w:pPr>
        <w:spacing w:line="360" w:lineRule="auto"/>
        <w:jc w:val="left"/>
        <w:textAlignment w:val="center"/>
        <w:rPr>
          <w:color w:val="000000"/>
        </w:rPr>
      </w:pPr>
      <w:r>
        <w:rPr>
          <w:color w:val="000000"/>
        </w:rPr>
        <w:t>②氧气不易溶于水，密度比水小，所以使用A装置排水法收集氧气，气体从b通入。</w:t>
      </w:r>
    </w:p>
    <w:p w14:paraId="3047E024">
      <w:pPr>
        <w:spacing w:line="360" w:lineRule="auto"/>
        <w:jc w:val="left"/>
        <w:textAlignment w:val="center"/>
        <w:rPr>
          <w:color w:val="000000"/>
        </w:rPr>
      </w:pPr>
      <w:r>
        <w:rPr>
          <w:color w:val="000000"/>
        </w:rPr>
        <w:t>③除去一氧化碳中的二氧化碳，使用的试剂需要和二氧化碳反应，但不能和一氧化碳反应，可以使用氢氧化钠溶液，氢氧化钠不和一氧化碳反应，和二氧化碳反应生成碳酸钠和水，且氢氧化钠的溶解度较大，可以配置成较浓的溶液，充分吸收二氧化碳。</w:t>
      </w:r>
    </w:p>
    <w:p w14:paraId="0DB2F867">
      <w:pPr>
        <w:spacing w:line="360" w:lineRule="auto"/>
        <w:jc w:val="left"/>
        <w:textAlignment w:val="center"/>
        <w:rPr>
          <w:color w:val="000000"/>
        </w:rPr>
      </w:pPr>
      <w:r>
        <w:rPr>
          <w:color w:val="000000"/>
        </w:rPr>
        <w:t>【小问2详解】</w:t>
      </w:r>
    </w:p>
    <w:p w14:paraId="04853880">
      <w:pPr>
        <w:spacing w:line="360" w:lineRule="auto"/>
        <w:jc w:val="left"/>
        <w:textAlignment w:val="center"/>
        <w:rPr>
          <w:color w:val="000000"/>
        </w:rPr>
      </w:pPr>
      <w:r>
        <w:rPr>
          <w:color w:val="000000"/>
        </w:rPr>
        <w:t>B装置使用倒立漏斗，这种装置可以增大气体与吸收液的接触面积，有利于吸收液对气体的吸收。当易溶性气体被吸收液吸收时，导管内压强减少，吸收液上升到漏斗中，由于漏斗容积较大，导致烧杯中液面下降，使漏斗口脱离液面，又流回烧瓶内，从而防止吸收液的倒吸。</w:t>
      </w:r>
    </w:p>
    <w:p w14:paraId="5E9D1700">
      <w:pPr>
        <w:spacing w:line="360" w:lineRule="auto"/>
        <w:jc w:val="left"/>
        <w:textAlignment w:val="center"/>
        <w:rPr>
          <w:color w:val="000000"/>
        </w:rPr>
      </w:pPr>
      <w:r>
        <w:rPr>
          <w:color w:val="000000"/>
        </w:rPr>
        <w:t>C装置使用干燥管，当易溶于吸收液的气体由干燥管末端进入吸收液被吸收后，导气管内压强减少，使吸收液倒吸进入干燥管的吸收液本身质量大于干燥管内外压强差，吸收液受自身重量的作用又流回烧杯内，从而防止吸收液的倒吸。</w:t>
      </w:r>
    </w:p>
    <w:p w14:paraId="34E6A2BD">
      <w:pPr>
        <w:spacing w:line="360" w:lineRule="auto"/>
        <w:jc w:val="left"/>
        <w:textAlignment w:val="center"/>
        <w:rPr>
          <w:color w:val="000000"/>
        </w:rPr>
      </w:pPr>
      <w:r>
        <w:rPr>
          <w:color w:val="000000"/>
        </w:rPr>
        <w:t>D装置</w:t>
      </w:r>
      <w:r>
        <w:rPr>
          <w:color w:val="000000"/>
          <w:position w:val="0"/>
        </w:rPr>
        <w:drawing>
          <wp:inline distT="0" distB="0" distL="114300" distR="114300">
            <wp:extent cx="133350" cy="177800"/>
            <wp:effectExtent l="0" t="0" r="0" b="0"/>
            <wp:docPr id="587258633" name="图片 58725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58633" name="图片 587258633"/>
                    <pic:cNvPicPr>
                      <a:picLocks noChangeAspect="1"/>
                    </pic:cNvPicPr>
                  </pic:nvPicPr>
                  <pic:blipFill>
                    <a:blip r:embed="rId87"/>
                    <a:stretch>
                      <a:fillRect/>
                    </a:stretch>
                  </pic:blipFill>
                  <pic:spPr>
                    <a:xfrm>
                      <a:off x="0" y="0"/>
                      <a:ext cx="133350" cy="177800"/>
                    </a:xfrm>
                    <a:prstGeom prst="rect">
                      <a:avLst/>
                    </a:prstGeom>
                  </pic:spPr>
                </pic:pic>
              </a:graphicData>
            </a:graphic>
          </wp:inline>
        </w:drawing>
      </w:r>
      <w:r>
        <w:rPr>
          <w:color w:val="000000"/>
        </w:rPr>
        <w:t>集气瓶中使用两个短导管，D中液体导吸入集气瓶中后不会继续进入前面的仪器。</w:t>
      </w:r>
    </w:p>
    <w:p w14:paraId="032F670E">
      <w:pPr>
        <w:spacing w:line="360" w:lineRule="auto"/>
        <w:jc w:val="left"/>
        <w:textAlignment w:val="center"/>
        <w:rPr>
          <w:color w:val="000000"/>
        </w:rPr>
      </w:pPr>
      <w:r>
        <w:rPr>
          <w:color w:val="000000"/>
        </w:rPr>
        <w:t>E装置导管直接伸入水中，无法防止倒吸。</w:t>
      </w:r>
    </w:p>
    <w:p w14:paraId="1A988D01">
      <w:pPr>
        <w:spacing w:line="360" w:lineRule="auto"/>
        <w:jc w:val="left"/>
        <w:textAlignment w:val="center"/>
        <w:rPr>
          <w:color w:val="000000"/>
        </w:rPr>
      </w:pPr>
      <w:r>
        <w:rPr>
          <w:color w:val="000000"/>
        </w:rPr>
        <w:t>故其中合理的是BCD。</w:t>
      </w:r>
    </w:p>
    <w:p w14:paraId="111C44EA">
      <w:pPr>
        <w:spacing w:line="360" w:lineRule="auto"/>
        <w:jc w:val="left"/>
        <w:textAlignment w:val="center"/>
        <w:rPr>
          <w:color w:val="000000"/>
        </w:rPr>
      </w:pPr>
      <w:r>
        <w:rPr>
          <w:color w:val="000000"/>
        </w:rPr>
        <w:t xml:space="preserve">13. </w:t>
      </w:r>
      <w:r>
        <w:rPr>
          <w:rFonts w:ascii="宋体" w:hAnsi="宋体" w:eastAsia="宋体" w:cs="宋体"/>
          <w:color w:val="000000"/>
        </w:rPr>
        <w:t>为力争</w:t>
      </w:r>
      <w:r>
        <w:rPr>
          <w:rFonts w:ascii="Times New Roman" w:hAnsi="Times New Roman" w:eastAsia="Times New Roman" w:cs="Times New Roman"/>
          <w:color w:val="000000"/>
        </w:rPr>
        <w:t>2060</w:t>
      </w:r>
      <w:r>
        <w:rPr>
          <w:rFonts w:ascii="宋体" w:hAnsi="宋体" w:eastAsia="宋体" w:cs="宋体"/>
          <w:color w:val="000000"/>
        </w:rPr>
        <w:t>年实现碳中和，我国把研发二氧化碳的捕获和再利用技术作为实现该目标的重要途径。</w:t>
      </w:r>
    </w:p>
    <w:p w14:paraId="6241785E">
      <w:pPr>
        <w:spacing w:line="360" w:lineRule="auto"/>
        <w:jc w:val="left"/>
        <w:textAlignment w:val="center"/>
        <w:rPr>
          <w:color w:val="000000"/>
        </w:rPr>
      </w:pPr>
      <w:r>
        <w:rPr>
          <w:color w:val="000000"/>
        </w:rPr>
        <w:drawing>
          <wp:inline distT="0" distB="0" distL="114300" distR="114300">
            <wp:extent cx="4943475" cy="1304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4943475" cy="1304925"/>
                    </a:xfrm>
                    <a:prstGeom prst="rect">
                      <a:avLst/>
                    </a:prstGeom>
                  </pic:spPr>
                </pic:pic>
              </a:graphicData>
            </a:graphic>
          </wp:inline>
        </w:drawing>
      </w:r>
      <w:r>
        <w:rPr>
          <w:color w:val="000000"/>
        </w:rPr>
        <w:t xml:space="preserve">  </w:t>
      </w:r>
    </w:p>
    <w:p w14:paraId="2795DCF7">
      <w:pPr>
        <w:spacing w:line="360" w:lineRule="auto"/>
        <w:jc w:val="left"/>
        <w:textAlignment w:val="center"/>
        <w:rPr>
          <w:color w:val="000000"/>
        </w:rPr>
      </w:pPr>
      <w:r>
        <w:rPr>
          <w:color w:val="000000"/>
        </w:rPr>
        <w:t>（1）</w:t>
      </w:r>
      <w:r>
        <w:rPr>
          <w:rFonts w:ascii="宋体" w:hAnsi="宋体" w:eastAsia="宋体" w:cs="宋体"/>
          <w:color w:val="000000"/>
        </w:rPr>
        <w:t>我国科学家利用</w:t>
      </w:r>
      <w:r>
        <w:object>
          <v:shape id="_x0000_i1081"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13" o:title="eqId750859dd7d5b821d909e6a32c11095cf"/>
            <o:lock v:ext="edit" aspectratio="t"/>
            <w10:wrap type="none"/>
            <w10:anchorlock/>
          </v:shape>
          <o:OLEObject Type="Embed" ProgID="Equation.DSMT4" ShapeID="_x0000_i1081" DrawAspect="Content" ObjectID="_1468075781" r:id="rId117">
            <o:LockedField>false</o:LockedField>
          </o:OLEObject>
        </w:object>
      </w:r>
      <w:r>
        <w:rPr>
          <w:rFonts w:ascii="宋体" w:hAnsi="宋体" w:eastAsia="宋体" w:cs="宋体"/>
          <w:color w:val="000000"/>
        </w:rPr>
        <w:t>捕获</w:t>
      </w:r>
      <w:r>
        <w:object>
          <v:shape id="_x0000_i1082"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60" o:title="eqIde71c86dcd9a9e9b09bbbb65b9d313435"/>
            <o:lock v:ext="edit" aspectratio="t"/>
            <w10:wrap type="none"/>
            <w10:anchorlock/>
          </v:shape>
          <o:OLEObject Type="Embed" ProgID="Equation.DSMT4" ShapeID="_x0000_i1082" DrawAspect="Content" ObjectID="_1468075782" r:id="rId118">
            <o:LockedField>false</o:LockedField>
          </o:OLEObject>
        </w:object>
      </w:r>
      <w:r>
        <w:rPr>
          <w:rFonts w:ascii="宋体" w:hAnsi="宋体" w:eastAsia="宋体" w:cs="宋体"/>
          <w:color w:val="000000"/>
        </w:rPr>
        <w:t>生成甲醇的微观示意图如图</w:t>
      </w:r>
      <w:r>
        <w:rPr>
          <w:rFonts w:ascii="Times New Roman" w:hAnsi="Times New Roman" w:eastAsia="Times New Roman" w:cs="Times New Roman"/>
          <w:color w:val="000000"/>
        </w:rPr>
        <w:t>1</w:t>
      </w:r>
      <w:r>
        <w:rPr>
          <w:rFonts w:ascii="宋体" w:hAnsi="宋体" w:eastAsia="宋体" w:cs="宋体"/>
          <w:color w:val="000000"/>
        </w:rPr>
        <w:t>所示，请写出该反应的化学方程式</w:t>
      </w:r>
      <w:r>
        <w:rPr>
          <w:color w:val="000000"/>
        </w:rPr>
        <w:t>_____</w:t>
      </w:r>
      <w:r>
        <w:rPr>
          <w:rFonts w:ascii="宋体" w:hAnsi="宋体" w:eastAsia="宋体" w:cs="宋体"/>
          <w:color w:val="000000"/>
        </w:rPr>
        <w:t>。</w:t>
      </w:r>
    </w:p>
    <w:p w14:paraId="1489BEAF">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为碳元素的“价类二维图”，工业上利用图中的某种化合物还原赤铁矿</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083"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120" o:title="eqIde878bb7d0a5642ef2136c1476f7b6ed9"/>
            <o:lock v:ext="edit" aspectratio="t"/>
            <w10:wrap type="none"/>
            <w10:anchorlock/>
          </v:shape>
          <o:OLEObject Type="Embed" ProgID="Equation.DSMT4" ShapeID="_x0000_i1083" DrawAspect="Content" ObjectID="_1468075783" r:id="rId119">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冶炼铁，反应的化学方程式为</w:t>
      </w:r>
      <w:r>
        <w:rPr>
          <w:color w:val="000000"/>
        </w:rPr>
        <w:t>_____</w:t>
      </w:r>
      <w:r>
        <w:rPr>
          <w:rFonts w:ascii="宋体" w:hAnsi="宋体" w:eastAsia="宋体" w:cs="宋体"/>
          <w:color w:val="000000"/>
        </w:rPr>
        <w:t>。</w:t>
      </w:r>
    </w:p>
    <w:p w14:paraId="45EC556B">
      <w:pPr>
        <w:spacing w:line="360" w:lineRule="auto"/>
        <w:jc w:val="left"/>
        <w:textAlignment w:val="center"/>
        <w:rPr>
          <w:color w:val="000000"/>
        </w:rPr>
      </w:pPr>
      <w:r>
        <w:rPr>
          <w:color w:val="000000"/>
        </w:rPr>
        <w:t>（3）</w:t>
      </w:r>
      <w:r>
        <w:rPr>
          <w:rFonts w:ascii="Times New Roman" w:hAnsi="Times New Roman" w:eastAsia="Times New Roman" w:cs="Times New Roman"/>
          <w:color w:val="000000"/>
        </w:rPr>
        <w:t>a→f</w:t>
      </w:r>
      <w:r>
        <w:rPr>
          <w:rFonts w:ascii="宋体" w:hAnsi="宋体" w:eastAsia="宋体" w:cs="宋体"/>
          <w:color w:val="000000"/>
        </w:rPr>
        <w:t>中能使紫色石蕊试液变红的是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w:t>
      </w:r>
    </w:p>
    <w:p w14:paraId="15C6EA95">
      <w:pPr>
        <w:spacing w:line="360" w:lineRule="auto"/>
        <w:jc w:val="left"/>
        <w:textAlignment w:val="center"/>
        <w:rPr>
          <w:color w:val="000000"/>
        </w:rPr>
      </w:pPr>
      <w:r>
        <w:rPr>
          <w:color w:val="000000"/>
        </w:rPr>
        <w:t>（4）</w:t>
      </w:r>
      <w:r>
        <w:rPr>
          <w:rFonts w:ascii="宋体" w:hAnsi="宋体" w:eastAsia="宋体" w:cs="宋体"/>
          <w:color w:val="000000"/>
        </w:rPr>
        <w:t>若</w:t>
      </w:r>
      <w:r>
        <w:rPr>
          <w:rFonts w:ascii="Times New Roman" w:hAnsi="Times New Roman" w:eastAsia="Times New Roman" w:cs="Times New Roman"/>
          <w:color w:val="000000"/>
        </w:rPr>
        <w:t>f</w:t>
      </w:r>
      <w:r>
        <w:rPr>
          <w:rFonts w:ascii="宋体" w:hAnsi="宋体" w:eastAsia="宋体" w:cs="宋体"/>
          <w:color w:val="000000"/>
        </w:rPr>
        <w:t>是某种建筑材料的主要成分，则</w:t>
      </w:r>
      <w:r>
        <w:rPr>
          <w:rFonts w:ascii="Times New Roman" w:hAnsi="Times New Roman" w:eastAsia="Times New Roman" w:cs="Times New Roman"/>
          <w:color w:val="000000"/>
        </w:rPr>
        <w:t>f</w:t>
      </w:r>
      <w:r>
        <w:rPr>
          <w:rFonts w:ascii="宋体" w:hAnsi="宋体" w:eastAsia="宋体" w:cs="宋体"/>
          <w:color w:val="000000"/>
        </w:rPr>
        <w:t>的化学式为</w:t>
      </w:r>
      <w:r>
        <w:rPr>
          <w:color w:val="000000"/>
        </w:rPr>
        <w:t>_____</w:t>
      </w:r>
      <w:r>
        <w:rPr>
          <w:rFonts w:ascii="宋体" w:hAnsi="宋体" w:eastAsia="宋体" w:cs="宋体"/>
          <w:color w:val="000000"/>
        </w:rPr>
        <w:t>。</w:t>
      </w:r>
    </w:p>
    <w:p w14:paraId="76C96D9C">
      <w:pPr>
        <w:spacing w:line="360" w:lineRule="auto"/>
        <w:jc w:val="left"/>
        <w:textAlignment w:val="center"/>
        <w:rPr>
          <w:color w:val="000000"/>
        </w:rPr>
      </w:pPr>
      <w:r>
        <w:rPr>
          <w:color w:val="000000"/>
        </w:rPr>
        <w:t>（5）</w:t>
      </w:r>
      <w:r>
        <w:rPr>
          <w:rFonts w:ascii="宋体" w:hAnsi="宋体" w:eastAsia="宋体" w:cs="宋体"/>
          <w:color w:val="000000"/>
        </w:rPr>
        <w:t>已知反应：</w:t>
      </w:r>
      <w:r>
        <w:object>
          <v:shape id="_x0000_i1084" o:spt="75" alt="学科网(www.zxxk.com)--教育资源门户，提供试卷、教案、课件、论文、素材以及各类教学资源下载，还有大量而丰富的教学相关资讯！" type="#_x0000_t75" style="height:33.75pt;width:192pt;" o:ole="t" filled="f" o:preferrelative="t" stroked="f" coordsize="21600,21600">
            <v:path/>
            <v:fill on="f" focussize="0,0"/>
            <v:stroke on="f" joinstyle="miter"/>
            <v:imagedata r:id="rId122" o:title="eqIdb30456a9e1b19def9b46a0ffa5086b9e"/>
            <o:lock v:ext="edit" aspectratio="t"/>
            <w10:wrap type="none"/>
            <w10:anchorlock/>
          </v:shape>
          <o:OLEObject Type="Embed" ProgID="Equation.DSMT4" ShapeID="_x0000_i1084" DrawAspect="Content" ObjectID="_1468075784" r:id="rId12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为</w:t>
      </w:r>
      <w:r>
        <w:rPr>
          <w:rFonts w:ascii="Times New Roman" w:hAnsi="Times New Roman" w:eastAsia="Times New Roman" w:cs="Times New Roman"/>
          <w:color w:val="000000"/>
        </w:rPr>
        <w:t>a→f</w:t>
      </w:r>
      <w:r>
        <w:rPr>
          <w:rFonts w:ascii="宋体" w:hAnsi="宋体" w:eastAsia="宋体" w:cs="宋体"/>
          <w:color w:val="000000"/>
        </w:rPr>
        <w:t>中的</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填字母</w:t>
      </w:r>
      <w:r>
        <w:rPr>
          <w:rFonts w:ascii="Times New Roman" w:hAnsi="Times New Roman" w:eastAsia="Times New Roman" w:cs="Times New Roman"/>
          <w:color w:val="000000"/>
        </w:rPr>
        <w:t>)</w:t>
      </w:r>
      <w:r>
        <w:rPr>
          <w:rFonts w:ascii="宋体" w:hAnsi="宋体" w:eastAsia="宋体" w:cs="宋体"/>
          <w:color w:val="000000"/>
        </w:rPr>
        <w:t>。</w:t>
      </w:r>
    </w:p>
    <w:p w14:paraId="2073982D">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+3H</w:t>
      </w:r>
      <w:r>
        <w:rPr>
          <w:rFonts w:ascii="Times New Roman" w:hAnsi="Times New Roman" w:eastAsia="Times New Roman" w:cs="Times New Roman"/>
          <w:color w:val="000000"/>
          <w:vertAlign w:val="subscript"/>
        </w:rPr>
        <w:t>2</w:t>
      </w:r>
      <w:r>
        <w:object>
          <v:shape id="_x0000_i1085" o:spt="75" alt="学科网(www.zxxk.com)--教育资源门户，提供试卷、教案、课件、论文、素材以及各类教学资源下载，还有大量而丰富的教学相关资讯！" type="#_x0000_t75" style="height:38pt;width:51pt;" o:ole="t" filled="f" o:preferrelative="t" stroked="f" coordsize="21600,21600">
            <v:path/>
            <v:fill on="f" focussize="0,0"/>
            <v:stroke on="f" joinstyle="miter"/>
            <v:imagedata r:id="rId124" o:title="eqIdabd684a72f6ee73c034dca9d71960345"/>
            <o:lock v:ext="edit" aspectratio="t"/>
            <w10:wrap type="none"/>
            <w10:anchorlock/>
          </v:shape>
          <o:OLEObject Type="Embed" ProgID="Equation.DSMT4" ShapeID="_x0000_i1085" DrawAspect="Content" ObjectID="_1468075785" r:id="rId123">
            <o:LockedField>false</o:LockedField>
          </o:OLEObject>
        </w:objec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color w:val="000000"/>
        </w:rPr>
        <w:t xml:space="preserve">    </w:t>
      </w:r>
    </w:p>
    <w:p w14:paraId="482A98C6">
      <w:pPr>
        <w:spacing w:line="360" w:lineRule="auto"/>
        <w:textAlignment w:val="center"/>
        <w:rPr>
          <w:color w:val="000000"/>
        </w:rPr>
      </w:pPr>
      <w:r>
        <w:rPr>
          <w:color w:val="000000"/>
        </w:rPr>
        <w:t>（2）</w:t>
      </w:r>
      <w:r>
        <w:rPr>
          <w:rFonts w:ascii="Times New Roman" w:hAnsi="Times New Roman" w:eastAsia="Times New Roman" w:cs="Times New Roman"/>
          <w:color w:val="000000"/>
        </w:rPr>
        <w:t>3CO+Fe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object>
          <v:shape id="_x0000_i1086" o:spt="75" alt="学科网(www.zxxk.com)--教育资源门户，提供试卷、教案、课件、论文、素材以及各类教学资源下载，还有大量而丰富的教学相关资讯！" type="#_x0000_t75" style="height:38.25pt;width:33.75pt;" o:ole="t" filled="f" o:preferrelative="t" stroked="f" coordsize="21600,21600">
            <v:path/>
            <v:fill on="f" focussize="0,0"/>
            <v:stroke on="f" joinstyle="miter"/>
            <v:imagedata r:id="rId126" o:title="eqId28817e4f3eb7c71283893f788e29abe7"/>
            <o:lock v:ext="edit" aspectratio="t"/>
            <w10:wrap type="none"/>
            <w10:anchorlock/>
          </v:shape>
          <o:OLEObject Type="Embed" ProgID="Equation.DSMT4" ShapeID="_x0000_i1086" DrawAspect="Content" ObjectID="_1468075786" r:id="rId125">
            <o:LockedField>false</o:LockedField>
          </o:OLEObject>
        </w:object>
      </w:r>
      <w:r>
        <w:rPr>
          <w:rFonts w:ascii="Times New Roman" w:hAnsi="Times New Roman" w:eastAsia="Times New Roman" w:cs="Times New Roman"/>
          <w:color w:val="000000"/>
        </w:rPr>
        <w:t>2Fe+3CO</w:t>
      </w:r>
      <w:r>
        <w:rPr>
          <w:rFonts w:ascii="Times New Roman" w:hAnsi="Times New Roman" w:eastAsia="Times New Roman" w:cs="Times New Roman"/>
          <w:color w:val="000000"/>
          <w:vertAlign w:val="subscript"/>
        </w:rPr>
        <w:t>2</w:t>
      </w:r>
      <w:r>
        <w:rPr>
          <w:color w:val="000000"/>
        </w:rPr>
        <w:t xml:space="preserve">    </w:t>
      </w:r>
    </w:p>
    <w:p w14:paraId="21DE510F">
      <w:pPr>
        <w:spacing w:line="360" w:lineRule="auto"/>
        <w:textAlignment w:val="center"/>
        <w:rPr>
          <w:color w:val="000000"/>
        </w:rPr>
      </w:pPr>
      <w:r>
        <w:rPr>
          <w:color w:val="000000"/>
        </w:rPr>
        <w:t>（3）</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color w:val="000000"/>
        </w:rPr>
        <w:t xml:space="preserve">    （4）</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color w:val="000000"/>
        </w:rPr>
        <w:t xml:space="preserve">    </w:t>
      </w:r>
    </w:p>
    <w:p w14:paraId="0DCF4E88">
      <w:pPr>
        <w:spacing w:line="360" w:lineRule="auto"/>
        <w:textAlignment w:val="center"/>
        <w:rPr>
          <w:color w:val="000000"/>
        </w:rPr>
      </w:pPr>
      <w:r>
        <w:rPr>
          <w:color w:val="000000"/>
        </w:rPr>
        <w:t>（5）</w:t>
      </w:r>
      <w:r>
        <w:rPr>
          <w:rFonts w:ascii="Times New Roman" w:hAnsi="Times New Roman" w:eastAsia="Times New Roman" w:cs="Times New Roman"/>
          <w:color w:val="000000"/>
        </w:rPr>
        <w:t>a</w:t>
      </w:r>
    </w:p>
    <w:p w14:paraId="239E8B72">
      <w:pPr>
        <w:spacing w:line="360" w:lineRule="auto"/>
        <w:textAlignment w:val="center"/>
        <w:rPr>
          <w:color w:val="000000"/>
        </w:rPr>
      </w:pPr>
      <w:r>
        <w:rPr>
          <w:color w:val="2E75B6"/>
        </w:rPr>
        <w:t>【解析】</w:t>
      </w:r>
    </w:p>
    <w:p w14:paraId="15D2ED3A">
      <w:pPr>
        <w:spacing w:line="360" w:lineRule="auto"/>
        <w:textAlignment w:val="center"/>
        <w:rPr>
          <w:color w:val="000000"/>
        </w:rPr>
      </w:pPr>
      <w:r>
        <w:rPr>
          <w:color w:val="000000"/>
        </w:rPr>
        <w:t>【小问1详解】</w:t>
      </w:r>
    </w:p>
    <w:p w14:paraId="0963695E">
      <w:pPr>
        <w:spacing w:line="360" w:lineRule="auto"/>
        <w:jc w:val="left"/>
        <w:textAlignment w:val="center"/>
        <w:rPr>
          <w:color w:val="000000"/>
        </w:rPr>
      </w:pPr>
      <w:r>
        <w:rPr>
          <w:rFonts w:ascii="宋体" w:hAnsi="宋体" w:eastAsia="宋体" w:cs="宋体"/>
          <w:color w:val="000000"/>
        </w:rPr>
        <w:t>由微观反应示意图可知，二氧化碳和氢气在一定条件下反应生成甲醇和水，化学方程式为：</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+3H</w:t>
      </w:r>
      <w:r>
        <w:rPr>
          <w:rFonts w:ascii="Times New Roman" w:hAnsi="Times New Roman" w:eastAsia="Times New Roman" w:cs="Times New Roman"/>
          <w:color w:val="000000"/>
          <w:vertAlign w:val="subscript"/>
        </w:rPr>
        <w:t>2</w:t>
      </w:r>
      <w:r>
        <w:object>
          <v:shape id="_x0000_i1087" o:spt="75" alt="学科网(www.zxxk.com)--教育资源门户，提供试卷、教案、课件、论文、素材以及各类教学资源下载，还有大量而丰富的教学相关资讯！" type="#_x0000_t75" style="height:38pt;width:51pt;" o:ole="t" filled="f" o:preferrelative="t" stroked="f" coordsize="21600,21600">
            <v:path/>
            <v:fill on="f" focussize="0,0"/>
            <v:stroke on="f" joinstyle="miter"/>
            <v:imagedata r:id="rId124" o:title="eqIdabd684a72f6ee73c034dca9d71960345"/>
            <o:lock v:ext="edit" aspectratio="t"/>
            <w10:wrap type="none"/>
            <w10:anchorlock/>
          </v:shape>
          <o:OLEObject Type="Embed" ProgID="Equation.DSMT4" ShapeID="_x0000_i1087" DrawAspect="Content" ObjectID="_1468075787" r:id="rId127">
            <o:LockedField>false</o:LockedField>
          </o:OLEObject>
        </w:objec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58D5A6DB">
      <w:pPr>
        <w:spacing w:line="360" w:lineRule="auto"/>
        <w:jc w:val="left"/>
        <w:textAlignment w:val="center"/>
        <w:rPr>
          <w:color w:val="000000"/>
        </w:rPr>
      </w:pPr>
      <w:r>
        <w:rPr>
          <w:color w:val="000000"/>
        </w:rPr>
        <w:t>【小问2详解】</w:t>
      </w:r>
    </w:p>
    <w:p w14:paraId="1069758D">
      <w:pPr>
        <w:spacing w:line="360" w:lineRule="auto"/>
        <w:jc w:val="left"/>
        <w:textAlignment w:val="center"/>
        <w:rPr>
          <w:color w:val="000000"/>
        </w:rPr>
      </w:pPr>
      <w:r>
        <w:rPr>
          <w:rFonts w:ascii="宋体" w:hAnsi="宋体" w:eastAsia="宋体" w:cs="宋体"/>
          <w:color w:val="000000"/>
        </w:rPr>
        <w:t>由物质的分类以及碳元素的化合价可知，</w:t>
      </w:r>
      <w:r>
        <w:rPr>
          <w:rFonts w:ascii="Times New Roman" w:hAnsi="Times New Roman" w:eastAsia="Times New Roman" w:cs="Times New Roman"/>
          <w:color w:val="000000"/>
        </w:rPr>
        <w:t>c</w:t>
      </w:r>
      <w:r>
        <w:rPr>
          <w:rFonts w:ascii="宋体" w:hAnsi="宋体" w:eastAsia="宋体" w:cs="宋体"/>
          <w:color w:val="000000"/>
        </w:rPr>
        <w:t>物质是一氧化碳，一氧化碳是具有还原性的化合物，在高温的条件下，能与氧化铁反应生成铁和二氧化碳，化学方程式为</w:t>
      </w:r>
      <w:r>
        <w:rPr>
          <w:rFonts w:ascii="Times New Roman" w:hAnsi="Times New Roman" w:eastAsia="Times New Roman" w:cs="Times New Roman"/>
          <w:color w:val="000000"/>
        </w:rPr>
        <w:t>3CO+Fe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object>
          <v:shape id="_x0000_i1088" o:spt="75" alt="学科网(www.zxxk.com)--教育资源门户，提供试卷、教案、课件、论文、素材以及各类教学资源下载，还有大量而丰富的教学相关资讯！" type="#_x0000_t75" style="height:38.25pt;width:30pt;" o:ole="t" filled="f" o:preferrelative="t" stroked="f" coordsize="21600,21600">
            <v:path/>
            <v:fill on="f" focussize="0,0"/>
            <v:stroke on="f" joinstyle="miter"/>
            <v:imagedata r:id="rId129" o:title="eqIdec6743979bfef08df97033460ed39a02"/>
            <o:lock v:ext="edit" aspectratio="t"/>
            <w10:wrap type="none"/>
            <w10:anchorlock/>
          </v:shape>
          <o:OLEObject Type="Embed" ProgID="Equation.DSMT4" ShapeID="_x0000_i1088" DrawAspect="Content" ObjectID="_1468075788" r:id="rId128">
            <o:LockedField>false</o:LockedField>
          </o:OLEObject>
        </w:object>
      </w:r>
      <w:r>
        <w:rPr>
          <w:rFonts w:ascii="Times New Roman" w:hAnsi="Times New Roman" w:eastAsia="Times New Roman" w:cs="Times New Roman"/>
          <w:color w:val="000000"/>
        </w:rPr>
        <w:t>2Fe+3CO</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57461C59">
      <w:pPr>
        <w:spacing w:line="360" w:lineRule="auto"/>
        <w:jc w:val="left"/>
        <w:textAlignment w:val="center"/>
        <w:rPr>
          <w:color w:val="000000"/>
        </w:rPr>
      </w:pPr>
      <w:r>
        <w:rPr>
          <w:color w:val="000000"/>
          <w:position w:val="0"/>
        </w:rPr>
        <w:drawing>
          <wp:inline distT="0" distB="0" distL="114300" distR="114300">
            <wp:extent cx="95250" cy="171450"/>
            <wp:effectExtent l="0" t="0" r="0" b="0"/>
            <wp:docPr id="587258629" name="图片 58725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58629" name="图片 587258629"/>
                    <pic:cNvPicPr>
                      <a:picLocks noChangeAspect="1"/>
                    </pic:cNvPicPr>
                  </pic:nvPicPr>
                  <pic:blipFill>
                    <a:blip r:embed="rId130"/>
                    <a:stretch>
                      <a:fillRect/>
                    </a:stretch>
                  </pic:blipFill>
                  <pic:spPr>
                    <a:xfrm>
                      <a:off x="0" y="0"/>
                      <a:ext cx="95250" cy="171450"/>
                    </a:xfrm>
                    <a:prstGeom prst="rect">
                      <a:avLst/>
                    </a:prstGeom>
                  </pic:spPr>
                </pic:pic>
              </a:graphicData>
            </a:graphic>
          </wp:inline>
        </w:drawing>
      </w:r>
      <w:r>
        <w:rPr>
          <w:color w:val="000000"/>
        </w:rPr>
        <w:t>小问3详解】</w:t>
      </w:r>
    </w:p>
    <w:p w14:paraId="5A333049">
      <w:pPr>
        <w:spacing w:line="360" w:lineRule="auto"/>
        <w:jc w:val="left"/>
        <w:textAlignment w:val="center"/>
        <w:rPr>
          <w:color w:val="000000"/>
        </w:rPr>
      </w:pPr>
      <w:r>
        <w:rPr>
          <w:rFonts w:ascii="宋体" w:hAnsi="宋体" w:eastAsia="宋体" w:cs="宋体"/>
          <w:color w:val="000000"/>
        </w:rPr>
        <w:t>由物质的分类以及碳元素的化合价可知，</w:t>
      </w:r>
      <w:r>
        <w:rPr>
          <w:rFonts w:ascii="Times New Roman" w:hAnsi="Times New Roman" w:eastAsia="Times New Roman" w:cs="Times New Roman"/>
          <w:color w:val="000000"/>
        </w:rPr>
        <w:t>a</w:t>
      </w:r>
      <w:r>
        <w:rPr>
          <w:rFonts w:ascii="宋体" w:hAnsi="宋体" w:eastAsia="宋体" w:cs="宋体"/>
          <w:color w:val="000000"/>
        </w:rPr>
        <w:t>是甲烷，</w:t>
      </w:r>
      <w:r>
        <w:rPr>
          <w:rFonts w:ascii="Times New Roman" w:hAnsi="Times New Roman" w:eastAsia="Times New Roman" w:cs="Times New Roman"/>
          <w:color w:val="000000"/>
        </w:rPr>
        <w:t>b</w:t>
      </w:r>
      <w:r>
        <w:rPr>
          <w:rFonts w:ascii="宋体" w:hAnsi="宋体" w:eastAsia="宋体" w:cs="宋体"/>
          <w:color w:val="000000"/>
        </w:rPr>
        <w:t>是碳的单质，</w:t>
      </w:r>
      <w:r>
        <w:rPr>
          <w:rFonts w:ascii="Times New Roman" w:hAnsi="Times New Roman" w:eastAsia="Times New Roman" w:cs="Times New Roman"/>
          <w:color w:val="000000"/>
        </w:rPr>
        <w:t>c</w:t>
      </w:r>
      <w:r>
        <w:rPr>
          <w:rFonts w:ascii="宋体" w:hAnsi="宋体" w:eastAsia="宋体" w:cs="宋体"/>
          <w:color w:val="000000"/>
        </w:rPr>
        <w:t>是一氧化碳，</w:t>
      </w:r>
      <w:r>
        <w:rPr>
          <w:rFonts w:ascii="Times New Roman" w:hAnsi="Times New Roman" w:eastAsia="Times New Roman" w:cs="Times New Roman"/>
          <w:color w:val="000000"/>
        </w:rPr>
        <w:t>d</w:t>
      </w:r>
      <w:r>
        <w:rPr>
          <w:rFonts w:ascii="宋体" w:hAnsi="宋体" w:eastAsia="宋体" w:cs="宋体"/>
          <w:color w:val="000000"/>
        </w:rPr>
        <w:t>是二氧化碳，</w:t>
      </w:r>
      <w:r>
        <w:rPr>
          <w:rFonts w:ascii="Times New Roman" w:hAnsi="Times New Roman" w:eastAsia="Times New Roman" w:cs="Times New Roman"/>
          <w:color w:val="000000"/>
        </w:rPr>
        <w:t>e</w:t>
      </w:r>
      <w:r>
        <w:rPr>
          <w:rFonts w:ascii="宋体" w:hAnsi="宋体" w:eastAsia="宋体" w:cs="宋体"/>
          <w:color w:val="000000"/>
        </w:rPr>
        <w:t>是碳酸，</w:t>
      </w:r>
      <w:r>
        <w:rPr>
          <w:rFonts w:ascii="Times New Roman" w:hAnsi="Times New Roman" w:eastAsia="Times New Roman" w:cs="Times New Roman"/>
          <w:color w:val="000000"/>
        </w:rPr>
        <w:t>f</w:t>
      </w:r>
      <w:r>
        <w:rPr>
          <w:rFonts w:ascii="宋体" w:hAnsi="宋体" w:eastAsia="宋体" w:cs="宋体"/>
          <w:color w:val="000000"/>
        </w:rPr>
        <w:t>是一种碳酸盐，能使紫色石蕊试液变红的是碳酸，其化学式为</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w:t>
      </w:r>
    </w:p>
    <w:p w14:paraId="5FC1E121">
      <w:pPr>
        <w:spacing w:line="360" w:lineRule="auto"/>
        <w:jc w:val="left"/>
        <w:textAlignment w:val="center"/>
        <w:rPr>
          <w:color w:val="000000"/>
        </w:rPr>
      </w:pPr>
      <w:r>
        <w:rPr>
          <w:color w:val="000000"/>
        </w:rPr>
        <w:t>【小问4详解】</w:t>
      </w:r>
    </w:p>
    <w:p w14:paraId="093906BC">
      <w:pPr>
        <w:spacing w:line="360" w:lineRule="auto"/>
        <w:jc w:val="left"/>
        <w:textAlignment w:val="center"/>
        <w:rPr>
          <w:color w:val="000000"/>
        </w:rPr>
      </w:pPr>
      <w:r>
        <w:rPr>
          <w:rFonts w:ascii="Times New Roman" w:hAnsi="Times New Roman" w:eastAsia="Times New Roman" w:cs="Times New Roman"/>
          <w:color w:val="000000"/>
        </w:rPr>
        <w:t>f</w:t>
      </w:r>
      <w:r>
        <w:rPr>
          <w:rFonts w:ascii="宋体" w:hAnsi="宋体" w:eastAsia="宋体" w:cs="宋体"/>
          <w:color w:val="000000"/>
        </w:rPr>
        <w:t>是一种碳酸盐，若</w:t>
      </w:r>
      <w:r>
        <w:rPr>
          <w:rFonts w:ascii="Times New Roman" w:hAnsi="Times New Roman" w:eastAsia="Times New Roman" w:cs="Times New Roman"/>
          <w:color w:val="000000"/>
        </w:rPr>
        <w:t>f</w:t>
      </w:r>
      <w:r>
        <w:rPr>
          <w:rFonts w:ascii="宋体" w:hAnsi="宋体" w:eastAsia="宋体" w:cs="宋体"/>
          <w:color w:val="000000"/>
        </w:rPr>
        <w:t>是某种建筑材料的主要成分，则</w:t>
      </w:r>
      <w:r>
        <w:rPr>
          <w:rFonts w:ascii="Times New Roman" w:hAnsi="Times New Roman" w:eastAsia="Times New Roman" w:cs="Times New Roman"/>
          <w:color w:val="000000"/>
        </w:rPr>
        <w:t>f</w:t>
      </w:r>
      <w:r>
        <w:rPr>
          <w:rFonts w:ascii="宋体" w:hAnsi="宋体" w:eastAsia="宋体" w:cs="宋体"/>
          <w:color w:val="000000"/>
        </w:rPr>
        <w:t>是碳酸钙，它的化学式为</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w:t>
      </w:r>
    </w:p>
    <w:p w14:paraId="1C83A318">
      <w:pPr>
        <w:spacing w:line="360" w:lineRule="auto"/>
        <w:jc w:val="left"/>
        <w:textAlignment w:val="center"/>
        <w:rPr>
          <w:color w:val="000000"/>
        </w:rPr>
      </w:pPr>
      <w:r>
        <w:rPr>
          <w:color w:val="000000"/>
        </w:rPr>
        <w:t>【小问5详解】</w:t>
      </w:r>
    </w:p>
    <w:p w14:paraId="25050EE7">
      <w:pPr>
        <w:spacing w:line="360" w:lineRule="auto"/>
        <w:jc w:val="left"/>
        <w:textAlignment w:val="center"/>
        <w:rPr>
          <w:color w:val="000000"/>
        </w:rPr>
      </w:pPr>
      <w:r>
        <w:rPr>
          <w:rFonts w:ascii="宋体" w:hAnsi="宋体" w:eastAsia="宋体" w:cs="宋体"/>
          <w:color w:val="000000"/>
        </w:rPr>
        <w:t>由质量守恒定律可知，化学反应前后，原子的种类与数目不变。由化学方程式</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COONa+NaOH</w:t>
      </w:r>
      <w:r>
        <w:object>
          <v:shape id="_x0000_i1089" o:spt="75" alt="学科网(www.zxxk.com)--教育资源门户，提供试卷、教案、课件、论文、素材以及各类教学资源下载，还有大量而丰富的教学相关资讯！" type="#_x0000_t75" style="height:34.35pt;width:25.95pt;" o:ole="t" filled="f" o:preferrelative="t" stroked="f" coordsize="21600,21600">
            <v:path/>
            <v:fill on="f" focussize="0,0"/>
            <v:stroke on="f" joinstyle="miter"/>
            <v:imagedata r:id="rId132" o:title="eqId9ff096d5eed5eaa7d79d0bc8a412fa61"/>
            <o:lock v:ext="edit" aspectratio="t"/>
            <w10:wrap type="none"/>
            <w10:anchorlock/>
          </v:shape>
          <o:OLEObject Type="Embed" ProgID="Equation.DSMT4" ShapeID="_x0000_i1089" DrawAspect="Content" ObjectID="_1468075789" r:id="rId131">
            <o:LockedField>false</o:LockedField>
          </o:OLEObject>
        </w:objec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+X</w:t>
      </w:r>
      <w:r>
        <w:rPr>
          <w:rFonts w:ascii="宋体" w:hAnsi="宋体" w:eastAsia="宋体" w:cs="宋体"/>
          <w:color w:val="000000"/>
        </w:rPr>
        <w:t>可知，反应前有：</w:t>
      </w:r>
      <w:r>
        <w:rPr>
          <w:rFonts w:ascii="Times New Roman" w:hAnsi="Times New Roman" w:eastAsia="Times New Roman" w:cs="Times New Roman"/>
          <w:color w:val="000000"/>
        </w:rPr>
        <w:t>2</w:t>
      </w:r>
      <w:r>
        <w:rPr>
          <w:rFonts w:ascii="宋体" w:hAnsi="宋体" w:eastAsia="宋体" w:cs="宋体"/>
          <w:color w:val="000000"/>
        </w:rPr>
        <w:t>个钠原子、</w:t>
      </w:r>
      <w:r>
        <w:rPr>
          <w:rFonts w:ascii="Times New Roman" w:hAnsi="Times New Roman" w:eastAsia="Times New Roman" w:cs="Times New Roman"/>
          <w:color w:val="000000"/>
        </w:rPr>
        <w:t>2</w:t>
      </w:r>
      <w:r>
        <w:rPr>
          <w:rFonts w:ascii="宋体" w:hAnsi="宋体" w:eastAsia="宋体" w:cs="宋体"/>
          <w:color w:val="000000"/>
        </w:rPr>
        <w:t>个碳原子、</w:t>
      </w:r>
      <w:r>
        <w:rPr>
          <w:rFonts w:ascii="Times New Roman" w:hAnsi="Times New Roman" w:eastAsia="Times New Roman" w:cs="Times New Roman"/>
          <w:color w:val="000000"/>
        </w:rPr>
        <w:t>4</w:t>
      </w:r>
      <w:r>
        <w:rPr>
          <w:rFonts w:ascii="宋体" w:hAnsi="宋体" w:eastAsia="宋体" w:cs="宋体"/>
          <w:color w:val="000000"/>
        </w:rPr>
        <w:t>个氢原子、</w:t>
      </w:r>
      <w:r>
        <w:rPr>
          <w:rFonts w:ascii="Times New Roman" w:hAnsi="Times New Roman" w:eastAsia="Times New Roman" w:cs="Times New Roman"/>
          <w:color w:val="000000"/>
        </w:rPr>
        <w:t>3</w:t>
      </w:r>
      <w:r>
        <w:rPr>
          <w:rFonts w:ascii="宋体" w:hAnsi="宋体" w:eastAsia="宋体" w:cs="宋体"/>
          <w:color w:val="000000"/>
        </w:rPr>
        <w:t>个氧原子，反应后有：</w:t>
      </w:r>
      <w:r>
        <w:rPr>
          <w:rFonts w:ascii="Times New Roman" w:hAnsi="Times New Roman" w:eastAsia="Times New Roman" w:cs="Times New Roman"/>
          <w:color w:val="000000"/>
        </w:rPr>
        <w:t>2</w:t>
      </w:r>
      <w:r>
        <w:rPr>
          <w:rFonts w:ascii="宋体" w:hAnsi="宋体" w:eastAsia="宋体" w:cs="宋体"/>
          <w:color w:val="000000"/>
        </w:rPr>
        <w:t>个钠原子、</w:t>
      </w:r>
      <w:r>
        <w:rPr>
          <w:rFonts w:ascii="Times New Roman" w:hAnsi="Times New Roman" w:eastAsia="Times New Roman" w:cs="Times New Roman"/>
          <w:color w:val="000000"/>
        </w:rPr>
        <w:t>1</w:t>
      </w:r>
      <w:r>
        <w:rPr>
          <w:rFonts w:ascii="宋体" w:hAnsi="宋体" w:eastAsia="宋体" w:cs="宋体"/>
          <w:color w:val="000000"/>
        </w:rPr>
        <w:t>个碳原子、</w:t>
      </w:r>
      <w:r>
        <w:rPr>
          <w:rFonts w:ascii="Times New Roman" w:hAnsi="Times New Roman" w:eastAsia="Times New Roman" w:cs="Times New Roman"/>
          <w:color w:val="000000"/>
        </w:rPr>
        <w:t>3</w:t>
      </w:r>
      <w:r>
        <w:rPr>
          <w:rFonts w:ascii="宋体" w:hAnsi="宋体" w:eastAsia="宋体" w:cs="宋体"/>
          <w:color w:val="000000"/>
        </w:rPr>
        <w:t>个氧原子，则</w:t>
      </w:r>
      <w:r>
        <w:rPr>
          <w:rFonts w:ascii="Times New Roman" w:hAnsi="Times New Roman" w:eastAsia="Times New Roman" w:cs="Times New Roman"/>
          <w:color w:val="000000"/>
        </w:rPr>
        <w:t>1</w:t>
      </w:r>
      <w:r>
        <w:rPr>
          <w:rFonts w:ascii="宋体" w:hAnsi="宋体" w:eastAsia="宋体" w:cs="宋体"/>
          <w:color w:val="000000"/>
        </w:rPr>
        <w:t>个</w:t>
      </w:r>
      <w:r>
        <w:rPr>
          <w:rFonts w:ascii="Times New Roman" w:hAnsi="Times New Roman" w:eastAsia="Times New Roman" w:cs="Times New Roman"/>
          <w:color w:val="000000"/>
        </w:rPr>
        <w:t>X</w:t>
      </w:r>
      <w:r>
        <w:rPr>
          <w:rFonts w:ascii="宋体" w:hAnsi="宋体" w:eastAsia="宋体" w:cs="宋体"/>
          <w:color w:val="000000"/>
        </w:rPr>
        <w:t>分子中含有</w:t>
      </w:r>
      <w:r>
        <w:rPr>
          <w:rFonts w:ascii="Times New Roman" w:hAnsi="Times New Roman" w:eastAsia="Times New Roman" w:cs="Times New Roman"/>
          <w:color w:val="000000"/>
        </w:rPr>
        <w:t>1</w:t>
      </w:r>
      <w:r>
        <w:rPr>
          <w:rFonts w:ascii="宋体" w:hAnsi="宋体" w:eastAsia="宋体" w:cs="宋体"/>
          <w:color w:val="000000"/>
        </w:rPr>
        <w:t>个碳原子、</w:t>
      </w:r>
      <w:r>
        <w:rPr>
          <w:rFonts w:ascii="Times New Roman" w:hAnsi="Times New Roman" w:eastAsia="Times New Roman" w:cs="Times New Roman"/>
          <w:color w:val="000000"/>
        </w:rPr>
        <w:t>4</w:t>
      </w:r>
      <w:r>
        <w:rPr>
          <w:rFonts w:ascii="宋体" w:hAnsi="宋体" w:eastAsia="宋体" w:cs="宋体"/>
          <w:color w:val="000000"/>
        </w:rPr>
        <w:t>个氢原子，即</w:t>
      </w:r>
      <w:r>
        <w:rPr>
          <w:rFonts w:ascii="Times New Roman" w:hAnsi="Times New Roman" w:eastAsia="Times New Roman" w:cs="Times New Roman"/>
          <w:color w:val="000000"/>
        </w:rPr>
        <w:t>X</w:t>
      </w:r>
      <w:r>
        <w:rPr>
          <w:rFonts w:ascii="宋体" w:hAnsi="宋体" w:eastAsia="宋体" w:cs="宋体"/>
          <w:color w:val="000000"/>
        </w:rPr>
        <w:t>的化学式为</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为</w:t>
      </w:r>
      <w:r>
        <w:rPr>
          <w:rFonts w:ascii="Times New Roman" w:hAnsi="Times New Roman" w:eastAsia="Times New Roman" w:cs="Times New Roman"/>
          <w:color w:val="000000"/>
        </w:rPr>
        <w:t>a→f</w:t>
      </w:r>
      <w:r>
        <w:rPr>
          <w:rFonts w:ascii="宋体" w:hAnsi="宋体" w:eastAsia="宋体" w:cs="宋体"/>
          <w:color w:val="000000"/>
        </w:rPr>
        <w:t>中的</w:t>
      </w:r>
      <w:r>
        <w:rPr>
          <w:rFonts w:ascii="Times New Roman" w:hAnsi="Times New Roman" w:eastAsia="Times New Roman" w:cs="Times New Roman"/>
          <w:color w:val="000000"/>
        </w:rPr>
        <w:t>a</w:t>
      </w:r>
      <w:r>
        <w:rPr>
          <w:rFonts w:ascii="宋体" w:hAnsi="宋体" w:eastAsia="宋体" w:cs="宋体"/>
          <w:color w:val="000000"/>
        </w:rPr>
        <w:t>。</w:t>
      </w:r>
    </w:p>
    <w:p w14:paraId="3103E40A">
      <w:pPr>
        <w:spacing w:line="360" w:lineRule="auto"/>
        <w:jc w:val="left"/>
        <w:textAlignment w:val="center"/>
        <w:rPr>
          <w:color w:val="000000"/>
        </w:rPr>
      </w:pPr>
      <w:r>
        <w:rPr>
          <w:color w:val="000000"/>
        </w:rPr>
        <w:t xml:space="preserve">14. </w:t>
      </w:r>
      <w:r>
        <w:rPr>
          <w:rFonts w:ascii="宋体" w:hAnsi="宋体" w:eastAsia="宋体" w:cs="宋体"/>
          <w:color w:val="000000"/>
        </w:rPr>
        <w:t>已知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是生活中常见的金属，</w:t>
      </w:r>
      <w:r>
        <w:rPr>
          <w:rFonts w:ascii="Times New Roman" w:hAnsi="Times New Roman" w:eastAsia="Times New Roman" w:cs="Times New Roman"/>
          <w:color w:val="000000"/>
        </w:rPr>
        <w:t>B</w:t>
      </w:r>
      <w:r>
        <w:rPr>
          <w:rFonts w:ascii="宋体" w:hAnsi="宋体" w:eastAsia="宋体" w:cs="宋体"/>
          <w:color w:val="000000"/>
        </w:rPr>
        <w:t>是磁铁矿的主要成分，</w:t>
      </w:r>
      <w:r>
        <w:rPr>
          <w:rFonts w:ascii="Times New Roman" w:hAnsi="Times New Roman" w:eastAsia="Times New Roman" w:cs="Times New Roman"/>
          <w:color w:val="000000"/>
        </w:rPr>
        <w:t>C</w:t>
      </w:r>
      <w:r>
        <w:rPr>
          <w:rFonts w:ascii="宋体" w:hAnsi="宋体" w:eastAsia="宋体" w:cs="宋体"/>
          <w:color w:val="000000"/>
        </w:rPr>
        <w:t>是铝土矿的主要成分。它们之间的转化关系如图</w:t>
      </w:r>
      <w:r>
        <w:rPr>
          <w:rFonts w:ascii="Times New Roman" w:hAnsi="Times New Roman" w:eastAsia="Times New Roman" w:cs="Times New Roman"/>
          <w:color w:val="000000"/>
        </w:rPr>
        <w:t>(</w:t>
      </w:r>
      <w:r>
        <w:rPr>
          <w:rFonts w:ascii="宋体" w:hAnsi="宋体" w:eastAsia="宋体" w:cs="宋体"/>
          <w:color w:val="000000"/>
        </w:rPr>
        <w:t>部分产物已略去</w:t>
      </w:r>
      <w:r>
        <w:rPr>
          <w:rFonts w:ascii="Times New Roman" w:hAnsi="Times New Roman" w:eastAsia="Times New Roman" w:cs="Times New Roman"/>
          <w:color w:val="000000"/>
        </w:rPr>
        <w:t>)</w:t>
      </w:r>
      <w:r>
        <w:rPr>
          <w:rFonts w:ascii="宋体" w:hAnsi="宋体" w:eastAsia="宋体" w:cs="宋体"/>
          <w:color w:val="000000"/>
        </w:rPr>
        <w:t>：</w:t>
      </w:r>
    </w:p>
    <w:p w14:paraId="65802483">
      <w:pPr>
        <w:spacing w:line="360" w:lineRule="auto"/>
        <w:jc w:val="left"/>
        <w:textAlignment w:val="center"/>
        <w:rPr>
          <w:color w:val="000000"/>
        </w:rPr>
      </w:pPr>
      <w:r>
        <w:rPr>
          <w:color w:val="000000"/>
        </w:rPr>
        <w:drawing>
          <wp:inline distT="0" distB="0" distL="114300" distR="114300">
            <wp:extent cx="2790825" cy="1247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2790825" cy="1247775"/>
                    </a:xfrm>
                    <a:prstGeom prst="rect">
                      <a:avLst/>
                    </a:prstGeom>
                  </pic:spPr>
                </pic:pic>
              </a:graphicData>
            </a:graphic>
          </wp:inline>
        </w:drawing>
      </w:r>
      <w:r>
        <w:rPr>
          <w:color w:val="000000"/>
        </w:rPr>
        <w:t xml:space="preserve">  </w:t>
      </w:r>
    </w:p>
    <w:p w14:paraId="69D98ED1">
      <w:pPr>
        <w:spacing w:line="360" w:lineRule="auto"/>
        <w:jc w:val="left"/>
        <w:textAlignment w:val="center"/>
        <w:rPr>
          <w:color w:val="000000"/>
        </w:rPr>
      </w:pPr>
      <w:r>
        <w:rPr>
          <w:color w:val="000000"/>
        </w:rPr>
        <w:t>（1）</w:t>
      </w:r>
      <w:r>
        <w:rPr>
          <w:rFonts w:ascii="Times New Roman" w:hAnsi="Times New Roman" w:eastAsia="Times New Roman" w:cs="Times New Roman"/>
          <w:color w:val="000000"/>
        </w:rPr>
        <w:t>B</w:t>
      </w:r>
      <w:r>
        <w:rPr>
          <w:rFonts w:ascii="宋体" w:hAnsi="宋体" w:eastAsia="宋体" w:cs="宋体"/>
          <w:color w:val="000000"/>
        </w:rPr>
        <w:t>中金属元素的化合价有</w:t>
      </w:r>
      <w:r>
        <w:rPr>
          <w:color w:val="000000"/>
        </w:rPr>
        <w:t>_____</w:t>
      </w:r>
      <w:r>
        <w:rPr>
          <w:rFonts w:ascii="宋体" w:hAnsi="宋体" w:eastAsia="宋体" w:cs="宋体"/>
          <w:color w:val="000000"/>
        </w:rPr>
        <w:t>。</w:t>
      </w:r>
    </w:p>
    <w:p w14:paraId="00BB31AA">
      <w:pPr>
        <w:spacing w:line="360" w:lineRule="auto"/>
        <w:jc w:val="left"/>
        <w:textAlignment w:val="center"/>
        <w:rPr>
          <w:color w:val="000000"/>
        </w:rPr>
      </w:pPr>
      <w:r>
        <w:rPr>
          <w:color w:val="000000"/>
        </w:rPr>
        <w:t>（2）</w:t>
      </w:r>
      <w:r>
        <w:rPr>
          <w:rFonts w:ascii="宋体" w:hAnsi="宋体" w:eastAsia="宋体" w:cs="宋体"/>
          <w:color w:val="000000"/>
        </w:rPr>
        <w:t>写出反应①的化学方程式</w:t>
      </w:r>
      <w:r>
        <w:rPr>
          <w:color w:val="000000"/>
        </w:rPr>
        <w:t>_____</w:t>
      </w:r>
      <w:r>
        <w:rPr>
          <w:rFonts w:ascii="宋体" w:hAnsi="宋体" w:eastAsia="宋体" w:cs="宋体"/>
          <w:color w:val="000000"/>
        </w:rPr>
        <w:t>。</w:t>
      </w:r>
    </w:p>
    <w:p w14:paraId="241DA316">
      <w:pPr>
        <w:spacing w:line="360" w:lineRule="auto"/>
        <w:jc w:val="left"/>
        <w:textAlignment w:val="center"/>
        <w:rPr>
          <w:color w:val="000000"/>
        </w:rPr>
      </w:pPr>
      <w:r>
        <w:rPr>
          <w:color w:val="000000"/>
        </w:rPr>
        <w:t>（3）</w:t>
      </w:r>
      <w:r>
        <w:rPr>
          <w:rFonts w:ascii="宋体" w:hAnsi="宋体" w:eastAsia="宋体" w:cs="宋体"/>
          <w:color w:val="000000"/>
        </w:rPr>
        <w:t>化学反应除四种基本反应类型外，还有一类非常重要的反应</w:t>
      </w:r>
      <w:r>
        <w:rPr>
          <w:rFonts w:ascii="Times New Roman" w:hAnsi="Times New Roman" w:eastAsia="Times New Roman" w:cs="Times New Roman"/>
          <w:color w:val="000000"/>
        </w:rPr>
        <w:t>——</w:t>
      </w:r>
      <w:r>
        <w:rPr>
          <w:rFonts w:ascii="宋体" w:hAnsi="宋体" w:eastAsia="宋体" w:cs="宋体"/>
          <w:color w:val="000000"/>
        </w:rPr>
        <w:t>氧化还原反应，其特征是反应前后元素的化合价发生变化，不一定有氧的得失，则反应①②③中不属于氧化还原反应的是</w:t>
      </w:r>
      <w:r>
        <w:rPr>
          <w:color w:val="000000"/>
        </w:rPr>
        <w:t>_____</w:t>
      </w:r>
      <w:r>
        <w:rPr>
          <w:rFonts w:ascii="宋体" w:hAnsi="宋体" w:eastAsia="宋体" w:cs="宋体"/>
          <w:color w:val="000000"/>
        </w:rPr>
        <w:t>。</w:t>
      </w:r>
    </w:p>
    <w:p w14:paraId="394829F9">
      <w:pPr>
        <w:spacing w:line="360" w:lineRule="auto"/>
        <w:jc w:val="left"/>
        <w:textAlignment w:val="center"/>
        <w:rPr>
          <w:color w:val="000000"/>
        </w:rPr>
      </w:pPr>
      <w:r>
        <w:rPr>
          <w:color w:val="000000"/>
        </w:rPr>
        <w:t>（4）</w:t>
      </w:r>
      <w:r>
        <w:rPr>
          <w:rFonts w:ascii="宋体" w:hAnsi="宋体" w:eastAsia="宋体" w:cs="宋体"/>
          <w:color w:val="000000"/>
        </w:rPr>
        <w:t>在</w:t>
      </w:r>
      <w:r>
        <w:object>
          <v:shape id="_x0000_i1090" o:spt="75" alt="学科网(www.zxxk.com)--教育资源门户，提供试卷、教案、课件、论文、素材以及各类教学资源下载，还有大量而丰富的教学相关资讯！" type="#_x0000_t75" style="height:20.25pt;width:102pt;" o:ole="t" filled="f" o:preferrelative="t" stroked="f" coordsize="21600,21600">
            <v:path/>
            <v:fill on="f" focussize="0,0"/>
            <v:stroke on="f" joinstyle="miter"/>
            <v:imagedata r:id="rId135" o:title="eqIdb4565f58491b59cb3cd0f2efa714d33c"/>
            <o:lock v:ext="edit" aspectratio="t"/>
            <w10:wrap type="none"/>
            <w10:anchorlock/>
          </v:shape>
          <o:OLEObject Type="Embed" ProgID="Equation.DSMT4" ShapeID="_x0000_i1090" DrawAspect="Content" ObjectID="_1468075790" r:id="rId134">
            <o:LockedField>false</o:LockedField>
          </o:OLEObject>
        </w:object>
      </w:r>
      <w:r>
        <w:rPr>
          <w:rFonts w:ascii="宋体" w:hAnsi="宋体" w:eastAsia="宋体" w:cs="宋体"/>
          <w:color w:val="000000"/>
        </w:rPr>
        <w:t>和</w:t>
      </w:r>
      <w:r>
        <w:object>
          <v:shape id="_x0000_i1091" o:spt="75" alt="学科网(www.zxxk.com)--教育资源门户，提供试卷、教案、课件、论文、素材以及各类教学资源下载，还有大量而丰富的教学相关资讯！" type="#_x0000_t75" style="height:20pt;width:55pt;" o:ole="t" filled="f" o:preferrelative="t" stroked="f" coordsize="21600,21600">
            <v:path/>
            <v:fill on="f" focussize="0,0"/>
            <v:stroke on="f" joinstyle="miter"/>
            <v:imagedata r:id="rId137" o:title="eqId068bfdcd115c488474a532e17034cf9c"/>
            <o:lock v:ext="edit" aspectratio="t"/>
            <w10:wrap type="none"/>
            <w10:anchorlock/>
          </v:shape>
          <o:OLEObject Type="Embed" ProgID="Equation.DSMT4" ShapeID="_x0000_i1091" DrawAspect="Content" ObjectID="_1468075791" r:id="rId136">
            <o:LockedField>false</o:LockedField>
          </o:OLEObject>
        </w:object>
      </w:r>
      <w:r>
        <w:rPr>
          <w:rFonts w:ascii="宋体" w:hAnsi="宋体" w:eastAsia="宋体" w:cs="宋体"/>
          <w:color w:val="000000"/>
        </w:rPr>
        <w:t>的混合溶液中，加入一定量的金属</w:t>
      </w:r>
      <w:r>
        <w:rPr>
          <w:rFonts w:ascii="Times New Roman" w:hAnsi="Times New Roman" w:eastAsia="Times New Roman" w:cs="Times New Roman"/>
          <w:color w:val="000000"/>
        </w:rPr>
        <w:t>D</w:t>
      </w:r>
      <w:r>
        <w:rPr>
          <w:rFonts w:ascii="宋体" w:hAnsi="宋体" w:eastAsia="宋体" w:cs="宋体"/>
          <w:color w:val="000000"/>
        </w:rPr>
        <w:t>，充分反应后过滤，向滤渣中加入稀盐酸，有气泡产生，则滤渣中一定存在的金属有</w:t>
      </w:r>
      <w:r>
        <w:rPr>
          <w:color w:val="000000"/>
        </w:rPr>
        <w:t>_____</w:t>
      </w:r>
      <w:r>
        <w:rPr>
          <w:rFonts w:ascii="宋体" w:hAnsi="宋体" w:eastAsia="宋体" w:cs="宋体"/>
          <w:color w:val="000000"/>
        </w:rPr>
        <w:t>。</w:t>
      </w:r>
    </w:p>
    <w:p w14:paraId="40832817">
      <w:pPr>
        <w:spacing w:line="360" w:lineRule="auto"/>
        <w:textAlignment w:val="center"/>
        <w:rPr>
          <w:color w:val="000000"/>
        </w:rPr>
      </w:pPr>
      <w:r>
        <w:rPr>
          <w:color w:val="2E75B6"/>
        </w:rPr>
        <w:t>【答案】</w:t>
      </w:r>
      <w:r>
        <w:rPr>
          <w:color w:val="000000"/>
        </w:rPr>
        <w:t xml:space="preserve">（1）+3、+2    </w:t>
      </w:r>
    </w:p>
    <w:p w14:paraId="2159F20D">
      <w:pPr>
        <w:spacing w:line="360" w:lineRule="auto"/>
        <w:textAlignment w:val="center"/>
        <w:rPr>
          <w:color w:val="000000"/>
        </w:rPr>
      </w:pPr>
      <w:r>
        <w:rPr>
          <w:color w:val="000000"/>
        </w:rPr>
        <w:t>（2）</w:t>
      </w:r>
      <w:r>
        <w:object>
          <v:shape id="_x0000_i1092" o:spt="75" alt="学科网(www.zxxk.com)--教育资源门户，提供试卷、教案、课件、论文、素材以及各类教学资源下载，还有大量而丰富的教学相关资讯！" type="#_x0000_t75" style="height:38.25pt;width:149.25pt;" o:ole="t" filled="f" o:preferrelative="t" stroked="f" coordsize="21600,21600">
            <v:path/>
            <v:fill on="f" focussize="0,0"/>
            <v:stroke on="f" joinstyle="miter"/>
            <v:imagedata r:id="rId139" o:title="eqId4f91e6622695605eb3aac3d56cd1e2be"/>
            <o:lock v:ext="edit" aspectratio="t"/>
            <w10:wrap type="none"/>
            <w10:anchorlock/>
          </v:shape>
          <o:OLEObject Type="Embed" ProgID="Equation.DSMT4" ShapeID="_x0000_i1092" DrawAspect="Content" ObjectID="_1468075792" r:id="rId138">
            <o:LockedField>false</o:LockedField>
          </o:OLEObject>
        </w:object>
      </w:r>
      <w:r>
        <w:rPr>
          <w:color w:val="000000"/>
        </w:rPr>
        <w:br w:type="textWrapping"/>
      </w:r>
      <w:r>
        <w:rPr>
          <w:color w:val="000000"/>
        </w:rPr>
        <w:t xml:space="preserve">    （3）③    </w:t>
      </w:r>
    </w:p>
    <w:p w14:paraId="666EB33D">
      <w:pPr>
        <w:spacing w:line="360" w:lineRule="auto"/>
        <w:textAlignment w:val="center"/>
        <w:rPr>
          <w:color w:val="000000"/>
        </w:rPr>
      </w:pPr>
      <w:r>
        <w:rPr>
          <w:color w:val="000000"/>
        </w:rPr>
        <w:t>（4）银、铜、铁（或Ag、Cu、Fe）</w:t>
      </w:r>
    </w:p>
    <w:p w14:paraId="396A7721">
      <w:pPr>
        <w:spacing w:line="360" w:lineRule="auto"/>
        <w:textAlignment w:val="center"/>
        <w:rPr>
          <w:color w:val="000000"/>
        </w:rPr>
      </w:pPr>
      <w:r>
        <w:rPr>
          <w:color w:val="2E75B6"/>
        </w:rPr>
        <w:t>【解析】</w:t>
      </w:r>
    </w:p>
    <w:p w14:paraId="660E4BD3">
      <w:pPr>
        <w:spacing w:line="360" w:lineRule="auto"/>
        <w:jc w:val="left"/>
        <w:textAlignment w:val="center"/>
        <w:rPr>
          <w:color w:val="000000"/>
        </w:rPr>
      </w:pPr>
      <w:r>
        <w:rPr>
          <w:color w:val="000000"/>
        </w:rPr>
        <w:t>【分析】B是磁铁矿的主要成分,则B是四氧化三铁，C是铝土矿的主要成分，则C是氧化铝，A、D是生活中常见的金属，A和四氧化三铁在高温下生成氧化铝和D，则A是铝，D是铁，铝、氧化铝都能和稀硫酸反应都生成E，则E是硫酸铝，四氧化三铁和稀硫酸反应生成硫酸铁，硫酸亚铁和水，铁和稀硫酸反应生成硫酸亚铁和氢气，则G是硫酸亚铁，H是硫酸铁或水，代入验证，符合题意。</w:t>
      </w:r>
    </w:p>
    <w:p w14:paraId="467EE618">
      <w:pPr>
        <w:spacing w:line="360" w:lineRule="auto"/>
        <w:jc w:val="left"/>
        <w:textAlignment w:val="center"/>
        <w:rPr>
          <w:color w:val="000000"/>
        </w:rPr>
      </w:pPr>
      <w:r>
        <w:rPr>
          <w:color w:val="000000"/>
        </w:rPr>
        <w:t>【小问1详解】</w:t>
      </w:r>
    </w:p>
    <w:p w14:paraId="2AF0A622">
      <w:pPr>
        <w:spacing w:line="360" w:lineRule="auto"/>
        <w:jc w:val="left"/>
        <w:textAlignment w:val="center"/>
        <w:rPr>
          <w:color w:val="000000"/>
        </w:rPr>
      </w:pPr>
      <w:r>
        <w:rPr>
          <w:color w:val="000000"/>
        </w:rPr>
        <w:t>由分析可知，B是四氧化三铁，四氧化三铁可以写成FeO·Fe</w:t>
      </w:r>
      <w:r>
        <w:rPr>
          <w:color w:val="000000"/>
          <w:vertAlign w:val="subscript"/>
        </w:rPr>
        <w:t>2</w:t>
      </w:r>
      <w:r>
        <w:rPr>
          <w:color w:val="000000"/>
        </w:rPr>
        <w:t>O</w:t>
      </w:r>
      <w:r>
        <w:rPr>
          <w:color w:val="000000"/>
          <w:vertAlign w:val="subscript"/>
        </w:rPr>
        <w:t>3</w:t>
      </w:r>
      <w:r>
        <w:rPr>
          <w:color w:val="000000"/>
        </w:rPr>
        <w:t>,其中铁元素的化合价有+2、+3，故填：+2、+3或+3、+2；</w:t>
      </w:r>
    </w:p>
    <w:p w14:paraId="2A9B0C10">
      <w:pPr>
        <w:spacing w:line="360" w:lineRule="auto"/>
        <w:jc w:val="left"/>
        <w:textAlignment w:val="center"/>
        <w:rPr>
          <w:color w:val="000000"/>
        </w:rPr>
      </w:pPr>
      <w:r>
        <w:rPr>
          <w:color w:val="000000"/>
        </w:rPr>
        <w:t>【小问2详解】</w:t>
      </w:r>
    </w:p>
    <w:p w14:paraId="6482CC72">
      <w:pPr>
        <w:spacing w:line="360" w:lineRule="auto"/>
        <w:jc w:val="left"/>
        <w:textAlignment w:val="center"/>
        <w:rPr>
          <w:color w:val="000000"/>
        </w:rPr>
      </w:pPr>
      <w:r>
        <w:rPr>
          <w:color w:val="000000"/>
        </w:rPr>
        <w:t>反应①是铝和四氧化三铁在高温下生成氧化铝和铁，化学方程式为：</w:t>
      </w:r>
      <w:r>
        <w:object>
          <v:shape id="_x0000_i1093" o:spt="75" alt="学科网(www.zxxk.com)--教育资源门户，提供试卷、教案、课件、论文、素材以及各类教学资源下载，还有大量而丰富的教学相关资讯！" type="#_x0000_t75" style="height:38.25pt;width:149.25pt;" o:ole="t" filled="f" o:preferrelative="t" stroked="f" coordsize="21600,21600">
            <v:path/>
            <v:fill on="f" focussize="0,0"/>
            <v:stroke on="f" joinstyle="miter"/>
            <v:imagedata r:id="rId139" o:title="eqId4f91e6622695605eb3aac3d56cd1e2be"/>
            <o:lock v:ext="edit" aspectratio="t"/>
            <w10:wrap type="none"/>
            <w10:anchorlock/>
          </v:shape>
          <o:OLEObject Type="Embed" ProgID="Equation.DSMT4" ShapeID="_x0000_i1093" DrawAspect="Content" ObjectID="_1468075793" r:id="rId140">
            <o:LockedField>false</o:LockedField>
          </o:OLEObject>
        </w:object>
      </w:r>
      <w:r>
        <w:rPr>
          <w:color w:val="000000"/>
        </w:rPr>
        <w:t>，故填：</w:t>
      </w:r>
      <w:r>
        <w:object>
          <v:shape id="_x0000_i1094" o:spt="75" alt="学科网(www.zxxk.com)--教育资源门户，提供试卷、教案、课件、论文、素材以及各类教学资源下载，还有大量而丰富的教学相关资讯！" type="#_x0000_t75" style="height:38.25pt;width:149.25pt;" o:ole="t" filled="f" o:preferrelative="t" stroked="f" coordsize="21600,21600">
            <v:path/>
            <v:fill on="f" focussize="0,0"/>
            <v:stroke on="f" joinstyle="miter"/>
            <v:imagedata r:id="rId139" o:title="eqId4f91e6622695605eb3aac3d56cd1e2be"/>
            <o:lock v:ext="edit" aspectratio="t"/>
            <w10:wrap type="none"/>
            <w10:anchorlock/>
          </v:shape>
          <o:OLEObject Type="Embed" ProgID="Equation.DSMT4" ShapeID="_x0000_i1094" DrawAspect="Content" ObjectID="_1468075794" r:id="rId141">
            <o:LockedField>false</o:LockedField>
          </o:OLEObject>
        </w:object>
      </w:r>
      <w:r>
        <w:rPr>
          <w:color w:val="000000"/>
        </w:rPr>
        <w:t>；</w:t>
      </w:r>
    </w:p>
    <w:p w14:paraId="04C776CE">
      <w:pPr>
        <w:spacing w:line="360" w:lineRule="auto"/>
        <w:jc w:val="left"/>
        <w:textAlignment w:val="center"/>
        <w:rPr>
          <w:color w:val="000000"/>
        </w:rPr>
      </w:pPr>
      <w:r>
        <w:rPr>
          <w:color w:val="000000"/>
        </w:rPr>
        <w:t>【小问3详解】</w:t>
      </w:r>
    </w:p>
    <w:p w14:paraId="7E8E608D">
      <w:pPr>
        <w:spacing w:line="360" w:lineRule="auto"/>
        <w:jc w:val="left"/>
        <w:textAlignment w:val="center"/>
        <w:rPr>
          <w:color w:val="000000"/>
        </w:rPr>
      </w:pPr>
      <w:r>
        <w:rPr>
          <w:color w:val="000000"/>
        </w:rPr>
        <w:t>氧化还原反应，其特征是反应前后元素的化合价发生变化，反应①是铝和四氧化三铁在高温下生成氧化铝和铁，其中铝元素、铁元素的化合价改变，该反应属于氧化还原反应，反应②是铝和硫酸反应生成硫酸铝和氢气，其中铝元素、氢元素的化合价改变，该反应属于氧化还原反应，反应③是氧化铝和硫酸反应生成硫酸铝和水，其中没有元素的化合价改变，该反应不属于氧化还原反应，故填：③；</w:t>
      </w:r>
    </w:p>
    <w:p w14:paraId="06D39AB3">
      <w:pPr>
        <w:spacing w:line="360" w:lineRule="auto"/>
        <w:jc w:val="left"/>
        <w:textAlignment w:val="center"/>
        <w:rPr>
          <w:color w:val="000000"/>
        </w:rPr>
      </w:pPr>
      <w:r>
        <w:rPr>
          <w:color w:val="000000"/>
        </w:rPr>
        <w:t>【小问4详解】</w:t>
      </w:r>
    </w:p>
    <w:p w14:paraId="28E1378B">
      <w:pPr>
        <w:spacing w:line="360" w:lineRule="auto"/>
        <w:jc w:val="left"/>
        <w:textAlignment w:val="center"/>
        <w:rPr>
          <w:color w:val="000000"/>
        </w:rPr>
      </w:pPr>
      <w:r>
        <w:rPr>
          <w:color w:val="000000"/>
        </w:rPr>
        <w:t>金属D是铁，在 AgNO</w:t>
      </w:r>
      <w:r>
        <w:rPr>
          <w:color w:val="000000"/>
          <w:vertAlign w:val="subscript"/>
        </w:rPr>
        <w:t>3</w:t>
      </w:r>
      <w:r>
        <w:rPr>
          <w:color w:val="000000"/>
        </w:rPr>
        <w:t>、Cu(NO</w:t>
      </w:r>
      <w:r>
        <w:rPr>
          <w:color w:val="000000"/>
          <w:vertAlign w:val="subscript"/>
        </w:rPr>
        <w:t>3</w:t>
      </w:r>
      <w:r>
        <w:rPr>
          <w:color w:val="000000"/>
        </w:rPr>
        <w:t>)</w:t>
      </w:r>
      <w:r>
        <w:rPr>
          <w:color w:val="000000"/>
          <w:vertAlign w:val="subscript"/>
        </w:rPr>
        <w:t>2</w:t>
      </w:r>
      <w:r>
        <w:rPr>
          <w:color w:val="000000"/>
        </w:rPr>
        <w:t xml:space="preserve"> 和 Zn(NO</w:t>
      </w:r>
      <w:r>
        <w:rPr>
          <w:color w:val="000000"/>
          <w:vertAlign w:val="subscript"/>
        </w:rPr>
        <w:t>3</w:t>
      </w:r>
      <w:r>
        <w:rPr>
          <w:color w:val="000000"/>
        </w:rPr>
        <w:t>)</w:t>
      </w:r>
      <w:r>
        <w:rPr>
          <w:color w:val="000000"/>
          <w:vertAlign w:val="subscript"/>
        </w:rPr>
        <w:t>2</w:t>
      </w:r>
      <w:r>
        <w:rPr>
          <w:color w:val="000000"/>
        </w:rPr>
        <w:t xml:space="preserve"> 的混合溶液中，加入一定量的铁，金属活动顺序为：锌＞铁＞铜＞银，则铁不能与硝酸锌反应，铁先和硝酸银反应生成银和硝酸亚铁，当硝酸银反应完后，铁再和硝酸铜反应生成铜和硝酸亚铁，充分反应后过滤，向滤渣中加入稀盐酸，有气泡产生，说明铁有剩余，硝酸银和硝酸铜全部反应完，所以滤渣中一定存在的金属有置换出来的银、铜以及剩余的铁，故填：银、铜、铁或Ag、Cu、Fe。</w:t>
      </w:r>
    </w:p>
    <w:p w14:paraId="278CED79">
      <w:pPr>
        <w:spacing w:line="360" w:lineRule="auto"/>
        <w:jc w:val="left"/>
        <w:textAlignment w:val="center"/>
        <w:rPr>
          <w:color w:val="000000"/>
        </w:rPr>
      </w:pPr>
      <w:r>
        <w:rPr>
          <w:color w:val="000000"/>
        </w:rPr>
        <w:t xml:space="preserve">15. </w:t>
      </w:r>
      <w:r>
        <w:rPr>
          <w:rFonts w:ascii="宋体" w:hAnsi="宋体" w:eastAsia="宋体" w:cs="宋体"/>
          <w:color w:val="000000"/>
        </w:rPr>
        <w:t>近年来，我国在半导体材料和</w:t>
      </w:r>
      <w:r>
        <w:rPr>
          <w:rFonts w:ascii="Times New Roman" w:hAnsi="Times New Roman" w:eastAsia="Times New Roman" w:cs="Times New Roman"/>
          <w:color w:val="000000"/>
        </w:rPr>
        <w:t>5G</w:t>
      </w:r>
      <w:r>
        <w:rPr>
          <w:rFonts w:ascii="宋体" w:hAnsi="宋体" w:eastAsia="宋体" w:cs="宋体"/>
          <w:color w:val="000000"/>
        </w:rPr>
        <w:t>芯片研发等高科技领域取得显著的研究成果，其相关技术在“神舟”系列飞船和空间站的太阳能电池板等方面得到了有效应用。</w:t>
      </w:r>
    </w:p>
    <w:p w14:paraId="5F46CD6F">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．硅是应用广泛的一种半导体材料，在工业上，可由石英砂</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095"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43" o:title="eqId61f83e3c8bcb8237b5aa8a808ad68a45"/>
            <o:lock v:ext="edit" aspectratio="t"/>
            <w10:wrap type="none"/>
            <w10:anchorlock/>
          </v:shape>
          <o:OLEObject Type="Embed" ProgID="Equation.DSMT4" ShapeID="_x0000_i1095" DrawAspect="Content" ObjectID="_1468075795" r:id="rId14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制得，制备高纯硅的工艺流程如下：</w:t>
      </w:r>
    </w:p>
    <w:p w14:paraId="4B6F76F4">
      <w:pPr>
        <w:spacing w:line="360" w:lineRule="auto"/>
        <w:jc w:val="left"/>
        <w:textAlignment w:val="center"/>
        <w:rPr>
          <w:color w:val="000000"/>
        </w:rPr>
      </w:pPr>
      <w:r>
        <w:rPr>
          <w:color w:val="000000"/>
        </w:rPr>
        <w:drawing>
          <wp:inline distT="0" distB="0" distL="114300" distR="114300">
            <wp:extent cx="4848225" cy="628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4848225" cy="628650"/>
                    </a:xfrm>
                    <a:prstGeom prst="rect">
                      <a:avLst/>
                    </a:prstGeom>
                  </pic:spPr>
                </pic:pic>
              </a:graphicData>
            </a:graphic>
          </wp:inline>
        </w:drawing>
      </w:r>
      <w:r>
        <w:rPr>
          <w:color w:val="000000"/>
        </w:rPr>
        <w:t xml:space="preserve">  </w:t>
      </w:r>
    </w:p>
    <w:p w14:paraId="03DE3BCB">
      <w:pPr>
        <w:spacing w:line="360" w:lineRule="auto"/>
        <w:jc w:val="left"/>
        <w:textAlignment w:val="center"/>
        <w:rPr>
          <w:color w:val="000000"/>
        </w:rPr>
      </w:pPr>
      <w:r>
        <w:rPr>
          <w:color w:val="000000"/>
        </w:rPr>
        <w:t>（1）</w:t>
      </w:r>
      <w:r>
        <w:rPr>
          <w:rFonts w:ascii="宋体" w:hAnsi="宋体" w:eastAsia="宋体" w:cs="宋体"/>
          <w:color w:val="000000"/>
        </w:rPr>
        <w:t>硅的原子结构示意图为</w:t>
      </w:r>
      <w:r>
        <w:rPr>
          <w:color w:val="000000"/>
        </w:rPr>
        <w:t>_____</w:t>
      </w:r>
      <w:r>
        <w:rPr>
          <w:rFonts w:ascii="宋体" w:hAnsi="宋体" w:eastAsia="宋体" w:cs="宋体"/>
          <w:color w:val="000000"/>
        </w:rPr>
        <w:t>。</w:t>
      </w:r>
    </w:p>
    <w:p w14:paraId="61F6389E">
      <w:pPr>
        <w:spacing w:line="360" w:lineRule="auto"/>
        <w:jc w:val="left"/>
        <w:textAlignment w:val="center"/>
        <w:rPr>
          <w:color w:val="000000"/>
        </w:rPr>
      </w:pPr>
      <w:r>
        <w:rPr>
          <w:color w:val="000000"/>
        </w:rPr>
        <w:t>（2）</w:t>
      </w:r>
      <w:r>
        <w:rPr>
          <w:rFonts w:ascii="宋体" w:hAnsi="宋体" w:eastAsia="宋体" w:cs="宋体"/>
          <w:color w:val="000000"/>
        </w:rPr>
        <w:t>反应①除生成硅外，还生成一种无色有毒气体，反应的化学方程式为</w:t>
      </w:r>
      <w:r>
        <w:rPr>
          <w:color w:val="000000"/>
        </w:rPr>
        <w:t>_____</w:t>
      </w:r>
      <w:r>
        <w:rPr>
          <w:rFonts w:ascii="宋体" w:hAnsi="宋体" w:eastAsia="宋体" w:cs="宋体"/>
          <w:color w:val="000000"/>
        </w:rPr>
        <w:t>。</w:t>
      </w:r>
    </w:p>
    <w:p w14:paraId="53F4064E">
      <w:pPr>
        <w:spacing w:line="360" w:lineRule="auto"/>
        <w:jc w:val="left"/>
        <w:textAlignment w:val="center"/>
        <w:rPr>
          <w:color w:val="000000"/>
        </w:rPr>
      </w:pPr>
      <w:r>
        <w:rPr>
          <w:color w:val="000000"/>
        </w:rPr>
        <w:t>（3）</w:t>
      </w:r>
      <w:r>
        <w:rPr>
          <w:rFonts w:ascii="宋体" w:hAnsi="宋体" w:eastAsia="宋体" w:cs="宋体"/>
          <w:color w:val="000000"/>
        </w:rPr>
        <w:t>该流程中所涉及的元素在元素周期表中位于第二周期的有</w:t>
      </w:r>
      <w:r>
        <w:rPr>
          <w:color w:val="000000"/>
        </w:rPr>
        <w:t>_____</w:t>
      </w:r>
      <w:r>
        <w:rPr>
          <w:rFonts w:ascii="Times New Roman" w:hAnsi="Times New Roman" w:eastAsia="Times New Roman" w:cs="Times New Roman"/>
          <w:color w:val="000000"/>
        </w:rPr>
        <w:t>(</w:t>
      </w:r>
      <w:r>
        <w:rPr>
          <w:rFonts w:ascii="宋体" w:hAnsi="宋体" w:eastAsia="宋体" w:cs="宋体"/>
          <w:color w:val="000000"/>
        </w:rPr>
        <w:t>写元素符号</w:t>
      </w:r>
      <w:r>
        <w:rPr>
          <w:rFonts w:ascii="Times New Roman" w:hAnsi="Times New Roman" w:eastAsia="Times New Roman" w:cs="Times New Roman"/>
          <w:color w:val="000000"/>
        </w:rPr>
        <w:t>)</w:t>
      </w:r>
      <w:r>
        <w:rPr>
          <w:rFonts w:ascii="宋体" w:hAnsi="宋体" w:eastAsia="宋体" w:cs="宋体"/>
          <w:color w:val="000000"/>
        </w:rPr>
        <w:t>；</w:t>
      </w:r>
    </w:p>
    <w:p w14:paraId="2E40DA2D">
      <w:pPr>
        <w:spacing w:line="360" w:lineRule="auto"/>
        <w:jc w:val="left"/>
        <w:textAlignment w:val="center"/>
        <w:rPr>
          <w:color w:val="000000"/>
        </w:rPr>
      </w:pPr>
      <w:r>
        <w:rPr>
          <w:color w:val="000000"/>
        </w:rPr>
        <w:t>（4）</w:t>
      </w:r>
      <w:r>
        <w:rPr>
          <w:rFonts w:ascii="宋体" w:hAnsi="宋体" w:eastAsia="宋体" w:cs="宋体"/>
          <w:color w:val="000000"/>
        </w:rPr>
        <w:t>该流程中可循环利用的物质是</w:t>
      </w:r>
      <w:r>
        <w:rPr>
          <w:color w:val="000000"/>
        </w:rPr>
        <w:t>_____</w:t>
      </w:r>
      <w:r>
        <w:rPr>
          <w:rFonts w:ascii="宋体" w:hAnsi="宋体" w:eastAsia="宋体" w:cs="宋体"/>
          <w:color w:val="000000"/>
        </w:rPr>
        <w:t>。</w:t>
      </w:r>
    </w:p>
    <w:p w14:paraId="502C81B4">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w:t>
      </w:r>
    </w:p>
    <w:p w14:paraId="21F5CC69">
      <w:pPr>
        <w:spacing w:line="360" w:lineRule="auto"/>
        <w:jc w:val="left"/>
        <w:textAlignment w:val="center"/>
        <w:rPr>
          <w:color w:val="000000"/>
        </w:rPr>
      </w:pPr>
      <w:r>
        <w:rPr>
          <w:color w:val="000000"/>
        </w:rPr>
        <w:t>（5）</w:t>
      </w:r>
      <w:r>
        <w:rPr>
          <w:rFonts w:ascii="宋体" w:hAnsi="宋体" w:eastAsia="宋体" w:cs="宋体"/>
          <w:color w:val="000000"/>
        </w:rPr>
        <w:t>氮化镓、氧化镓是第三代、第四代</w:t>
      </w:r>
      <w:r>
        <w:rPr>
          <w:color w:val="000000"/>
        </w:rPr>
        <w:t>半导体材料的代表，其组成元素中属于金属元素的是_____(写名称)。Ga元素的相关信息如图所示，由图中信息可知Ga原子的质子数为_____。</w:t>
      </w:r>
    </w:p>
    <w:p w14:paraId="43463B44">
      <w:pPr>
        <w:spacing w:line="360" w:lineRule="auto"/>
        <w:jc w:val="left"/>
        <w:textAlignment w:val="center"/>
        <w:rPr>
          <w:color w:val="000000"/>
        </w:rPr>
      </w:pPr>
      <w:r>
        <w:rPr>
          <w:color w:val="000000"/>
        </w:rPr>
        <w:drawing>
          <wp:inline distT="0" distB="0" distL="114300" distR="114300">
            <wp:extent cx="828675" cy="8286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828675" cy="828675"/>
                    </a:xfrm>
                    <a:prstGeom prst="rect">
                      <a:avLst/>
                    </a:prstGeom>
                  </pic:spPr>
                </pic:pic>
              </a:graphicData>
            </a:graphic>
          </wp:inline>
        </w:drawing>
      </w:r>
      <w:r>
        <w:rPr>
          <w:color w:val="000000"/>
        </w:rPr>
        <w:t xml:space="preserve">  </w:t>
      </w:r>
    </w:p>
    <w:p w14:paraId="35C35F4E">
      <w:pPr>
        <w:spacing w:line="360" w:lineRule="auto"/>
        <w:textAlignment w:val="center"/>
        <w:rPr>
          <w:color w:val="000000"/>
        </w:rPr>
      </w:pPr>
      <w:r>
        <w:rPr>
          <w:color w:val="2E75B6"/>
        </w:rPr>
        <w:t>【答案】</w:t>
      </w:r>
      <w:r>
        <w:rPr>
          <w:color w:val="000000"/>
        </w:rPr>
        <w:t>（1）</w:t>
      </w:r>
      <w:r>
        <w:rPr>
          <w:color w:val="000000"/>
        </w:rPr>
        <w:drawing>
          <wp:inline distT="0" distB="0" distL="114300" distR="114300">
            <wp:extent cx="676275" cy="666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676275" cy="666750"/>
                    </a:xfrm>
                    <a:prstGeom prst="rect">
                      <a:avLst/>
                    </a:prstGeom>
                  </pic:spPr>
                </pic:pic>
              </a:graphicData>
            </a:graphic>
          </wp:inline>
        </w:drawing>
      </w:r>
      <w:r>
        <w:rPr>
          <w:color w:val="000000"/>
        </w:rPr>
        <w:t xml:space="preserve">      （2）</w:t>
      </w:r>
      <w:r>
        <w:object>
          <v:shape id="_x0000_i1096" o:spt="75" alt="学科网(www.zxxk.com)--教育资源门户，提供试卷、教案、课件、论文、素材以及各类教学资源下载，还有大量而丰富的教学相关资讯！" type="#_x0000_t75" style="height:33.75pt;width:176.25pt;" o:ole="t" filled="f" o:preferrelative="t" stroked="f" coordsize="21600,21600">
            <v:path/>
            <v:fill on="f" focussize="0,0"/>
            <v:stroke on="f" joinstyle="miter"/>
            <v:imagedata r:id="rId148" o:title="eqId1264155a71f8c9e2013d4f48c90f94d7"/>
            <o:lock v:ext="edit" aspectratio="t"/>
            <w10:wrap type="none"/>
            <w10:anchorlock/>
          </v:shape>
          <o:OLEObject Type="Embed" ProgID="Equation.DSMT4" ShapeID="_x0000_i1096" DrawAspect="Content" ObjectID="_1468075796" r:id="rId147">
            <o:LockedField>false</o:LockedField>
          </o:OLEObject>
        </w:object>
      </w:r>
      <w:r>
        <w:rPr>
          <w:color w:val="000000"/>
        </w:rPr>
        <w:br w:type="textWrapping"/>
      </w:r>
      <w:r>
        <w:rPr>
          <w:color w:val="000000"/>
        </w:rPr>
        <w:t xml:space="preserve">    （3）C、O    </w:t>
      </w:r>
    </w:p>
    <w:p w14:paraId="27491AC7">
      <w:pPr>
        <w:spacing w:line="360" w:lineRule="auto"/>
        <w:textAlignment w:val="center"/>
        <w:rPr>
          <w:color w:val="000000"/>
        </w:rPr>
      </w:pPr>
      <w:r>
        <w:rPr>
          <w:color w:val="000000"/>
        </w:rPr>
        <w:t xml:space="preserve">（4）HCl##氯化氢    </w:t>
      </w:r>
    </w:p>
    <w:p w14:paraId="408BA9EB">
      <w:pPr>
        <w:spacing w:line="360" w:lineRule="auto"/>
        <w:textAlignment w:val="center"/>
        <w:rPr>
          <w:color w:val="000000"/>
        </w:rPr>
      </w:pPr>
      <w:r>
        <w:rPr>
          <w:color w:val="000000"/>
        </w:rPr>
        <w:t>（5）    ①</w:t>
      </w:r>
      <w:r>
        <w:rPr>
          <w:color w:val="000000"/>
          <w:position w:val="-22"/>
        </w:rPr>
        <w:drawing>
          <wp:inline distT="0" distB="0" distL="114300" distR="114300">
            <wp:extent cx="31750" cy="88900"/>
            <wp:effectExtent l="0" t="0" r="0" b="0"/>
            <wp:docPr id="587258625" name="图片 58725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58625" name="图片 587258625"/>
                    <pic:cNvPicPr>
                      <a:picLocks noChangeAspect="1"/>
                    </pic:cNvPicPr>
                  </pic:nvPicPr>
                  <pic:blipFill>
                    <a:blip r:embed="rId149"/>
                    <a:stretch>
                      <a:fillRect/>
                    </a:stretch>
                  </pic:blipFill>
                  <pic:spPr>
                    <a:xfrm>
                      <a:off x="0" y="0"/>
                      <a:ext cx="31750" cy="88900"/>
                    </a:xfrm>
                    <a:prstGeom prst="rect">
                      <a:avLst/>
                    </a:prstGeom>
                  </pic:spPr>
                </pic:pic>
              </a:graphicData>
            </a:graphic>
          </wp:inline>
        </w:drawing>
      </w:r>
      <w:r>
        <w:rPr>
          <w:color w:val="000000"/>
        </w:rPr>
        <w:t xml:space="preserve"> 镓    ②. 31</w:t>
      </w:r>
    </w:p>
    <w:p w14:paraId="4679E449">
      <w:pPr>
        <w:spacing w:line="360" w:lineRule="auto"/>
        <w:textAlignment w:val="center"/>
        <w:rPr>
          <w:color w:val="000000"/>
        </w:rPr>
      </w:pPr>
      <w:r>
        <w:rPr>
          <w:color w:val="2E75B6"/>
        </w:rPr>
        <w:t>【解析】</w:t>
      </w:r>
    </w:p>
    <w:p w14:paraId="00BFB7DE">
      <w:pPr>
        <w:spacing w:line="360" w:lineRule="auto"/>
        <w:textAlignment w:val="center"/>
        <w:rPr>
          <w:color w:val="000000"/>
        </w:rPr>
      </w:pPr>
      <w:r>
        <w:rPr>
          <w:color w:val="000000"/>
        </w:rPr>
        <w:t>【小问1详解】</w:t>
      </w:r>
    </w:p>
    <w:p w14:paraId="4729BCBD">
      <w:pPr>
        <w:spacing w:line="360" w:lineRule="auto"/>
        <w:jc w:val="left"/>
        <w:textAlignment w:val="center"/>
        <w:rPr>
          <w:color w:val="000000"/>
        </w:rPr>
      </w:pPr>
      <w:r>
        <w:rPr>
          <w:color w:val="000000"/>
        </w:rPr>
        <w:t>硅是14号元素，原子中质子数=核外电子数=原子序数，所以硅原子质子数为14，核外电子数为14，核外电子排布为2、8、4，则硅原子的结构示意图为</w:t>
      </w:r>
      <w:r>
        <w:rPr>
          <w:color w:val="000000"/>
        </w:rPr>
        <w:drawing>
          <wp:inline distT="0" distB="0" distL="114300" distR="114300">
            <wp:extent cx="666750" cy="6572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666750" cy="657225"/>
                    </a:xfrm>
                    <a:prstGeom prst="rect">
                      <a:avLst/>
                    </a:prstGeom>
                  </pic:spPr>
                </pic:pic>
              </a:graphicData>
            </a:graphic>
          </wp:inline>
        </w:drawing>
      </w:r>
      <w:r>
        <w:rPr>
          <w:color w:val="000000"/>
        </w:rPr>
        <w:t xml:space="preserve">    。</w:t>
      </w:r>
    </w:p>
    <w:p w14:paraId="03C62231">
      <w:pPr>
        <w:spacing w:line="360" w:lineRule="auto"/>
        <w:jc w:val="left"/>
        <w:textAlignment w:val="center"/>
        <w:rPr>
          <w:color w:val="000000"/>
        </w:rPr>
      </w:pPr>
      <w:r>
        <w:rPr>
          <w:color w:val="000000"/>
        </w:rPr>
        <w:t>【小问2详解】</w:t>
      </w:r>
    </w:p>
    <w:p w14:paraId="31ED4BD3">
      <w:pPr>
        <w:spacing w:line="360" w:lineRule="auto"/>
        <w:jc w:val="left"/>
        <w:textAlignment w:val="center"/>
        <w:rPr>
          <w:color w:val="000000"/>
        </w:rPr>
      </w:pPr>
      <w:r>
        <w:rPr>
          <w:color w:val="000000"/>
        </w:rPr>
        <w:t>化学反应前后元素的种类不变，反应物是SiO</w:t>
      </w:r>
      <w:r>
        <w:rPr>
          <w:color w:val="000000"/>
          <w:vertAlign w:val="subscript"/>
        </w:rPr>
        <w:t>2</w:t>
      </w:r>
      <w:r>
        <w:rPr>
          <w:color w:val="000000"/>
        </w:rPr>
        <w:t>和C，生成的硅中含有硅元素，则生成的无色有毒气体一定含有C、O元素，是CO。则反应的化学方程式为</w:t>
      </w:r>
      <w:r>
        <w:object>
          <v:shape id="_x0000_i1097" o:spt="75" alt="学科网(www.zxxk.com)--教育资源门户，提供试卷、教案、课件、论文、素材以及各类教学资源下载，还有大量而丰富的教学相关资讯！" type="#_x0000_t75" style="height:33.75pt;width:176.25pt;" o:ole="t" filled="f" o:preferrelative="t" stroked="f" coordsize="21600,21600">
            <v:path/>
            <v:fill on="f" focussize="0,0"/>
            <v:stroke on="f" joinstyle="miter"/>
            <v:imagedata r:id="rId148" o:title="eqId1264155a71f8c9e2013d4f48c90f94d7"/>
            <o:lock v:ext="edit" aspectratio="t"/>
            <w10:wrap type="none"/>
            <w10:anchorlock/>
          </v:shape>
          <o:OLEObject Type="Embed" ProgID="Equation.DSMT4" ShapeID="_x0000_i1097" DrawAspect="Content" ObjectID="_1468075797" r:id="rId150">
            <o:LockedField>false</o:LockedField>
          </o:OLEObject>
        </w:object>
      </w:r>
      <w:r>
        <w:rPr>
          <w:color w:val="000000"/>
        </w:rPr>
        <w:t>。</w:t>
      </w:r>
    </w:p>
    <w:p w14:paraId="30841112">
      <w:pPr>
        <w:spacing w:line="360" w:lineRule="auto"/>
        <w:jc w:val="left"/>
        <w:textAlignment w:val="center"/>
        <w:rPr>
          <w:color w:val="000000"/>
        </w:rPr>
      </w:pPr>
      <w:r>
        <w:rPr>
          <w:color w:val="000000"/>
        </w:rPr>
        <w:t>【小问3详解】</w:t>
      </w:r>
    </w:p>
    <w:p w14:paraId="281EDD20">
      <w:pPr>
        <w:spacing w:line="360" w:lineRule="auto"/>
        <w:jc w:val="left"/>
        <w:textAlignment w:val="center"/>
        <w:rPr>
          <w:color w:val="000000"/>
        </w:rPr>
      </w:pPr>
      <w:r>
        <w:rPr>
          <w:color w:val="000000"/>
        </w:rPr>
        <w:t>该流程中涉及14号元素硅元素，8号元素氧元素，6号元素碳元素，1号元素氢元素，17号元素氯元素，第二周期包括3~10号元素，则位于第二周期的有O、C。</w:t>
      </w:r>
    </w:p>
    <w:p w14:paraId="4421E15B">
      <w:pPr>
        <w:spacing w:line="360" w:lineRule="auto"/>
        <w:jc w:val="left"/>
        <w:textAlignment w:val="center"/>
        <w:rPr>
          <w:color w:val="000000"/>
        </w:rPr>
      </w:pPr>
      <w:r>
        <w:rPr>
          <w:color w:val="000000"/>
        </w:rPr>
        <w:t>【小问4详解】</w:t>
      </w:r>
    </w:p>
    <w:p w14:paraId="248D15BA">
      <w:pPr>
        <w:spacing w:line="360" w:lineRule="auto"/>
        <w:jc w:val="left"/>
        <w:textAlignment w:val="center"/>
        <w:rPr>
          <w:color w:val="000000"/>
        </w:rPr>
      </w:pPr>
      <w:r>
        <w:rPr>
          <w:color w:val="000000"/>
        </w:rPr>
        <w:t>开始有投入，后续反应有生成的非产品物质可循环利用，②中投入HCl，③产出HCl，可循环利用。②生成氢气，后续③过程中使用是中间产物的使用，不是可循环利用的物质。</w:t>
      </w:r>
    </w:p>
    <w:p w14:paraId="767A0638">
      <w:pPr>
        <w:spacing w:line="360" w:lineRule="auto"/>
        <w:jc w:val="left"/>
        <w:textAlignment w:val="center"/>
        <w:rPr>
          <w:color w:val="000000"/>
        </w:rPr>
      </w:pPr>
      <w:r>
        <w:rPr>
          <w:color w:val="000000"/>
        </w:rPr>
        <w:t>【小问5详解】</w:t>
      </w:r>
    </w:p>
    <w:p w14:paraId="76A74BF1">
      <w:pPr>
        <w:spacing w:line="360" w:lineRule="auto"/>
        <w:jc w:val="left"/>
        <w:textAlignment w:val="center"/>
        <w:rPr>
          <w:color w:val="000000"/>
        </w:rPr>
      </w:pPr>
      <w:r>
        <w:rPr>
          <w:color w:val="000000"/>
        </w:rPr>
        <w:t>从元素名称上看，金属元素的元素名称带“钅”字旁（汞除外），则组成元素中属于金属元素的是镓。</w:t>
      </w:r>
    </w:p>
    <w:p w14:paraId="603B7581">
      <w:pPr>
        <w:spacing w:line="360" w:lineRule="auto"/>
        <w:jc w:val="left"/>
        <w:textAlignment w:val="center"/>
        <w:rPr>
          <w:color w:val="000000"/>
        </w:rPr>
      </w:pPr>
      <w:r>
        <w:rPr>
          <w:color w:val="000000"/>
        </w:rPr>
        <w:t>原子中质子数=原子序数，元素周期表一个左上角数字为原子序数，所以Ga原子的质子数为31。</w:t>
      </w:r>
    </w:p>
    <w:p w14:paraId="293FDC85">
      <w:pPr>
        <w:spacing w:line="360" w:lineRule="auto"/>
        <w:jc w:val="left"/>
        <w:textAlignment w:val="center"/>
        <w:rPr>
          <w:color w:val="000000"/>
        </w:rPr>
      </w:pPr>
      <w:r>
        <w:rPr>
          <w:rFonts w:ascii="宋体" w:hAnsi="宋体" w:eastAsia="宋体" w:cs="宋体"/>
          <w:b/>
          <w:color w:val="000000"/>
          <w:sz w:val="24"/>
        </w:rPr>
        <w:t>三、实验题</w:t>
      </w:r>
      <w:r>
        <w:rPr>
          <w:rFonts w:ascii="Times New Roman" w:hAnsi="Times New Roman" w:eastAsia="Times New Roman" w:cs="Times New Roman"/>
          <w:b/>
          <w:color w:val="000000"/>
          <w:sz w:val="24"/>
        </w:rPr>
        <w:t>(</w:t>
      </w:r>
      <w:r>
        <w:rPr>
          <w:rFonts w:ascii="宋体" w:hAnsi="宋体" w:eastAsia="宋体" w:cs="宋体"/>
          <w:b/>
          <w:color w:val="000000"/>
          <w:sz w:val="24"/>
        </w:rPr>
        <w:t>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22</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0CD470EC">
      <w:pPr>
        <w:spacing w:line="360" w:lineRule="auto"/>
        <w:jc w:val="left"/>
        <w:textAlignment w:val="center"/>
        <w:rPr>
          <w:color w:val="000000"/>
        </w:rPr>
      </w:pPr>
      <w:r>
        <w:rPr>
          <w:color w:val="000000"/>
        </w:rPr>
        <w:t xml:space="preserve">16. </w:t>
      </w:r>
      <w:r>
        <w:rPr>
          <w:rFonts w:ascii="宋体" w:hAnsi="宋体" w:eastAsia="宋体" w:cs="宋体"/>
          <w:color w:val="000000"/>
        </w:rPr>
        <w:t>海水中含</w:t>
      </w:r>
      <w:r>
        <w:rPr>
          <w:rFonts w:ascii="Times New Roman" w:hAnsi="Times New Roman" w:eastAsia="Times New Roman" w:cs="Times New Roman"/>
          <w:color w:val="000000"/>
        </w:rPr>
        <w:t>80</w:t>
      </w:r>
      <w:r>
        <w:rPr>
          <w:rFonts w:ascii="宋体" w:hAnsi="宋体" w:eastAsia="宋体" w:cs="宋体"/>
          <w:color w:val="000000"/>
        </w:rPr>
        <w:t>多种元素。是巨大的资源宝库。</w:t>
      </w:r>
    </w:p>
    <w:p w14:paraId="13969B0F">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通过海水晒盐可以得到粗盐，将粗盐进一步提纯可获得化工原料</w:t>
      </w:r>
      <w:r>
        <w:object>
          <v:shape id="_x0000_i109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2" o:title="eqId24a7a58438b831b6a45a9874adce1055"/>
            <o:lock v:ext="edit" aspectratio="t"/>
            <w10:wrap type="none"/>
            <w10:anchorlock/>
          </v:shape>
          <o:OLEObject Type="Embed" ProgID="Equation.DSMT4" ShapeID="_x0000_i1098" DrawAspect="Content" ObjectID="_1468075798" r:id="rId151">
            <o:LockedField>false</o:LockedField>
          </o:OLEObject>
        </w:object>
      </w:r>
      <w:r>
        <w:rPr>
          <w:rFonts w:ascii="宋体" w:hAnsi="宋体" w:eastAsia="宋体" w:cs="宋体"/>
          <w:color w:val="000000"/>
        </w:rPr>
        <w:t>。</w:t>
      </w:r>
    </w:p>
    <w:p w14:paraId="3F008E6B">
      <w:pPr>
        <w:spacing w:line="360" w:lineRule="auto"/>
        <w:jc w:val="left"/>
        <w:textAlignment w:val="center"/>
        <w:rPr>
          <w:color w:val="000000"/>
        </w:rPr>
      </w:pPr>
      <w:r>
        <w:rPr>
          <w:color w:val="000000"/>
        </w:rPr>
        <w:t>（1）</w:t>
      </w:r>
      <w:r>
        <w:rPr>
          <w:rFonts w:ascii="宋体" w:hAnsi="宋体" w:eastAsia="宋体" w:cs="宋体"/>
          <w:color w:val="000000"/>
        </w:rPr>
        <w:t>粗盐中含多种可溶性杂质</w:t>
      </w:r>
      <w:r>
        <w:rPr>
          <w:rFonts w:ascii="Times New Roman" w:hAnsi="Times New Roman" w:eastAsia="Times New Roman" w:cs="Times New Roman"/>
          <w:color w:val="000000"/>
        </w:rPr>
        <w:t>(</w:t>
      </w:r>
      <w:r>
        <w:object>
          <v:shape id="_x0000_i1099" o:spt="75" alt="学科网(www.zxxk.com)--教育资源门户，提供试卷、教案、课件、论文、素材以及各类教学资源下载，还有大量而丰富的教学相关资讯！" type="#_x0000_t75" style="height:21.75pt;width:122.25pt;" o:ole="t" filled="f" o:preferrelative="t" stroked="f" coordsize="21600,21600">
            <v:path/>
            <v:fill on="f" focussize="0,0"/>
            <v:stroke on="f" joinstyle="miter"/>
            <v:imagedata r:id="rId153" o:title="eqIdbe9385c07575bf7b835b4a875eee1337"/>
            <o:lock v:ext="edit" aspectratio="t"/>
            <w10:wrap type="none"/>
            <w10:anchorlock/>
          </v:shape>
          <o:OLEObject Type="Embed" ProgID="Equation.DSMT4" ShapeID="_x0000_i1099" DrawAspect="Content" ObjectID="_1468075799" r:id="rId152">
            <o:LockedField>false</o:LockedField>
          </o:OLEObject>
        </w:object>
      </w:r>
      <w:r>
        <w:rPr>
          <w:rFonts w:ascii="宋体" w:hAnsi="宋体" w:eastAsia="宋体" w:cs="宋体"/>
          <w:color w:val="000000"/>
        </w:rPr>
        <w:t>等</w:t>
      </w:r>
      <w:r>
        <w:rPr>
          <w:rFonts w:ascii="Times New Roman" w:hAnsi="Times New Roman" w:eastAsia="Times New Roman" w:cs="Times New Roman"/>
          <w:color w:val="000000"/>
        </w:rPr>
        <w:t>)</w:t>
      </w:r>
      <w:r>
        <w:rPr>
          <w:rFonts w:ascii="宋体" w:hAnsi="宋体" w:eastAsia="宋体" w:cs="宋体"/>
          <w:color w:val="000000"/>
        </w:rPr>
        <w:t>及不溶性杂质</w:t>
      </w:r>
      <w:r>
        <w:rPr>
          <w:rFonts w:ascii="Times New Roman" w:hAnsi="Times New Roman" w:eastAsia="Times New Roman" w:cs="Times New Roman"/>
          <w:color w:val="000000"/>
        </w:rPr>
        <w:t>(</w:t>
      </w:r>
      <w:r>
        <w:rPr>
          <w:rFonts w:ascii="宋体" w:hAnsi="宋体" w:eastAsia="宋体" w:cs="宋体"/>
          <w:color w:val="000000"/>
        </w:rPr>
        <w:t>泥沙</w:t>
      </w:r>
      <w:r>
        <w:rPr>
          <w:rFonts w:ascii="Times New Roman" w:hAnsi="Times New Roman" w:eastAsia="Times New Roman" w:cs="Times New Roman"/>
          <w:color w:val="000000"/>
        </w:rPr>
        <w:t>)</w:t>
      </w:r>
      <w:r>
        <w:rPr>
          <w:rFonts w:ascii="宋体" w:hAnsi="宋体" w:eastAsia="宋体" w:cs="宋体"/>
          <w:color w:val="000000"/>
        </w:rPr>
        <w:t>，为除去相应杂质，将粗盐溶于水后再加入稍过量的①</w:t>
      </w:r>
      <w:r>
        <w:object>
          <v:shape id="_x0000_i110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6" o:title="eqIdce93086f0133444d40743d654cba1c55"/>
            <o:lock v:ext="edit" aspectratio="t"/>
            <w10:wrap type="none"/>
            <w10:anchorlock/>
          </v:shape>
          <o:OLEObject Type="Embed" ProgID="Equation.DSMT4" ShapeID="_x0000_i1100" DrawAspect="Content" ObjectID="_1468075800" r:id="rId154">
            <o:LockedField>false</o:LockedField>
          </o:OLEObject>
        </w:object>
      </w:r>
      <w:r>
        <w:rPr>
          <w:rFonts w:ascii="宋体" w:hAnsi="宋体" w:eastAsia="宋体" w:cs="宋体"/>
          <w:color w:val="000000"/>
        </w:rPr>
        <w:t>溶液。②</w:t>
      </w:r>
      <w:r>
        <w:object>
          <v:shape id="_x0000_i1101"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156" o:title="eqIdcd46a1a853c372c1fb6c7a88cd947e87"/>
            <o:lock v:ext="edit" aspectratio="t"/>
            <w10:wrap type="none"/>
            <w10:anchorlock/>
          </v:shape>
          <o:OLEObject Type="Embed" ProgID="Equation.DSMT4" ShapeID="_x0000_i1101" DrawAspect="Content" ObjectID="_1468075801" r:id="rId155">
            <o:LockedField>false</o:LockedField>
          </o:OLEObject>
        </w:object>
      </w:r>
      <w:r>
        <w:rPr>
          <w:color w:val="000000"/>
        </w:rPr>
        <w:t>溶液</w:t>
      </w:r>
      <w:r>
        <w:rPr>
          <w:rFonts w:ascii="宋体" w:hAnsi="宋体" w:eastAsia="宋体" w:cs="宋体"/>
          <w:color w:val="000000"/>
        </w:rPr>
        <w:t>，③</w:t>
      </w:r>
      <w:r>
        <w:object>
          <v:shape id="_x0000_i1102"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58" o:title="eqIddfdf270bf3cfabfb02eb178198de6f51"/>
            <o:lock v:ext="edit" aspectratio="t"/>
            <w10:wrap type="none"/>
            <w10:anchorlock/>
          </v:shape>
          <o:OLEObject Type="Embed" ProgID="Equation.DSMT4" ShapeID="_x0000_i1102" DrawAspect="Content" ObjectID="_1468075802" r:id="rId157">
            <o:LockedField>false</o:LockedField>
          </o:OLEObject>
        </w:object>
      </w:r>
      <w:r>
        <w:rPr>
          <w:rFonts w:ascii="宋体" w:hAnsi="宋体" w:eastAsia="宋体" w:cs="宋体"/>
          <w:color w:val="000000"/>
        </w:rPr>
        <w:t>溶液。加入试剂的先后顺序不合理的是</w:t>
      </w:r>
      <w:r>
        <w:rPr>
          <w:rFonts w:ascii="Times New Roman" w:hAnsi="Times New Roman" w:eastAsia="Times New Roman" w:cs="Times New Roman"/>
          <w:color w:val="000000"/>
        </w:rPr>
        <w:t>_____</w:t>
      </w:r>
    </w:p>
    <w:p w14:paraId="43CACE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①③②</w:t>
      </w:r>
      <w:r>
        <w:rPr>
          <w:color w:val="000000"/>
        </w:rPr>
        <w:tab/>
      </w:r>
      <w:r>
        <w:rPr>
          <w:color w:val="000000"/>
        </w:rPr>
        <w:t xml:space="preserve">B. </w:t>
      </w:r>
      <w:r>
        <w:rPr>
          <w:rFonts w:ascii="宋体" w:hAnsi="宋体" w:eastAsia="宋体" w:cs="宋体"/>
          <w:color w:val="000000"/>
        </w:rPr>
        <w:t>②①③</w:t>
      </w:r>
      <w:r>
        <w:rPr>
          <w:color w:val="000000"/>
        </w:rPr>
        <w:tab/>
      </w:r>
      <w:r>
        <w:rPr>
          <w:color w:val="000000"/>
        </w:rPr>
        <w:t xml:space="preserve">C. </w:t>
      </w:r>
      <w:r>
        <w:rPr>
          <w:rFonts w:ascii="宋体" w:hAnsi="宋体" w:eastAsia="宋体" w:cs="宋体"/>
          <w:color w:val="000000"/>
        </w:rPr>
        <w:t>③②①</w:t>
      </w:r>
      <w:r>
        <w:rPr>
          <w:color w:val="000000"/>
        </w:rPr>
        <w:tab/>
      </w:r>
      <w:r>
        <w:rPr>
          <w:color w:val="000000"/>
        </w:rPr>
        <w:t xml:space="preserve">D. </w:t>
      </w:r>
      <w:r>
        <w:rPr>
          <w:rFonts w:ascii="宋体" w:hAnsi="宋体" w:eastAsia="宋体" w:cs="宋体"/>
          <w:color w:val="000000"/>
        </w:rPr>
        <w:t>③①②</w:t>
      </w:r>
    </w:p>
    <w:p w14:paraId="70BEA70D">
      <w:pPr>
        <w:spacing w:line="360" w:lineRule="auto"/>
        <w:jc w:val="left"/>
        <w:textAlignment w:val="center"/>
        <w:rPr>
          <w:color w:val="000000"/>
        </w:rPr>
      </w:pPr>
      <w:r>
        <w:rPr>
          <w:color w:val="000000"/>
        </w:rPr>
        <w:t>（2）</w:t>
      </w:r>
      <w:r>
        <w:rPr>
          <w:rFonts w:ascii="宋体" w:hAnsi="宋体" w:eastAsia="宋体" w:cs="宋体"/>
          <w:color w:val="000000"/>
        </w:rPr>
        <w:t>过滤后，加入</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填试剂名的</w:t>
      </w:r>
      <w:r>
        <w:rPr>
          <w:rFonts w:ascii="Times New Roman" w:hAnsi="Times New Roman" w:eastAsia="Times New Roman" w:cs="Times New Roman"/>
          <w:color w:val="000000"/>
        </w:rPr>
        <w:t>)</w:t>
      </w:r>
      <w:r>
        <w:rPr>
          <w:rFonts w:ascii="宋体" w:hAnsi="宋体" w:eastAsia="宋体" w:cs="宋体"/>
          <w:color w:val="000000"/>
        </w:rPr>
        <w:t>调节</w:t>
      </w:r>
      <w:r>
        <w:object>
          <v:shape id="_x0000_i1103"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60" o:title="eqId1066e53bf79a3cdff7ec2934bd09e272"/>
            <o:lock v:ext="edit" aspectratio="t"/>
            <w10:wrap type="none"/>
            <w10:anchorlock/>
          </v:shape>
          <o:OLEObject Type="Embed" ProgID="Equation.DSMT4" ShapeID="_x0000_i1103" DrawAspect="Content" ObjectID="_1468075803" r:id="rId159">
            <o:LockedField>false</o:LockedField>
          </o:OLEObject>
        </w:object>
      </w:r>
      <w:r>
        <w:rPr>
          <w:rFonts w:ascii="宋体" w:hAnsi="宋体" w:eastAsia="宋体" w:cs="宋体"/>
          <w:color w:val="000000"/>
        </w:rPr>
        <w:t>约为</w:t>
      </w:r>
      <w:r>
        <w:rPr>
          <w:rFonts w:ascii="Times New Roman" w:hAnsi="Times New Roman" w:eastAsia="Times New Roman" w:cs="Times New Roman"/>
          <w:color w:val="000000"/>
        </w:rPr>
        <w:t>4</w:t>
      </w:r>
      <w:r>
        <w:rPr>
          <w:rFonts w:ascii="宋体" w:hAnsi="宋体" w:eastAsia="宋体" w:cs="宋体"/>
          <w:color w:val="000000"/>
        </w:rPr>
        <w:t>，再经蒸发结晶可获得精盐；</w:t>
      </w:r>
    </w:p>
    <w:p w14:paraId="662D4A0A">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．我国制碱工业先驱侯德榜先生改进西方制碱工艺并发明了侯氏制碱法，使氯化钠的利用率大大提高，为纯碱和氮肥工业发展做出了杰出贡献。某学习小组在实验室模拟侯氏制碱法，用精制饱和食盐水、</w:t>
      </w:r>
      <w:r>
        <w:object>
          <v:shape id="_x0000_i1104" o:spt="75" alt="学科网(www.zxxk.com)--教育资源门户，提供试卷、教案、课件、论文、素材以及各类教学资源下载，还有大量而丰富的教学相关资讯！" type="#_x0000_t75" style="height:18.25pt;width:57.05pt;" o:ole="t" filled="f" o:preferrelative="t" stroked="f" coordsize="21600,21600">
            <v:path/>
            <v:fill on="f" focussize="0,0"/>
            <v:stroke on="f" joinstyle="miter"/>
            <v:imagedata r:id="rId162" o:title="eqIda3cb05558c3f5c2cba3c908334fc9e4d"/>
            <o:lock v:ext="edit" aspectratio="t"/>
            <w10:wrap type="none"/>
            <w10:anchorlock/>
          </v:shape>
          <o:OLEObject Type="Embed" ProgID="Equation.DSMT4" ShapeID="_x0000_i1104" DrawAspect="Content" ObjectID="_1468075804" r:id="rId161">
            <o:LockedField>false</o:LockedField>
          </o:OLEObject>
        </w:object>
      </w:r>
      <w:r>
        <w:rPr>
          <w:rFonts w:ascii="宋体" w:hAnsi="宋体" w:eastAsia="宋体" w:cs="宋体"/>
          <w:color w:val="000000"/>
        </w:rPr>
        <w:t>作为原科制取</w:t>
      </w:r>
      <w:r>
        <w:object>
          <v:shape id="_x0000_i1105"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64" o:title="eqIde7dcde4bdbd4d0e52382a6cbf799869f"/>
            <o:lock v:ext="edit" aspectratio="t"/>
            <w10:wrap type="none"/>
            <w10:anchorlock/>
          </v:shape>
          <o:OLEObject Type="Embed" ProgID="Equation.DSMT4" ShapeID="_x0000_i1105" DrawAspect="Content" ObjectID="_1468075805" r:id="rId163">
            <o:LockedField>false</o:LockedField>
          </o:OLEObject>
        </w:object>
      </w:r>
      <w:r>
        <w:rPr>
          <w:rFonts w:ascii="宋体" w:hAnsi="宋体" w:eastAsia="宋体" w:cs="宋体"/>
          <w:color w:val="000000"/>
        </w:rPr>
        <w:t>，设计如图</w:t>
      </w:r>
      <w:r>
        <w:rPr>
          <w:rFonts w:ascii="Times New Roman" w:hAnsi="Times New Roman" w:eastAsia="Times New Roman" w:cs="Times New Roman"/>
          <w:color w:val="000000"/>
        </w:rPr>
        <w:t>1</w:t>
      </w:r>
      <w:r>
        <w:rPr>
          <w:rFonts w:ascii="宋体" w:hAnsi="宋体" w:eastAsia="宋体" w:cs="宋体"/>
          <w:color w:val="000000"/>
        </w:rPr>
        <w:t>装置。</w:t>
      </w:r>
    </w:p>
    <w:p w14:paraId="4501F8D0">
      <w:pPr>
        <w:spacing w:line="360" w:lineRule="auto"/>
        <w:jc w:val="left"/>
        <w:textAlignment w:val="center"/>
        <w:rPr>
          <w:color w:val="000000"/>
        </w:rPr>
      </w:pPr>
      <w:r>
        <w:rPr>
          <w:rFonts w:ascii="宋体" w:hAnsi="宋体" w:eastAsia="宋体" w:cs="宋体"/>
          <w:color w:val="000000"/>
        </w:rPr>
        <w:t>已知：①</w:t>
      </w:r>
      <w:r>
        <w:object>
          <v:shape id="_x0000_i1106"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66" o:title="eqId1163bc05a73653778b05c45aed88addc"/>
            <o:lock v:ext="edit" aspectratio="t"/>
            <w10:wrap type="none"/>
            <w10:anchorlock/>
          </v:shape>
          <o:OLEObject Type="Embed" ProgID="Equation.DSMT4" ShapeID="_x0000_i1106" DrawAspect="Content" ObjectID="_1468075806" r:id="rId165">
            <o:LockedField>false</o:LockedField>
          </o:OLEObject>
        </w:object>
      </w:r>
      <w:r>
        <w:rPr>
          <w:rFonts w:ascii="宋体" w:hAnsi="宋体" w:eastAsia="宋体" w:cs="宋体"/>
          <w:color w:val="000000"/>
        </w:rPr>
        <w:t>极易溶于水</w:t>
      </w:r>
      <w:r>
        <w:rPr>
          <w:rFonts w:ascii="Times New Roman" w:hAnsi="Times New Roman" w:eastAsia="Times New Roman" w:cs="Times New Roman"/>
          <w:color w:val="000000"/>
        </w:rPr>
        <w:t>(1</w:t>
      </w:r>
      <w:r>
        <w:rPr>
          <w:rFonts w:ascii="宋体" w:hAnsi="宋体" w:eastAsia="宋体" w:cs="宋体"/>
          <w:color w:val="000000"/>
        </w:rPr>
        <w:t>体积水溶解</w:t>
      </w:r>
      <w:r>
        <w:rPr>
          <w:rFonts w:ascii="Times New Roman" w:hAnsi="Times New Roman" w:eastAsia="Times New Roman" w:cs="Times New Roman"/>
          <w:color w:val="000000"/>
        </w:rPr>
        <w:t>700</w:t>
      </w:r>
      <w:r>
        <w:rPr>
          <w:rFonts w:ascii="宋体" w:hAnsi="宋体" w:eastAsia="宋体" w:cs="宋体"/>
          <w:color w:val="000000"/>
        </w:rPr>
        <w:t>体积</w:t>
      </w:r>
      <w:r>
        <w:object>
          <v:shape id="_x0000_i1107"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66" o:title="eqId1163bc05a73653778b05c45aed88addc"/>
            <o:lock v:ext="edit" aspectratio="t"/>
            <w10:wrap type="none"/>
            <w10:anchorlock/>
          </v:shape>
          <o:OLEObject Type="Embed" ProgID="Equation.DSMT4" ShapeID="_x0000_i1107" DrawAspect="Content" ObjectID="_1468075807" r:id="rId167">
            <o:LockedField>false</o:LockedField>
          </o:OLEObject>
        </w:object>
      </w:r>
      <w:r>
        <w:rPr>
          <w:rFonts w:ascii="Times New Roman" w:hAnsi="Times New Roman" w:eastAsia="Times New Roman" w:cs="Times New Roman"/>
          <w:color w:val="000000"/>
        </w:rPr>
        <w:t>)</w:t>
      </w:r>
    </w:p>
    <w:p w14:paraId="5635409A">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20℃</w:t>
      </w:r>
      <w:r>
        <w:rPr>
          <w:rFonts w:ascii="宋体" w:hAnsi="宋体" w:eastAsia="宋体" w:cs="宋体"/>
          <w:color w:val="000000"/>
        </w:rPr>
        <w:t>时，</w:t>
      </w:r>
      <w:r>
        <w:object>
          <v:shape id="_x0000_i110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2" o:title="eqId24a7a58438b831b6a45a9874adce1055"/>
            <o:lock v:ext="edit" aspectratio="t"/>
            <w10:wrap type="none"/>
            <w10:anchorlock/>
          </v:shape>
          <o:OLEObject Type="Embed" ProgID="Equation.DSMT4" ShapeID="_x0000_i1108" DrawAspect="Content" ObjectID="_1468075808" r:id="rId168">
            <o:LockedField>false</o:LockedField>
          </o:OLEObject>
        </w:object>
      </w:r>
      <w:r>
        <w:rPr>
          <w:rFonts w:ascii="宋体" w:hAnsi="宋体" w:eastAsia="宋体" w:cs="宋体"/>
          <w:color w:val="000000"/>
        </w:rPr>
        <w:t>溶解度为</w:t>
      </w:r>
      <w:r>
        <w:object>
          <v:shape id="_x0000_i110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70" o:title="eqIdd14ec1107cba0d7e4b89806e1a217e91"/>
            <o:lock v:ext="edit" aspectratio="t"/>
            <w10:wrap type="none"/>
            <w10:anchorlock/>
          </v:shape>
          <o:OLEObject Type="Embed" ProgID="Equation.DSMT4" ShapeID="_x0000_i1109" DrawAspect="Content" ObjectID="_1468075809" r:id="rId169">
            <o:LockedField>false</o:LockedField>
          </o:OLEObject>
        </w:object>
      </w:r>
      <w:r>
        <w:rPr>
          <w:rFonts w:ascii="宋体" w:hAnsi="宋体" w:eastAsia="宋体" w:cs="宋体"/>
          <w:color w:val="000000"/>
        </w:rPr>
        <w:t>，</w:t>
      </w:r>
      <w:r>
        <w:object>
          <v:shape id="_x0000_i1110"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72" o:title="eqId95e5e50a62c390ae7f7cb638753931b9"/>
            <o:lock v:ext="edit" aspectratio="t"/>
            <w10:wrap type="none"/>
            <w10:anchorlock/>
          </v:shape>
          <o:OLEObject Type="Embed" ProgID="Equation.DSMT4" ShapeID="_x0000_i1110" DrawAspect="Content" ObjectID="_1468075810" r:id="rId171">
            <o:LockedField>false</o:LockedField>
          </o:OLEObject>
        </w:object>
      </w:r>
      <w:r>
        <w:rPr>
          <w:rFonts w:ascii="宋体" w:hAnsi="宋体" w:eastAsia="宋体" w:cs="宋体"/>
          <w:color w:val="000000"/>
        </w:rPr>
        <w:t>溶解度为</w:t>
      </w:r>
      <w:r>
        <w:object>
          <v:shape id="_x0000_i111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74" o:title="eqIde30dbef8669b66b981d4090347662c7e"/>
            <o:lock v:ext="edit" aspectratio="t"/>
            <w10:wrap type="none"/>
            <w10:anchorlock/>
          </v:shape>
          <o:OLEObject Type="Embed" ProgID="Equation.DSMT4" ShapeID="_x0000_i1111" DrawAspect="Content" ObjectID="_1468075811" r:id="rId173">
            <o:LockedField>false</o:LockedField>
          </o:OLEObject>
        </w:objec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64" o:title="eqIde7dcde4bdbd4d0e52382a6cbf799869f"/>
            <o:lock v:ext="edit" aspectratio="t"/>
            <w10:wrap type="none"/>
            <w10:anchorlock/>
          </v:shape>
          <o:OLEObject Type="Embed" ProgID="Equation.DSMT4" ShapeID="_x0000_i1112" DrawAspect="Content" ObjectID="_1468075812" r:id="rId175">
            <o:LockedField>false</o:LockedField>
          </o:OLEObject>
        </w:object>
      </w:r>
      <w:r>
        <w:rPr>
          <w:rFonts w:ascii="宋体" w:hAnsi="宋体" w:eastAsia="宋体" w:cs="宋体"/>
          <w:color w:val="000000"/>
        </w:rPr>
        <w:t>溶解度为</w:t>
      </w:r>
      <w:r>
        <w:object>
          <v:shape id="_x0000_i1113"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177" o:title="eqIddedeac77f99050b044407e51224a76d2"/>
            <o:lock v:ext="edit" aspectratio="t"/>
            <w10:wrap type="none"/>
            <w10:anchorlock/>
          </v:shape>
          <o:OLEObject Type="Embed" ProgID="Equation.DSMT4" ShapeID="_x0000_i1113" DrawAspect="Content" ObjectID="_1468075813" r:id="rId176">
            <o:LockedField>false</o:LockedField>
          </o:OLEObject>
        </w:object>
      </w:r>
      <w:r>
        <w:rPr>
          <w:rFonts w:ascii="宋体" w:hAnsi="宋体" w:eastAsia="宋体" w:cs="宋体"/>
          <w:color w:val="000000"/>
        </w:rPr>
        <w:t>。</w:t>
      </w:r>
    </w:p>
    <w:p w14:paraId="12E49CBE">
      <w:pPr>
        <w:spacing w:line="360" w:lineRule="auto"/>
        <w:jc w:val="left"/>
        <w:textAlignment w:val="center"/>
        <w:rPr>
          <w:color w:val="000000"/>
        </w:rPr>
      </w:pPr>
      <w:r>
        <w:rPr>
          <w:color w:val="000000"/>
        </w:rPr>
        <w:drawing>
          <wp:inline distT="0" distB="0" distL="114300" distR="114300">
            <wp:extent cx="5238750" cy="166878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78"/>
                    <a:stretch>
                      <a:fillRect/>
                    </a:stretch>
                  </pic:blipFill>
                  <pic:spPr>
                    <a:xfrm>
                      <a:off x="0" y="0"/>
                      <a:ext cx="5238750" cy="1669051"/>
                    </a:xfrm>
                    <a:prstGeom prst="rect">
                      <a:avLst/>
                    </a:prstGeom>
                  </pic:spPr>
                </pic:pic>
              </a:graphicData>
            </a:graphic>
          </wp:inline>
        </w:drawing>
      </w:r>
    </w:p>
    <w:p w14:paraId="4D1B189C">
      <w:pPr>
        <w:spacing w:line="360" w:lineRule="auto"/>
        <w:jc w:val="left"/>
        <w:textAlignment w:val="center"/>
        <w:rPr>
          <w:color w:val="000000"/>
        </w:rPr>
      </w:pPr>
      <w:r>
        <w:rPr>
          <w:color w:val="000000"/>
        </w:rPr>
        <w:t>（3）</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为实验室制备</w:t>
      </w:r>
      <w:r>
        <w:object>
          <v:shape id="_x0000_i1114"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66" o:title="eqId1163bc05a73653778b05c45aed88addc"/>
            <o:lock v:ext="edit" aspectratio="t"/>
            <w10:wrap type="none"/>
            <w10:anchorlock/>
          </v:shape>
          <o:OLEObject Type="Embed" ProgID="Equation.DSMT4" ShapeID="_x0000_i1114" DrawAspect="Content" ObjectID="_1468075814" r:id="rId179">
            <o:LockedField>false</o:LockedField>
          </o:OLEObject>
        </w:object>
      </w:r>
      <w:r>
        <w:rPr>
          <w:color w:val="000000"/>
        </w:rPr>
        <w:t>和</w:t>
      </w:r>
      <w:r>
        <w:object>
          <v:shape id="_x0000_i111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60" o:title="eqIde71c86dcd9a9e9b09bbbb65b9d313435"/>
            <o:lock v:ext="edit" aspectratio="t"/>
            <w10:wrap type="none"/>
            <w10:anchorlock/>
          </v:shape>
          <o:OLEObject Type="Embed" ProgID="Equation.DSMT4" ShapeID="_x0000_i1115" DrawAspect="Content" ObjectID="_1468075815" r:id="rId180">
            <o:LockedField>false</o:LockedField>
          </o:OLEObject>
        </w:object>
      </w:r>
      <w:r>
        <w:rPr>
          <w:rFonts w:ascii="宋体" w:hAnsi="宋体" w:eastAsia="宋体" w:cs="宋体"/>
          <w:color w:val="000000"/>
        </w:rPr>
        <w:t>的发生装置，从图</w:t>
      </w:r>
      <w:r>
        <w:rPr>
          <w:rFonts w:ascii="Times New Roman" w:hAnsi="Times New Roman" w:eastAsia="Times New Roman" w:cs="Times New Roman"/>
          <w:color w:val="000000"/>
        </w:rPr>
        <w:t>2</w:t>
      </w:r>
      <w:r>
        <w:rPr>
          <w:rFonts w:ascii="宋体" w:hAnsi="宋体" w:eastAsia="宋体" w:cs="宋体"/>
          <w:color w:val="000000"/>
        </w:rPr>
        <w:t>中选择合理装置填入下方横线。</w:t>
      </w:r>
    </w:p>
    <w:p w14:paraId="5033D135">
      <w:pPr>
        <w:spacing w:line="360" w:lineRule="auto"/>
        <w:jc w:val="left"/>
        <w:textAlignment w:val="center"/>
        <w:rPr>
          <w:color w:val="000000"/>
        </w:rPr>
      </w:pPr>
      <w:r>
        <w:rPr>
          <w:rFonts w:ascii="宋体" w:hAnsi="宋体" w:eastAsia="宋体" w:cs="宋体"/>
          <w:color w:val="000000"/>
        </w:rPr>
        <w:t>已知：选用</w:t>
      </w:r>
      <w:r>
        <w:object>
          <v:shape id="_x0000_i1116"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72" o:title="eqId95e5e50a62c390ae7f7cb638753931b9"/>
            <o:lock v:ext="edit" aspectratio="t"/>
            <w10:wrap type="none"/>
            <w10:anchorlock/>
          </v:shape>
          <o:OLEObject Type="Embed" ProgID="Equation.DSMT4" ShapeID="_x0000_i1116" DrawAspect="Content" ObjectID="_1468075816" r:id="rId181">
            <o:LockedField>false</o:LockedField>
          </o:OLEObject>
        </w:object>
      </w:r>
      <w:r>
        <w:rPr>
          <w:rFonts w:ascii="宋体" w:hAnsi="宋体" w:eastAsia="宋体" w:cs="宋体"/>
          <w:color w:val="000000"/>
        </w:rPr>
        <w:t>固体与</w:t>
      </w:r>
      <w:r>
        <w:object>
          <v:shape id="_x0000_i1117"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58" o:title="eqIdf0dda07c5d497557ec9d5fa248bf7e56"/>
            <o:lock v:ext="edit" aspectratio="t"/>
            <w10:wrap type="none"/>
            <w10:anchorlock/>
          </v:shape>
          <o:OLEObject Type="Embed" ProgID="Equation.DSMT4" ShapeID="_x0000_i1117" DrawAspect="Content" ObjectID="_1468075817" r:id="rId182">
            <o:LockedField>false</o:LockedField>
          </o:OLEObject>
        </w:object>
      </w:r>
      <w:r>
        <w:rPr>
          <w:rFonts w:ascii="宋体" w:hAnsi="宋体" w:eastAsia="宋体" w:cs="宋体"/>
          <w:color w:val="000000"/>
        </w:rPr>
        <w:t>固体混合加热制备</w:t>
      </w:r>
      <w:r>
        <w:object>
          <v:shape id="_x0000_i1118"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66" o:title="eqId1163bc05a73653778b05c45aed88addc"/>
            <o:lock v:ext="edit" aspectratio="t"/>
            <w10:wrap type="none"/>
            <w10:anchorlock/>
          </v:shape>
          <o:OLEObject Type="Embed" ProgID="Equation.DSMT4" ShapeID="_x0000_i1118" DrawAspect="Content" ObjectID="_1468075818" r:id="rId183">
            <o:LockedField>false</o:LockedField>
          </o:OLEObject>
        </w:object>
      </w:r>
      <w:r>
        <w:rPr>
          <w:rFonts w:ascii="宋体" w:hAnsi="宋体" w:eastAsia="宋体" w:cs="宋体"/>
          <w:color w:val="000000"/>
        </w:rPr>
        <w:t>。</w:t>
      </w:r>
    </w:p>
    <w:p w14:paraId="1E8B3225">
      <w:pPr>
        <w:spacing w:line="360" w:lineRule="auto"/>
        <w:jc w:val="left"/>
        <w:textAlignment w:val="center"/>
        <w:rPr>
          <w:color w:val="000000"/>
        </w:rPr>
      </w:pPr>
      <w:r>
        <w:object>
          <v:shape id="_x0000_i1119"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66" o:title="eqId1163bc05a73653778b05c45aed88addc"/>
            <o:lock v:ext="edit" aspectratio="t"/>
            <w10:wrap type="none"/>
            <w10:anchorlock/>
          </v:shape>
          <o:OLEObject Type="Embed" ProgID="Equation.DSMT4" ShapeID="_x0000_i1119" DrawAspect="Content" ObjectID="_1468075819" r:id="rId184">
            <o:LockedField>false</o:LockedField>
          </o:OLEObject>
        </w:object>
      </w:r>
      <w:r>
        <w:rPr>
          <w:rFonts w:ascii="宋体" w:hAnsi="宋体" w:eastAsia="宋体" w:cs="宋体"/>
          <w:color w:val="000000"/>
        </w:rPr>
        <w:t>的发生装置为</w:t>
      </w:r>
      <w:r>
        <w:rPr>
          <w:color w:val="000000"/>
        </w:rPr>
        <w:t>_____</w: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60" o:title="eqIde71c86dcd9a9e9b09bbbb65b9d313435"/>
            <o:lock v:ext="edit" aspectratio="t"/>
            <w10:wrap type="none"/>
            <w10:anchorlock/>
          </v:shape>
          <o:OLEObject Type="Embed" ProgID="Equation.DSMT4" ShapeID="_x0000_i1120" DrawAspect="Content" ObjectID="_1468075820" r:id="rId185">
            <o:LockedField>false</o:LockedField>
          </o:OLEObject>
        </w:object>
      </w:r>
      <w:r>
        <w:rPr>
          <w:rFonts w:ascii="宋体" w:hAnsi="宋体" w:eastAsia="宋体" w:cs="宋体"/>
          <w:color w:val="000000"/>
        </w:rPr>
        <w:t>的发生装置为</w:t>
      </w:r>
      <w:r>
        <w:rPr>
          <w:color w:val="000000"/>
        </w:rPr>
        <w:t>_____</w:t>
      </w:r>
      <w:r>
        <w:rPr>
          <w:rFonts w:ascii="宋体" w:hAnsi="宋体" w:eastAsia="宋体" w:cs="宋体"/>
          <w:color w:val="000000"/>
        </w:rPr>
        <w:t>。</w:t>
      </w:r>
    </w:p>
    <w:p w14:paraId="186439E2">
      <w:pPr>
        <w:spacing w:line="360" w:lineRule="auto"/>
        <w:jc w:val="left"/>
        <w:textAlignment w:val="center"/>
        <w:rPr>
          <w:color w:val="000000"/>
        </w:rPr>
      </w:pPr>
      <w:r>
        <w:rPr>
          <w:color w:val="000000"/>
        </w:rPr>
        <w:t>（4）</w:t>
      </w:r>
      <w:r>
        <w:rPr>
          <w:rFonts w:ascii="宋体" w:hAnsi="宋体" w:eastAsia="宋体" w:cs="宋体"/>
          <w:color w:val="000000"/>
        </w:rPr>
        <w:t>实验开始时，先打开</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object>
          <v:shape id="_x0000_i1121"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187" o:title="eqId7aebc1797a4f369ff9612e4963f96e20"/>
            <o:lock v:ext="edit" aspectratio="t"/>
            <w10:wrap type="none"/>
            <w10:anchorlock/>
          </v:shape>
          <o:OLEObject Type="Embed" ProgID="Equation.DSMT4" ShapeID="_x0000_i1121" DrawAspect="Content" ObjectID="_1468075821" r:id="rId186">
            <o:LockedField>false</o:LockedField>
          </o:OLEObject>
        </w:object>
      </w:r>
      <w:r>
        <w:rPr>
          <w:rFonts w:ascii="宋体" w:hAnsi="宋体" w:eastAsia="宋体" w:cs="宋体"/>
          <w:color w:val="000000"/>
        </w:rPr>
        <w:t>”或“</w:t>
      </w:r>
      <w:r>
        <w:object>
          <v:shape id="_x0000_i1122" o:spt="75" alt="学科网(www.zxxk.com)--教育资源门户，提供试卷、教案、课件、论文、素材以及各类教学资源下载，还有大量而丰富的教学相关资讯！" type="#_x0000_t75" style="height:15.75pt;width:15pt;" o:ole="t" filled="f" o:preferrelative="t" stroked="f" coordsize="21600,21600">
            <v:path/>
            <v:fill on="f" focussize="0,0"/>
            <v:stroke on="f" joinstyle="miter"/>
            <v:imagedata r:id="rId189" o:title="eqIdb3b87dbd5e79622e181601b641fa9f99"/>
            <o:lock v:ext="edit" aspectratio="t"/>
            <w10:wrap type="none"/>
            <w10:anchorlock/>
          </v:shape>
          <o:OLEObject Type="Embed" ProgID="Equation.DSMT4" ShapeID="_x0000_i1122" DrawAspect="Content" ObjectID="_1468075822" r:id="rId18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，通入一段时间</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后，再打开</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object>
          <v:shape id="_x0000_i1123"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187" o:title="eqId7aebc1797a4f369ff9612e4963f96e20"/>
            <o:lock v:ext="edit" aspectratio="t"/>
            <w10:wrap type="none"/>
            <w10:anchorlock/>
          </v:shape>
          <o:OLEObject Type="Embed" ProgID="Equation.DSMT4" ShapeID="_x0000_i1123" DrawAspect="Content" ObjectID="_1468075823" r:id="rId190">
            <o:LockedField>false</o:LockedField>
          </o:OLEObject>
        </w:object>
      </w:r>
      <w:r>
        <w:rPr>
          <w:rFonts w:ascii="宋体" w:hAnsi="宋体" w:eastAsia="宋体" w:cs="宋体"/>
          <w:color w:val="000000"/>
        </w:rPr>
        <w:t>”或“</w:t>
      </w:r>
      <w:r>
        <w:object>
          <v:shape id="_x0000_i1124" o:spt="75" alt="学科网(www.zxxk.com)--教育资源门户，提供试卷、教案、课件、论文、素材以及各类教学资源下载，还有大量而丰富的教学相关资讯！" type="#_x0000_t75" style="height:15.75pt;width:15pt;" o:ole="t" filled="f" o:preferrelative="t" stroked="f" coordsize="21600,21600">
            <v:path/>
            <v:fill on="f" focussize="0,0"/>
            <v:stroke on="f" joinstyle="miter"/>
            <v:imagedata r:id="rId189" o:title="eqIdb3b87dbd5e79622e181601b641fa9f99"/>
            <o:lock v:ext="edit" aspectratio="t"/>
            <w10:wrap type="none"/>
            <w10:anchorlock/>
          </v:shape>
          <o:OLEObject Type="Embed" ProgID="Equation.DSMT4" ShapeID="_x0000_i1124" DrawAspect="Content" ObjectID="_1468075824" r:id="rId19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p>
    <w:p w14:paraId="03339021">
      <w:pPr>
        <w:spacing w:line="360" w:lineRule="auto"/>
        <w:jc w:val="left"/>
        <w:textAlignment w:val="center"/>
        <w:rPr>
          <w:color w:val="000000"/>
        </w:rPr>
      </w:pPr>
      <w:r>
        <w:rPr>
          <w:color w:val="000000"/>
        </w:rPr>
        <w:t>（5）</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中饱和碳酸氢钠溶液的作用为</w:t>
      </w:r>
      <w:r>
        <w:rPr>
          <w:color w:val="000000"/>
        </w:rPr>
        <w:t>_____</w:t>
      </w:r>
      <w:r>
        <w:rPr>
          <w:rFonts w:ascii="宋体" w:hAnsi="宋体" w:eastAsia="宋体" w:cs="宋体"/>
          <w:color w:val="000000"/>
        </w:rPr>
        <w:t>。</w:t>
      </w:r>
    </w:p>
    <w:p w14:paraId="5AD8A28F">
      <w:pPr>
        <w:spacing w:line="360" w:lineRule="auto"/>
        <w:jc w:val="left"/>
        <w:textAlignment w:val="center"/>
        <w:rPr>
          <w:color w:val="000000"/>
        </w:rPr>
      </w:pPr>
      <w:r>
        <w:rPr>
          <w:color w:val="000000"/>
        </w:rPr>
        <w:t>（6）</w:t>
      </w:r>
      <w:r>
        <w:rPr>
          <w:rFonts w:ascii="宋体" w:hAnsi="宋体" w:eastAsia="宋体" w:cs="宋体"/>
          <w:color w:val="000000"/>
        </w:rPr>
        <w:t>此过程的化学方程式为：</w:t>
      </w:r>
      <w:r>
        <w:object>
          <v:shape id="_x0000_i1125" o:spt="75" alt="学科网(www.zxxk.com)--教育资源门户，提供试卷、教案、课件、论文、素材以及各类教学资源下载，还有大量而丰富的教学相关资讯！" type="#_x0000_t75" style="height:18pt;width:153.6pt;" o:ole="t" filled="f" o:preferrelative="t" stroked="f" coordsize="21600,21600">
            <v:path/>
            <v:fill on="f" focussize="0,0"/>
            <v:stroke on="f" joinstyle="miter"/>
            <v:imagedata r:id="rId193" o:title="eqId025b9f40bec54abe20f9a3a7111b95c0"/>
            <o:lock v:ext="edit" aspectratio="t"/>
            <w10:wrap type="none"/>
            <w10:anchorlock/>
          </v:shape>
          <o:OLEObject Type="Embed" ProgID="Equation.DSMT4" ShapeID="_x0000_i1125" DrawAspect="Content" ObjectID="_1468075825" r:id="rId192">
            <o:LockedField>false</o:LockedField>
          </o:OLEObject>
        </w:object>
      </w:r>
      <w:r>
        <w:rPr>
          <w:rFonts w:ascii="宋体" w:hAnsi="宋体" w:eastAsia="宋体" w:cs="宋体"/>
          <w:color w:val="000000"/>
        </w:rPr>
        <w:t>；②</w:t>
      </w:r>
      <w:r>
        <w:rPr>
          <w:color w:val="000000"/>
        </w:rPr>
        <w:t>_____</w:t>
      </w:r>
    </w:p>
    <w:p w14:paraId="43775DD8">
      <w:pPr>
        <w:spacing w:line="360" w:lineRule="auto"/>
        <w:jc w:val="left"/>
        <w:textAlignment w:val="center"/>
        <w:rPr>
          <w:color w:val="000000"/>
        </w:rPr>
      </w:pPr>
      <w:r>
        <w:rPr>
          <w:color w:val="000000"/>
        </w:rPr>
        <w:t>（7）</w:t>
      </w:r>
      <w:r>
        <w:rPr>
          <w:rFonts w:ascii="宋体" w:hAnsi="宋体" w:eastAsia="宋体" w:cs="宋体"/>
          <w:color w:val="000000"/>
        </w:rPr>
        <w:t>反应结束后，将三颈烧瓶内的混合物过滤后即的获得碳酸氢钠晶体，向滤液中加入食盐细粉后又析出一种晶体，该物质可做化肥，其化学式为</w:t>
      </w:r>
      <w:r>
        <w:rPr>
          <w:color w:val="000000"/>
        </w:rPr>
        <w:t>_____</w:t>
      </w:r>
      <w:r>
        <w:rPr>
          <w:rFonts w:ascii="宋体" w:hAnsi="宋体" w:eastAsia="宋体" w:cs="宋体"/>
          <w:color w:val="000000"/>
        </w:rPr>
        <w:t>，再次过滤后的滤液可循环利用，大大提高了</w:t>
      </w:r>
      <w:r>
        <w:object>
          <v:shape id="_x0000_i112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2" o:title="eqId24a7a58438b831b6a45a9874adce1055"/>
            <o:lock v:ext="edit" aspectratio="t"/>
            <w10:wrap type="none"/>
            <w10:anchorlock/>
          </v:shape>
          <o:OLEObject Type="Embed" ProgID="Equation.DSMT4" ShapeID="_x0000_i1126" DrawAspect="Content" ObjectID="_1468075826" r:id="rId194">
            <o:LockedField>false</o:LockedField>
          </o:OLEObject>
        </w:object>
      </w:r>
      <w:r>
        <w:rPr>
          <w:rFonts w:ascii="宋体" w:hAnsi="宋体" w:eastAsia="宋体" w:cs="宋体"/>
          <w:color w:val="000000"/>
        </w:rPr>
        <w:t>的利用率，降低了生产成本。</w:t>
      </w:r>
    </w:p>
    <w:p w14:paraId="265A3E6F">
      <w:pPr>
        <w:spacing w:line="360" w:lineRule="auto"/>
        <w:jc w:val="left"/>
        <w:textAlignment w:val="center"/>
        <w:rPr>
          <w:color w:val="000000"/>
        </w:rPr>
      </w:pPr>
      <w:r>
        <w:rPr>
          <w:color w:val="000000"/>
        </w:rPr>
        <w:t>（8）</w:t>
      </w:r>
      <w:r>
        <w:rPr>
          <w:rFonts w:ascii="宋体" w:hAnsi="宋体" w:eastAsia="宋体" w:cs="宋体"/>
          <w:color w:val="000000"/>
        </w:rPr>
        <w:t>取</w:t>
      </w:r>
      <w:r>
        <w:object>
          <v:shape id="_x0000_i1127" o:spt="75" alt="学科网(www.zxxk.com)--教育资源门户，提供试卷、教案、课件、论文、素材以及各类教学资源下载，还有大量而丰富的教学相关资讯！" type="#_x0000_t75" style="height:15.8pt;width:31.25pt;" o:ole="t" filled="f" o:preferrelative="t" stroked="f" coordsize="21600,21600">
            <v:path/>
            <v:fill on="f" focussize="0,0"/>
            <v:stroke on="f" joinstyle="miter"/>
            <v:imagedata r:id="rId196" o:title="eqId86139df26fe394fc8f9cec1e47fe2215"/>
            <o:lock v:ext="edit" aspectratio="t"/>
            <w10:wrap type="none"/>
            <w10:anchorlock/>
          </v:shape>
          <o:OLEObject Type="Embed" ProgID="Equation.DSMT4" ShapeID="_x0000_i1127" DrawAspect="Content" ObjectID="_1468075827" r:id="rId195">
            <o:LockedField>false</o:LockedField>
          </o:OLEObject>
        </w:object>
      </w:r>
      <w:r>
        <w:rPr>
          <w:rFonts w:ascii="宋体" w:hAnsi="宋体" w:eastAsia="宋体" w:cs="宋体"/>
          <w:color w:val="000000"/>
        </w:rPr>
        <w:t>产品，充分受热分解</w:t>
      </w:r>
      <w:r>
        <w:rPr>
          <w:rFonts w:ascii="Times New Roman" w:hAnsi="Times New Roman" w:eastAsia="Times New Roman" w:cs="Times New Roman"/>
          <w:color w:val="000000"/>
        </w:rPr>
        <w:t>(</w:t>
      </w:r>
      <w:r>
        <w:rPr>
          <w:rFonts w:ascii="宋体" w:hAnsi="宋体" w:eastAsia="宋体" w:cs="宋体"/>
          <w:color w:val="000000"/>
        </w:rPr>
        <w:t>杂质受热不分解且不与</w:t>
      </w:r>
      <w:r>
        <w:object>
          <v:shape id="_x0000_i1128"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64" o:title="eqIde7dcde4bdbd4d0e52382a6cbf799869f"/>
            <o:lock v:ext="edit" aspectratio="t"/>
            <w10:wrap type="none"/>
            <w10:anchorlock/>
          </v:shape>
          <o:OLEObject Type="Embed" ProgID="Equation.DSMT4" ShapeID="_x0000_i1128" DrawAspect="Content" ObjectID="_1468075828" r:id="rId197">
            <o:LockedField>false</o:LockedField>
          </o:OLEObject>
        </w:object>
      </w:r>
      <w:r>
        <w:rPr>
          <w:rFonts w:ascii="宋体" w:hAnsi="宋体" w:eastAsia="宋体" w:cs="宋体"/>
          <w:color w:val="000000"/>
        </w:rPr>
        <w:t>反应</w:t>
      </w:r>
      <w:r>
        <w:rPr>
          <w:rFonts w:ascii="Times New Roman" w:hAnsi="Times New Roman" w:eastAsia="Times New Roman" w:cs="Times New Roman"/>
          <w:color w:val="000000"/>
        </w:rPr>
        <w:t>)</w:t>
      </w:r>
      <w:r>
        <w:rPr>
          <w:rFonts w:ascii="宋体" w:hAnsi="宋体" w:eastAsia="宋体" w:cs="宋体"/>
          <w:color w:val="000000"/>
        </w:rPr>
        <w:t>。冷却至室温后称量。最终得到残留固体</w:t>
      </w:r>
      <w:r>
        <w:object>
          <v:shape id="_x0000_i112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99" o:title="eqIdd9f41b25c00c8db7e4d7ae4a870c8982"/>
            <o:lock v:ext="edit" aspectratio="t"/>
            <w10:wrap type="none"/>
            <w10:anchorlock/>
          </v:shape>
          <o:OLEObject Type="Embed" ProgID="Equation.DSMT4" ShapeID="_x0000_i1129" DrawAspect="Content" ObjectID="_1468075829" r:id="rId198">
            <o:LockedField>false</o:LockedField>
          </o:OLEObject>
        </w:object>
      </w:r>
      <w:r>
        <w:rPr>
          <w:rFonts w:ascii="宋体" w:hAnsi="宋体" w:eastAsia="宋体" w:cs="宋体"/>
          <w:color w:val="000000"/>
        </w:rPr>
        <w:t>，期产品的纯度为</w:t>
      </w:r>
      <w:r>
        <w:rPr>
          <w:color w:val="000000"/>
        </w:rPr>
        <w:t>_____</w:t>
      </w:r>
      <w:r>
        <w:rPr>
          <w:rFonts w:ascii="宋体" w:hAnsi="宋体" w:eastAsia="宋体" w:cs="宋体"/>
          <w:color w:val="000000"/>
        </w:rPr>
        <w:t>。</w:t>
      </w:r>
    </w:p>
    <w:p w14:paraId="0161FAEE">
      <w:pPr>
        <w:spacing w:line="360" w:lineRule="auto"/>
        <w:textAlignment w:val="center"/>
        <w:rPr>
          <w:color w:val="000000"/>
        </w:rPr>
      </w:pPr>
      <w:r>
        <w:rPr>
          <w:color w:val="2E75B6"/>
        </w:rPr>
        <w:t>【答案】</w:t>
      </w:r>
      <w:r>
        <w:rPr>
          <w:color w:val="000000"/>
        </w:rPr>
        <w:t>（1）B    （2）</w:t>
      </w:r>
      <w:r>
        <w:rPr>
          <w:rFonts w:ascii="宋体" w:hAnsi="宋体" w:eastAsia="宋体" w:cs="宋体"/>
          <w:color w:val="000000"/>
        </w:rPr>
        <w:t>盐酸</w:t>
      </w:r>
      <w:r>
        <w:rPr>
          <w:color w:val="000000"/>
        </w:rPr>
        <w:t xml:space="preserve">    </w:t>
      </w:r>
    </w:p>
    <w:p w14:paraId="4CEA3FD6">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B</w:t>
      </w:r>
      <w:r>
        <w:rPr>
          <w:color w:val="000000"/>
        </w:rPr>
        <w:t xml:space="preserve">    ②. </w:t>
      </w:r>
      <w:r>
        <w:rPr>
          <w:rFonts w:ascii="Times New Roman" w:hAnsi="Times New Roman" w:eastAsia="Times New Roman" w:cs="Times New Roman"/>
          <w:color w:val="000000"/>
        </w:rPr>
        <w:t>D</w:t>
      </w:r>
      <w:r>
        <w:rPr>
          <w:color w:val="000000"/>
        </w:rPr>
        <w:t xml:space="preserve">    </w:t>
      </w:r>
    </w:p>
    <w:p w14:paraId="3ED7C522">
      <w:pPr>
        <w:spacing w:line="360" w:lineRule="auto"/>
        <w:textAlignment w:val="center"/>
        <w:rPr>
          <w:color w:val="000000"/>
        </w:rPr>
      </w:pPr>
      <w:r>
        <w:rPr>
          <w:color w:val="000000"/>
        </w:rPr>
        <w:t xml:space="preserve">（4）    ①. </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1</w:t>
      </w:r>
      <w:r>
        <w:rPr>
          <w:color w:val="000000"/>
        </w:rPr>
        <w:t xml:space="preserve">    ②. </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color w:val="000000"/>
        </w:rPr>
        <w:t xml:space="preserve">    ③. </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color w:val="000000"/>
        </w:rPr>
        <w:t xml:space="preserve">    </w:t>
      </w:r>
    </w:p>
    <w:p w14:paraId="5E71CBBE">
      <w:pPr>
        <w:spacing w:line="360" w:lineRule="auto"/>
        <w:textAlignment w:val="center"/>
        <w:rPr>
          <w:color w:val="000000"/>
        </w:rPr>
      </w:pPr>
      <w:r>
        <w:rPr>
          <w:color w:val="000000"/>
        </w:rPr>
        <w:t>（5）</w:t>
      </w:r>
      <w:r>
        <w:rPr>
          <w:rFonts w:ascii="宋体" w:hAnsi="宋体" w:eastAsia="宋体" w:cs="宋体"/>
          <w:color w:val="000000"/>
        </w:rPr>
        <w:t>除去二氧化碳中的杂质气体氯化氢</w:t>
      </w:r>
      <w:r>
        <w:rPr>
          <w:color w:val="000000"/>
        </w:rPr>
        <w:t xml:space="preserve">    </w:t>
      </w:r>
    </w:p>
    <w:p w14:paraId="3A8DF411">
      <w:pPr>
        <w:spacing w:line="360" w:lineRule="auto"/>
        <w:textAlignment w:val="center"/>
        <w:rPr>
          <w:color w:val="000000"/>
        </w:rPr>
      </w:pPr>
      <w:r>
        <w:rPr>
          <w:color w:val="000000"/>
        </w:rPr>
        <w:t>（6）</w:t>
      </w:r>
      <w:r>
        <w:object>
          <v:shape id="_x0000_i1130" o:spt="75" alt="学科网(www.zxxk.com)--教育资源门户，提供试卷、教案、课件、论文、素材以及各类教学资源下载，还有大量而丰富的教学相关资讯！" type="#_x0000_t75" style="height:18.75pt;width:194.25pt;" o:ole="t" filled="f" o:preferrelative="t" stroked="f" coordsize="21600,21600">
            <v:path/>
            <v:fill on="f" focussize="0,0"/>
            <v:stroke on="f" joinstyle="miter"/>
            <v:imagedata r:id="rId201" o:title="eqIdea55231b31057e42a5a39ef9b5d982a9"/>
            <o:lock v:ext="edit" aspectratio="t"/>
            <w10:wrap type="none"/>
            <w10:anchorlock/>
          </v:shape>
          <o:OLEObject Type="Embed" ProgID="Equation.DSMT4" ShapeID="_x0000_i1130" DrawAspect="Content" ObjectID="_1468075830" r:id="rId200">
            <o:LockedField>false</o:LockedField>
          </o:OLEObject>
        </w:object>
      </w:r>
      <w:r>
        <w:rPr>
          <w:color w:val="000000"/>
        </w:rPr>
        <w:t xml:space="preserve">    </w:t>
      </w:r>
    </w:p>
    <w:p w14:paraId="19519F41">
      <w:pPr>
        <w:spacing w:line="360" w:lineRule="auto"/>
        <w:textAlignment w:val="center"/>
        <w:rPr>
          <w:color w:val="000000"/>
        </w:rPr>
      </w:pPr>
      <w:r>
        <w:rPr>
          <w:color w:val="000000"/>
        </w:rPr>
        <w:t>（7）</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Cl</w:t>
      </w:r>
      <w:r>
        <w:rPr>
          <w:color w:val="000000"/>
        </w:rPr>
        <w:t xml:space="preserve">    （8）</w:t>
      </w:r>
      <w:r>
        <w:rPr>
          <w:rFonts w:ascii="Times New Roman" w:hAnsi="Times New Roman" w:eastAsia="Times New Roman" w:cs="Times New Roman"/>
          <w:color w:val="000000"/>
        </w:rPr>
        <w:t>84%</w:t>
      </w:r>
    </w:p>
    <w:p w14:paraId="60F16A1A">
      <w:pPr>
        <w:spacing w:line="360" w:lineRule="auto"/>
        <w:textAlignment w:val="center"/>
        <w:rPr>
          <w:color w:val="000000"/>
        </w:rPr>
      </w:pPr>
      <w:r>
        <w:rPr>
          <w:color w:val="2E75B6"/>
        </w:rPr>
        <w:t>【解析】</w:t>
      </w:r>
    </w:p>
    <w:p w14:paraId="5B6437F2">
      <w:pPr>
        <w:spacing w:line="360" w:lineRule="auto"/>
        <w:textAlignment w:val="center"/>
        <w:rPr>
          <w:color w:val="000000"/>
        </w:rPr>
      </w:pPr>
      <w:r>
        <w:rPr>
          <w:color w:val="000000"/>
        </w:rPr>
        <w:t>【小问1详解】</w:t>
      </w:r>
    </w:p>
    <w:p w14:paraId="0A1110A8">
      <w:pPr>
        <w:spacing w:line="360" w:lineRule="auto"/>
        <w:jc w:val="left"/>
        <w:textAlignment w:val="center"/>
        <w:rPr>
          <w:color w:val="000000"/>
        </w:rPr>
      </w:pPr>
      <w:r>
        <w:rPr>
          <w:rFonts w:ascii="宋体" w:hAnsi="宋体" w:eastAsia="宋体" w:cs="宋体"/>
          <w:color w:val="000000"/>
        </w:rPr>
        <w:t>碳酸钠可以除去氯化钙和过量的氯化钡，氢氧化钠可以除去氯化镁，氯化钡可以除去硫酸钠，碳酸钠只要加在氯化钡溶液之后即可达到目的，否则会引入钡离子，所以实验中加入试剂的先后顺序不合理的是②①③，故选</w:t>
      </w:r>
      <w:r>
        <w:rPr>
          <w:rFonts w:ascii="Times New Roman" w:hAnsi="Times New Roman" w:eastAsia="Times New Roman" w:cs="Times New Roman"/>
          <w:color w:val="000000"/>
        </w:rPr>
        <w:t>B</w:t>
      </w:r>
      <w:r>
        <w:rPr>
          <w:rFonts w:ascii="宋体" w:hAnsi="宋体" w:eastAsia="宋体" w:cs="宋体"/>
          <w:color w:val="000000"/>
        </w:rPr>
        <w:t>；</w:t>
      </w:r>
    </w:p>
    <w:p w14:paraId="061D059D">
      <w:pPr>
        <w:spacing w:line="360" w:lineRule="auto"/>
        <w:jc w:val="left"/>
        <w:textAlignment w:val="center"/>
        <w:rPr>
          <w:color w:val="000000"/>
        </w:rPr>
      </w:pPr>
      <w:r>
        <w:rPr>
          <w:color w:val="000000"/>
        </w:rPr>
        <w:t>【小问2详解】</w:t>
      </w:r>
    </w:p>
    <w:p w14:paraId="2367F2FA">
      <w:pPr>
        <w:spacing w:line="360" w:lineRule="auto"/>
        <w:jc w:val="both"/>
        <w:textAlignment w:val="center"/>
        <w:rPr>
          <w:color w:val="000000"/>
        </w:rPr>
      </w:pPr>
      <w:r>
        <w:rPr>
          <w:rFonts w:ascii="宋体" w:hAnsi="宋体" w:eastAsia="宋体" w:cs="宋体"/>
          <w:color w:val="000000"/>
        </w:rPr>
        <w:t>过滤后，滤液中有氯化钠、碳酸钠、氢氧化钠，加入盐酸，盐酸和碳酸钠反应生成氯化钠、水和二氧化碳，氢氧化钠和盐酸反应生成氯化钠和水，可除去碳酸钠和氢氧化钠，调节</w:t>
      </w:r>
      <w:r>
        <w:rPr>
          <w:rFonts w:ascii="Times New Roman" w:hAnsi="Times New Roman" w:eastAsia="Times New Roman" w:cs="Times New Roman"/>
          <w:color w:val="000000"/>
        </w:rPr>
        <w:t>pH</w:t>
      </w:r>
      <w:r>
        <w:rPr>
          <w:rFonts w:ascii="宋体" w:hAnsi="宋体" w:eastAsia="宋体" w:cs="宋体"/>
          <w:color w:val="000000"/>
        </w:rPr>
        <w:t>约为</w:t>
      </w:r>
      <w:r>
        <w:rPr>
          <w:rFonts w:ascii="Times New Roman" w:hAnsi="Times New Roman" w:eastAsia="Times New Roman" w:cs="Times New Roman"/>
          <w:color w:val="000000"/>
        </w:rPr>
        <w:t>4</w:t>
      </w:r>
      <w:r>
        <w:rPr>
          <w:rFonts w:ascii="宋体" w:hAnsi="宋体" w:eastAsia="宋体" w:cs="宋体"/>
          <w:color w:val="000000"/>
        </w:rPr>
        <w:t>，再经蒸发结晶可获得精盐；</w:t>
      </w:r>
    </w:p>
    <w:p w14:paraId="663F74B9">
      <w:pPr>
        <w:spacing w:line="360" w:lineRule="auto"/>
        <w:jc w:val="both"/>
        <w:textAlignment w:val="center"/>
        <w:rPr>
          <w:color w:val="000000"/>
        </w:rPr>
      </w:pPr>
      <w:r>
        <w:rPr>
          <w:color w:val="000000"/>
        </w:rPr>
        <w:t>【小问3详解】</w:t>
      </w:r>
    </w:p>
    <w:p w14:paraId="1E52938D">
      <w:pPr>
        <w:spacing w:line="360" w:lineRule="auto"/>
        <w:jc w:val="left"/>
        <w:textAlignment w:val="center"/>
        <w:rPr>
          <w:color w:val="000000"/>
        </w:rPr>
      </w:pP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固体与</w:t>
      </w:r>
      <w:r>
        <w:rPr>
          <w:rFonts w:ascii="Times New Roman" w:hAnsi="Times New Roman" w:eastAsia="Times New Roman" w:cs="Times New Roman"/>
          <w:color w:val="000000"/>
        </w:rPr>
        <w:t xml:space="preserve">Ca (OH) </w:t>
      </w:r>
      <w:r>
        <w:rPr>
          <w:rFonts w:ascii="Times New Roman" w:hAnsi="Times New Roman" w:eastAsia="Times New Roman" w:cs="Times New Roman"/>
          <w:color w:val="000000"/>
          <w:vertAlign w:val="subscript"/>
        </w:rPr>
        <w:t>2</w:t>
      </w:r>
      <w:r>
        <w:rPr>
          <w:rFonts w:ascii="宋体" w:hAnsi="宋体" w:eastAsia="宋体" w:cs="宋体"/>
          <w:color w:val="000000"/>
        </w:rPr>
        <w:t>固体混合加热制备</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，满足固</w:t>
      </w:r>
      <w:r>
        <w:rPr>
          <w:rFonts w:ascii="Times New Roman" w:hAnsi="Times New Roman" w:eastAsia="Times New Roman" w:cs="Times New Roman"/>
          <w:color w:val="000000"/>
        </w:rPr>
        <w:t>+</w:t>
      </w:r>
      <w:r>
        <w:rPr>
          <w:rFonts w:ascii="宋体" w:hAnsi="宋体" w:eastAsia="宋体" w:cs="宋体"/>
          <w:color w:val="000000"/>
        </w:rPr>
        <w:t>固加热制备气体的条件，</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的发生装置为</w:t>
      </w:r>
      <w:r>
        <w:rPr>
          <w:rFonts w:ascii="Times New Roman" w:hAnsi="Times New Roman" w:eastAsia="Times New Roman" w:cs="Times New Roman"/>
          <w:color w:val="000000"/>
        </w:rPr>
        <w:t>B（</w:t>
      </w:r>
      <w:r>
        <w:rPr>
          <w:color w:val="000000"/>
        </w:rPr>
        <w:t>试管略向下倾斜以免冷凝水倒流炸裂试管</w:t>
      </w:r>
      <w:r>
        <w:rPr>
          <w:rFonts w:ascii="Times New Roman" w:hAnsi="Times New Roman" w:eastAsia="Times New Roman" w:cs="Times New Roman"/>
          <w:color w:val="000000"/>
        </w:rPr>
        <w:t>）</w:t>
      </w:r>
      <w:r>
        <w:rPr>
          <w:rFonts w:ascii="宋体" w:hAnsi="宋体" w:eastAsia="宋体" w:cs="宋体"/>
          <w:color w:val="000000"/>
        </w:rPr>
        <w:t>；碳酸钙与稀盐酸常温下反应制备</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，是固液常温型反应，发生装置为</w:t>
      </w:r>
      <w:r>
        <w:rPr>
          <w:rFonts w:ascii="Times New Roman" w:hAnsi="Times New Roman" w:eastAsia="Times New Roman" w:cs="Times New Roman"/>
          <w:color w:val="000000"/>
        </w:rPr>
        <w:t>D</w:t>
      </w:r>
      <w:r>
        <w:rPr>
          <w:rFonts w:ascii="宋体" w:hAnsi="宋体" w:eastAsia="宋体" w:cs="宋体"/>
          <w:color w:val="000000"/>
        </w:rPr>
        <w:t>；</w:t>
      </w:r>
    </w:p>
    <w:p w14:paraId="7FE61DB8">
      <w:pPr>
        <w:spacing w:line="360" w:lineRule="auto"/>
        <w:jc w:val="left"/>
        <w:textAlignment w:val="center"/>
        <w:rPr>
          <w:color w:val="000000"/>
        </w:rPr>
      </w:pPr>
      <w:r>
        <w:rPr>
          <w:color w:val="000000"/>
        </w:rPr>
        <w:t>【小问4详解】</w:t>
      </w:r>
    </w:p>
    <w:p w14:paraId="53EF3D5C">
      <w:pPr>
        <w:spacing w:line="360" w:lineRule="auto"/>
        <w:jc w:val="left"/>
        <w:textAlignment w:val="center"/>
        <w:rPr>
          <w:color w:val="000000"/>
        </w:rPr>
      </w:pPr>
      <w:r>
        <w:rPr>
          <w:rFonts w:ascii="宋体" w:hAnsi="宋体" w:eastAsia="宋体" w:cs="宋体"/>
          <w:color w:val="000000"/>
        </w:rPr>
        <w:t>由于氨气极易溶于水，易产生倒吸；且氨气的水溶液显碱性，有利于二氧化碳的吸收；因此实验开始时，先打开</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1</w:t>
      </w:r>
      <w:r>
        <w:rPr>
          <w:rFonts w:ascii="宋体" w:hAnsi="宋体" w:eastAsia="宋体" w:cs="宋体"/>
          <w:color w:val="000000"/>
        </w:rPr>
        <w:t>，通入一段时间</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后（氨气极易溶于水，所以通入的导管不伸入液面），再打开</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宋体" w:hAnsi="宋体" w:eastAsia="宋体" w:cs="宋体"/>
          <w:color w:val="000000"/>
        </w:rPr>
        <w:t>，通入二氧化碳气体；</w:t>
      </w:r>
    </w:p>
    <w:p w14:paraId="765BA06A">
      <w:pPr>
        <w:spacing w:line="360" w:lineRule="auto"/>
        <w:jc w:val="left"/>
        <w:textAlignment w:val="center"/>
        <w:rPr>
          <w:color w:val="000000"/>
        </w:rPr>
      </w:pPr>
      <w:r>
        <w:rPr>
          <w:color w:val="000000"/>
        </w:rPr>
        <w:t>【小问5详解】</w:t>
      </w:r>
    </w:p>
    <w:p w14:paraId="2A824150">
      <w:pPr>
        <w:spacing w:line="360" w:lineRule="auto"/>
        <w:jc w:val="left"/>
        <w:textAlignment w:val="center"/>
        <w:rPr>
          <w:color w:val="000000"/>
        </w:rPr>
      </w:pPr>
      <w:r>
        <w:rPr>
          <w:rFonts w:ascii="宋体" w:hAnsi="宋体" w:eastAsia="宋体" w:cs="宋体"/>
          <w:color w:val="000000"/>
        </w:rPr>
        <w:t>盐酸具有挥发性，碳酸钙与稀盐酸常温下反应制备</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时，会混有氯化氢气体；氯化氢溶于水形成盐酸，盐酸和碳酸氢钠反应生成氯化钠、水和二氧化碳，图</w:t>
      </w:r>
      <w:r>
        <w:rPr>
          <w:rFonts w:ascii="Times New Roman" w:hAnsi="Times New Roman" w:eastAsia="Times New Roman" w:cs="Times New Roman"/>
          <w:color w:val="000000"/>
        </w:rPr>
        <w:t>1</w:t>
      </w:r>
      <w:r>
        <w:rPr>
          <w:rFonts w:ascii="宋体" w:hAnsi="宋体" w:eastAsia="宋体" w:cs="宋体"/>
          <w:color w:val="000000"/>
        </w:rPr>
        <w:t>中饱和碳酸氢钠溶液的作用为除去二氧化碳气体中的杂质气体氯化氢；</w:t>
      </w:r>
    </w:p>
    <w:p w14:paraId="40AC2C1D">
      <w:pPr>
        <w:spacing w:line="360" w:lineRule="auto"/>
        <w:jc w:val="left"/>
        <w:textAlignment w:val="center"/>
        <w:rPr>
          <w:color w:val="000000"/>
        </w:rPr>
      </w:pPr>
      <w:r>
        <w:rPr>
          <w:color w:val="000000"/>
        </w:rPr>
        <w:t>【小问6详解】</w:t>
      </w:r>
    </w:p>
    <w:p w14:paraId="381BB51F">
      <w:pPr>
        <w:spacing w:line="360" w:lineRule="auto"/>
        <w:jc w:val="left"/>
        <w:textAlignment w:val="center"/>
        <w:rPr>
          <w:color w:val="000000"/>
        </w:rPr>
      </w:pPr>
      <w:r>
        <w:rPr>
          <w:rFonts w:ascii="宋体" w:hAnsi="宋体" w:eastAsia="宋体" w:cs="宋体"/>
          <w:color w:val="000000"/>
        </w:rPr>
        <w:t>根据流程分析，此过程的化学方程式为：①</w:t>
      </w:r>
      <w:r>
        <w:object>
          <v:shape id="_x0000_i1131" o:spt="75" alt="学科网(www.zxxk.com)--教育资源门户，提供试卷、教案、课件、论文、素材以及各类教学资源下载，还有大量而丰富的教学相关资讯！" type="#_x0000_t75" style="height:18pt;width:153.75pt;" o:ole="t" filled="f" o:preferrelative="t" stroked="f" coordsize="21600,21600">
            <v:path/>
            <v:fill on="f" focussize="0,0"/>
            <v:stroke on="f" joinstyle="miter"/>
            <v:imagedata r:id="rId193" o:title="eqId025b9f40bec54abe20f9a3a7111b95c0"/>
            <o:lock v:ext="edit" aspectratio="t"/>
            <w10:wrap type="none"/>
            <w10:anchorlock/>
          </v:shape>
          <o:OLEObject Type="Embed" ProgID="Equation.DSMT4" ShapeID="_x0000_i1131" DrawAspect="Content" ObjectID="_1468075831" r:id="rId202">
            <o:LockedField>false</o:LockedField>
          </o:OLEObject>
        </w:object>
      </w:r>
      <w:r>
        <w:rPr>
          <w:rFonts w:ascii="宋体" w:hAnsi="宋体" w:eastAsia="宋体" w:cs="宋体"/>
          <w:color w:val="000000"/>
        </w:rPr>
        <w:t>；②</w:t>
      </w:r>
      <w:r>
        <w:object>
          <v:shape id="_x0000_i1132" o:spt="75" alt="学科网(www.zxxk.com)--教育资源门户，提供试卷、教案、课件、论文、素材以及各类教学资源下载，还有大量而丰富的教学相关资讯！" type="#_x0000_t75" style="height:18.75pt;width:194.25pt;" o:ole="t" filled="f" o:preferrelative="t" stroked="f" coordsize="21600,21600">
            <v:path/>
            <v:fill on="f" focussize="0,0"/>
            <v:stroke on="f" joinstyle="miter"/>
            <v:imagedata r:id="rId201" o:title="eqIdea55231b31057e42a5a39ef9b5d982a9"/>
            <o:lock v:ext="edit" aspectratio="t"/>
            <w10:wrap type="none"/>
            <w10:anchorlock/>
          </v:shape>
          <o:OLEObject Type="Embed" ProgID="Equation.DSMT4" ShapeID="_x0000_i1132" DrawAspect="Content" ObjectID="_1468075832" r:id="rId203">
            <o:LockedField>false</o:LockedField>
          </o:OLEObject>
        </w:object>
      </w:r>
      <w:r>
        <w:rPr>
          <w:rFonts w:ascii="宋体" w:hAnsi="宋体" w:eastAsia="宋体" w:cs="宋体"/>
          <w:color w:val="000000"/>
        </w:rPr>
        <w:t>；</w:t>
      </w:r>
    </w:p>
    <w:p w14:paraId="7D93C83B">
      <w:pPr>
        <w:spacing w:line="360" w:lineRule="auto"/>
        <w:jc w:val="left"/>
        <w:textAlignment w:val="center"/>
        <w:rPr>
          <w:color w:val="000000"/>
        </w:rPr>
      </w:pPr>
      <w:r>
        <w:rPr>
          <w:color w:val="000000"/>
        </w:rPr>
        <w:t>【小问7详解】</w:t>
      </w:r>
    </w:p>
    <w:p w14:paraId="52BEEA42">
      <w:pPr>
        <w:spacing w:line="360" w:lineRule="auto"/>
        <w:jc w:val="both"/>
        <w:textAlignment w:val="center"/>
        <w:rPr>
          <w:color w:val="000000"/>
        </w:rPr>
      </w:pPr>
      <w:r>
        <w:rPr>
          <w:rFonts w:ascii="宋体" w:hAnsi="宋体" w:eastAsia="宋体" w:cs="宋体"/>
          <w:color w:val="000000"/>
        </w:rPr>
        <w:t>反应结束后，将三颈烧瓶内的混合物过滤后即可获得碳酸氢钠晶体，滤液中有大量</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，向滤液中加入食盐细粉后，降低了氯化铵的溶解度，氯化铵以晶体形式析出，该物质可做化肥，其化学式为</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；再次过滤后的滤液可循环利用，大大提高了</w:t>
      </w:r>
      <w:r>
        <w:rPr>
          <w:rFonts w:ascii="Times New Roman" w:hAnsi="Times New Roman" w:eastAsia="Times New Roman" w:cs="Times New Roman"/>
          <w:color w:val="000000"/>
        </w:rPr>
        <w:t>NaCl</w:t>
      </w:r>
      <w:r>
        <w:rPr>
          <w:rFonts w:ascii="宋体" w:hAnsi="宋体" w:eastAsia="宋体" w:cs="宋体"/>
          <w:color w:val="000000"/>
        </w:rPr>
        <w:t>的利用率，降低了生产成本；</w:t>
      </w:r>
    </w:p>
    <w:p w14:paraId="10976625">
      <w:pPr>
        <w:spacing w:line="360" w:lineRule="auto"/>
        <w:jc w:val="both"/>
        <w:textAlignment w:val="center"/>
        <w:rPr>
          <w:color w:val="000000"/>
        </w:rPr>
      </w:pPr>
      <w:r>
        <w:rPr>
          <w:color w:val="000000"/>
        </w:rPr>
        <w:t>【小问8详解】</w:t>
      </w:r>
    </w:p>
    <w:p w14:paraId="0B7B8281">
      <w:pPr>
        <w:spacing w:line="360" w:lineRule="auto"/>
        <w:jc w:val="left"/>
        <w:textAlignment w:val="center"/>
        <w:rPr>
          <w:color w:val="000000"/>
        </w:rPr>
      </w:pPr>
      <w:r>
        <w:rPr>
          <w:rFonts w:ascii="宋体" w:hAnsi="宋体" w:eastAsia="宋体" w:cs="宋体"/>
          <w:color w:val="000000"/>
        </w:rPr>
        <w:t>解：设参加反应的碳酸氢钠的质量为</w:t>
      </w:r>
      <w:r>
        <w:rPr>
          <w:rFonts w:ascii="Times New Roman" w:hAnsi="Times New Roman" w:eastAsia="Times New Roman" w:cs="Times New Roman"/>
          <w:i/>
          <w:color w:val="000000"/>
        </w:rPr>
        <w:t>x</w:t>
      </w:r>
    </w:p>
    <w:p w14:paraId="4CF62475">
      <w:pPr>
        <w:spacing w:line="360" w:lineRule="auto"/>
        <w:jc w:val="left"/>
        <w:textAlignment w:val="center"/>
        <w:rPr>
          <w:color w:val="000000"/>
        </w:rPr>
      </w:pPr>
      <w:r>
        <w:object>
          <v:shape id="_x0000_i1133" o:spt="75" alt="学科网(www.zxxk.com)--教育资源门户，提供试卷、教案、课件、论文、素材以及各类教学资源下载，还有大量而丰富的教学相关资讯！" type="#_x0000_t75" style="height:54pt;width:341.25pt;" o:ole="t" filled="f" o:preferrelative="t" stroked="f" coordsize="21600,21600">
            <v:path/>
            <v:fill on="f" focussize="0,0"/>
            <v:stroke on="f" joinstyle="miter"/>
            <v:imagedata r:id="rId205" o:title="eqId8cfbd83d4b1895ce7bf2457d69b616d9"/>
            <o:lock v:ext="edit" aspectratio="t"/>
            <w10:wrap type="none"/>
            <w10:anchorlock/>
          </v:shape>
          <o:OLEObject Type="Embed" ProgID="Equation.DSMT4" ShapeID="_x0000_i1133" DrawAspect="Content" ObjectID="_1468075833" r:id="rId204">
            <o:LockedField>false</o:LockedField>
          </o:OLEObject>
        </w:object>
      </w:r>
    </w:p>
    <w:p w14:paraId="6CCE294F">
      <w:pPr>
        <w:spacing w:line="360" w:lineRule="auto"/>
        <w:jc w:val="left"/>
        <w:textAlignment w:val="center"/>
        <w:rPr>
          <w:color w:val="000000"/>
        </w:rPr>
      </w:pPr>
      <w:r>
        <w:object>
          <v:shape id="_x0000_i1134" o:spt="75" alt="学科网(www.zxxk.com)--教育资源门户，提供试卷、教案、课件、论文、素材以及各类教学资源下载，还有大量而丰富的教学相关资讯！" type="#_x0000_t75" style="height:33pt;width:101.25pt;" o:ole="t" filled="f" o:preferrelative="t" stroked="f" coordsize="21600,21600">
            <v:path/>
            <v:fill on="f" focussize="0,0"/>
            <v:stroke on="f" joinstyle="miter"/>
            <v:imagedata r:id="rId207" o:title="eqId9d3cd3844ca8c21fbb09d602a32ac013"/>
            <o:lock v:ext="edit" aspectratio="t"/>
            <w10:wrap type="none"/>
            <w10:anchorlock/>
          </v:shape>
          <o:OLEObject Type="Embed" ProgID="Equation.DSMT4" ShapeID="_x0000_i1134" DrawAspect="Content" ObjectID="_1468075834" r:id="rId206">
            <o:LockedField>false</o:LockedField>
          </o:OLEObject>
        </w:object>
      </w:r>
    </w:p>
    <w:p w14:paraId="5D9C98C4">
      <w:pPr>
        <w:spacing w:line="360" w:lineRule="auto"/>
        <w:jc w:val="left"/>
        <w:textAlignment w:val="center"/>
        <w:rPr>
          <w:color w:val="000000"/>
        </w:rPr>
      </w:pPr>
      <w:r>
        <w:object>
          <v:shape id="_x0000_i1135"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209" o:title="eqId227a7a701a7f3c114172c207a33e9a4e"/>
            <o:lock v:ext="edit" aspectratio="t"/>
            <w10:wrap type="none"/>
            <w10:anchorlock/>
          </v:shape>
          <o:OLEObject Type="Embed" ProgID="Equation.DSMT4" ShapeID="_x0000_i1135" DrawAspect="Content" ObjectID="_1468075835" r:id="rId208">
            <o:LockedField>false</o:LockedField>
          </o:OLEObject>
        </w:object>
      </w:r>
    </w:p>
    <w:p w14:paraId="0881661F">
      <w:pPr>
        <w:spacing w:line="360" w:lineRule="auto"/>
        <w:jc w:val="left"/>
        <w:textAlignment w:val="center"/>
        <w:rPr>
          <w:color w:val="000000"/>
        </w:rPr>
      </w:pPr>
      <w:r>
        <w:rPr>
          <w:rFonts w:ascii="宋体" w:hAnsi="宋体" w:eastAsia="宋体" w:cs="宋体"/>
          <w:color w:val="000000"/>
        </w:rPr>
        <w:t>则产品的纯度为：</w:t>
      </w:r>
      <w:r>
        <w:object>
          <v:shape id="_x0000_i1136" o:spt="75" alt="学科网(www.zxxk.com)--教育资源门户，提供试卷、教案、课件、论文、素材以及各类教学资源下载，还有大量而丰富的教学相关资讯！" type="#_x0000_t75" style="height:33pt;width:102pt;" o:ole="t" filled="f" o:preferrelative="t" stroked="f" coordsize="21600,21600">
            <v:path/>
            <v:fill on="f" focussize="0,0"/>
            <v:stroke on="f" joinstyle="miter"/>
            <v:imagedata r:id="rId211" o:title="eqId462532539b96a2c8060cffe093734b60"/>
            <o:lock v:ext="edit" aspectratio="t"/>
            <w10:wrap type="none"/>
            <w10:anchorlock/>
          </v:shape>
          <o:OLEObject Type="Embed" ProgID="Equation.DSMT4" ShapeID="_x0000_i1136" DrawAspect="Content" ObjectID="_1468075836" r:id="rId210">
            <o:LockedField>false</o:LockedField>
          </o:OLEObject>
        </w:object>
      </w:r>
      <w:r>
        <w:rPr>
          <w:rFonts w:ascii="宋体" w:hAnsi="宋体" w:eastAsia="宋体" w:cs="宋体"/>
          <w:color w:val="000000"/>
        </w:rPr>
        <w:t>。</w:t>
      </w:r>
    </w:p>
    <w:p w14:paraId="72C1FDB4">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是饮用水，工业用水、城市污水及游泳池循环水处理的高效廉价絮凝剂，也是中学实验室中常见的试剂。某实验小组设计如图</w:t>
      </w:r>
      <w:r>
        <w:rPr>
          <w:rFonts w:ascii="Times New Roman" w:hAnsi="Times New Roman" w:eastAsia="Times New Roman" w:cs="Times New Roman"/>
          <w:color w:val="000000"/>
        </w:rPr>
        <w:t>1</w:t>
      </w:r>
      <w:r>
        <w:rPr>
          <w:rFonts w:ascii="宋体" w:hAnsi="宋体" w:eastAsia="宋体" w:cs="宋体"/>
          <w:color w:val="000000"/>
        </w:rPr>
        <w:t>所示装置制备</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固体。</w:t>
      </w:r>
      <w:r>
        <w:rPr>
          <w:rFonts w:ascii="Times New Roman" w:hAnsi="Times New Roman" w:eastAsia="Times New Roman" w:cs="Times New Roman"/>
          <w:color w:val="000000"/>
        </w:rPr>
        <w:t>A</w:t>
      </w:r>
      <w:r>
        <w:rPr>
          <w:rFonts w:ascii="宋体" w:hAnsi="宋体" w:eastAsia="宋体" w:cs="宋体"/>
          <w:color w:val="000000"/>
        </w:rPr>
        <w:t>中产生</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中为饱和食盐水，</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中均为浓硫酸，</w:t>
      </w:r>
      <w:r>
        <w:rPr>
          <w:rFonts w:ascii="Times New Roman" w:hAnsi="Times New Roman" w:eastAsia="Times New Roman" w:cs="Times New Roman"/>
          <w:color w:val="000000"/>
        </w:rPr>
        <w:t>E</w:t>
      </w:r>
      <w:r>
        <w:rPr>
          <w:rFonts w:ascii="宋体" w:hAnsi="宋体" w:eastAsia="宋体" w:cs="宋体"/>
          <w:color w:val="000000"/>
        </w:rPr>
        <w:t>中为</w:t>
      </w:r>
      <w:r>
        <w:object>
          <v:shape id="_x0000_i113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6" o:title="eqIdce93086f0133444d40743d654cba1c55"/>
            <o:lock v:ext="edit" aspectratio="t"/>
            <w10:wrap type="none"/>
            <w10:anchorlock/>
          </v:shape>
          <o:OLEObject Type="Embed" ProgID="Equation.DSMT4" ShapeID="_x0000_i1137" DrawAspect="Content" ObjectID="_1468075837" r:id="rId212">
            <o:LockedField>false</o:LockedField>
          </o:OLEObject>
        </w:object>
      </w:r>
      <w:r>
        <w:rPr>
          <w:rFonts w:ascii="宋体" w:hAnsi="宋体" w:eastAsia="宋体" w:cs="宋体"/>
          <w:color w:val="000000"/>
        </w:rPr>
        <w:t>溶液。</w:t>
      </w:r>
    </w:p>
    <w:p w14:paraId="4BA4D53F">
      <w:pPr>
        <w:spacing w:line="360" w:lineRule="auto"/>
        <w:jc w:val="center"/>
        <w:textAlignment w:val="center"/>
        <w:rPr>
          <w:color w:val="000000"/>
        </w:rPr>
      </w:pPr>
      <w:r>
        <w:rPr>
          <w:color w:val="000000"/>
        </w:rPr>
        <w:drawing>
          <wp:inline distT="0" distB="0" distL="114300" distR="114300">
            <wp:extent cx="5238750" cy="145478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13"/>
                    <a:stretch>
                      <a:fillRect/>
                    </a:stretch>
                  </pic:blipFill>
                  <pic:spPr>
                    <a:xfrm>
                      <a:off x="0" y="0"/>
                      <a:ext cx="5238750" cy="1455385"/>
                    </a:xfrm>
                    <a:prstGeom prst="rect">
                      <a:avLst/>
                    </a:prstGeom>
                  </pic:spPr>
                </pic:pic>
              </a:graphicData>
            </a:graphic>
          </wp:inline>
        </w:drawing>
      </w:r>
      <w:r>
        <w:rPr>
          <w:color w:val="000000"/>
        </w:rPr>
        <w:t xml:space="preserve">  </w:t>
      </w:r>
    </w:p>
    <w:p w14:paraId="766218C4">
      <w:pPr>
        <w:spacing w:line="360" w:lineRule="auto"/>
        <w:jc w:val="left"/>
        <w:textAlignment w:val="center"/>
        <w:rPr>
          <w:color w:val="000000"/>
        </w:rPr>
      </w:pPr>
      <w:r>
        <w:rPr>
          <w:rFonts w:ascii="宋体" w:hAnsi="宋体" w:eastAsia="宋体" w:cs="宋体"/>
          <w:color w:val="000000"/>
        </w:rPr>
        <w:t>已知：①</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bscript"/>
        </w:rPr>
        <w:t>2</w:t>
      </w:r>
      <w:r>
        <w:rPr>
          <w:rFonts w:ascii="宋体" w:hAnsi="宋体" w:eastAsia="宋体" w:cs="宋体"/>
          <w:color w:val="000000"/>
        </w:rPr>
        <w:t>为黄绿色有刺激性气味的有毒气体，可与碱性物质反应。</w:t>
      </w:r>
    </w:p>
    <w:p w14:paraId="0D7B78A1">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固体熔点</w:t>
      </w:r>
      <w:r>
        <w:rPr>
          <w:rFonts w:ascii="Times New Roman" w:hAnsi="Times New Roman" w:eastAsia="Times New Roman" w:cs="Times New Roman"/>
          <w:color w:val="000000"/>
        </w:rPr>
        <w:t>306℃</w:t>
      </w:r>
      <w:r>
        <w:rPr>
          <w:rFonts w:ascii="宋体" w:hAnsi="宋体" w:eastAsia="宋体" w:cs="宋体"/>
          <w:color w:val="000000"/>
        </w:rPr>
        <w:t>，沸点</w:t>
      </w:r>
      <w:r>
        <w:rPr>
          <w:rFonts w:ascii="Times New Roman" w:hAnsi="Times New Roman" w:eastAsia="Times New Roman" w:cs="Times New Roman"/>
          <w:color w:val="000000"/>
        </w:rPr>
        <w:t>316℃</w:t>
      </w:r>
      <w:r>
        <w:rPr>
          <w:rFonts w:ascii="宋体" w:hAnsi="宋体" w:eastAsia="宋体" w:cs="宋体"/>
          <w:color w:val="000000"/>
        </w:rPr>
        <w:t>，易升华且易与水发生反应。</w:t>
      </w:r>
    </w:p>
    <w:p w14:paraId="64D1918B">
      <w:pPr>
        <w:spacing w:line="360" w:lineRule="auto"/>
        <w:jc w:val="left"/>
        <w:textAlignment w:val="center"/>
        <w:rPr>
          <w:color w:val="000000"/>
        </w:rPr>
      </w:pPr>
      <w:r>
        <w:rPr>
          <w:rFonts w:ascii="宋体" w:hAnsi="宋体" w:eastAsia="宋体" w:cs="宋体"/>
          <w:color w:val="000000"/>
        </w:rPr>
        <w:t>请仔细阅读题中所给信息并回答下列问题：</w:t>
      </w:r>
    </w:p>
    <w:p w14:paraId="23CBBEE6">
      <w:pPr>
        <w:spacing w:line="360" w:lineRule="auto"/>
        <w:jc w:val="left"/>
        <w:textAlignment w:val="center"/>
        <w:rPr>
          <w:color w:val="000000"/>
        </w:rPr>
      </w:pPr>
      <w:r>
        <w:rPr>
          <w:color w:val="000000"/>
        </w:rPr>
        <w:t>（1）</w:t>
      </w:r>
      <w:r>
        <w:rPr>
          <w:rFonts w:ascii="宋体" w:hAnsi="宋体" w:eastAsia="宋体" w:cs="宋体"/>
          <w:color w:val="000000"/>
        </w:rPr>
        <w:t>仪器组装完毕后，</w:t>
      </w:r>
      <w:r>
        <w:rPr>
          <w:color w:val="000000"/>
        </w:rPr>
        <w:t>_____</w:t>
      </w:r>
      <w:r>
        <w:rPr>
          <w:rFonts w:ascii="宋体" w:hAnsi="宋体" w:eastAsia="宋体" w:cs="宋体"/>
          <w:color w:val="000000"/>
        </w:rPr>
        <w:t>，装入药品，先点燃</w:t>
      </w:r>
      <w:r>
        <w:rPr>
          <w:color w:val="000000"/>
        </w:rPr>
        <w:t>_____</w:t>
      </w:r>
      <w:r>
        <w:rPr>
          <w:rFonts w:ascii="宋体" w:hAnsi="宋体" w:eastAsia="宋体" w:cs="宋体"/>
          <w:color w:val="000000"/>
        </w:rPr>
        <w:t>处酒精灯（填“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F</w:t>
      </w:r>
      <w:r>
        <w:rPr>
          <w:rFonts w:ascii="宋体" w:hAnsi="宋体" w:eastAsia="宋体" w:cs="宋体"/>
          <w:color w:val="000000"/>
        </w:rPr>
        <w:t>”）。</w:t>
      </w:r>
    </w:p>
    <w:p w14:paraId="10EAE3FA">
      <w:pPr>
        <w:spacing w:line="360" w:lineRule="auto"/>
        <w:jc w:val="left"/>
        <w:textAlignment w:val="center"/>
        <w:rPr>
          <w:color w:val="000000"/>
        </w:rPr>
      </w:pPr>
      <w:r>
        <w:rPr>
          <w:color w:val="000000"/>
        </w:rPr>
        <w:t>（2）</w:t>
      </w:r>
      <w:r>
        <w:rPr>
          <w:rFonts w:ascii="宋体" w:hAnsi="宋体" w:eastAsia="宋体" w:cs="宋体"/>
          <w:color w:val="000000"/>
        </w:rPr>
        <w:t>仪器</w:t>
      </w:r>
      <w:r>
        <w:rPr>
          <w:rFonts w:ascii="Times New Roman" w:hAnsi="Times New Roman" w:eastAsia="Times New Roman" w:cs="Times New Roman"/>
          <w:color w:val="000000"/>
        </w:rPr>
        <w:t>H</w:t>
      </w:r>
      <w:r>
        <w:rPr>
          <w:rFonts w:ascii="宋体" w:hAnsi="宋体" w:eastAsia="宋体" w:cs="宋体"/>
          <w:color w:val="000000"/>
        </w:rPr>
        <w:t>的名称为</w:t>
      </w:r>
      <w:r>
        <w:rPr>
          <w:color w:val="000000"/>
        </w:rPr>
        <w:t>_____</w:t>
      </w:r>
      <w:r>
        <w:rPr>
          <w:rFonts w:ascii="宋体" w:hAnsi="宋体" w:eastAsia="宋体" w:cs="宋体"/>
          <w:color w:val="000000"/>
        </w:rPr>
        <w:t>，所盛装的试剂为</w:t>
      </w:r>
      <w:r>
        <w:rPr>
          <w:color w:val="000000"/>
        </w:rPr>
        <w:t>_____</w:t>
      </w:r>
      <w:r>
        <w:rPr>
          <w:rFonts w:ascii="宋体" w:hAnsi="宋体" w:eastAsia="宋体" w:cs="宋体"/>
          <w:color w:val="000000"/>
        </w:rPr>
        <w:t>，其作用是</w:t>
      </w:r>
      <w:r>
        <w:rPr>
          <w:color w:val="000000"/>
        </w:rPr>
        <w:t>_____</w:t>
      </w:r>
      <w:r>
        <w:rPr>
          <w:rFonts w:ascii="宋体" w:hAnsi="宋体" w:eastAsia="宋体" w:cs="宋体"/>
          <w:color w:val="000000"/>
        </w:rPr>
        <w:t>。</w:t>
      </w:r>
    </w:p>
    <w:p w14:paraId="726DECD4">
      <w:pPr>
        <w:spacing w:line="360" w:lineRule="auto"/>
        <w:jc w:val="left"/>
        <w:textAlignment w:val="center"/>
        <w:rPr>
          <w:color w:val="000000"/>
        </w:rPr>
      </w:pPr>
      <w:r>
        <w:rPr>
          <w:color w:val="000000"/>
        </w:rPr>
        <w:t>（3）</w:t>
      </w:r>
      <w:r>
        <w:rPr>
          <w:rFonts w:ascii="宋体" w:hAnsi="宋体" w:eastAsia="宋体" w:cs="宋体"/>
          <w:color w:val="000000"/>
        </w:rPr>
        <w:t>若将</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替换为图</w:t>
      </w:r>
      <w:r>
        <w:rPr>
          <w:rFonts w:ascii="Times New Roman" w:hAnsi="Times New Roman" w:eastAsia="Times New Roman" w:cs="Times New Roman"/>
          <w:color w:val="000000"/>
        </w:rPr>
        <w:t>2</w:t>
      </w:r>
      <w:r>
        <w:rPr>
          <w:rFonts w:ascii="宋体" w:hAnsi="宋体" w:eastAsia="宋体" w:cs="宋体"/>
          <w:color w:val="000000"/>
        </w:rPr>
        <w:t>装置，缺陷是</w:t>
      </w:r>
      <w:r>
        <w:rPr>
          <w:color w:val="000000"/>
        </w:rPr>
        <w:t>_____</w:t>
      </w:r>
      <w:r>
        <w:rPr>
          <w:rFonts w:ascii="宋体" w:hAnsi="宋体" w:eastAsia="宋体" w:cs="宋体"/>
          <w:color w:val="000000"/>
        </w:rPr>
        <w:t>。</w:t>
      </w:r>
    </w:p>
    <w:p w14:paraId="3A9A43B5">
      <w:pPr>
        <w:spacing w:line="360" w:lineRule="auto"/>
        <w:jc w:val="left"/>
        <w:textAlignment w:val="center"/>
        <w:rPr>
          <w:color w:val="000000"/>
        </w:rPr>
      </w:pPr>
      <w:r>
        <w:rPr>
          <w:color w:val="000000"/>
        </w:rPr>
        <w:t>（4）</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溶液显酸性，使用</w:t>
      </w:r>
      <w:r>
        <w:object>
          <v:shape id="_x0000_i113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60" o:title="eqId1066e53bf79a3cdff7ec2934bd09e272"/>
            <o:lock v:ext="edit" aspectratio="t"/>
            <w10:wrap type="none"/>
            <w10:anchorlock/>
          </v:shape>
          <o:OLEObject Type="Embed" ProgID="Equation.DSMT4" ShapeID="_x0000_i1138" DrawAspect="Content" ObjectID="_1468075838" r:id="rId214">
            <o:LockedField>false</o:LockedField>
          </o:OLEObject>
        </w:object>
      </w:r>
      <w:r>
        <w:rPr>
          <w:rFonts w:ascii="宋体" w:hAnsi="宋体" w:eastAsia="宋体" w:cs="宋体"/>
          <w:color w:val="000000"/>
        </w:rPr>
        <w:t>试纸测定</w:t>
      </w:r>
      <w:r>
        <w:object>
          <v:shape id="_x0000_i1139"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60" o:title="eqId1066e53bf79a3cdff7ec2934bd09e272"/>
            <o:lock v:ext="edit" aspectratio="t"/>
            <w10:wrap type="none"/>
            <w10:anchorlock/>
          </v:shape>
          <o:OLEObject Type="Embed" ProgID="Equation.DSMT4" ShapeID="_x0000_i1139" DrawAspect="Content" ObjectID="_1468075839" r:id="rId215">
            <o:LockedField>false</o:LockedField>
          </o:OLEObject>
        </w:object>
      </w:r>
      <w:r>
        <w:rPr>
          <w:rFonts w:ascii="宋体" w:hAnsi="宋体" w:eastAsia="宋体" w:cs="宋体"/>
          <w:color w:val="000000"/>
        </w:rPr>
        <w:t>的操作为</w:t>
      </w:r>
      <w:r>
        <w:rPr>
          <w:color w:val="000000"/>
        </w:rPr>
        <w:t>_____</w:t>
      </w:r>
      <w:r>
        <w:rPr>
          <w:rFonts w:ascii="宋体" w:hAnsi="宋体" w:eastAsia="宋体" w:cs="宋体"/>
          <w:color w:val="000000"/>
        </w:rPr>
        <w:t>。</w:t>
      </w:r>
    </w:p>
    <w:p w14:paraId="422BBC4D">
      <w:pPr>
        <w:spacing w:line="360" w:lineRule="auto"/>
        <w:jc w:val="left"/>
        <w:textAlignment w:val="center"/>
        <w:rPr>
          <w:color w:val="000000"/>
        </w:rPr>
      </w:pPr>
      <w:r>
        <w:rPr>
          <w:color w:val="000000"/>
        </w:rPr>
        <w:t>（5）</w:t>
      </w:r>
      <w:r>
        <w:rPr>
          <w:rFonts w:ascii="宋体" w:hAnsi="宋体" w:eastAsia="宋体" w:cs="宋体"/>
          <w:color w:val="000000"/>
        </w:rPr>
        <w:t>已知</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与明矾的作用类似，也可做净水剂，利用</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溶于水后生成的胶状物对杂质的</w:t>
      </w:r>
      <w:r>
        <w:rPr>
          <w:color w:val="000000"/>
        </w:rPr>
        <w:t>_____</w:t>
      </w:r>
      <w:r>
        <w:rPr>
          <w:rFonts w:ascii="宋体" w:hAnsi="宋体" w:eastAsia="宋体" w:cs="宋体"/>
          <w:color w:val="000000"/>
        </w:rPr>
        <w:t>，使杂质沉降来达到净水的目的。</w:t>
      </w:r>
    </w:p>
    <w:p w14:paraId="460B13F4">
      <w:pPr>
        <w:spacing w:line="360" w:lineRule="auto"/>
        <w:jc w:val="left"/>
        <w:textAlignment w:val="center"/>
        <w:rPr>
          <w:color w:val="000000"/>
        </w:rPr>
      </w:pPr>
      <w:r>
        <w:rPr>
          <w:color w:val="000000"/>
        </w:rPr>
        <w:t>（6）</w:t>
      </w:r>
      <w:r>
        <w:rPr>
          <w:rFonts w:ascii="宋体" w:hAnsi="宋体" w:eastAsia="宋体" w:cs="宋体"/>
          <w:color w:val="000000"/>
        </w:rPr>
        <w:t>设计虚线框内</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装置的目的是</w:t>
      </w:r>
      <w:r>
        <w:rPr>
          <w:color w:val="000000"/>
        </w:rPr>
        <w:t>_____</w:t>
      </w:r>
      <w:r>
        <w:rPr>
          <w:rFonts w:ascii="宋体" w:hAnsi="宋体" w:eastAsia="宋体" w:cs="宋体"/>
          <w:color w:val="000000"/>
        </w:rPr>
        <w:t>。</w:t>
      </w:r>
    </w:p>
    <w:p w14:paraId="06DFA974">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检查装置气密性</w:t>
      </w:r>
      <w:r>
        <w:rPr>
          <w:color w:val="000000"/>
        </w:rPr>
        <w:t xml:space="preserve">    ②. </w:t>
      </w:r>
      <w:r>
        <w:rPr>
          <w:rFonts w:ascii="Times New Roman" w:hAnsi="Times New Roman" w:eastAsia="Times New Roman" w:cs="Times New Roman"/>
          <w:color w:val="000000"/>
        </w:rPr>
        <w:t>A</w:t>
      </w:r>
      <w:r>
        <w:rPr>
          <w:color w:val="000000"/>
        </w:rPr>
        <w:t xml:space="preserve">    </w:t>
      </w:r>
    </w:p>
    <w:p w14:paraId="403C339C">
      <w:pPr>
        <w:spacing w:line="360" w:lineRule="auto"/>
        <w:textAlignment w:val="center"/>
        <w:rPr>
          <w:color w:val="000000"/>
        </w:rPr>
      </w:pPr>
      <w:r>
        <w:rPr>
          <w:color w:val="000000"/>
        </w:rPr>
        <w:t xml:space="preserve">（2）    ①. </w:t>
      </w:r>
      <w:r>
        <w:rPr>
          <w:rFonts w:ascii="Times New Roman" w:hAnsi="Times New Roman" w:eastAsia="Times New Roman" w:cs="Times New Roman"/>
          <w:color w:val="000000"/>
        </w:rPr>
        <w:t>U</w:t>
      </w:r>
      <w:r>
        <w:rPr>
          <w:rFonts w:ascii="宋体" w:hAnsi="宋体" w:eastAsia="宋体" w:cs="宋体"/>
          <w:color w:val="000000"/>
        </w:rPr>
        <w:t>型管</w:t>
      </w:r>
      <w:r>
        <w:rPr>
          <w:color w:val="000000"/>
        </w:rPr>
        <w:t xml:space="preserve">    ②. </w:t>
      </w:r>
      <w:r>
        <w:rPr>
          <w:rFonts w:ascii="宋体" w:hAnsi="宋体" w:eastAsia="宋体" w:cs="宋体"/>
          <w:color w:val="000000"/>
        </w:rPr>
        <w:t>熟石灰（答案合理即可）</w:t>
      </w:r>
      <w:r>
        <w:rPr>
          <w:color w:val="000000"/>
        </w:rPr>
        <w:t xml:space="preserve">    ③. </w:t>
      </w:r>
      <w:r>
        <w:rPr>
          <w:rFonts w:ascii="宋体" w:hAnsi="宋体" w:eastAsia="宋体" w:cs="宋体"/>
          <w:color w:val="000000"/>
        </w:rPr>
        <w:t>吸收氯气</w:t>
      </w:r>
      <w:r>
        <w:rPr>
          <w:color w:val="000000"/>
        </w:rPr>
        <w:t xml:space="preserve">    </w:t>
      </w:r>
    </w:p>
    <w:p w14:paraId="2E319AE0">
      <w:pPr>
        <w:spacing w:line="360" w:lineRule="auto"/>
        <w:textAlignment w:val="center"/>
        <w:rPr>
          <w:color w:val="000000"/>
        </w:rPr>
      </w:pPr>
      <w:r>
        <w:rPr>
          <w:color w:val="000000"/>
        </w:rPr>
        <w:t>（3）</w:t>
      </w:r>
      <w:r>
        <w:rPr>
          <w:rFonts w:ascii="宋体" w:hAnsi="宋体" w:eastAsia="宋体" w:cs="宋体"/>
          <w:color w:val="000000"/>
        </w:rPr>
        <w:t>氯气会扩散到空气中污染环境</w:t>
      </w:r>
      <w:r>
        <w:rPr>
          <w:color w:val="000000"/>
        </w:rPr>
        <w:t xml:space="preserve">    </w:t>
      </w:r>
    </w:p>
    <w:p w14:paraId="134905A2">
      <w:pPr>
        <w:spacing w:line="360" w:lineRule="auto"/>
        <w:textAlignment w:val="center"/>
        <w:rPr>
          <w:color w:val="000000"/>
        </w:rPr>
      </w:pPr>
      <w:r>
        <w:rPr>
          <w:color w:val="000000"/>
        </w:rPr>
        <w:t>（4）</w:t>
      </w:r>
      <w:r>
        <w:rPr>
          <w:rFonts w:ascii="宋体" w:hAnsi="宋体" w:eastAsia="宋体" w:cs="宋体"/>
          <w:color w:val="000000"/>
        </w:rPr>
        <w:t>用洁净干燥的玻璃棒蘸取溶液，滴在</w:t>
      </w:r>
      <w:r>
        <w:rPr>
          <w:rFonts w:ascii="Times New Roman" w:hAnsi="Times New Roman" w:eastAsia="Times New Roman" w:cs="Times New Roman"/>
          <w:color w:val="000000"/>
        </w:rPr>
        <w:t>pH</w:t>
      </w:r>
      <w:r>
        <w:rPr>
          <w:rFonts w:ascii="宋体" w:hAnsi="宋体" w:eastAsia="宋体" w:cs="宋体"/>
          <w:color w:val="000000"/>
        </w:rPr>
        <w:t>试纸上，把变色的</w:t>
      </w:r>
      <w:r>
        <w:rPr>
          <w:rFonts w:ascii="Times New Roman" w:hAnsi="Times New Roman" w:eastAsia="Times New Roman" w:cs="Times New Roman"/>
          <w:color w:val="000000"/>
        </w:rPr>
        <w:t>pH</w:t>
      </w:r>
      <w:r>
        <w:rPr>
          <w:rFonts w:ascii="宋体" w:hAnsi="宋体" w:eastAsia="宋体" w:cs="宋体"/>
          <w:color w:val="000000"/>
        </w:rPr>
        <w:t>试纸与标准比色卡对照，读出对应的数值即可</w:t>
      </w:r>
      <w:r>
        <w:rPr>
          <w:color w:val="000000"/>
        </w:rPr>
        <w:t xml:space="preserve">    </w:t>
      </w:r>
    </w:p>
    <w:p w14:paraId="5E9D4B70">
      <w:pPr>
        <w:spacing w:line="360" w:lineRule="auto"/>
        <w:textAlignment w:val="center"/>
        <w:rPr>
          <w:color w:val="000000"/>
        </w:rPr>
      </w:pPr>
      <w:r>
        <w:rPr>
          <w:color w:val="000000"/>
        </w:rPr>
        <w:t>（5）</w:t>
      </w:r>
      <w:r>
        <w:rPr>
          <w:rFonts w:ascii="宋体" w:hAnsi="宋体" w:eastAsia="宋体" w:cs="宋体"/>
          <w:color w:val="000000"/>
        </w:rPr>
        <w:t>吸附性</w:t>
      </w:r>
      <w:r>
        <w:rPr>
          <w:color w:val="000000"/>
        </w:rPr>
        <w:t xml:space="preserve">    （6）</w:t>
      </w:r>
      <w:r>
        <w:rPr>
          <w:rFonts w:ascii="宋体" w:hAnsi="宋体" w:eastAsia="宋体" w:cs="宋体"/>
          <w:color w:val="000000"/>
        </w:rPr>
        <w:t>防止过多的氯气进入</w:t>
      </w:r>
      <w:r>
        <w:rPr>
          <w:rFonts w:ascii="Times New Roman" w:hAnsi="Times New Roman" w:eastAsia="Times New Roman" w:cs="Times New Roman"/>
          <w:color w:val="000000"/>
        </w:rPr>
        <w:t>F</w:t>
      </w:r>
      <w:r>
        <w:rPr>
          <w:rFonts w:ascii="宋体" w:hAnsi="宋体" w:eastAsia="宋体" w:cs="宋体"/>
          <w:color w:val="000000"/>
        </w:rPr>
        <w:t>装置</w:t>
      </w:r>
    </w:p>
    <w:p w14:paraId="1EF7A6C4">
      <w:pPr>
        <w:spacing w:line="360" w:lineRule="auto"/>
        <w:textAlignment w:val="center"/>
        <w:rPr>
          <w:color w:val="000000"/>
        </w:rPr>
      </w:pPr>
      <w:r>
        <w:rPr>
          <w:color w:val="2E75B6"/>
        </w:rPr>
        <w:t>【解析】</w:t>
      </w:r>
    </w:p>
    <w:p w14:paraId="3CB5FE32">
      <w:pPr>
        <w:spacing w:line="360" w:lineRule="auto"/>
        <w:textAlignment w:val="center"/>
        <w:rPr>
          <w:color w:val="000000"/>
        </w:rPr>
      </w:pPr>
      <w:r>
        <w:rPr>
          <w:color w:val="000000"/>
        </w:rPr>
        <w:t>【小问1详解】</w:t>
      </w:r>
    </w:p>
    <w:p w14:paraId="1B3D81FB">
      <w:pPr>
        <w:spacing w:line="360" w:lineRule="auto"/>
        <w:jc w:val="left"/>
        <w:textAlignment w:val="center"/>
        <w:rPr>
          <w:color w:val="000000"/>
        </w:rPr>
      </w:pPr>
      <w:r>
        <w:rPr>
          <w:rFonts w:ascii="宋体" w:hAnsi="宋体" w:eastAsia="宋体" w:cs="宋体"/>
          <w:color w:val="000000"/>
        </w:rPr>
        <w:t>仪器组装完毕后，先检查装置气密性，再装入药品，应先点燃</w:t>
      </w:r>
      <w:r>
        <w:rPr>
          <w:rFonts w:ascii="Times New Roman" w:hAnsi="Times New Roman" w:eastAsia="Times New Roman" w:cs="Times New Roman"/>
          <w:color w:val="000000"/>
        </w:rPr>
        <w:t>A</w:t>
      </w:r>
      <w:r>
        <w:rPr>
          <w:rFonts w:ascii="宋体" w:hAnsi="宋体" w:eastAsia="宋体" w:cs="宋体"/>
          <w:color w:val="000000"/>
        </w:rPr>
        <w:t>处酒精灯，排出装置中的空气，以防止空气中的氧气影响实验结果。</w:t>
      </w:r>
    </w:p>
    <w:p w14:paraId="506003FF">
      <w:pPr>
        <w:spacing w:line="360" w:lineRule="auto"/>
        <w:jc w:val="left"/>
        <w:textAlignment w:val="center"/>
        <w:rPr>
          <w:color w:val="000000"/>
        </w:rPr>
      </w:pPr>
      <w:r>
        <w:rPr>
          <w:color w:val="000000"/>
        </w:rPr>
        <w:t>【小问2详解】</w:t>
      </w:r>
    </w:p>
    <w:p w14:paraId="5A518194">
      <w:pPr>
        <w:spacing w:line="360" w:lineRule="auto"/>
        <w:jc w:val="left"/>
        <w:textAlignment w:val="center"/>
        <w:rPr>
          <w:color w:val="000000"/>
        </w:rPr>
      </w:pPr>
      <w:r>
        <w:rPr>
          <w:rFonts w:ascii="宋体" w:hAnsi="宋体" w:eastAsia="宋体" w:cs="宋体"/>
          <w:color w:val="000000"/>
        </w:rPr>
        <w:t>仪器</w:t>
      </w:r>
      <w:r>
        <w:rPr>
          <w:rFonts w:ascii="Times New Roman" w:hAnsi="Times New Roman" w:eastAsia="Times New Roman" w:cs="Times New Roman"/>
          <w:color w:val="000000"/>
        </w:rPr>
        <w:t>H</w:t>
      </w:r>
      <w:r>
        <w:rPr>
          <w:rFonts w:ascii="宋体" w:hAnsi="宋体" w:eastAsia="宋体" w:cs="宋体"/>
          <w:color w:val="000000"/>
        </w:rPr>
        <w:t>的名称为</w:t>
      </w:r>
      <w:r>
        <w:rPr>
          <w:rFonts w:ascii="Times New Roman" w:hAnsi="Times New Roman" w:eastAsia="Times New Roman" w:cs="Times New Roman"/>
          <w:color w:val="000000"/>
        </w:rPr>
        <w:t>U</w:t>
      </w:r>
      <w:r>
        <w:rPr>
          <w:rFonts w:ascii="宋体" w:hAnsi="宋体" w:eastAsia="宋体" w:cs="宋体"/>
          <w:color w:val="000000"/>
        </w:rPr>
        <w:t>型管，因为会有氯气生成，结合已知条件，可知所盛装的试剂应为熟石灰，其作用是吸收氯气。</w:t>
      </w:r>
    </w:p>
    <w:p w14:paraId="5EC52EF2">
      <w:pPr>
        <w:spacing w:line="360" w:lineRule="auto"/>
        <w:jc w:val="left"/>
        <w:textAlignment w:val="center"/>
        <w:rPr>
          <w:color w:val="000000"/>
        </w:rPr>
      </w:pPr>
      <w:r>
        <w:rPr>
          <w:color w:val="000000"/>
        </w:rPr>
        <w:t>【小问3详解】</w:t>
      </w:r>
    </w:p>
    <w:p w14:paraId="4006548E">
      <w:pPr>
        <w:spacing w:line="360" w:lineRule="auto"/>
        <w:jc w:val="left"/>
        <w:textAlignment w:val="center"/>
        <w:rPr>
          <w:color w:val="000000"/>
        </w:rPr>
      </w:pPr>
      <w:r>
        <w:rPr>
          <w:rFonts w:ascii="宋体" w:hAnsi="宋体" w:eastAsia="宋体" w:cs="宋体"/>
          <w:color w:val="000000"/>
        </w:rPr>
        <w:t>若将</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替换为图</w:t>
      </w:r>
      <w:r>
        <w:rPr>
          <w:rFonts w:ascii="Times New Roman" w:hAnsi="Times New Roman" w:eastAsia="Times New Roman" w:cs="Times New Roman"/>
          <w:color w:val="000000"/>
        </w:rPr>
        <w:t>2</w:t>
      </w:r>
      <w:r>
        <w:rPr>
          <w:rFonts w:ascii="宋体" w:hAnsi="宋体" w:eastAsia="宋体" w:cs="宋体"/>
          <w:color w:val="000000"/>
        </w:rPr>
        <w:t>装置，没有尾气处理装置，缺陷是：氯气会扩散到空气中污染环境。</w:t>
      </w:r>
    </w:p>
    <w:p w14:paraId="49FFD0D1">
      <w:pPr>
        <w:spacing w:line="360" w:lineRule="auto"/>
        <w:jc w:val="left"/>
        <w:textAlignment w:val="center"/>
        <w:rPr>
          <w:color w:val="000000"/>
        </w:rPr>
      </w:pPr>
      <w:r>
        <w:rPr>
          <w:color w:val="000000"/>
        </w:rPr>
        <w:t>【小问4详解】</w:t>
      </w:r>
    </w:p>
    <w:p w14:paraId="4BE962ED">
      <w:pPr>
        <w:spacing w:line="360" w:lineRule="auto"/>
        <w:jc w:val="left"/>
        <w:textAlignment w:val="center"/>
        <w:rPr>
          <w:color w:val="000000"/>
        </w:rPr>
      </w:pP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溶液显酸性，使用</w:t>
      </w:r>
      <w:r>
        <w:rPr>
          <w:rFonts w:ascii="Times New Roman" w:hAnsi="Times New Roman" w:eastAsia="Times New Roman" w:cs="Times New Roman"/>
          <w:color w:val="000000"/>
        </w:rPr>
        <w:t>pH</w:t>
      </w:r>
      <w:r>
        <w:rPr>
          <w:rFonts w:ascii="宋体" w:hAnsi="宋体" w:eastAsia="宋体" w:cs="宋体"/>
          <w:color w:val="000000"/>
        </w:rPr>
        <w:t>试纸测定其</w:t>
      </w:r>
      <w:r>
        <w:rPr>
          <w:rFonts w:ascii="Times New Roman" w:hAnsi="Times New Roman" w:eastAsia="Times New Roman" w:cs="Times New Roman"/>
          <w:color w:val="000000"/>
        </w:rPr>
        <w:t>pH</w:t>
      </w:r>
      <w:r>
        <w:rPr>
          <w:rFonts w:ascii="宋体" w:hAnsi="宋体" w:eastAsia="宋体" w:cs="宋体"/>
          <w:color w:val="000000"/>
        </w:rPr>
        <w:t>的操作为：用洁净干燥的玻璃棒蘸取溶液，滴在</w:t>
      </w:r>
      <w:r>
        <w:rPr>
          <w:rFonts w:ascii="Times New Roman" w:hAnsi="Times New Roman" w:eastAsia="Times New Roman" w:cs="Times New Roman"/>
          <w:color w:val="000000"/>
        </w:rPr>
        <w:t>pH</w:t>
      </w:r>
      <w:r>
        <w:rPr>
          <w:rFonts w:ascii="宋体" w:hAnsi="宋体" w:eastAsia="宋体" w:cs="宋体"/>
          <w:color w:val="000000"/>
        </w:rPr>
        <w:t>试纸上，把变色的</w:t>
      </w:r>
      <w:r>
        <w:rPr>
          <w:rFonts w:ascii="Times New Roman" w:hAnsi="Times New Roman" w:eastAsia="Times New Roman" w:cs="Times New Roman"/>
          <w:color w:val="000000"/>
        </w:rPr>
        <w:t>pH</w:t>
      </w:r>
      <w:r>
        <w:rPr>
          <w:rFonts w:ascii="宋体" w:hAnsi="宋体" w:eastAsia="宋体" w:cs="宋体"/>
          <w:color w:val="000000"/>
        </w:rPr>
        <w:t>试纸与标准比色卡对照，读出对应的数值即可。</w:t>
      </w:r>
    </w:p>
    <w:p w14:paraId="6632E23F">
      <w:pPr>
        <w:spacing w:line="360" w:lineRule="auto"/>
        <w:jc w:val="left"/>
        <w:textAlignment w:val="center"/>
        <w:rPr>
          <w:color w:val="000000"/>
        </w:rPr>
      </w:pPr>
      <w:r>
        <w:rPr>
          <w:color w:val="000000"/>
        </w:rPr>
        <w:t>【小问5详解】</w:t>
      </w:r>
    </w:p>
    <w:p w14:paraId="51829319">
      <w:pPr>
        <w:spacing w:line="360" w:lineRule="auto"/>
        <w:jc w:val="left"/>
        <w:textAlignment w:val="center"/>
        <w:rPr>
          <w:color w:val="000000"/>
        </w:rPr>
      </w:pPr>
      <w:r>
        <w:rPr>
          <w:rFonts w:ascii="宋体" w:hAnsi="宋体" w:eastAsia="宋体" w:cs="宋体"/>
          <w:color w:val="000000"/>
        </w:rPr>
        <w:t>已知</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与明矾的作用类似，也可做净水剂，利用</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溶于水后生成的胶状物对杂质的吸附性，使杂质沉降来达到净水的目的。</w:t>
      </w:r>
    </w:p>
    <w:p w14:paraId="63BCA18C">
      <w:pPr>
        <w:spacing w:line="360" w:lineRule="auto"/>
        <w:jc w:val="left"/>
        <w:textAlignment w:val="center"/>
        <w:rPr>
          <w:color w:val="000000"/>
        </w:rPr>
      </w:pPr>
      <w:r>
        <w:rPr>
          <w:color w:val="000000"/>
        </w:rPr>
        <w:t>【小问6详解】</w:t>
      </w:r>
    </w:p>
    <w:p w14:paraId="014328E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中是浓硫酸，</w:t>
      </w:r>
      <w:r>
        <w:rPr>
          <w:rFonts w:ascii="Times New Roman" w:hAnsi="Times New Roman" w:eastAsia="Times New Roman" w:cs="Times New Roman"/>
          <w:color w:val="000000"/>
        </w:rPr>
        <w:t>E</w:t>
      </w:r>
      <w:r>
        <w:rPr>
          <w:rFonts w:ascii="宋体" w:hAnsi="宋体" w:eastAsia="宋体" w:cs="宋体"/>
          <w:color w:val="000000"/>
        </w:rPr>
        <w:t>中是氢氧化钠溶液，有部分氯气通过装置</w:t>
      </w:r>
      <w:r>
        <w:rPr>
          <w:rFonts w:ascii="Times New Roman" w:hAnsi="Times New Roman" w:eastAsia="Times New Roman" w:cs="Times New Roman"/>
          <w:color w:val="000000"/>
        </w:rPr>
        <w:t>D</w:t>
      </w:r>
      <w:r>
        <w:rPr>
          <w:rFonts w:ascii="宋体" w:hAnsi="宋体" w:eastAsia="宋体" w:cs="宋体"/>
          <w:color w:val="000000"/>
        </w:rPr>
        <w:t>可进入到装置</w:t>
      </w:r>
      <w:r>
        <w:rPr>
          <w:rFonts w:ascii="Times New Roman" w:hAnsi="Times New Roman" w:eastAsia="Times New Roman" w:cs="Times New Roman"/>
          <w:color w:val="000000"/>
        </w:rPr>
        <w:t>E</w:t>
      </w:r>
      <w:r>
        <w:rPr>
          <w:rFonts w:ascii="宋体" w:hAnsi="宋体" w:eastAsia="宋体" w:cs="宋体"/>
          <w:color w:val="000000"/>
        </w:rPr>
        <w:t>中，则设计虚线框内</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装置的目的是：可防止过多的氯气进入</w:t>
      </w:r>
      <w:r>
        <w:rPr>
          <w:rFonts w:ascii="Times New Roman" w:hAnsi="Times New Roman" w:eastAsia="Times New Roman" w:cs="Times New Roman"/>
          <w:color w:val="000000"/>
        </w:rPr>
        <w:t>F</w:t>
      </w:r>
      <w:r>
        <w:rPr>
          <w:rFonts w:ascii="宋体" w:hAnsi="宋体" w:eastAsia="宋体" w:cs="宋体"/>
          <w:color w:val="000000"/>
        </w:rPr>
        <w:t>装置。</w:t>
      </w:r>
    </w:p>
    <w:p w14:paraId="799B5774">
      <w:pPr>
        <w:spacing w:line="360" w:lineRule="auto"/>
        <w:jc w:val="left"/>
        <w:textAlignment w:val="center"/>
        <w:rPr>
          <w:color w:val="000000"/>
        </w:rPr>
      </w:pPr>
      <w:r>
        <w:rPr>
          <w:rFonts w:ascii="宋体" w:hAnsi="宋体" w:eastAsia="宋体" w:cs="宋体"/>
          <w:b/>
          <w:color w:val="000000"/>
          <w:sz w:val="24"/>
        </w:rPr>
        <w:t>四、计算题</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96379F4">
      <w:pPr>
        <w:spacing w:line="360" w:lineRule="auto"/>
        <w:jc w:val="left"/>
        <w:textAlignment w:val="center"/>
        <w:rPr>
          <w:color w:val="000000"/>
        </w:rPr>
      </w:pPr>
      <w:r>
        <w:rPr>
          <w:color w:val="000000"/>
        </w:rPr>
        <w:t xml:space="preserve">18. </w:t>
      </w:r>
      <w:r>
        <w:rPr>
          <w:rFonts w:ascii="宋体" w:hAnsi="宋体" w:eastAsia="宋体" w:cs="宋体"/>
          <w:color w:val="000000"/>
        </w:rPr>
        <w:t>自然界中的铜元素存在于多种矿石中，如黄铜矿、辉铜矿等，均可作为工业炼铜的原料。</w:t>
      </w:r>
    </w:p>
    <w:p w14:paraId="074536A1">
      <w:pPr>
        <w:spacing w:line="360" w:lineRule="auto"/>
        <w:jc w:val="left"/>
        <w:textAlignment w:val="center"/>
        <w:rPr>
          <w:color w:val="000000"/>
        </w:rPr>
      </w:pPr>
      <w:r>
        <w:rPr>
          <w:color w:val="000000"/>
        </w:rPr>
        <w:drawing>
          <wp:inline distT="0" distB="0" distL="114300" distR="114300">
            <wp:extent cx="2695575" cy="14097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16"/>
                    <a:stretch>
                      <a:fillRect/>
                    </a:stretch>
                  </pic:blipFill>
                  <pic:spPr>
                    <a:xfrm>
                      <a:off x="0" y="0"/>
                      <a:ext cx="2695575" cy="1409700"/>
                    </a:xfrm>
                    <a:prstGeom prst="rect">
                      <a:avLst/>
                    </a:prstGeom>
                  </pic:spPr>
                </pic:pic>
              </a:graphicData>
            </a:graphic>
          </wp:inline>
        </w:drawing>
      </w:r>
      <w:r>
        <w:rPr>
          <w:color w:val="000000"/>
        </w:rPr>
        <w:t xml:space="preserve">  </w:t>
      </w:r>
    </w:p>
    <w:p w14:paraId="2895037A">
      <w:pPr>
        <w:spacing w:line="360" w:lineRule="auto"/>
        <w:jc w:val="left"/>
        <w:textAlignment w:val="center"/>
        <w:rPr>
          <w:color w:val="000000"/>
        </w:rPr>
      </w:pPr>
      <w:r>
        <w:rPr>
          <w:color w:val="000000"/>
        </w:rPr>
        <w:t>（1）</w:t>
      </w:r>
      <w:r>
        <w:rPr>
          <w:rFonts w:ascii="宋体" w:hAnsi="宋体" w:eastAsia="宋体" w:cs="宋体"/>
          <w:color w:val="000000"/>
        </w:rPr>
        <w:t>由铜可以制得胆矾</w:t>
      </w:r>
      <w:r>
        <w:rPr>
          <w:rFonts w:ascii="Times New Roman" w:hAnsi="Times New Roman" w:eastAsia="Times New Roman" w:cs="Times New Roman"/>
          <w:color w:val="000000"/>
        </w:rPr>
        <w:t>(</w:t>
      </w:r>
      <w:r>
        <w:object>
          <v:shape id="_x0000_i1140" o:spt="75" alt="学科网(www.zxxk.com)--教育资源门户，提供试卷、教案、课件、论文、素材以及各类教学资源下载，还有大量而丰富的教学相关资讯！" type="#_x0000_t75" style="height:17.8pt;width:72pt;" o:ole="t" filled="f" o:preferrelative="t" stroked="f" coordsize="21600,21600">
            <v:path/>
            <v:fill on="f" focussize="0,0"/>
            <v:stroke on="f" joinstyle="miter"/>
            <v:imagedata r:id="rId218" o:title="eqId518e3a20635d82c8425d03a1f11295f8"/>
            <o:lock v:ext="edit" aspectratio="t"/>
            <w10:wrap type="none"/>
            <w10:anchorlock/>
          </v:shape>
          <o:OLEObject Type="Embed" ProgID="Equation.DSMT4" ShapeID="_x0000_i1140" DrawAspect="Content" ObjectID="_1468075840" r:id="rId21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，用胆矾配制</w:t>
      </w:r>
      <w:r>
        <w:object>
          <v:shape id="_x0000_i1141" o:spt="75" alt="学科网(www.zxxk.com)--教育资源门户，提供试卷、教案、课件、论文、素材以及各类教学资源下载，还有大量而丰富的教学相关资讯！" type="#_x0000_t75" style="height:16.3pt;width:31.25pt;" o:ole="t" filled="f" o:preferrelative="t" stroked="f" coordsize="21600,21600">
            <v:path/>
            <v:fill on="f" focussize="0,0"/>
            <v:stroke on="f" joinstyle="miter"/>
            <v:imagedata r:id="rId220" o:title="eqId06790c6847831f16aa703c3590e5263e"/>
            <o:lock v:ext="edit" aspectratio="t"/>
            <w10:wrap type="none"/>
            <w10:anchorlock/>
          </v:shape>
          <o:OLEObject Type="Embed" ProgID="Equation.DSMT4" ShapeID="_x0000_i1141" DrawAspect="Content" ObjectID="_1468075841" r:id="rId219">
            <o:LockedField>false</o:LockedField>
          </o:OLEObject>
        </w:object>
      </w:r>
      <w:r>
        <w:rPr>
          <w:rFonts w:ascii="宋体" w:hAnsi="宋体" w:eastAsia="宋体" w:cs="宋体"/>
          <w:color w:val="000000"/>
        </w:rPr>
        <w:t>质量分数为</w:t>
      </w:r>
      <w:r>
        <w:rPr>
          <w:rFonts w:ascii="Times New Roman" w:hAnsi="Times New Roman" w:eastAsia="Times New Roman" w:cs="Times New Roman"/>
          <w:color w:val="000000"/>
        </w:rPr>
        <w:t>16%</w:t>
      </w:r>
      <w:r>
        <w:rPr>
          <w:rFonts w:ascii="宋体" w:hAnsi="宋体" w:eastAsia="宋体" w:cs="宋体"/>
          <w:color w:val="000000"/>
        </w:rPr>
        <w:t>的</w:t>
      </w:r>
      <w:r>
        <w:object>
          <v:shape id="_x0000_i1142"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222" o:title="eqId2a83733b1b1ca4969b6b7b7db98b038f"/>
            <o:lock v:ext="edit" aspectratio="t"/>
            <w10:wrap type="none"/>
            <w10:anchorlock/>
          </v:shape>
          <o:OLEObject Type="Embed" ProgID="Equation.DSMT4" ShapeID="_x0000_i1142" DrawAspect="Content" ObjectID="_1468075842" r:id="rId221">
            <o:LockedField>false</o:LockedField>
          </o:OLEObject>
        </w:object>
      </w:r>
      <w:r>
        <w:rPr>
          <w:rFonts w:ascii="宋体" w:hAnsi="宋体" w:eastAsia="宋体" w:cs="宋体"/>
          <w:color w:val="000000"/>
        </w:rPr>
        <w:t>溶液，用托盘天平称取胆矾的质量为</w:t>
      </w:r>
      <w:r>
        <w:rPr>
          <w:color w:val="000000"/>
        </w:rPr>
        <w:t>_____</w:t>
      </w:r>
      <w:r>
        <w:rPr>
          <w:rFonts w:ascii="Times New Roman" w:hAnsi="Times New Roman" w:eastAsia="Times New Roman" w:cs="Times New Roman"/>
          <w:color w:val="000000"/>
        </w:rPr>
        <w:t>g</w:t>
      </w:r>
      <w:r>
        <w:rPr>
          <w:rFonts w:ascii="宋体" w:hAnsi="宋体" w:eastAsia="宋体" w:cs="宋体"/>
          <w:color w:val="000000"/>
        </w:rPr>
        <w:t>。</w:t>
      </w:r>
    </w:p>
    <w:p w14:paraId="0C80DF08">
      <w:pPr>
        <w:spacing w:line="360" w:lineRule="auto"/>
        <w:jc w:val="left"/>
        <w:textAlignment w:val="center"/>
        <w:rPr>
          <w:color w:val="000000"/>
        </w:rPr>
      </w:pPr>
      <w:r>
        <w:rPr>
          <w:color w:val="000000"/>
        </w:rPr>
        <w:t>（2）</w:t>
      </w:r>
      <w:r>
        <w:object>
          <v:shape id="_x0000_i1143" o:spt="75" alt="学科网(www.zxxk.com)--教育资源门户，提供试卷、教案、课件、论文、素材以及各类教学资源下载，还有大量而丰富的教学相关资讯！" type="#_x0000_t75" style="height:18pt;width:102pt;" o:ole="t" filled="f" o:preferrelative="t" stroked="f" coordsize="21600,21600">
            <v:path/>
            <v:fill on="f" focussize="0,0"/>
            <v:stroke on="f" joinstyle="miter"/>
            <v:imagedata r:id="rId224" o:title="eqId897378339b3312df6fe660a63493fb0c"/>
            <o:lock v:ext="edit" aspectratio="t"/>
            <w10:wrap type="none"/>
            <w10:anchorlock/>
          </v:shape>
          <o:OLEObject Type="Embed" ProgID="Equation.DSMT4" ShapeID="_x0000_i1143" DrawAspect="Content" ObjectID="_1468075843" r:id="rId223">
            <o:LockedField>false</o:LockedField>
          </o:OLEObject>
        </w:object>
      </w:r>
      <w:r>
        <w:rPr>
          <w:rFonts w:ascii="宋体" w:hAnsi="宋体" w:eastAsia="宋体" w:cs="宋体"/>
          <w:color w:val="000000"/>
        </w:rPr>
        <w:t>样品受热脱水及分解过程的热重曲线</w:t>
      </w:r>
      <w:r>
        <w:rPr>
          <w:rFonts w:ascii="Times New Roman" w:hAnsi="Times New Roman" w:eastAsia="Times New Roman" w:cs="Times New Roman"/>
          <w:color w:val="000000"/>
        </w:rPr>
        <w:t>(</w:t>
      </w:r>
      <w:r>
        <w:rPr>
          <w:rFonts w:ascii="宋体" w:hAnsi="宋体" w:eastAsia="宋体" w:cs="宋体"/>
          <w:color w:val="000000"/>
        </w:rPr>
        <w:t>样品质量随温度变化的曲线</w:t>
      </w:r>
      <w:r>
        <w:rPr>
          <w:rFonts w:ascii="Times New Roman" w:hAnsi="Times New Roman" w:eastAsia="Times New Roman" w:cs="Times New Roman"/>
          <w:color w:val="000000"/>
        </w:rPr>
        <w:t>)</w:t>
      </w:r>
      <w:r>
        <w:rPr>
          <w:rFonts w:ascii="宋体" w:hAnsi="宋体" w:eastAsia="宋体" w:cs="宋体"/>
          <w:color w:val="000000"/>
        </w:rPr>
        <w:t>如图所示，</w:t>
      </w:r>
      <w:r>
        <w:object>
          <v:shape id="_x0000_i1144" o:spt="75" alt="学科网(www.zxxk.com)--教育资源门户，提供试卷、教案、课件、论文、素材以及各类教学资源下载，还有大量而丰富的教学相关资讯！" type="#_x0000_t75" style="height:17.8pt;width:72pt;" o:ole="t" filled="f" o:preferrelative="t" stroked="f" coordsize="21600,21600">
            <v:path/>
            <v:fill on="f" focussize="0,0"/>
            <v:stroke on="f" joinstyle="miter"/>
            <v:imagedata r:id="rId218" o:title="eqId518e3a20635d82c8425d03a1f11295f8"/>
            <o:lock v:ext="edit" aspectratio="t"/>
            <w10:wrap type="none"/>
            <w10:anchorlock/>
          </v:shape>
          <o:OLEObject Type="Embed" ProgID="Equation.DSMT4" ShapeID="_x0000_i1144" DrawAspect="Content" ObjectID="_1468075844" r:id="rId225">
            <o:LockedField>false</o:LockedField>
          </o:OLEObject>
        </w:object>
      </w:r>
      <w:r>
        <w:rPr>
          <w:rFonts w:ascii="宋体" w:hAnsi="宋体" w:eastAsia="宋体" w:cs="宋体"/>
          <w:color w:val="000000"/>
        </w:rPr>
        <w:t>存在的最高温度为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1000℃</w:t>
      </w:r>
      <w:r>
        <w:rPr>
          <w:rFonts w:ascii="宋体" w:hAnsi="宋体" w:eastAsia="宋体" w:cs="宋体"/>
          <w:color w:val="000000"/>
        </w:rPr>
        <w:t>时生成一种氧化物</w:t>
      </w:r>
      <w:r>
        <w:rPr>
          <w:rFonts w:ascii="Times New Roman" w:hAnsi="Times New Roman" w:eastAsia="Times New Roman" w:cs="Times New Roman"/>
          <w:color w:val="000000"/>
        </w:rPr>
        <w:t>e</w:t>
      </w:r>
      <w:r>
        <w:rPr>
          <w:rFonts w:ascii="宋体" w:hAnsi="宋体" w:eastAsia="宋体" w:cs="宋体"/>
          <w:color w:val="000000"/>
        </w:rPr>
        <w:t>，其化学式为</w:t>
      </w:r>
      <w:r>
        <w:rPr>
          <w:color w:val="000000"/>
        </w:rPr>
        <w:t>_____</w:t>
      </w:r>
      <w:r>
        <w:rPr>
          <w:rFonts w:ascii="宋体" w:hAnsi="宋体" w:eastAsia="宋体" w:cs="宋体"/>
          <w:color w:val="000000"/>
        </w:rPr>
        <w:t>。</w:t>
      </w:r>
    </w:p>
    <w:p w14:paraId="47BE0AC8">
      <w:pPr>
        <w:spacing w:line="360" w:lineRule="auto"/>
        <w:jc w:val="left"/>
        <w:textAlignment w:val="center"/>
        <w:rPr>
          <w:color w:val="000000"/>
        </w:rPr>
      </w:pPr>
      <w:r>
        <w:rPr>
          <w:color w:val="000000"/>
        </w:rPr>
        <w:t>（3）</w:t>
      </w:r>
      <w:r>
        <w:rPr>
          <w:rFonts w:ascii="宋体" w:hAnsi="宋体" w:eastAsia="宋体" w:cs="宋体"/>
          <w:color w:val="000000"/>
        </w:rPr>
        <w:t>工业上以辉铜矿为原料，采用火法熔炼工艺生产铜。火法炼铜的反应原理可以简单表示为：</w:t>
      </w:r>
      <w:r>
        <w:object>
          <v:shape id="_x0000_i1145" o:spt="75" alt="学科网(www.zxxk.com)--教育资源门户，提供试卷、教案、课件、论文、素材以及各类教学资源下载，还有大量而丰富的教学相关资讯！" type="#_x0000_t75" style="height:38.25pt;width:129pt;" o:ole="t" filled="f" o:preferrelative="t" stroked="f" coordsize="21600,21600">
            <v:path/>
            <v:fill on="f" focussize="0,0"/>
            <v:stroke on="f" joinstyle="miter"/>
            <v:imagedata r:id="rId227" o:title="eqId520d5f7ede90f7a38eaab7c47cbeaf79"/>
            <o:lock v:ext="edit" aspectratio="t"/>
            <w10:wrap type="none"/>
            <w10:anchorlock/>
          </v:shape>
          <o:OLEObject Type="Embed" ProgID="Equation.DSMT4" ShapeID="_x0000_i1145" DrawAspect="Content" ObjectID="_1468075845" r:id="rId226">
            <o:LockedField>false</o:LockedField>
          </o:OLEObject>
        </w:object>
      </w:r>
      <w:r>
        <w:rPr>
          <w:rFonts w:ascii="宋体" w:hAnsi="宋体" w:eastAsia="宋体" w:cs="宋体"/>
          <w:color w:val="000000"/>
        </w:rPr>
        <w:t>，取</w:t>
      </w:r>
      <w:r>
        <w:rPr>
          <w:rFonts w:ascii="Times New Roman" w:hAnsi="Times New Roman" w:eastAsia="Times New Roman" w:cs="Times New Roman"/>
          <w:color w:val="000000"/>
        </w:rPr>
        <w:t>10t</w:t>
      </w:r>
      <w:r>
        <w:rPr>
          <w:rFonts w:ascii="宋体" w:hAnsi="宋体" w:eastAsia="宋体" w:cs="宋体"/>
          <w:color w:val="000000"/>
        </w:rPr>
        <w:t>含</w:t>
      </w:r>
      <w:r>
        <w:object>
          <v:shape id="_x0000_i1146" o:spt="75" alt="学科网(www.zxxk.com)--教育资源门户，提供试卷、教案、课件、论文、素材以及各类教学资源下载，还有大量而丰富的教学相关资讯！" type="#_x0000_t75" style="height:17.85pt;width:28.2pt;" o:ole="t" filled="f" o:preferrelative="t" stroked="f" coordsize="21600,21600">
            <v:path/>
            <v:fill on="f" focussize="0,0"/>
            <v:stroke on="f" joinstyle="miter"/>
            <v:imagedata r:id="rId229" o:title="eqId5006a11492e6dd0a85f6605b63ef9d8d"/>
            <o:lock v:ext="edit" aspectratio="t"/>
            <w10:wrap type="none"/>
            <w10:anchorlock/>
          </v:shape>
          <o:OLEObject Type="Embed" ProgID="Equation.DSMT4" ShapeID="_x0000_i1146" DrawAspect="Content" ObjectID="_1468075846" r:id="rId228">
            <o:LockedField>false</o:LockedField>
          </o:OLEObject>
        </w:object>
      </w:r>
      <w:r>
        <w:rPr>
          <w:rFonts w:ascii="Times New Roman" w:hAnsi="Times New Roman" w:eastAsia="Times New Roman" w:cs="Times New Roman"/>
          <w:color w:val="000000"/>
        </w:rPr>
        <w:t>64%</w:t>
      </w:r>
      <w:r>
        <w:rPr>
          <w:rFonts w:ascii="宋体" w:hAnsi="宋体" w:eastAsia="宋体" w:cs="宋体"/>
          <w:color w:val="000000"/>
        </w:rPr>
        <w:t>的辉铜矿，理论上可最多生产出多少吨铜？</w:t>
      </w:r>
      <w:r>
        <w:rPr>
          <w:rFonts w:ascii="Times New Roman" w:hAnsi="Times New Roman" w:eastAsia="Times New Roman" w:cs="Times New Roman"/>
          <w:color w:val="000000"/>
        </w:rPr>
        <w:t>(</w:t>
      </w:r>
      <w:r>
        <w:rPr>
          <w:rFonts w:ascii="宋体" w:hAnsi="宋体" w:eastAsia="宋体" w:cs="宋体"/>
          <w:color w:val="000000"/>
        </w:rPr>
        <w:t>写出计算过程</w:t>
      </w:r>
      <w:r>
        <w:rPr>
          <w:rFonts w:ascii="Times New Roman" w:hAnsi="Times New Roman" w:eastAsia="Times New Roman" w:cs="Times New Roman"/>
          <w:color w:val="000000"/>
        </w:rPr>
        <w:t>)</w:t>
      </w:r>
    </w:p>
    <w:p w14:paraId="6DC36D72">
      <w:pPr>
        <w:spacing w:line="360" w:lineRule="auto"/>
        <w:textAlignment w:val="center"/>
        <w:rPr>
          <w:color w:val="000000"/>
        </w:rPr>
      </w:pPr>
      <w:r>
        <w:rPr>
          <w:color w:val="2E75B6"/>
        </w:rPr>
        <w:t>【答案】</w:t>
      </w:r>
      <w:r>
        <w:rPr>
          <w:color w:val="000000"/>
        </w:rPr>
        <w:t xml:space="preserve">（1）12.5    </w:t>
      </w:r>
    </w:p>
    <w:p w14:paraId="0C1F9E88">
      <w:pPr>
        <w:spacing w:line="360" w:lineRule="auto"/>
        <w:textAlignment w:val="center"/>
        <w:rPr>
          <w:color w:val="000000"/>
        </w:rPr>
      </w:pPr>
      <w:r>
        <w:rPr>
          <w:color w:val="000000"/>
        </w:rPr>
        <w:t>（2）    ①. 102    ②. Cu</w:t>
      </w:r>
      <w:r>
        <w:rPr>
          <w:color w:val="000000"/>
          <w:vertAlign w:val="subscript"/>
        </w:rPr>
        <w:t>2</w:t>
      </w:r>
      <w:r>
        <w:rPr>
          <w:color w:val="000000"/>
        </w:rPr>
        <w:t xml:space="preserve">O    </w:t>
      </w:r>
    </w:p>
    <w:p w14:paraId="197A0EC2">
      <w:pPr>
        <w:spacing w:line="360" w:lineRule="auto"/>
        <w:textAlignment w:val="center"/>
        <w:rPr>
          <w:color w:val="000000"/>
        </w:rPr>
      </w:pPr>
      <w:r>
        <w:rPr>
          <w:color w:val="000000"/>
        </w:rPr>
        <w:t>（3）解：设理论上可最多生产出铜的质量为</w:t>
      </w:r>
      <w:r>
        <w:rPr>
          <w:i/>
          <w:color w:val="000000"/>
        </w:rPr>
        <w:t>x</w:t>
      </w:r>
      <w:r>
        <w:rPr>
          <w:color w:val="000000"/>
        </w:rPr>
        <w:br w:type="textWrapping"/>
      </w:r>
      <w:r>
        <w:object>
          <v:shape id="_x0000_i1147" o:spt="75" alt="学科网(www.zxxk.com)--教育资源门户，提供试卷、教案、课件、论文、素材以及各类教学资源下载，还有大量而丰富的教学相关资讯！" type="#_x0000_t75" style="height:74.25pt;width:150.75pt;" o:ole="t" filled="f" o:preferrelative="t" stroked="f" coordsize="21600,21600">
            <v:path/>
            <v:fill on="f" focussize="0,0"/>
            <v:stroke on="f" joinstyle="miter"/>
            <v:imagedata r:id="rId231" o:title="eqId11059861530e0fc49e98d750ca9821c9"/>
            <o:lock v:ext="edit" aspectratio="t"/>
            <w10:wrap type="none"/>
            <w10:anchorlock/>
          </v:shape>
          <o:OLEObject Type="Embed" ProgID="Equation.DSMT4" ShapeID="_x0000_i1147" DrawAspect="Content" ObjectID="_1468075847" r:id="rId230">
            <o:LockedField>false</o:LockedField>
          </o:OLEObject>
        </w:object>
      </w:r>
      <w:r>
        <w:rPr>
          <w:color w:val="000000"/>
        </w:rPr>
        <w:br w:type="textWrapping"/>
      </w:r>
      <w:r>
        <w:object>
          <v:shape id="_x0000_i1148" o:spt="75" alt="学科网(www.zxxk.com)--教育资源门户，提供试卷、教案、课件、论文、素材以及各类教学资源下载，还有大量而丰富的教学相关资讯！" type="#_x0000_t75" style="height:30.75pt;width:83.25pt;" o:ole="t" filled="f" o:preferrelative="t" stroked="f" coordsize="21600,21600">
            <v:path/>
            <v:fill on="f" focussize="0,0"/>
            <v:stroke on="f" joinstyle="miter"/>
            <v:imagedata r:id="rId233" o:title="eqIdacd7170cb0ae539c737e9b8c6bc3dcaf"/>
            <o:lock v:ext="edit" aspectratio="t"/>
            <w10:wrap type="none"/>
            <w10:anchorlock/>
          </v:shape>
          <o:OLEObject Type="Embed" ProgID="Equation.DSMT4" ShapeID="_x0000_i1148" DrawAspect="Content" ObjectID="_1468075848" r:id="rId232">
            <o:LockedField>false</o:LockedField>
          </o:OLEObject>
        </w:object>
      </w:r>
      <w:r>
        <w:rPr>
          <w:i/>
          <w:color w:val="000000"/>
        </w:rPr>
        <w:t>x</w:t>
      </w:r>
      <w:r>
        <w:rPr>
          <w:color w:val="000000"/>
        </w:rPr>
        <w:t>=5.12t</w:t>
      </w:r>
      <w:r>
        <w:rPr>
          <w:color w:val="000000"/>
        </w:rPr>
        <w:br w:type="textWrapping"/>
      </w:r>
      <w:r>
        <w:rPr>
          <w:color w:val="000000"/>
        </w:rPr>
        <w:t>答：理论上可最多生产出铜的质量为5.12t</w:t>
      </w:r>
      <w:r>
        <w:rPr>
          <w:color w:val="000000"/>
        </w:rPr>
        <w:br w:type="textWrapping"/>
      </w:r>
    </w:p>
    <w:p w14:paraId="76C64F61">
      <w:pPr>
        <w:spacing w:line="360" w:lineRule="auto"/>
        <w:textAlignment w:val="center"/>
        <w:rPr>
          <w:color w:val="000000"/>
        </w:rPr>
      </w:pPr>
      <w:r>
        <w:rPr>
          <w:color w:val="2E75B6"/>
        </w:rPr>
        <w:t>【解析】</w:t>
      </w:r>
    </w:p>
    <w:p w14:paraId="653FDECC">
      <w:pPr>
        <w:spacing w:line="360" w:lineRule="auto"/>
        <w:textAlignment w:val="center"/>
        <w:rPr>
          <w:color w:val="000000"/>
        </w:rPr>
      </w:pPr>
      <w:r>
        <w:rPr>
          <w:color w:val="000000"/>
        </w:rPr>
        <w:t>【小问1详解】</w:t>
      </w:r>
    </w:p>
    <w:p w14:paraId="3BA66F3A">
      <w:pPr>
        <w:spacing w:line="360" w:lineRule="auto"/>
        <w:jc w:val="left"/>
        <w:textAlignment w:val="center"/>
        <w:rPr>
          <w:color w:val="000000"/>
        </w:rPr>
      </w:pPr>
      <w:r>
        <w:rPr>
          <w:color w:val="000000"/>
        </w:rPr>
        <w:t>用胆矾配制 50.0g 质量分数为16%的 CuSO</w:t>
      </w:r>
      <w:r>
        <w:rPr>
          <w:color w:val="000000"/>
          <w:vertAlign w:val="subscript"/>
        </w:rPr>
        <w:t>4</w:t>
      </w:r>
      <w:r>
        <w:rPr>
          <w:color w:val="000000"/>
        </w:rPr>
        <w:t xml:space="preserve"> 溶液，所需硫酸铜的质量为：</w:t>
      </w:r>
      <w:r>
        <w:object>
          <v:shape id="_x0000_i1149" o:spt="75" alt="学科网(www.zxxk.com)--教育资源门户，提供试卷、教案、课件、论文、素材以及各类教学资源下载，还有大量而丰富的教学相关资讯！" type="#_x0000_t75" style="height:15.75pt;width:84.75pt;" o:ole="t" filled="f" o:preferrelative="t" stroked="f" coordsize="21600,21600">
            <v:path/>
            <v:fill on="f" focussize="0,0"/>
            <v:stroke on="f" joinstyle="miter"/>
            <v:imagedata r:id="rId235" o:title="eqId20b9f2d9b37aa2cf30d49a9300b15ed9"/>
            <o:lock v:ext="edit" aspectratio="t"/>
            <w10:wrap type="none"/>
            <w10:anchorlock/>
          </v:shape>
          <o:OLEObject Type="Embed" ProgID="Equation.DSMT4" ShapeID="_x0000_i1149" DrawAspect="Content" ObjectID="_1468075849" r:id="rId234">
            <o:LockedField>false</o:LockedField>
          </o:OLEObject>
        </w:object>
      </w:r>
      <w:r>
        <w:rPr>
          <w:color w:val="000000"/>
        </w:rPr>
        <w:t>，则所需胆矾的质量为：</w:t>
      </w:r>
      <w:r>
        <w:object>
          <v:shape id="_x0000_i1150" o:spt="75" alt="学科网(www.zxxk.com)--教育资源门户，提供试卷、教案、课件、论文、素材以及各类教学资源下载，还有大量而丰富的教学相关资讯！" type="#_x0000_t75" style="height:33.75pt;width:165.75pt;" o:ole="t" filled="f" o:preferrelative="t" stroked="f" coordsize="21600,21600">
            <v:path/>
            <v:fill on="f" focussize="0,0"/>
            <v:stroke on="f" joinstyle="miter"/>
            <v:imagedata r:id="rId237" o:title="eqId71f642894bf4c288f52b79047c192431"/>
            <o:lock v:ext="edit" aspectratio="t"/>
            <w10:wrap type="none"/>
            <w10:anchorlock/>
          </v:shape>
          <o:OLEObject Type="Embed" ProgID="Equation.DSMT4" ShapeID="_x0000_i1150" DrawAspect="Content" ObjectID="_1468075850" r:id="rId236">
            <o:LockedField>false</o:LockedField>
          </o:OLEObject>
        </w:object>
      </w:r>
      <w:r>
        <w:rPr>
          <w:color w:val="000000"/>
        </w:rPr>
        <w:t>；</w:t>
      </w:r>
    </w:p>
    <w:p w14:paraId="79E4F3F7">
      <w:pPr>
        <w:spacing w:line="360" w:lineRule="auto"/>
        <w:jc w:val="left"/>
        <w:textAlignment w:val="center"/>
        <w:rPr>
          <w:color w:val="000000"/>
        </w:rPr>
      </w:pPr>
      <w:r>
        <w:rPr>
          <w:color w:val="000000"/>
        </w:rPr>
        <w:t>【小问2详解】</w:t>
      </w:r>
    </w:p>
    <w:p w14:paraId="40D5622E">
      <w:pPr>
        <w:spacing w:line="360" w:lineRule="auto"/>
        <w:jc w:val="left"/>
        <w:textAlignment w:val="center"/>
        <w:rPr>
          <w:color w:val="000000"/>
        </w:rPr>
      </w:pPr>
      <w:r>
        <w:rPr>
          <w:color w:val="000000"/>
        </w:rPr>
        <w:t>由图可知，当加热到102℃时，硫酸铜开始受热脱水，故CuSO</w:t>
      </w:r>
      <w:r>
        <w:rPr>
          <w:color w:val="000000"/>
          <w:vertAlign w:val="subscript"/>
        </w:rPr>
        <w:t>4</w:t>
      </w:r>
      <w:r>
        <w:rPr>
          <w:color w:val="000000"/>
        </w:rPr>
        <w:t>⋅5H</w:t>
      </w:r>
      <w:r>
        <w:rPr>
          <w:color w:val="000000"/>
          <w:vertAlign w:val="subscript"/>
        </w:rPr>
        <w:t>2</w:t>
      </w:r>
      <w:r>
        <w:rPr>
          <w:color w:val="000000"/>
        </w:rPr>
        <w:t>O 存在的最高温度为102℃；</w:t>
      </w:r>
    </w:p>
    <w:p w14:paraId="0CEB3F52">
      <w:pPr>
        <w:spacing w:line="360" w:lineRule="auto"/>
        <w:jc w:val="left"/>
        <w:textAlignment w:val="center"/>
        <w:rPr>
          <w:color w:val="000000"/>
        </w:rPr>
      </w:pPr>
      <w:r>
        <w:rPr>
          <w:color w:val="000000"/>
        </w:rPr>
        <w:t>1000℃时生成一种氧化物e，生成该氧化物的质量为0.72g，根据质量守恒定律，化学反应前后，元素的种类和质量不变，则该氧化物中铜元素的质量与2.50g胆矾中铜元素的质量相等，则铜元素的质量为：</w:t>
      </w:r>
      <w:r>
        <w:object>
          <v:shape id="_x0000_i1151" o:spt="75" alt="学科网(www.zxxk.com)--教育资源门户，提供试卷、教案、课件、论文、素材以及各类教学资源下载，还有大量而丰富的教学相关资讯！" type="#_x0000_t75" style="height:30.75pt;width:171pt;" o:ole="t" filled="f" o:preferrelative="t" stroked="f" coordsize="21600,21600">
            <v:path/>
            <v:fill on="f" focussize="0,0"/>
            <v:stroke on="f" joinstyle="miter"/>
            <v:imagedata r:id="rId239" o:title="eqIdca0c8a2618dc6ef790adedaba8f2b3d0"/>
            <o:lock v:ext="edit" aspectratio="t"/>
            <w10:wrap type="none"/>
            <w10:anchorlock/>
          </v:shape>
          <o:OLEObject Type="Embed" ProgID="Equation.DSMT4" ShapeID="_x0000_i1151" DrawAspect="Content" ObjectID="_1468075851" r:id="rId238">
            <o:LockedField>false</o:LockedField>
          </o:OLEObject>
        </w:object>
      </w:r>
      <w:r>
        <w:rPr>
          <w:color w:val="000000"/>
        </w:rPr>
        <w:t>，则该氧化物中氧元素的质量为：0.72g-0.64g=0.08g，设该氧化物的化学式为：Cu</w:t>
      </w:r>
      <w:r>
        <w:rPr>
          <w:color w:val="000000"/>
          <w:vertAlign w:val="subscript"/>
        </w:rPr>
        <w:t>a</w:t>
      </w:r>
      <w:r>
        <w:rPr>
          <w:color w:val="000000"/>
        </w:rPr>
        <w:t>O</w:t>
      </w:r>
      <w:r>
        <w:rPr>
          <w:color w:val="000000"/>
          <w:vertAlign w:val="subscript"/>
        </w:rPr>
        <w:t>b</w:t>
      </w:r>
      <w:r>
        <w:rPr>
          <w:color w:val="000000"/>
        </w:rPr>
        <w:t>，则64</w:t>
      </w:r>
      <w:r>
        <w:rPr>
          <w:i/>
          <w:color w:val="000000"/>
        </w:rPr>
        <w:t>a</w:t>
      </w:r>
      <w:r>
        <w:rPr>
          <w:color w:val="000000"/>
        </w:rPr>
        <w:t>：16</w:t>
      </w:r>
      <w:r>
        <w:rPr>
          <w:i/>
          <w:color w:val="000000"/>
        </w:rPr>
        <w:t>b</w:t>
      </w:r>
      <w:r>
        <w:rPr>
          <w:color w:val="000000"/>
        </w:rPr>
        <w:t>=0.64g：0.08g，</w:t>
      </w:r>
      <w:r>
        <w:rPr>
          <w:i/>
          <w:color w:val="000000"/>
        </w:rPr>
        <w:t>a</w:t>
      </w:r>
      <w:r>
        <w:rPr>
          <w:color w:val="000000"/>
        </w:rPr>
        <w:t>：</w:t>
      </w:r>
      <w:r>
        <w:rPr>
          <w:i/>
          <w:color w:val="000000"/>
        </w:rPr>
        <w:t>b</w:t>
      </w:r>
      <w:r>
        <w:rPr>
          <w:color w:val="000000"/>
        </w:rPr>
        <w:t>=2:1，则该氧化物的化学式为：Cu</w:t>
      </w:r>
      <w:r>
        <w:rPr>
          <w:color w:val="000000"/>
          <w:vertAlign w:val="subscript"/>
        </w:rPr>
        <w:t>2</w:t>
      </w:r>
      <w:r>
        <w:rPr>
          <w:color w:val="000000"/>
        </w:rPr>
        <w:t>O；</w:t>
      </w:r>
    </w:p>
    <w:p w14:paraId="2E7C336E">
      <w:pPr>
        <w:spacing w:line="360" w:lineRule="auto"/>
        <w:jc w:val="left"/>
        <w:textAlignment w:val="center"/>
        <w:rPr>
          <w:color w:val="000000"/>
        </w:rPr>
      </w:pPr>
      <w:r>
        <w:rPr>
          <w:color w:val="000000"/>
        </w:rPr>
        <w:t>【小问3详解】</w:t>
      </w:r>
    </w:p>
    <w:p w14:paraId="213DDFA5">
      <w:pPr>
        <w:spacing w:line="360" w:lineRule="auto"/>
        <w:jc w:val="left"/>
        <w:textAlignment w:val="center"/>
        <w:rPr>
          <w:color w:val="000000"/>
        </w:rPr>
      </w:pPr>
      <w:r>
        <w:rPr>
          <w:color w:val="000000"/>
        </w:rPr>
        <w:t>见答案。</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6E20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350E6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F0CC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E9D83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376D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A73D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9F04AA"/>
    <w:rsid w:val="4803485C"/>
    <w:rsid w:val="5D392671"/>
    <w:rsid w:val="7E7E36E6"/>
    <w:rsid w:val="7ECB73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3.wmf"/><Relationship Id="rId98" Type="http://schemas.openxmlformats.org/officeDocument/2006/relationships/oleObject" Target="embeddings/oleObject47.bin"/><Relationship Id="rId97" Type="http://schemas.openxmlformats.org/officeDocument/2006/relationships/image" Target="media/image42.wmf"/><Relationship Id="rId96" Type="http://schemas.openxmlformats.org/officeDocument/2006/relationships/oleObject" Target="embeddings/oleObject46.bin"/><Relationship Id="rId95" Type="http://schemas.openxmlformats.org/officeDocument/2006/relationships/oleObject" Target="embeddings/oleObject45.bin"/><Relationship Id="rId94" Type="http://schemas.openxmlformats.org/officeDocument/2006/relationships/image" Target="media/image41.wmf"/><Relationship Id="rId93" Type="http://schemas.openxmlformats.org/officeDocument/2006/relationships/oleObject" Target="embeddings/oleObject44.bin"/><Relationship Id="rId92" Type="http://schemas.openxmlformats.org/officeDocument/2006/relationships/oleObject" Target="embeddings/oleObject43.bin"/><Relationship Id="rId91" Type="http://schemas.openxmlformats.org/officeDocument/2006/relationships/image" Target="media/image40.wmf"/><Relationship Id="rId90" Type="http://schemas.openxmlformats.org/officeDocument/2006/relationships/oleObject" Target="embeddings/oleObject42.bin"/><Relationship Id="rId9" Type="http://schemas.openxmlformats.org/officeDocument/2006/relationships/theme" Target="theme/theme1.xml"/><Relationship Id="rId89" Type="http://schemas.openxmlformats.org/officeDocument/2006/relationships/image" Target="media/image39.wmf"/><Relationship Id="rId88" Type="http://schemas.openxmlformats.org/officeDocument/2006/relationships/oleObject" Target="embeddings/oleObject41.bin"/><Relationship Id="rId87" Type="http://schemas.openxmlformats.org/officeDocument/2006/relationships/image" Target="media/image38.wmf"/><Relationship Id="rId86" Type="http://schemas.openxmlformats.org/officeDocument/2006/relationships/image" Target="media/image37.png"/><Relationship Id="rId85" Type="http://schemas.openxmlformats.org/officeDocument/2006/relationships/oleObject" Target="embeddings/oleObject40.bin"/><Relationship Id="rId84" Type="http://schemas.openxmlformats.org/officeDocument/2006/relationships/oleObject" Target="embeddings/oleObject39.bin"/><Relationship Id="rId83" Type="http://schemas.openxmlformats.org/officeDocument/2006/relationships/image" Target="media/image36.wmf"/><Relationship Id="rId82" Type="http://schemas.openxmlformats.org/officeDocument/2006/relationships/oleObject" Target="embeddings/oleObject38.bin"/><Relationship Id="rId81" Type="http://schemas.openxmlformats.org/officeDocument/2006/relationships/image" Target="media/image35.wmf"/><Relationship Id="rId80" Type="http://schemas.openxmlformats.org/officeDocument/2006/relationships/oleObject" Target="embeddings/oleObject37.bin"/><Relationship Id="rId8" Type="http://schemas.openxmlformats.org/officeDocument/2006/relationships/footer" Target="footer3.xml"/><Relationship Id="rId79" Type="http://schemas.openxmlformats.org/officeDocument/2006/relationships/oleObject" Target="embeddings/oleObject36.bin"/><Relationship Id="rId78" Type="http://schemas.openxmlformats.org/officeDocument/2006/relationships/oleObject" Target="embeddings/oleObject35.bin"/><Relationship Id="rId77" Type="http://schemas.openxmlformats.org/officeDocument/2006/relationships/oleObject" Target="embeddings/oleObject34.bin"/><Relationship Id="rId76" Type="http://schemas.openxmlformats.org/officeDocument/2006/relationships/image" Target="media/image34.wmf"/><Relationship Id="rId75" Type="http://schemas.openxmlformats.org/officeDocument/2006/relationships/oleObject" Target="embeddings/oleObject33.bin"/><Relationship Id="rId74" Type="http://schemas.openxmlformats.org/officeDocument/2006/relationships/image" Target="media/image33.wmf"/><Relationship Id="rId73" Type="http://schemas.openxmlformats.org/officeDocument/2006/relationships/oleObject" Target="embeddings/oleObject32.bin"/><Relationship Id="rId72" Type="http://schemas.openxmlformats.org/officeDocument/2006/relationships/image" Target="media/image32.wmf"/><Relationship Id="rId71" Type="http://schemas.openxmlformats.org/officeDocument/2006/relationships/oleObject" Target="embeddings/oleObject31.bin"/><Relationship Id="rId70" Type="http://schemas.openxmlformats.org/officeDocument/2006/relationships/image" Target="media/image31.wmf"/><Relationship Id="rId7" Type="http://schemas.openxmlformats.org/officeDocument/2006/relationships/footer" Target="footer2.xml"/><Relationship Id="rId69" Type="http://schemas.openxmlformats.org/officeDocument/2006/relationships/oleObject" Target="embeddings/oleObject30.bin"/><Relationship Id="rId68" Type="http://schemas.openxmlformats.org/officeDocument/2006/relationships/image" Target="media/image30.wmf"/><Relationship Id="rId67" Type="http://schemas.openxmlformats.org/officeDocument/2006/relationships/oleObject" Target="embeddings/oleObject29.bin"/><Relationship Id="rId66" Type="http://schemas.openxmlformats.org/officeDocument/2006/relationships/image" Target="media/image29.wmf"/><Relationship Id="rId65" Type="http://schemas.openxmlformats.org/officeDocument/2006/relationships/oleObject" Target="embeddings/oleObject28.bin"/><Relationship Id="rId64" Type="http://schemas.openxmlformats.org/officeDocument/2006/relationships/image" Target="media/image28.wmf"/><Relationship Id="rId63" Type="http://schemas.openxmlformats.org/officeDocument/2006/relationships/oleObject" Target="embeddings/oleObject27.bin"/><Relationship Id="rId62" Type="http://schemas.openxmlformats.org/officeDocument/2006/relationships/image" Target="media/image27.wmf"/><Relationship Id="rId61" Type="http://schemas.openxmlformats.org/officeDocument/2006/relationships/oleObject" Target="embeddings/oleObject26.bin"/><Relationship Id="rId60" Type="http://schemas.openxmlformats.org/officeDocument/2006/relationships/image" Target="media/image26.wmf"/><Relationship Id="rId6" Type="http://schemas.openxmlformats.org/officeDocument/2006/relationships/footer" Target="footer1.xml"/><Relationship Id="rId59" Type="http://schemas.openxmlformats.org/officeDocument/2006/relationships/oleObject" Target="embeddings/oleObject25.bin"/><Relationship Id="rId58" Type="http://schemas.openxmlformats.org/officeDocument/2006/relationships/image" Target="media/image25.wmf"/><Relationship Id="rId57" Type="http://schemas.openxmlformats.org/officeDocument/2006/relationships/oleObject" Target="embeddings/oleObject24.bin"/><Relationship Id="rId56" Type="http://schemas.openxmlformats.org/officeDocument/2006/relationships/image" Target="media/image24.wmf"/><Relationship Id="rId55" Type="http://schemas.openxmlformats.org/officeDocument/2006/relationships/oleObject" Target="embeddings/oleObject23.bin"/><Relationship Id="rId54" Type="http://schemas.openxmlformats.org/officeDocument/2006/relationships/image" Target="media/image23.png"/><Relationship Id="rId53" Type="http://schemas.openxmlformats.org/officeDocument/2006/relationships/image" Target="media/image22.wmf"/><Relationship Id="rId52" Type="http://schemas.openxmlformats.org/officeDocument/2006/relationships/oleObject" Target="embeddings/oleObject22.bin"/><Relationship Id="rId51" Type="http://schemas.openxmlformats.org/officeDocument/2006/relationships/image" Target="media/image21.wmf"/><Relationship Id="rId50" Type="http://schemas.openxmlformats.org/officeDocument/2006/relationships/oleObject" Target="embeddings/oleObject21.bin"/><Relationship Id="rId5" Type="http://schemas.openxmlformats.org/officeDocument/2006/relationships/header" Target="header3.xml"/><Relationship Id="rId49" Type="http://schemas.openxmlformats.org/officeDocument/2006/relationships/image" Target="media/image20.wmf"/><Relationship Id="rId48" Type="http://schemas.openxmlformats.org/officeDocument/2006/relationships/oleObject" Target="embeddings/oleObject20.bin"/><Relationship Id="rId47" Type="http://schemas.openxmlformats.org/officeDocument/2006/relationships/image" Target="media/image19.wmf"/><Relationship Id="rId46" Type="http://schemas.openxmlformats.org/officeDocument/2006/relationships/oleObject" Target="embeddings/oleObject19.bin"/><Relationship Id="rId45" Type="http://schemas.openxmlformats.org/officeDocument/2006/relationships/image" Target="media/image18.wmf"/><Relationship Id="rId44" Type="http://schemas.openxmlformats.org/officeDocument/2006/relationships/oleObject" Target="embeddings/oleObject18.bin"/><Relationship Id="rId43" Type="http://schemas.openxmlformats.org/officeDocument/2006/relationships/image" Target="media/image17.wmf"/><Relationship Id="rId42" Type="http://schemas.openxmlformats.org/officeDocument/2006/relationships/oleObject" Target="embeddings/oleObject17.bin"/><Relationship Id="rId41" Type="http://schemas.openxmlformats.org/officeDocument/2006/relationships/image" Target="media/image16.wmf"/><Relationship Id="rId40" Type="http://schemas.openxmlformats.org/officeDocument/2006/relationships/oleObject" Target="embeddings/oleObject16.bin"/><Relationship Id="rId4" Type="http://schemas.openxmlformats.org/officeDocument/2006/relationships/header" Target="header2.xml"/><Relationship Id="rId39" Type="http://schemas.openxmlformats.org/officeDocument/2006/relationships/image" Target="media/image15.wmf"/><Relationship Id="rId38" Type="http://schemas.openxmlformats.org/officeDocument/2006/relationships/oleObject" Target="embeddings/oleObject15.bin"/><Relationship Id="rId37" Type="http://schemas.openxmlformats.org/officeDocument/2006/relationships/image" Target="media/image14.wmf"/><Relationship Id="rId36" Type="http://schemas.openxmlformats.org/officeDocument/2006/relationships/oleObject" Target="embeddings/oleObject14.bin"/><Relationship Id="rId35" Type="http://schemas.openxmlformats.org/officeDocument/2006/relationships/oleObject" Target="embeddings/oleObject13.bin"/><Relationship Id="rId34" Type="http://schemas.openxmlformats.org/officeDocument/2006/relationships/oleObject" Target="embeddings/oleObject12.bin"/><Relationship Id="rId33" Type="http://schemas.openxmlformats.org/officeDocument/2006/relationships/oleObject" Target="embeddings/oleObject11.bin"/><Relationship Id="rId32" Type="http://schemas.openxmlformats.org/officeDocument/2006/relationships/oleObject" Target="embeddings/oleObject10.bin"/><Relationship Id="rId31" Type="http://schemas.openxmlformats.org/officeDocument/2006/relationships/oleObject" Target="embeddings/oleObject9.bin"/><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image" Target="media/image12.wmf"/><Relationship Id="rId27" Type="http://schemas.openxmlformats.org/officeDocument/2006/relationships/oleObject" Target="embeddings/oleObject7.bin"/><Relationship Id="rId26" Type="http://schemas.openxmlformats.org/officeDocument/2006/relationships/image" Target="media/image11.wmf"/><Relationship Id="rId25" Type="http://schemas.openxmlformats.org/officeDocument/2006/relationships/oleObject" Target="embeddings/oleObject6.bin"/><Relationship Id="rId241" Type="http://schemas.openxmlformats.org/officeDocument/2006/relationships/fontTable" Target="fontTable.xml"/><Relationship Id="rId240" Type="http://schemas.openxmlformats.org/officeDocument/2006/relationships/customXml" Target="../customXml/item1.xml"/><Relationship Id="rId24" Type="http://schemas.openxmlformats.org/officeDocument/2006/relationships/image" Target="media/image10.wmf"/><Relationship Id="rId239" Type="http://schemas.openxmlformats.org/officeDocument/2006/relationships/image" Target="media/image103.wmf"/><Relationship Id="rId238" Type="http://schemas.openxmlformats.org/officeDocument/2006/relationships/oleObject" Target="embeddings/oleObject127.bin"/><Relationship Id="rId237" Type="http://schemas.openxmlformats.org/officeDocument/2006/relationships/image" Target="media/image102.wmf"/><Relationship Id="rId236" Type="http://schemas.openxmlformats.org/officeDocument/2006/relationships/oleObject" Target="embeddings/oleObject126.bin"/><Relationship Id="rId235" Type="http://schemas.openxmlformats.org/officeDocument/2006/relationships/image" Target="media/image101.wmf"/><Relationship Id="rId234" Type="http://schemas.openxmlformats.org/officeDocument/2006/relationships/oleObject" Target="embeddings/oleObject125.bin"/><Relationship Id="rId233" Type="http://schemas.openxmlformats.org/officeDocument/2006/relationships/image" Target="media/image100.wmf"/><Relationship Id="rId232" Type="http://schemas.openxmlformats.org/officeDocument/2006/relationships/oleObject" Target="embeddings/oleObject124.bin"/><Relationship Id="rId231" Type="http://schemas.openxmlformats.org/officeDocument/2006/relationships/image" Target="media/image99.wmf"/><Relationship Id="rId230" Type="http://schemas.openxmlformats.org/officeDocument/2006/relationships/oleObject" Target="embeddings/oleObject123.bin"/><Relationship Id="rId23" Type="http://schemas.openxmlformats.org/officeDocument/2006/relationships/oleObject" Target="embeddings/oleObject5.bin"/><Relationship Id="rId229" Type="http://schemas.openxmlformats.org/officeDocument/2006/relationships/image" Target="media/image98.wmf"/><Relationship Id="rId228" Type="http://schemas.openxmlformats.org/officeDocument/2006/relationships/oleObject" Target="embeddings/oleObject122.bin"/><Relationship Id="rId227" Type="http://schemas.openxmlformats.org/officeDocument/2006/relationships/image" Target="media/image97.wmf"/><Relationship Id="rId226" Type="http://schemas.openxmlformats.org/officeDocument/2006/relationships/oleObject" Target="embeddings/oleObject121.bin"/><Relationship Id="rId225" Type="http://schemas.openxmlformats.org/officeDocument/2006/relationships/oleObject" Target="embeddings/oleObject120.bin"/><Relationship Id="rId224" Type="http://schemas.openxmlformats.org/officeDocument/2006/relationships/image" Target="media/image96.wmf"/><Relationship Id="rId223" Type="http://schemas.openxmlformats.org/officeDocument/2006/relationships/oleObject" Target="embeddings/oleObject119.bin"/><Relationship Id="rId222" Type="http://schemas.openxmlformats.org/officeDocument/2006/relationships/image" Target="media/image95.wmf"/><Relationship Id="rId221" Type="http://schemas.openxmlformats.org/officeDocument/2006/relationships/oleObject" Target="embeddings/oleObject118.bin"/><Relationship Id="rId220" Type="http://schemas.openxmlformats.org/officeDocument/2006/relationships/image" Target="media/image94.wmf"/><Relationship Id="rId22" Type="http://schemas.openxmlformats.org/officeDocument/2006/relationships/image" Target="media/image9.wmf"/><Relationship Id="rId219" Type="http://schemas.openxmlformats.org/officeDocument/2006/relationships/oleObject" Target="embeddings/oleObject117.bin"/><Relationship Id="rId218" Type="http://schemas.openxmlformats.org/officeDocument/2006/relationships/image" Target="media/image93.wmf"/><Relationship Id="rId217" Type="http://schemas.openxmlformats.org/officeDocument/2006/relationships/oleObject" Target="embeddings/oleObject116.bin"/><Relationship Id="rId216" Type="http://schemas.openxmlformats.org/officeDocument/2006/relationships/image" Target="media/image92.png"/><Relationship Id="rId215" Type="http://schemas.openxmlformats.org/officeDocument/2006/relationships/oleObject" Target="embeddings/oleObject115.bin"/><Relationship Id="rId214" Type="http://schemas.openxmlformats.org/officeDocument/2006/relationships/oleObject" Target="embeddings/oleObject114.bin"/><Relationship Id="rId213" Type="http://schemas.openxmlformats.org/officeDocument/2006/relationships/image" Target="media/image91.png"/><Relationship Id="rId212" Type="http://schemas.openxmlformats.org/officeDocument/2006/relationships/oleObject" Target="embeddings/oleObject113.bin"/><Relationship Id="rId211" Type="http://schemas.openxmlformats.org/officeDocument/2006/relationships/image" Target="media/image90.wmf"/><Relationship Id="rId210" Type="http://schemas.openxmlformats.org/officeDocument/2006/relationships/oleObject" Target="embeddings/oleObject112.bin"/><Relationship Id="rId21" Type="http://schemas.openxmlformats.org/officeDocument/2006/relationships/oleObject" Target="embeddings/oleObject4.bin"/><Relationship Id="rId209" Type="http://schemas.openxmlformats.org/officeDocument/2006/relationships/image" Target="media/image89.wmf"/><Relationship Id="rId208" Type="http://schemas.openxmlformats.org/officeDocument/2006/relationships/oleObject" Target="embeddings/oleObject111.bin"/><Relationship Id="rId207" Type="http://schemas.openxmlformats.org/officeDocument/2006/relationships/image" Target="media/image88.wmf"/><Relationship Id="rId206" Type="http://schemas.openxmlformats.org/officeDocument/2006/relationships/oleObject" Target="embeddings/oleObject110.bin"/><Relationship Id="rId205" Type="http://schemas.openxmlformats.org/officeDocument/2006/relationships/image" Target="media/image87.wmf"/><Relationship Id="rId204" Type="http://schemas.openxmlformats.org/officeDocument/2006/relationships/oleObject" Target="embeddings/oleObject109.bin"/><Relationship Id="rId203" Type="http://schemas.openxmlformats.org/officeDocument/2006/relationships/oleObject" Target="embeddings/oleObject108.bin"/><Relationship Id="rId202" Type="http://schemas.openxmlformats.org/officeDocument/2006/relationships/oleObject" Target="embeddings/oleObject107.bin"/><Relationship Id="rId201" Type="http://schemas.openxmlformats.org/officeDocument/2006/relationships/image" Target="media/image86.wmf"/><Relationship Id="rId200" Type="http://schemas.openxmlformats.org/officeDocument/2006/relationships/oleObject" Target="embeddings/oleObject106.bin"/><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image" Target="media/image85.wmf"/><Relationship Id="rId198" Type="http://schemas.openxmlformats.org/officeDocument/2006/relationships/oleObject" Target="embeddings/oleObject105.bin"/><Relationship Id="rId197" Type="http://schemas.openxmlformats.org/officeDocument/2006/relationships/oleObject" Target="embeddings/oleObject104.bin"/><Relationship Id="rId196" Type="http://schemas.openxmlformats.org/officeDocument/2006/relationships/image" Target="media/image84.wmf"/><Relationship Id="rId195" Type="http://schemas.openxmlformats.org/officeDocument/2006/relationships/oleObject" Target="embeddings/oleObject103.bin"/><Relationship Id="rId194" Type="http://schemas.openxmlformats.org/officeDocument/2006/relationships/oleObject" Target="embeddings/oleObject102.bin"/><Relationship Id="rId193" Type="http://schemas.openxmlformats.org/officeDocument/2006/relationships/image" Target="media/image83.wmf"/><Relationship Id="rId192" Type="http://schemas.openxmlformats.org/officeDocument/2006/relationships/oleObject" Target="embeddings/oleObject101.bin"/><Relationship Id="rId191" Type="http://schemas.openxmlformats.org/officeDocument/2006/relationships/oleObject" Target="embeddings/oleObject100.bin"/><Relationship Id="rId190" Type="http://schemas.openxmlformats.org/officeDocument/2006/relationships/oleObject" Target="embeddings/oleObject99.bin"/><Relationship Id="rId19" Type="http://schemas.openxmlformats.org/officeDocument/2006/relationships/oleObject" Target="embeddings/oleObject3.bin"/><Relationship Id="rId189" Type="http://schemas.openxmlformats.org/officeDocument/2006/relationships/image" Target="media/image82.wmf"/><Relationship Id="rId188" Type="http://schemas.openxmlformats.org/officeDocument/2006/relationships/oleObject" Target="embeddings/oleObject98.bin"/><Relationship Id="rId187" Type="http://schemas.openxmlformats.org/officeDocument/2006/relationships/image" Target="media/image81.wmf"/><Relationship Id="rId186" Type="http://schemas.openxmlformats.org/officeDocument/2006/relationships/oleObject" Target="embeddings/oleObject97.bin"/><Relationship Id="rId185" Type="http://schemas.openxmlformats.org/officeDocument/2006/relationships/oleObject" Target="embeddings/oleObject96.bin"/><Relationship Id="rId184" Type="http://schemas.openxmlformats.org/officeDocument/2006/relationships/oleObject" Target="embeddings/oleObject95.bin"/><Relationship Id="rId183" Type="http://schemas.openxmlformats.org/officeDocument/2006/relationships/oleObject" Target="embeddings/oleObject94.bin"/><Relationship Id="rId182" Type="http://schemas.openxmlformats.org/officeDocument/2006/relationships/oleObject" Target="embeddings/oleObject93.bin"/><Relationship Id="rId181" Type="http://schemas.openxmlformats.org/officeDocument/2006/relationships/oleObject" Target="embeddings/oleObject92.bin"/><Relationship Id="rId180" Type="http://schemas.openxmlformats.org/officeDocument/2006/relationships/oleObject" Target="embeddings/oleObject91.bin"/><Relationship Id="rId18" Type="http://schemas.openxmlformats.org/officeDocument/2006/relationships/image" Target="media/image7.wmf"/><Relationship Id="rId179" Type="http://schemas.openxmlformats.org/officeDocument/2006/relationships/oleObject" Target="embeddings/oleObject90.bin"/><Relationship Id="rId178" Type="http://schemas.openxmlformats.org/officeDocument/2006/relationships/image" Target="media/image80.png"/><Relationship Id="rId177" Type="http://schemas.openxmlformats.org/officeDocument/2006/relationships/image" Target="media/image79.wmf"/><Relationship Id="rId176" Type="http://schemas.openxmlformats.org/officeDocument/2006/relationships/oleObject" Target="embeddings/oleObject89.bin"/><Relationship Id="rId175" Type="http://schemas.openxmlformats.org/officeDocument/2006/relationships/oleObject" Target="embeddings/oleObject88.bin"/><Relationship Id="rId174" Type="http://schemas.openxmlformats.org/officeDocument/2006/relationships/image" Target="media/image78.wmf"/><Relationship Id="rId173" Type="http://schemas.openxmlformats.org/officeDocument/2006/relationships/oleObject" Target="embeddings/oleObject87.bin"/><Relationship Id="rId172" Type="http://schemas.openxmlformats.org/officeDocument/2006/relationships/image" Target="media/image77.wmf"/><Relationship Id="rId171" Type="http://schemas.openxmlformats.org/officeDocument/2006/relationships/oleObject" Target="embeddings/oleObject86.bin"/><Relationship Id="rId170" Type="http://schemas.openxmlformats.org/officeDocument/2006/relationships/image" Target="media/image76.wmf"/><Relationship Id="rId17" Type="http://schemas.openxmlformats.org/officeDocument/2006/relationships/oleObject" Target="embeddings/oleObject2.bin"/><Relationship Id="rId169" Type="http://schemas.openxmlformats.org/officeDocument/2006/relationships/oleObject" Target="embeddings/oleObject85.bin"/><Relationship Id="rId168" Type="http://schemas.openxmlformats.org/officeDocument/2006/relationships/oleObject" Target="embeddings/oleObject84.bin"/><Relationship Id="rId167" Type="http://schemas.openxmlformats.org/officeDocument/2006/relationships/oleObject" Target="embeddings/oleObject83.bin"/><Relationship Id="rId166" Type="http://schemas.openxmlformats.org/officeDocument/2006/relationships/image" Target="media/image75.wmf"/><Relationship Id="rId165" Type="http://schemas.openxmlformats.org/officeDocument/2006/relationships/oleObject" Target="embeddings/oleObject82.bin"/><Relationship Id="rId164" Type="http://schemas.openxmlformats.org/officeDocument/2006/relationships/image" Target="media/image74.wmf"/><Relationship Id="rId163" Type="http://schemas.openxmlformats.org/officeDocument/2006/relationships/oleObject" Target="embeddings/oleObject81.bin"/><Relationship Id="rId162" Type="http://schemas.openxmlformats.org/officeDocument/2006/relationships/image" Target="media/image73.wmf"/><Relationship Id="rId161" Type="http://schemas.openxmlformats.org/officeDocument/2006/relationships/oleObject" Target="embeddings/oleObject80.bin"/><Relationship Id="rId160" Type="http://schemas.openxmlformats.org/officeDocument/2006/relationships/image" Target="media/image72.wmf"/><Relationship Id="rId16" Type="http://schemas.openxmlformats.org/officeDocument/2006/relationships/image" Target="media/image6.png"/><Relationship Id="rId159" Type="http://schemas.openxmlformats.org/officeDocument/2006/relationships/oleObject" Target="embeddings/oleObject79.bin"/><Relationship Id="rId158" Type="http://schemas.openxmlformats.org/officeDocument/2006/relationships/image" Target="media/image71.wmf"/><Relationship Id="rId157" Type="http://schemas.openxmlformats.org/officeDocument/2006/relationships/oleObject" Target="embeddings/oleObject78.bin"/><Relationship Id="rId156" Type="http://schemas.openxmlformats.org/officeDocument/2006/relationships/image" Target="media/image70.wmf"/><Relationship Id="rId155" Type="http://schemas.openxmlformats.org/officeDocument/2006/relationships/oleObject" Target="embeddings/oleObject77.bin"/><Relationship Id="rId154" Type="http://schemas.openxmlformats.org/officeDocument/2006/relationships/oleObject" Target="embeddings/oleObject76.bin"/><Relationship Id="rId153" Type="http://schemas.openxmlformats.org/officeDocument/2006/relationships/image" Target="media/image69.wmf"/><Relationship Id="rId152" Type="http://schemas.openxmlformats.org/officeDocument/2006/relationships/oleObject" Target="embeddings/oleObject75.bin"/><Relationship Id="rId151" Type="http://schemas.openxmlformats.org/officeDocument/2006/relationships/oleObject" Target="embeddings/oleObject74.bin"/><Relationship Id="rId150" Type="http://schemas.openxmlformats.org/officeDocument/2006/relationships/oleObject" Target="embeddings/oleObject73.bin"/><Relationship Id="rId15" Type="http://schemas.openxmlformats.org/officeDocument/2006/relationships/image" Target="media/image5.png"/><Relationship Id="rId149" Type="http://schemas.openxmlformats.org/officeDocument/2006/relationships/image" Target="media/image68.wmf"/><Relationship Id="rId148" Type="http://schemas.openxmlformats.org/officeDocument/2006/relationships/image" Target="media/image67.wmf"/><Relationship Id="rId147" Type="http://schemas.openxmlformats.org/officeDocument/2006/relationships/oleObject" Target="embeddings/oleObject72.bin"/><Relationship Id="rId146" Type="http://schemas.openxmlformats.org/officeDocument/2006/relationships/image" Target="media/image66.png"/><Relationship Id="rId145" Type="http://schemas.openxmlformats.org/officeDocument/2006/relationships/image" Target="media/image65.png"/><Relationship Id="rId144" Type="http://schemas.openxmlformats.org/officeDocument/2006/relationships/image" Target="media/image64.png"/><Relationship Id="rId143" Type="http://schemas.openxmlformats.org/officeDocument/2006/relationships/image" Target="media/image63.wmf"/><Relationship Id="rId142" Type="http://schemas.openxmlformats.org/officeDocument/2006/relationships/oleObject" Target="embeddings/oleObject71.bin"/><Relationship Id="rId141" Type="http://schemas.openxmlformats.org/officeDocument/2006/relationships/oleObject" Target="embeddings/oleObject70.bin"/><Relationship Id="rId140" Type="http://schemas.openxmlformats.org/officeDocument/2006/relationships/oleObject" Target="embeddings/oleObject69.bin"/><Relationship Id="rId14" Type="http://schemas.openxmlformats.org/officeDocument/2006/relationships/image" Target="media/image4.png"/><Relationship Id="rId139" Type="http://schemas.openxmlformats.org/officeDocument/2006/relationships/image" Target="media/image62.wmf"/><Relationship Id="rId138" Type="http://schemas.openxmlformats.org/officeDocument/2006/relationships/oleObject" Target="embeddings/oleObject68.bin"/><Relationship Id="rId137" Type="http://schemas.openxmlformats.org/officeDocument/2006/relationships/image" Target="media/image61.wmf"/><Relationship Id="rId136" Type="http://schemas.openxmlformats.org/officeDocument/2006/relationships/oleObject" Target="embeddings/oleObject67.bin"/><Relationship Id="rId135" Type="http://schemas.openxmlformats.org/officeDocument/2006/relationships/image" Target="media/image60.wmf"/><Relationship Id="rId134" Type="http://schemas.openxmlformats.org/officeDocument/2006/relationships/oleObject" Target="embeddings/oleObject66.bin"/><Relationship Id="rId133" Type="http://schemas.openxmlformats.org/officeDocument/2006/relationships/image" Target="media/image59.png"/><Relationship Id="rId132" Type="http://schemas.openxmlformats.org/officeDocument/2006/relationships/image" Target="media/image58.wmf"/><Relationship Id="rId131" Type="http://schemas.openxmlformats.org/officeDocument/2006/relationships/oleObject" Target="embeddings/oleObject65.bin"/><Relationship Id="rId130" Type="http://schemas.openxmlformats.org/officeDocument/2006/relationships/image" Target="media/image57.wmf"/><Relationship Id="rId13" Type="http://schemas.openxmlformats.org/officeDocument/2006/relationships/image" Target="media/image3.png"/><Relationship Id="rId129" Type="http://schemas.openxmlformats.org/officeDocument/2006/relationships/image" Target="media/image56.wmf"/><Relationship Id="rId128" Type="http://schemas.openxmlformats.org/officeDocument/2006/relationships/oleObject" Target="embeddings/oleObject64.bin"/><Relationship Id="rId127" Type="http://schemas.openxmlformats.org/officeDocument/2006/relationships/oleObject" Target="embeddings/oleObject63.bin"/><Relationship Id="rId126" Type="http://schemas.openxmlformats.org/officeDocument/2006/relationships/image" Target="media/image55.wmf"/><Relationship Id="rId125" Type="http://schemas.openxmlformats.org/officeDocument/2006/relationships/oleObject" Target="embeddings/oleObject62.bin"/><Relationship Id="rId124" Type="http://schemas.openxmlformats.org/officeDocument/2006/relationships/image" Target="media/image54.wmf"/><Relationship Id="rId123" Type="http://schemas.openxmlformats.org/officeDocument/2006/relationships/oleObject" Target="embeddings/oleObject61.bin"/><Relationship Id="rId122" Type="http://schemas.openxmlformats.org/officeDocument/2006/relationships/image" Target="media/image53.wmf"/><Relationship Id="rId121" Type="http://schemas.openxmlformats.org/officeDocument/2006/relationships/oleObject" Target="embeddings/oleObject60.bin"/><Relationship Id="rId120" Type="http://schemas.openxmlformats.org/officeDocument/2006/relationships/image" Target="media/image52.wmf"/><Relationship Id="rId12" Type="http://schemas.openxmlformats.org/officeDocument/2006/relationships/image" Target="media/image2.wmf"/><Relationship Id="rId119" Type="http://schemas.openxmlformats.org/officeDocument/2006/relationships/oleObject" Target="embeddings/oleObject59.bin"/><Relationship Id="rId118" Type="http://schemas.openxmlformats.org/officeDocument/2006/relationships/oleObject" Target="embeddings/oleObject58.bin"/><Relationship Id="rId117" Type="http://schemas.openxmlformats.org/officeDocument/2006/relationships/oleObject" Target="embeddings/oleObject57.bin"/><Relationship Id="rId116" Type="http://schemas.openxmlformats.org/officeDocument/2006/relationships/image" Target="media/image51.png"/><Relationship Id="rId115" Type="http://schemas.openxmlformats.org/officeDocument/2006/relationships/oleObject" Target="embeddings/oleObject56.bin"/><Relationship Id="rId114" Type="http://schemas.openxmlformats.org/officeDocument/2006/relationships/oleObject" Target="embeddings/oleObject55.bin"/><Relationship Id="rId113" Type="http://schemas.openxmlformats.org/officeDocument/2006/relationships/image" Target="media/image50.wmf"/><Relationship Id="rId112" Type="http://schemas.openxmlformats.org/officeDocument/2006/relationships/oleObject" Target="embeddings/oleObject54.bin"/><Relationship Id="rId111" Type="http://schemas.openxmlformats.org/officeDocument/2006/relationships/image" Target="media/image49.png"/><Relationship Id="rId110" Type="http://schemas.openxmlformats.org/officeDocument/2006/relationships/oleObject" Target="embeddings/oleObject53.bin"/><Relationship Id="rId11" Type="http://schemas.openxmlformats.org/officeDocument/2006/relationships/oleObject" Target="embeddings/oleObject1.bin"/><Relationship Id="rId109" Type="http://schemas.openxmlformats.org/officeDocument/2006/relationships/image" Target="media/image48.wmf"/><Relationship Id="rId108" Type="http://schemas.openxmlformats.org/officeDocument/2006/relationships/oleObject" Target="embeddings/oleObject52.bin"/><Relationship Id="rId107" Type="http://schemas.openxmlformats.org/officeDocument/2006/relationships/image" Target="media/image47.png"/><Relationship Id="rId106" Type="http://schemas.openxmlformats.org/officeDocument/2006/relationships/image" Target="media/image46.wmf"/><Relationship Id="rId105" Type="http://schemas.openxmlformats.org/officeDocument/2006/relationships/oleObject" Target="embeddings/oleObject51.bin"/><Relationship Id="rId104" Type="http://schemas.openxmlformats.org/officeDocument/2006/relationships/image" Target="media/image45.wmf"/><Relationship Id="rId103" Type="http://schemas.openxmlformats.org/officeDocument/2006/relationships/oleObject" Target="embeddings/oleObject50.bin"/><Relationship Id="rId102" Type="http://schemas.openxmlformats.org/officeDocument/2006/relationships/image" Target="media/image44.png"/><Relationship Id="rId101" Type="http://schemas.openxmlformats.org/officeDocument/2006/relationships/oleObject" Target="embeddings/oleObject49.bin"/><Relationship Id="rId100" Type="http://schemas.openxmlformats.org/officeDocument/2006/relationships/oleObject" Target="embeddings/oleObject48.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11302</Words>
  <Characters>12236</Characters>
  <Lines>0</Lines>
  <Paragraphs>0</Paragraphs>
  <TotalTime>4</TotalTime>
  <ScaleCrop>false</ScaleCrop>
  <LinksUpToDate>false</LinksUpToDate>
  <CharactersWithSpaces>12591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2024-02-29T23:10:00Z</dcterms:created>
  <dc:creator>学科网试题生产平台</dc:creator>
  <dc:description>3293796998307840</dc:description>
  <cp:lastModifiedBy>上帝掷骰子吗</cp:lastModifiedBy>
  <dcterms:modified xsi:type="dcterms:W3CDTF">2024-07-20T09:07:53Z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66FC738B97D646CE9F29A78BE103A72E_12</vt:lpwstr>
  </property>
</Properties>
</file>