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873031F">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11620500</wp:posOffset>
            </wp:positionH>
            <wp:positionV relativeFrom="topMargin">
              <wp:posOffset>12141200</wp:posOffset>
            </wp:positionV>
            <wp:extent cx="406400" cy="406400"/>
            <wp:effectExtent l="0" t="0" r="12700" b="12700"/>
            <wp:wrapNone/>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10"/>
                    <a:stretch>
                      <a:fillRect/>
                    </a:stretch>
                  </pic:blipFill>
                  <pic:spPr>
                    <a:xfrm>
                      <a:off x="0" y="0"/>
                      <a:ext cx="406400" cy="4064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年牡丹江市初中毕业学业考试</w:t>
      </w:r>
    </w:p>
    <w:p w14:paraId="5A01CE8D">
      <w:pPr>
        <w:spacing w:line="360" w:lineRule="auto"/>
        <w:jc w:val="center"/>
      </w:pPr>
      <w:r>
        <w:rPr>
          <w:rFonts w:ascii="宋体" w:hAnsi="宋体" w:eastAsia="宋体" w:cs="宋体"/>
          <w:b/>
          <w:color w:val="auto"/>
          <w:sz w:val="32"/>
        </w:rPr>
        <w:t>化学试卷</w:t>
      </w:r>
    </w:p>
    <w:p w14:paraId="7E71037E">
      <w:pPr>
        <w:spacing w:line="360" w:lineRule="auto"/>
        <w:jc w:val="both"/>
      </w:pPr>
      <w:r>
        <w:rPr>
          <w:rFonts w:ascii="宋体" w:hAnsi="宋体" w:eastAsia="宋体" w:cs="宋体"/>
          <w:b/>
          <w:color w:val="auto"/>
          <w:sz w:val="24"/>
        </w:rPr>
        <w:t>考生注意：</w:t>
      </w:r>
    </w:p>
    <w:p w14:paraId="69ED229B">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0D5E67FE">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．全卷共五道大题，总分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520226A1">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．所有试题请在答题卡上作答，在试卷上答题无效。</w:t>
      </w:r>
    </w:p>
    <w:p w14:paraId="3A449662">
      <w:pPr>
        <w:spacing w:line="360" w:lineRule="auto"/>
        <w:jc w:val="both"/>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H-1  C-12  N-14  O-16  Na-23  Mg-24  Al-27  S-32  Cl-35.5  K-39  Ca-40  Fe-56  Cu-64  Zn-65  Ag-108  Ba-137</w:t>
      </w:r>
    </w:p>
    <w:p w14:paraId="3A8C7794">
      <w:pPr>
        <w:spacing w:line="360" w:lineRule="auto"/>
        <w:jc w:val="both"/>
      </w:pPr>
      <w:r>
        <w:rPr>
          <w:rFonts w:ascii="宋体" w:hAnsi="宋体" w:eastAsia="宋体" w:cs="宋体"/>
          <w:b/>
          <w:color w:val="auto"/>
          <w:sz w:val="24"/>
        </w:rPr>
        <w:t>一、判断与选择（本题共</w:t>
      </w:r>
      <w:r>
        <w:rPr>
          <w:rFonts w:ascii="Times New Roman" w:hAnsi="Times New Roman" w:eastAsia="Times New Roman" w:cs="Times New Roman"/>
          <w:b/>
          <w:color w:val="auto"/>
          <w:sz w:val="24"/>
        </w:rPr>
        <w:t>18</w:t>
      </w:r>
      <w:r>
        <w:rPr>
          <w:rFonts w:ascii="宋体" w:hAnsi="宋体" w:eastAsia="宋体" w:cs="宋体"/>
          <w:b/>
          <w:color w:val="auto"/>
          <w:sz w:val="24"/>
        </w:rPr>
        <w:t>小题，每题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36</w:t>
      </w:r>
      <w:r>
        <w:rPr>
          <w:rFonts w:ascii="宋体" w:hAnsi="宋体" w:eastAsia="宋体" w:cs="宋体"/>
          <w:b/>
          <w:color w:val="auto"/>
          <w:sz w:val="24"/>
        </w:rPr>
        <w:t>分。</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15</w:t>
      </w:r>
      <w:r>
        <w:rPr>
          <w:rFonts w:ascii="宋体" w:hAnsi="宋体" w:eastAsia="宋体" w:cs="宋体"/>
          <w:b/>
          <w:color w:val="auto"/>
          <w:sz w:val="24"/>
        </w:rPr>
        <w:t>题每题各有一个正确选项；</w:t>
      </w:r>
      <w:r>
        <w:rPr>
          <w:rFonts w:ascii="Times New Roman" w:hAnsi="Times New Roman" w:eastAsia="Times New Roman" w:cs="Times New Roman"/>
          <w:b/>
          <w:color w:val="auto"/>
          <w:sz w:val="24"/>
        </w:rPr>
        <w:t>16</w:t>
      </w:r>
      <w:r>
        <w:rPr>
          <w:rFonts w:ascii="宋体" w:hAnsi="宋体" w:eastAsia="宋体" w:cs="宋体"/>
          <w:b/>
          <w:color w:val="auto"/>
          <w:sz w:val="24"/>
        </w:rPr>
        <w:t>—</w:t>
      </w:r>
      <w:r>
        <w:rPr>
          <w:rFonts w:ascii="Times New Roman" w:hAnsi="Times New Roman" w:eastAsia="Times New Roman" w:cs="Times New Roman"/>
          <w:b/>
          <w:color w:val="auto"/>
          <w:sz w:val="24"/>
        </w:rPr>
        <w:t>18</w:t>
      </w:r>
      <w:r>
        <w:rPr>
          <w:rFonts w:ascii="宋体" w:hAnsi="宋体" w:eastAsia="宋体" w:cs="宋体"/>
          <w:b/>
          <w:color w:val="auto"/>
          <w:sz w:val="24"/>
        </w:rPr>
        <w:t>题每题各有一个或两个正确选项，漏选一个只得</w:t>
      </w:r>
      <w:r>
        <w:rPr>
          <w:rFonts w:ascii="Times New Roman" w:hAnsi="Times New Roman" w:eastAsia="Times New Roman" w:cs="Times New Roman"/>
          <w:b/>
          <w:color w:val="auto"/>
          <w:sz w:val="24"/>
        </w:rPr>
        <w:t>1</w:t>
      </w:r>
      <w:r>
        <w:rPr>
          <w:rFonts w:ascii="宋体" w:hAnsi="宋体" w:eastAsia="宋体" w:cs="宋体"/>
          <w:b/>
          <w:color w:val="auto"/>
          <w:sz w:val="24"/>
        </w:rPr>
        <w:t>分，多选或错选不得分。请将正确选项涂在答题卡相应的位置上）</w:t>
      </w:r>
    </w:p>
    <w:p w14:paraId="423E2577">
      <w:pPr>
        <w:spacing w:line="360" w:lineRule="auto"/>
        <w:jc w:val="left"/>
      </w:pPr>
      <w:r>
        <w:rPr>
          <w:color w:val="auto"/>
        </w:rPr>
        <w:t xml:space="preserve">1. </w:t>
      </w:r>
      <w:r>
        <w:rPr>
          <w:rFonts w:ascii="宋体" w:hAnsi="宋体" w:eastAsia="宋体" w:cs="宋体"/>
          <w:color w:val="auto"/>
        </w:rPr>
        <w:t>我国制碱工业的先驱是</w:t>
      </w:r>
    </w:p>
    <w:p w14:paraId="6A0B53FA">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张青莲</w:t>
      </w:r>
      <w:r>
        <w:tab/>
      </w:r>
      <w:r>
        <w:t xml:space="preserve">B. </w:t>
      </w:r>
      <w:r>
        <w:rPr>
          <w:rFonts w:ascii="宋体" w:hAnsi="宋体" w:eastAsia="宋体" w:cs="宋体"/>
          <w:color w:val="auto"/>
        </w:rPr>
        <w:t>屠呦呦</w:t>
      </w:r>
      <w:r>
        <w:tab/>
      </w:r>
      <w:r>
        <w:t xml:space="preserve">C. </w:t>
      </w:r>
      <w:r>
        <w:rPr>
          <w:rFonts w:ascii="宋体" w:hAnsi="宋体" w:eastAsia="宋体" w:cs="宋体"/>
          <w:color w:val="auto"/>
        </w:rPr>
        <w:t>钱学森</w:t>
      </w:r>
      <w:r>
        <w:tab/>
      </w:r>
      <w:r>
        <w:t xml:space="preserve">D. </w:t>
      </w:r>
      <w:r>
        <w:rPr>
          <w:rFonts w:ascii="宋体" w:hAnsi="宋体" w:eastAsia="宋体" w:cs="宋体"/>
          <w:color w:val="auto"/>
        </w:rPr>
        <w:t>侯德榜</w:t>
      </w:r>
    </w:p>
    <w:p w14:paraId="43E5463A">
      <w:pPr>
        <w:spacing w:line="360" w:lineRule="auto"/>
        <w:jc w:val="both"/>
        <w:textAlignment w:val="center"/>
        <w:rPr>
          <w:color w:val="000000"/>
        </w:rPr>
      </w:pPr>
      <w:r>
        <w:rPr>
          <w:color w:val="000000"/>
        </w:rPr>
        <w:t xml:space="preserve">2. </w:t>
      </w:r>
      <w:r>
        <w:rPr>
          <w:rFonts w:ascii="宋体" w:hAnsi="宋体" w:eastAsia="宋体" w:cs="宋体"/>
          <w:color w:val="000000"/>
        </w:rPr>
        <w:t>如果空气成分按体积计算，含量最多的是</w:t>
      </w:r>
    </w:p>
    <w:p w14:paraId="7D96EED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氮气</w:t>
      </w:r>
      <w:r>
        <w:rPr>
          <w:color w:val="000000"/>
        </w:rPr>
        <w:tab/>
      </w:r>
      <w:r>
        <w:rPr>
          <w:color w:val="000000"/>
        </w:rPr>
        <w:t xml:space="preserve">B. </w:t>
      </w:r>
      <w:r>
        <w:rPr>
          <w:rFonts w:ascii="宋体" w:hAnsi="宋体" w:eastAsia="宋体" w:cs="宋体"/>
          <w:color w:val="000000"/>
        </w:rPr>
        <w:t>氧气</w:t>
      </w:r>
      <w:r>
        <w:rPr>
          <w:color w:val="000000"/>
        </w:rPr>
        <w:tab/>
      </w:r>
      <w:r>
        <w:rPr>
          <w:color w:val="000000"/>
        </w:rPr>
        <w:t xml:space="preserve">C. </w:t>
      </w:r>
      <w:r>
        <w:rPr>
          <w:rFonts w:ascii="宋体" w:hAnsi="宋体" w:eastAsia="宋体" w:cs="宋体"/>
          <w:color w:val="000000"/>
        </w:rPr>
        <w:t>稀有气体</w:t>
      </w:r>
      <w:r>
        <w:rPr>
          <w:color w:val="000000"/>
        </w:rPr>
        <w:tab/>
      </w:r>
      <w:r>
        <w:rPr>
          <w:color w:val="000000"/>
        </w:rPr>
        <w:t xml:space="preserve">D. </w:t>
      </w:r>
      <w:r>
        <w:rPr>
          <w:rFonts w:ascii="宋体" w:hAnsi="宋体" w:eastAsia="宋体" w:cs="宋体"/>
          <w:color w:val="000000"/>
        </w:rPr>
        <w:t>二氧化碳</w:t>
      </w:r>
    </w:p>
    <w:p w14:paraId="0C853679">
      <w:pPr>
        <w:spacing w:line="360" w:lineRule="auto"/>
        <w:jc w:val="left"/>
        <w:textAlignment w:val="center"/>
        <w:rPr>
          <w:color w:val="000000"/>
        </w:rPr>
      </w:pPr>
      <w:r>
        <w:rPr>
          <w:color w:val="000000"/>
        </w:rPr>
        <w:t xml:space="preserve">3. </w:t>
      </w:r>
      <w:r>
        <w:rPr>
          <w:rFonts w:ascii="宋体" w:hAnsi="宋体" w:eastAsia="宋体" w:cs="宋体"/>
          <w:color w:val="000000"/>
        </w:rPr>
        <w:t>加油站应张贴的消防安全图标是</w:t>
      </w:r>
    </w:p>
    <w:p w14:paraId="6C4613AB">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879" name="图片 100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79" name="图片 100879"/>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 xml:space="preserve"> </w:t>
      </w:r>
      <w:r>
        <w:rPr>
          <w:color w:val="000000"/>
        </w:rPr>
        <w:drawing>
          <wp:inline distT="0" distB="0" distL="114300" distR="114300">
            <wp:extent cx="762000" cy="7334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762000" cy="733425"/>
                    </a:xfrm>
                    <a:prstGeom prst="rect">
                      <a:avLst/>
                    </a:prstGeom>
                  </pic:spPr>
                </pic:pic>
              </a:graphicData>
            </a:graphic>
          </wp:inline>
        </w:drawing>
      </w:r>
      <w:r>
        <w:rPr>
          <w:color w:val="000000"/>
        </w:rPr>
        <w:tab/>
      </w:r>
      <w:r>
        <w:rPr>
          <w:color w:val="000000"/>
        </w:rPr>
        <w:t xml:space="preserve">B. </w:t>
      </w:r>
      <w:r>
        <w:rPr>
          <w:rFonts w:ascii="Times New Roman" w:hAnsi="Times New Roman" w:eastAsia="Times New Roman" w:cs="Times New Roman"/>
          <w:color w:val="000000"/>
        </w:rPr>
        <w:t xml:space="preserve"> </w:t>
      </w:r>
      <w:r>
        <w:rPr>
          <w:color w:val="000000"/>
        </w:rPr>
        <w:drawing>
          <wp:inline distT="0" distB="0" distL="114300" distR="114300">
            <wp:extent cx="790575" cy="7905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790575" cy="790575"/>
                    </a:xfrm>
                    <a:prstGeom prst="rect">
                      <a:avLst/>
                    </a:prstGeom>
                  </pic:spPr>
                </pic:pic>
              </a:graphicData>
            </a:graphic>
          </wp:inline>
        </w:drawing>
      </w:r>
      <w:r>
        <w:rPr>
          <w:color w:val="000000"/>
        </w:rPr>
        <w:tab/>
      </w:r>
      <w:r>
        <w:rPr>
          <w:color w:val="000000"/>
        </w:rPr>
        <w:t xml:space="preserve">C. </w:t>
      </w:r>
      <w:r>
        <w:rPr>
          <w:rFonts w:ascii="Times New Roman" w:hAnsi="Times New Roman" w:eastAsia="Times New Roman" w:cs="Times New Roman"/>
          <w:color w:val="000000"/>
        </w:rPr>
        <w:t xml:space="preserve"> </w:t>
      </w:r>
      <w:r>
        <w:rPr>
          <w:color w:val="000000"/>
        </w:rPr>
        <w:drawing>
          <wp:inline distT="0" distB="0" distL="114300" distR="114300">
            <wp:extent cx="790575" cy="7905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790575" cy="790575"/>
                    </a:xfrm>
                    <a:prstGeom prst="rect">
                      <a:avLst/>
                    </a:prstGeom>
                  </pic:spPr>
                </pic:pic>
              </a:graphicData>
            </a:graphic>
          </wp:inline>
        </w:drawing>
      </w:r>
      <w:r>
        <w:rPr>
          <w:color w:val="000000"/>
        </w:rPr>
        <w:tab/>
      </w:r>
      <w:r>
        <w:rPr>
          <w:color w:val="000000"/>
        </w:rPr>
        <w:t xml:space="preserve">D. </w:t>
      </w:r>
      <w:r>
        <w:rPr>
          <w:rFonts w:ascii="Times New Roman" w:hAnsi="Times New Roman" w:eastAsia="Times New Roman" w:cs="Times New Roman"/>
          <w:color w:val="000000"/>
        </w:rPr>
        <w:t xml:space="preserve"> </w:t>
      </w:r>
      <w:r>
        <w:rPr>
          <w:color w:val="000000"/>
        </w:rPr>
        <w:drawing>
          <wp:inline distT="0" distB="0" distL="114300" distR="114300">
            <wp:extent cx="790575" cy="7905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790575" cy="790575"/>
                    </a:xfrm>
                    <a:prstGeom prst="rect">
                      <a:avLst/>
                    </a:prstGeom>
                  </pic:spPr>
                </pic:pic>
              </a:graphicData>
            </a:graphic>
          </wp:inline>
        </w:drawing>
      </w:r>
    </w:p>
    <w:p w14:paraId="52673536">
      <w:pPr>
        <w:spacing w:line="360" w:lineRule="auto"/>
        <w:jc w:val="left"/>
        <w:textAlignment w:val="center"/>
        <w:rPr>
          <w:color w:val="000000"/>
        </w:rPr>
      </w:pPr>
      <w:r>
        <w:rPr>
          <w:color w:val="000000"/>
        </w:rPr>
        <w:t xml:space="preserve">4. </w:t>
      </w:r>
      <w:r>
        <w:rPr>
          <w:rFonts w:ascii="宋体" w:hAnsi="宋体" w:eastAsia="宋体" w:cs="宋体"/>
          <w:color w:val="000000"/>
        </w:rPr>
        <w:t>下列物质由原子直接构成的是</w:t>
      </w:r>
    </w:p>
    <w:p w14:paraId="1FFB491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氯化钠</w:t>
      </w:r>
      <w:r>
        <w:rPr>
          <w:color w:val="000000"/>
        </w:rPr>
        <w:tab/>
      </w:r>
      <w:r>
        <w:rPr>
          <w:color w:val="000000"/>
        </w:rPr>
        <w:t xml:space="preserve">B. </w:t>
      </w:r>
      <w:r>
        <w:rPr>
          <w:rFonts w:ascii="宋体" w:hAnsi="宋体" w:eastAsia="宋体" w:cs="宋体"/>
          <w:color w:val="000000"/>
        </w:rPr>
        <w:t>过氧化氢</w:t>
      </w:r>
      <w:r>
        <w:rPr>
          <w:color w:val="000000"/>
        </w:rPr>
        <w:tab/>
      </w:r>
      <w:r>
        <w:rPr>
          <w:color w:val="000000"/>
        </w:rPr>
        <w:t xml:space="preserve">C. </w:t>
      </w:r>
      <w:r>
        <w:rPr>
          <w:rFonts w:ascii="宋体" w:hAnsi="宋体" w:eastAsia="宋体" w:cs="宋体"/>
          <w:color w:val="000000"/>
        </w:rPr>
        <w:t>汞</w:t>
      </w:r>
      <w:r>
        <w:rPr>
          <w:color w:val="000000"/>
        </w:rPr>
        <w:tab/>
      </w:r>
      <w:r>
        <w:rPr>
          <w:color w:val="000000"/>
        </w:rPr>
        <w:t xml:space="preserve">D. </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60</w:t>
      </w:r>
    </w:p>
    <w:p w14:paraId="2C9F9F5A">
      <w:pPr>
        <w:spacing w:line="360" w:lineRule="auto"/>
        <w:jc w:val="left"/>
        <w:textAlignment w:val="center"/>
        <w:rPr>
          <w:color w:val="000000"/>
        </w:rPr>
      </w:pPr>
      <w:r>
        <w:rPr>
          <w:color w:val="000000"/>
        </w:rPr>
        <w:t xml:space="preserve">5. </w:t>
      </w:r>
      <w:r>
        <w:rPr>
          <w:rFonts w:ascii="宋体" w:hAnsi="宋体" w:eastAsia="宋体" w:cs="宋体"/>
          <w:color w:val="000000"/>
        </w:rPr>
        <w:t>下列关于“生命、健康”的说法正确的是</w:t>
      </w:r>
    </w:p>
    <w:p w14:paraId="7187B329">
      <w:pPr>
        <w:spacing w:line="360" w:lineRule="auto"/>
        <w:jc w:val="left"/>
        <w:textAlignment w:val="center"/>
        <w:rPr>
          <w:color w:val="000000"/>
        </w:rPr>
      </w:pPr>
      <w:r>
        <w:rPr>
          <w:color w:val="000000"/>
        </w:rPr>
        <w:drawing>
          <wp:inline distT="0" distB="0" distL="114300" distR="114300">
            <wp:extent cx="4438650" cy="11906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438650" cy="1190625"/>
                    </a:xfrm>
                    <a:prstGeom prst="rect">
                      <a:avLst/>
                    </a:prstGeom>
                  </pic:spPr>
                </pic:pic>
              </a:graphicData>
            </a:graphic>
          </wp:inline>
        </w:drawing>
      </w:r>
    </w:p>
    <w:p w14:paraId="25639D3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36375F1B">
      <w:pPr>
        <w:spacing w:line="360" w:lineRule="auto"/>
        <w:jc w:val="left"/>
        <w:textAlignment w:val="center"/>
        <w:rPr>
          <w:color w:val="000000"/>
        </w:rPr>
      </w:pPr>
      <w:r>
        <w:rPr>
          <w:color w:val="000000"/>
        </w:rPr>
        <w:t xml:space="preserve">6. </w:t>
      </w:r>
      <w:r>
        <w:rPr>
          <w:rFonts w:ascii="宋体" w:hAnsi="宋体" w:eastAsia="宋体" w:cs="宋体"/>
          <w:color w:val="000000"/>
        </w:rPr>
        <w:t>下列生活中的物质属于纯净物的是</w:t>
      </w:r>
    </w:p>
    <w:p w14:paraId="1B0B220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不锈钢</w:t>
      </w:r>
      <w:r>
        <w:rPr>
          <w:color w:val="000000"/>
        </w:rPr>
        <w:tab/>
      </w:r>
      <w:r>
        <w:rPr>
          <w:color w:val="000000"/>
        </w:rPr>
        <w:t xml:space="preserve">B. </w:t>
      </w:r>
      <w:r>
        <w:rPr>
          <w:rFonts w:ascii="宋体" w:hAnsi="宋体" w:eastAsia="宋体" w:cs="宋体"/>
          <w:color w:val="000000"/>
        </w:rPr>
        <w:t>一氧化碳</w:t>
      </w:r>
      <w:r>
        <w:rPr>
          <w:color w:val="000000"/>
        </w:rPr>
        <w:tab/>
      </w:r>
      <w:r>
        <w:rPr>
          <w:color w:val="000000"/>
        </w:rPr>
        <w:t xml:space="preserve">C. </w:t>
      </w:r>
      <w:r>
        <w:rPr>
          <w:rFonts w:ascii="宋体" w:hAnsi="宋体" w:eastAsia="宋体" w:cs="宋体"/>
          <w:color w:val="000000"/>
        </w:rPr>
        <w:t>自来水</w:t>
      </w:r>
      <w:r>
        <w:rPr>
          <w:color w:val="000000"/>
        </w:rPr>
        <w:tab/>
      </w:r>
      <w:r>
        <w:rPr>
          <w:color w:val="000000"/>
        </w:rPr>
        <w:t xml:space="preserve">D. </w:t>
      </w:r>
      <w:r>
        <w:rPr>
          <w:rFonts w:ascii="宋体" w:hAnsi="宋体" w:eastAsia="宋体" w:cs="宋体"/>
          <w:color w:val="000000"/>
        </w:rPr>
        <w:t>牛奶</w:t>
      </w:r>
    </w:p>
    <w:p w14:paraId="155E31DE">
      <w:pPr>
        <w:spacing w:line="360" w:lineRule="auto"/>
        <w:jc w:val="left"/>
        <w:textAlignment w:val="center"/>
        <w:rPr>
          <w:color w:val="000000"/>
        </w:rPr>
      </w:pPr>
      <w:r>
        <w:rPr>
          <w:color w:val="000000"/>
        </w:rPr>
        <w:t>7. 下列物质在氧气中燃烧，产生蓝紫色火焰的是</w:t>
      </w:r>
    </w:p>
    <w:p w14:paraId="3840E9FD">
      <w:pPr>
        <w:spacing w:line="360" w:lineRule="auto"/>
        <w:jc w:val="left"/>
        <w:textAlignment w:val="center"/>
        <w:rPr>
          <w:color w:val="000000"/>
        </w:rPr>
      </w:pPr>
      <w:r>
        <w:rPr>
          <w:color w:val="000000"/>
        </w:rPr>
        <w:t>A. 红磷</w:t>
      </w:r>
    </w:p>
    <w:p w14:paraId="5D8351F9">
      <w:pPr>
        <w:spacing w:line="360" w:lineRule="auto"/>
        <w:jc w:val="left"/>
        <w:textAlignment w:val="center"/>
        <w:rPr>
          <w:color w:val="000000"/>
        </w:rPr>
      </w:pPr>
      <w:r>
        <w:rPr>
          <w:color w:val="000000"/>
        </w:rPr>
        <w:t>B. 木炭</w:t>
      </w:r>
    </w:p>
    <w:p w14:paraId="236918C9">
      <w:pPr>
        <w:spacing w:line="360" w:lineRule="auto"/>
        <w:jc w:val="left"/>
        <w:textAlignment w:val="center"/>
        <w:rPr>
          <w:color w:val="000000"/>
        </w:rPr>
      </w:pPr>
      <w:r>
        <w:rPr>
          <w:color w:val="000000"/>
        </w:rPr>
        <w:t>C. 硫磺</w:t>
      </w:r>
    </w:p>
    <w:p w14:paraId="06A49AD7">
      <w:pPr>
        <w:spacing w:line="360" w:lineRule="auto"/>
        <w:jc w:val="left"/>
        <w:textAlignment w:val="center"/>
        <w:rPr>
          <w:color w:val="000000"/>
        </w:rPr>
      </w:pPr>
      <w:r>
        <w:rPr>
          <w:color w:val="000000"/>
        </w:rPr>
        <w:t>D. 铁丝</w:t>
      </w:r>
    </w:p>
    <w:p w14:paraId="43D9179F">
      <w:pPr>
        <w:spacing w:line="360" w:lineRule="auto"/>
        <w:jc w:val="left"/>
        <w:textAlignment w:val="center"/>
        <w:rPr>
          <w:color w:val="000000"/>
        </w:rPr>
      </w:pPr>
      <w:r>
        <w:rPr>
          <w:color w:val="000000"/>
        </w:rPr>
        <w:t xml:space="preserve">8. </w:t>
      </w:r>
      <w:r>
        <w:rPr>
          <w:rFonts w:ascii="宋体" w:hAnsi="宋体" w:eastAsia="宋体" w:cs="宋体"/>
          <w:color w:val="000000"/>
        </w:rPr>
        <w:t>规范操作是实验安全和成功的保证，下列实验基本操作正确的是</w:t>
      </w:r>
    </w:p>
    <w:p w14:paraId="4F093541">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742950" cy="7905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742950" cy="790575"/>
                    </a:xfrm>
                    <a:prstGeom prst="rect">
                      <a:avLst/>
                    </a:prstGeom>
                  </pic:spPr>
                </pic:pic>
              </a:graphicData>
            </a:graphic>
          </wp:inline>
        </w:drawing>
      </w:r>
      <w:r>
        <w:rPr>
          <w:color w:val="000000"/>
        </w:rPr>
        <w:t xml:space="preserve">  </w:t>
      </w:r>
      <w:r>
        <w:rPr>
          <w:rFonts w:ascii="宋体" w:hAnsi="宋体" w:eastAsia="宋体" w:cs="宋体"/>
          <w:color w:val="000000"/>
        </w:rPr>
        <w:t>闻气味</w:t>
      </w:r>
      <w:r>
        <w:rPr>
          <w:color w:val="000000"/>
        </w:rPr>
        <w:tab/>
      </w:r>
      <w:r>
        <w:rPr>
          <w:color w:val="000000"/>
        </w:rPr>
        <w:t xml:space="preserve">B. </w:t>
      </w:r>
      <w:r>
        <w:rPr>
          <w:color w:val="000000"/>
        </w:rPr>
        <w:drawing>
          <wp:inline distT="0" distB="0" distL="114300" distR="114300">
            <wp:extent cx="809625" cy="8572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809625" cy="857250"/>
                    </a:xfrm>
                    <a:prstGeom prst="rect">
                      <a:avLst/>
                    </a:prstGeom>
                  </pic:spPr>
                </pic:pic>
              </a:graphicData>
            </a:graphic>
          </wp:inline>
        </w:drawing>
      </w:r>
      <w:r>
        <w:rPr>
          <w:color w:val="000000"/>
        </w:rPr>
        <w:t xml:space="preserve">  </w:t>
      </w:r>
      <w:r>
        <w:rPr>
          <w:rFonts w:ascii="宋体" w:hAnsi="宋体" w:eastAsia="宋体" w:cs="宋体"/>
          <w:color w:val="000000"/>
        </w:rPr>
        <w:t>倾倒液体</w:t>
      </w:r>
    </w:p>
    <w:p w14:paraId="79607387">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28725" cy="9334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228725" cy="933450"/>
                    </a:xfrm>
                    <a:prstGeom prst="rect">
                      <a:avLst/>
                    </a:prstGeom>
                  </pic:spPr>
                </pic:pic>
              </a:graphicData>
            </a:graphic>
          </wp:inline>
        </w:drawing>
      </w:r>
      <w:r>
        <w:rPr>
          <w:color w:val="000000"/>
        </w:rPr>
        <w:t xml:space="preserve">  </w:t>
      </w:r>
      <w:r>
        <w:rPr>
          <w:rFonts w:ascii="宋体" w:hAnsi="宋体" w:eastAsia="宋体" w:cs="宋体"/>
          <w:color w:val="000000"/>
        </w:rPr>
        <w:t>检查装置气密性</w:t>
      </w:r>
      <w:r>
        <w:rPr>
          <w:color w:val="000000"/>
        </w:rPr>
        <w:tab/>
      </w:r>
      <w:r>
        <w:rPr>
          <w:color w:val="000000"/>
        </w:rPr>
        <w:t xml:space="preserve">D. </w:t>
      </w:r>
      <w:r>
        <w:rPr>
          <w:color w:val="000000"/>
        </w:rPr>
        <w:drawing>
          <wp:inline distT="0" distB="0" distL="114300" distR="114300">
            <wp:extent cx="1047750" cy="9144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047750" cy="914400"/>
                    </a:xfrm>
                    <a:prstGeom prst="rect">
                      <a:avLst/>
                    </a:prstGeom>
                  </pic:spPr>
                </pic:pic>
              </a:graphicData>
            </a:graphic>
          </wp:inline>
        </w:drawing>
      </w:r>
      <w:r>
        <w:rPr>
          <w:color w:val="000000"/>
        </w:rPr>
        <w:t xml:space="preserve">  </w:t>
      </w:r>
      <w:r>
        <w:rPr>
          <w:rFonts w:ascii="宋体" w:hAnsi="宋体" w:eastAsia="宋体" w:cs="宋体"/>
          <w:color w:val="000000"/>
        </w:rPr>
        <w:t>稀释浓硫酸</w:t>
      </w:r>
    </w:p>
    <w:p w14:paraId="72D9D75B">
      <w:pPr>
        <w:spacing w:line="360" w:lineRule="auto"/>
        <w:jc w:val="left"/>
        <w:textAlignment w:val="center"/>
        <w:rPr>
          <w:color w:val="000000"/>
        </w:rPr>
      </w:pPr>
      <w:r>
        <w:rPr>
          <w:color w:val="000000"/>
        </w:rPr>
        <w:t xml:space="preserve">9. </w:t>
      </w:r>
      <w:r>
        <w:rPr>
          <w:rFonts w:ascii="宋体" w:hAnsi="宋体" w:eastAsia="宋体" w:cs="宋体"/>
          <w:color w:val="000000"/>
        </w:rPr>
        <w:t>下列生活中的做法正确的是</w:t>
      </w:r>
    </w:p>
    <w:p w14:paraId="6B0E886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用钢刷擦洗铝制锅具</w:t>
      </w:r>
      <w:r>
        <w:rPr>
          <w:color w:val="000000"/>
        </w:rPr>
        <w:tab/>
      </w:r>
      <w:r>
        <w:rPr>
          <w:color w:val="000000"/>
        </w:rPr>
        <w:t xml:space="preserve">B. </w:t>
      </w:r>
      <w:r>
        <w:rPr>
          <w:rFonts w:ascii="宋体" w:hAnsi="宋体" w:eastAsia="宋体" w:cs="宋体"/>
          <w:color w:val="000000"/>
        </w:rPr>
        <w:t>焚烧处理废弃塑料</w:t>
      </w:r>
    </w:p>
    <w:p w14:paraId="7B546E9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用洗洁精清洗带油污的餐具</w:t>
      </w:r>
      <w:r>
        <w:rPr>
          <w:color w:val="000000"/>
        </w:rPr>
        <w:tab/>
      </w:r>
      <w:r>
        <w:rPr>
          <w:color w:val="000000"/>
        </w:rPr>
        <w:t xml:space="preserve">D. </w:t>
      </w:r>
      <w:r>
        <w:rPr>
          <w:rFonts w:ascii="宋体" w:hAnsi="宋体" w:eastAsia="宋体" w:cs="宋体"/>
          <w:color w:val="000000"/>
        </w:rPr>
        <w:t>填埋处理废旧电池</w:t>
      </w:r>
    </w:p>
    <w:p w14:paraId="3524BE90">
      <w:pPr>
        <w:spacing w:line="360" w:lineRule="auto"/>
        <w:jc w:val="left"/>
        <w:textAlignment w:val="center"/>
        <w:rPr>
          <w:color w:val="000000"/>
        </w:rPr>
      </w:pPr>
      <w:r>
        <w:rPr>
          <w:color w:val="000000"/>
        </w:rPr>
        <w:t xml:space="preserve">10. </w:t>
      </w:r>
      <w:r>
        <w:rPr>
          <w:rFonts w:ascii="宋体" w:hAnsi="宋体" w:eastAsia="宋体" w:cs="宋体"/>
          <w:color w:val="000000"/>
        </w:rPr>
        <w:t>下判有关燃烧和灭火的说法正确的是</w:t>
      </w:r>
    </w:p>
    <w:p w14:paraId="34A0EB3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可燃物接触氧气就能燃烧</w:t>
      </w:r>
      <w:r>
        <w:rPr>
          <w:color w:val="000000"/>
        </w:rPr>
        <w:tab/>
      </w:r>
      <w:r>
        <w:rPr>
          <w:color w:val="000000"/>
        </w:rPr>
        <w:t xml:space="preserve">B. </w:t>
      </w:r>
      <w:r>
        <w:rPr>
          <w:rFonts w:ascii="宋体" w:hAnsi="宋体" w:eastAsia="宋体" w:cs="宋体"/>
          <w:color w:val="000000"/>
        </w:rPr>
        <w:t>电器着火应先切断电源后灭火</w:t>
      </w:r>
    </w:p>
    <w:p w14:paraId="68BA08E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室内着火立即打开门窗</w:t>
      </w:r>
      <w:r>
        <w:rPr>
          <w:color w:val="000000"/>
        </w:rPr>
        <w:tab/>
      </w:r>
      <w:r>
        <w:rPr>
          <w:color w:val="000000"/>
        </w:rPr>
        <w:t xml:space="preserve">D. </w:t>
      </w:r>
      <w:r>
        <w:rPr>
          <w:rFonts w:ascii="宋体" w:hAnsi="宋体" w:eastAsia="宋体" w:cs="宋体"/>
          <w:color w:val="000000"/>
        </w:rPr>
        <w:t>图书、档案失火用干粉灭火器扑灭</w:t>
      </w:r>
    </w:p>
    <w:p w14:paraId="4030C71F">
      <w:pPr>
        <w:spacing w:line="360" w:lineRule="auto"/>
        <w:jc w:val="left"/>
        <w:textAlignment w:val="center"/>
        <w:rPr>
          <w:color w:val="000000"/>
        </w:rPr>
      </w:pPr>
      <w:r>
        <w:rPr>
          <w:color w:val="000000"/>
        </w:rPr>
        <w:t xml:space="preserve">11. </w:t>
      </w:r>
      <w:r>
        <w:rPr>
          <w:rFonts w:ascii="宋体" w:hAnsi="宋体" w:eastAsia="宋体" w:cs="宋体"/>
          <w:color w:val="000000"/>
        </w:rPr>
        <w:t>如图是氟元素在元素周期表中的信息及原子结构示意图，下列表述</w:t>
      </w:r>
      <w:r>
        <w:rPr>
          <w:rFonts w:ascii="宋体" w:hAnsi="宋体" w:eastAsia="宋体" w:cs="宋体"/>
          <w:color w:val="000000"/>
          <w:em w:val="dot"/>
        </w:rPr>
        <w:t>错误</w:t>
      </w:r>
      <w:r>
        <w:rPr>
          <w:rFonts w:ascii="宋体" w:hAnsi="宋体" w:eastAsia="宋体" w:cs="宋体"/>
          <w:color w:val="000000"/>
        </w:rPr>
        <w:t>的是</w:t>
      </w:r>
    </w:p>
    <w:p w14:paraId="151F3119">
      <w:pPr>
        <w:spacing w:line="360" w:lineRule="auto"/>
        <w:jc w:val="left"/>
        <w:textAlignment w:val="center"/>
        <w:rPr>
          <w:color w:val="000000"/>
        </w:rPr>
      </w:pPr>
      <w:r>
        <w:rPr>
          <w:color w:val="000000"/>
        </w:rPr>
        <w:drawing>
          <wp:inline distT="0" distB="0" distL="114300" distR="114300">
            <wp:extent cx="1524000" cy="7810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524000" cy="781050"/>
                    </a:xfrm>
                    <a:prstGeom prst="rect">
                      <a:avLst/>
                    </a:prstGeom>
                  </pic:spPr>
                </pic:pic>
              </a:graphicData>
            </a:graphic>
          </wp:inline>
        </w:drawing>
      </w:r>
      <w:r>
        <w:rPr>
          <w:color w:val="000000"/>
        </w:rPr>
        <w:t xml:space="preserve">  </w:t>
      </w:r>
    </w:p>
    <w:p w14:paraId="5CBC5C99">
      <w:pPr>
        <w:spacing w:line="360" w:lineRule="auto"/>
        <w:jc w:val="left"/>
        <w:textAlignment w:val="center"/>
        <w:rPr>
          <w:color w:val="000000"/>
        </w:rPr>
      </w:pPr>
      <w:r>
        <w:rPr>
          <w:color w:val="000000"/>
        </w:rPr>
        <w:t xml:space="preserve">A. </w:t>
      </w:r>
      <w:r>
        <w:rPr>
          <w:rFonts w:ascii="宋体" w:hAnsi="宋体" w:eastAsia="宋体" w:cs="宋体"/>
          <w:color w:val="000000"/>
        </w:rPr>
        <w:t>氟属于非金属元素</w:t>
      </w:r>
    </w:p>
    <w:p w14:paraId="69D9D5D1">
      <w:pPr>
        <w:spacing w:line="360" w:lineRule="auto"/>
        <w:jc w:val="left"/>
        <w:textAlignment w:val="center"/>
        <w:rPr>
          <w:color w:val="000000"/>
        </w:rPr>
      </w:pPr>
      <w:r>
        <w:rPr>
          <w:color w:val="000000"/>
        </w:rPr>
        <w:t xml:space="preserve">B. </w:t>
      </w:r>
      <w:r>
        <w:rPr>
          <w:rFonts w:ascii="宋体" w:hAnsi="宋体" w:eastAsia="宋体" w:cs="宋体"/>
          <w:color w:val="000000"/>
        </w:rPr>
        <w:t>氟原子核内有</w:t>
      </w:r>
      <w:r>
        <w:rPr>
          <w:rFonts w:ascii="Times New Roman" w:hAnsi="Times New Roman" w:eastAsia="Times New Roman" w:cs="Times New Roman"/>
          <w:color w:val="000000"/>
        </w:rPr>
        <w:t>9</w:t>
      </w:r>
      <w:r>
        <w:rPr>
          <w:rFonts w:ascii="宋体" w:hAnsi="宋体" w:eastAsia="宋体" w:cs="宋体"/>
          <w:color w:val="000000"/>
        </w:rPr>
        <w:t>个质子</w:t>
      </w:r>
    </w:p>
    <w:p w14:paraId="7FB731DA">
      <w:pPr>
        <w:spacing w:line="360" w:lineRule="auto"/>
        <w:jc w:val="left"/>
        <w:textAlignment w:val="center"/>
        <w:rPr>
          <w:color w:val="000000"/>
        </w:rPr>
      </w:pPr>
      <w:r>
        <w:rPr>
          <w:color w:val="000000"/>
        </w:rPr>
        <w:t xml:space="preserve">C. </w:t>
      </w:r>
      <w:r>
        <w:rPr>
          <w:rFonts w:ascii="宋体" w:hAnsi="宋体" w:eastAsia="宋体" w:cs="宋体"/>
          <w:color w:val="000000"/>
        </w:rPr>
        <w:t>化学反应中氟原子易得电子</w:t>
      </w:r>
    </w:p>
    <w:p w14:paraId="29283EB8">
      <w:pPr>
        <w:spacing w:line="360" w:lineRule="auto"/>
        <w:jc w:val="left"/>
        <w:textAlignment w:val="center"/>
        <w:rPr>
          <w:color w:val="000000"/>
        </w:rPr>
      </w:pPr>
      <w:r>
        <w:rPr>
          <w:color w:val="000000"/>
        </w:rPr>
        <w:t xml:space="preserve">D. </w:t>
      </w:r>
      <w:r>
        <w:rPr>
          <w:rFonts w:ascii="宋体" w:hAnsi="宋体" w:eastAsia="宋体" w:cs="宋体"/>
          <w:color w:val="000000"/>
        </w:rPr>
        <w:t>氟的相对原子质量为</w:t>
      </w:r>
      <w:r>
        <w:rPr>
          <w:rFonts w:ascii="Times New Roman" w:hAnsi="Times New Roman" w:eastAsia="Times New Roman" w:cs="Times New Roman"/>
          <w:color w:val="000000"/>
        </w:rPr>
        <w:t>19.00g</w:t>
      </w:r>
    </w:p>
    <w:p w14:paraId="0C582835">
      <w:pPr>
        <w:spacing w:line="360" w:lineRule="auto"/>
        <w:jc w:val="left"/>
        <w:textAlignment w:val="center"/>
        <w:rPr>
          <w:color w:val="000000"/>
        </w:rPr>
      </w:pPr>
      <w:r>
        <w:rPr>
          <w:color w:val="000000"/>
        </w:rPr>
        <w:t xml:space="preserve">12. </w:t>
      </w:r>
      <w:r>
        <w:rPr>
          <w:rFonts w:ascii="宋体" w:hAnsi="宋体" w:eastAsia="宋体" w:cs="宋体"/>
          <w:color w:val="000000"/>
        </w:rPr>
        <w:t>下列物质的性质和用途对应关系</w:t>
      </w:r>
      <w:r>
        <w:rPr>
          <w:rFonts w:ascii="宋体" w:hAnsi="宋体" w:eastAsia="宋体" w:cs="宋体"/>
          <w:color w:val="000000"/>
          <w:em w:val="dot"/>
        </w:rPr>
        <w:t>错误</w:t>
      </w:r>
      <w:r>
        <w:rPr>
          <w:rFonts w:ascii="宋体" w:hAnsi="宋体" w:eastAsia="宋体" w:cs="宋体"/>
          <w:color w:val="000000"/>
        </w:rPr>
        <w:t>的是</w:t>
      </w:r>
    </w:p>
    <w:p w14:paraId="44671D5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铜</w:t>
      </w:r>
      <w:r>
        <w:rPr>
          <w:rFonts w:ascii="宋体" w:hAnsi="宋体" w:eastAsia="宋体" w:cs="宋体"/>
          <w:color w:val="000000"/>
          <w:position w:val="0"/>
        </w:rPr>
        <w:drawing>
          <wp:inline distT="0" distB="0" distL="114300" distR="114300">
            <wp:extent cx="133350" cy="177800"/>
            <wp:effectExtent l="0" t="0" r="0" b="13335"/>
            <wp:docPr id="100875" name="图片 100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75" name="图片 100875"/>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导电性好</w:t>
      </w:r>
      <w:r>
        <w:rPr>
          <w:rFonts w:ascii="Times New Roman" w:hAnsi="Times New Roman" w:eastAsia="Times New Roman" w:cs="Times New Roman"/>
          <w:color w:val="000000"/>
        </w:rPr>
        <w:t>——</w:t>
      </w:r>
      <w:r>
        <w:rPr>
          <w:rFonts w:ascii="宋体" w:hAnsi="宋体" w:eastAsia="宋体" w:cs="宋体"/>
          <w:color w:val="000000"/>
        </w:rPr>
        <w:t>作导线</w:t>
      </w:r>
      <w:r>
        <w:rPr>
          <w:color w:val="000000"/>
        </w:rPr>
        <w:tab/>
      </w:r>
      <w:r>
        <w:rPr>
          <w:color w:val="000000"/>
        </w:rPr>
        <w:t xml:space="preserve">B. </w:t>
      </w:r>
      <w:r>
        <w:rPr>
          <w:rFonts w:ascii="宋体" w:hAnsi="宋体" w:eastAsia="宋体" w:cs="宋体"/>
          <w:color w:val="000000"/>
        </w:rPr>
        <w:t>氧气支持燃烧</w:t>
      </w:r>
      <w:r>
        <w:rPr>
          <w:rFonts w:ascii="Times New Roman" w:hAnsi="Times New Roman" w:eastAsia="Times New Roman" w:cs="Times New Roman"/>
          <w:color w:val="000000"/>
        </w:rPr>
        <w:t>——</w:t>
      </w:r>
      <w:r>
        <w:rPr>
          <w:rFonts w:ascii="宋体" w:hAnsi="宋体" w:eastAsia="宋体" w:cs="宋体"/>
          <w:color w:val="000000"/>
        </w:rPr>
        <w:t>作燃料</w:t>
      </w:r>
    </w:p>
    <w:p w14:paraId="2024273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金刚石硬度大</w:t>
      </w:r>
      <w:r>
        <w:rPr>
          <w:rFonts w:ascii="Times New Roman" w:hAnsi="Times New Roman" w:eastAsia="Times New Roman" w:cs="Times New Roman"/>
          <w:color w:val="000000"/>
        </w:rPr>
        <w:t>——</w:t>
      </w:r>
      <w:r>
        <w:rPr>
          <w:rFonts w:ascii="宋体" w:hAnsi="宋体" w:eastAsia="宋体" w:cs="宋体"/>
          <w:color w:val="000000"/>
        </w:rPr>
        <w:t>作钻探机钻头</w:t>
      </w:r>
      <w:r>
        <w:rPr>
          <w:color w:val="000000"/>
        </w:rPr>
        <w:tab/>
      </w:r>
      <w:r>
        <w:rPr>
          <w:color w:val="000000"/>
        </w:rPr>
        <w:t xml:space="preserve">D. </w:t>
      </w:r>
      <w:r>
        <w:rPr>
          <w:rFonts w:ascii="宋体" w:hAnsi="宋体" w:eastAsia="宋体" w:cs="宋体"/>
          <w:color w:val="000000"/>
        </w:rPr>
        <w:t>氮气的化学性质不活泼</w:t>
      </w:r>
      <w:r>
        <w:rPr>
          <w:rFonts w:ascii="Times New Roman" w:hAnsi="Times New Roman" w:eastAsia="Times New Roman" w:cs="Times New Roman"/>
          <w:color w:val="000000"/>
        </w:rPr>
        <w:t>——</w:t>
      </w:r>
      <w:r>
        <w:rPr>
          <w:rFonts w:ascii="宋体" w:hAnsi="宋体" w:eastAsia="宋体" w:cs="宋体"/>
          <w:color w:val="000000"/>
        </w:rPr>
        <w:t>作保护气</w:t>
      </w:r>
    </w:p>
    <w:p w14:paraId="1581DA26">
      <w:pPr>
        <w:spacing w:line="360" w:lineRule="auto"/>
        <w:jc w:val="left"/>
        <w:textAlignment w:val="center"/>
        <w:rPr>
          <w:color w:val="000000"/>
        </w:rPr>
      </w:pPr>
      <w:r>
        <w:rPr>
          <w:color w:val="000000"/>
        </w:rPr>
        <w:t xml:space="preserve">13. </w:t>
      </w:r>
      <w:r>
        <w:rPr>
          <w:rFonts w:ascii="宋体" w:hAnsi="宋体" w:eastAsia="宋体" w:cs="宋体"/>
          <w:color w:val="000000"/>
        </w:rPr>
        <w:t>下列家庭小实验</w:t>
      </w:r>
      <w:r>
        <w:rPr>
          <w:rFonts w:ascii="宋体" w:hAnsi="宋体" w:eastAsia="宋体" w:cs="宋体"/>
          <w:color w:val="000000"/>
          <w:em w:val="dot"/>
        </w:rPr>
        <w:t>不能</w:t>
      </w:r>
      <w:r>
        <w:rPr>
          <w:rFonts w:ascii="宋体" w:hAnsi="宋体" w:eastAsia="宋体" w:cs="宋体"/>
          <w:color w:val="000000"/>
        </w:rPr>
        <w:t>成功的是</w:t>
      </w:r>
    </w:p>
    <w:p w14:paraId="3E65037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用火柴梗比较蜡烛火焰各层温度</w:t>
      </w:r>
      <w:r>
        <w:rPr>
          <w:color w:val="000000"/>
        </w:rPr>
        <w:tab/>
      </w:r>
      <w:r>
        <w:rPr>
          <w:color w:val="000000"/>
        </w:rPr>
        <w:t xml:space="preserve">B. </w:t>
      </w:r>
      <w:r>
        <w:rPr>
          <w:rFonts w:ascii="宋体" w:hAnsi="宋体" w:eastAsia="宋体" w:cs="宋体"/>
          <w:color w:val="000000"/>
        </w:rPr>
        <w:t>用燃烧法鉴别羊毛线和腈纶线</w:t>
      </w:r>
    </w:p>
    <w:p w14:paraId="4339631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用紫甘蓝、酒精自制酸碱指示剂</w:t>
      </w:r>
      <w:r>
        <w:rPr>
          <w:color w:val="000000"/>
        </w:rPr>
        <w:tab/>
      </w:r>
      <w:r>
        <w:rPr>
          <w:color w:val="000000"/>
        </w:rPr>
        <w:t xml:space="preserve">D. </w:t>
      </w:r>
      <w:r>
        <w:rPr>
          <w:rFonts w:ascii="宋体" w:hAnsi="宋体" w:eastAsia="宋体" w:cs="宋体"/>
          <w:color w:val="000000"/>
        </w:rPr>
        <w:t>用食盐水除去铁钉表面的铁锈</w:t>
      </w:r>
    </w:p>
    <w:p w14:paraId="1C390304">
      <w:pPr>
        <w:spacing w:line="360" w:lineRule="auto"/>
        <w:jc w:val="left"/>
        <w:textAlignment w:val="center"/>
        <w:rPr>
          <w:color w:val="000000"/>
        </w:rPr>
      </w:pPr>
      <w:r>
        <w:rPr>
          <w:color w:val="000000"/>
        </w:rPr>
        <w:t xml:space="preserve">14. </w:t>
      </w:r>
      <w:r>
        <w:rPr>
          <w:rFonts w:ascii="宋体" w:hAnsi="宋体" w:eastAsia="宋体" w:cs="宋体"/>
          <w:color w:val="000000"/>
        </w:rPr>
        <w:t>归纳总结是化学学习常用的方法，下列归纳总结正确的是</w:t>
      </w:r>
    </w:p>
    <w:p w14:paraId="2154525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显碱性的物质都能治疗胃酸过多</w:t>
      </w:r>
      <w:r>
        <w:rPr>
          <w:color w:val="000000"/>
        </w:rPr>
        <w:tab/>
      </w:r>
      <w:r>
        <w:rPr>
          <w:color w:val="000000"/>
        </w:rPr>
        <w:t xml:space="preserve">B. </w:t>
      </w:r>
      <w:r>
        <w:rPr>
          <w:rFonts w:ascii="宋体" w:hAnsi="宋体" w:eastAsia="宋体" w:cs="宋体"/>
          <w:color w:val="000000"/>
        </w:rPr>
        <w:t>含有氧元素的物质都是氧化物</w:t>
      </w:r>
    </w:p>
    <w:p w14:paraId="489C4C3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具有挥发性的药品都需密封保存</w:t>
      </w:r>
      <w:r>
        <w:rPr>
          <w:color w:val="000000"/>
        </w:rPr>
        <w:tab/>
      </w:r>
      <w:r>
        <w:rPr>
          <w:color w:val="000000"/>
        </w:rPr>
        <w:t xml:space="preserve">D. </w:t>
      </w:r>
      <w:r>
        <w:rPr>
          <w:rFonts w:ascii="宋体" w:hAnsi="宋体" w:eastAsia="宋体" w:cs="宋体"/>
          <w:color w:val="000000"/>
        </w:rPr>
        <w:t>催化剂都能加快化学反应速率</w:t>
      </w:r>
    </w:p>
    <w:p w14:paraId="45B81516">
      <w:pPr>
        <w:spacing w:line="360" w:lineRule="auto"/>
        <w:jc w:val="left"/>
        <w:textAlignment w:val="center"/>
        <w:rPr>
          <w:color w:val="000000"/>
        </w:rPr>
      </w:pPr>
      <w:r>
        <w:rPr>
          <w:color w:val="000000"/>
        </w:rPr>
        <w:t xml:space="preserve">15. </w:t>
      </w:r>
      <w:r>
        <w:rPr>
          <w:rFonts w:ascii="宋体" w:hAnsi="宋体" w:eastAsia="宋体" w:cs="宋体"/>
          <w:color w:val="000000"/>
        </w:rPr>
        <w:t>如图是</w:t>
      </w:r>
      <w:r>
        <w:rPr>
          <w:rFonts w:ascii="Times New Roman" w:hAnsi="Times New Roman" w:eastAsia="Times New Roman" w:cs="Times New Roman"/>
          <w:color w:val="000000"/>
        </w:rPr>
        <w:t>KNO</w:t>
      </w:r>
      <w:r>
        <w:rPr>
          <w:rFonts w:ascii="Times New Roman" w:hAnsi="Times New Roman" w:eastAsia="Times New Roman" w:cs="Times New Roman"/>
          <w:color w:val="000000"/>
          <w:vertAlign w:val="subscript"/>
        </w:rPr>
        <w:t>3</w:t>
      </w:r>
      <w:r>
        <w:rPr>
          <w:rFonts w:ascii="宋体" w:hAnsi="宋体" w:eastAsia="宋体" w:cs="宋体"/>
          <w:color w:val="000000"/>
        </w:rPr>
        <w:t>和</w:t>
      </w:r>
      <w:r>
        <w:rPr>
          <w:rFonts w:ascii="Times New Roman" w:hAnsi="Times New Roman" w:eastAsia="Times New Roman" w:cs="Times New Roman"/>
          <w:color w:val="000000"/>
        </w:rPr>
        <w:t>NaCl</w:t>
      </w:r>
      <w:r>
        <w:rPr>
          <w:rFonts w:ascii="宋体" w:hAnsi="宋体" w:eastAsia="宋体" w:cs="宋体"/>
          <w:color w:val="000000"/>
        </w:rPr>
        <w:t>的溶解度曲线，下列说法正确的是</w:t>
      </w:r>
    </w:p>
    <w:p w14:paraId="3218EA54">
      <w:pPr>
        <w:spacing w:line="360" w:lineRule="auto"/>
        <w:jc w:val="left"/>
        <w:textAlignment w:val="center"/>
        <w:rPr>
          <w:color w:val="000000"/>
        </w:rPr>
      </w:pPr>
      <w:r>
        <w:rPr>
          <w:color w:val="000000"/>
        </w:rPr>
        <w:drawing>
          <wp:inline distT="0" distB="0" distL="114300" distR="114300">
            <wp:extent cx="1533525" cy="12477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533525" cy="1247775"/>
                    </a:xfrm>
                    <a:prstGeom prst="rect">
                      <a:avLst/>
                    </a:prstGeom>
                  </pic:spPr>
                </pic:pic>
              </a:graphicData>
            </a:graphic>
          </wp:inline>
        </w:drawing>
      </w:r>
      <w:r>
        <w:rPr>
          <w:color w:val="000000"/>
        </w:rPr>
        <w:t xml:space="preserve">  </w:t>
      </w:r>
    </w:p>
    <w:p w14:paraId="36D159B9">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KNO</w:t>
      </w:r>
      <w:r>
        <w:rPr>
          <w:rFonts w:ascii="Times New Roman" w:hAnsi="Times New Roman" w:eastAsia="Times New Roman" w:cs="Times New Roman"/>
          <w:color w:val="000000"/>
          <w:vertAlign w:val="subscript"/>
        </w:rPr>
        <w:t>3</w:t>
      </w:r>
      <w:r>
        <w:rPr>
          <w:rFonts w:ascii="宋体" w:hAnsi="宋体" w:eastAsia="宋体" w:cs="宋体"/>
          <w:color w:val="000000"/>
        </w:rPr>
        <w:t>的溶解度</w:t>
      </w:r>
      <w:r>
        <w:rPr>
          <w:rFonts w:ascii="Times New Roman" w:hAnsi="Times New Roman" w:eastAsia="Times New Roman" w:cs="Times New Roman"/>
          <w:color w:val="000000"/>
        </w:rPr>
        <w:t>NaCl</w:t>
      </w:r>
      <w:r>
        <w:rPr>
          <w:rFonts w:ascii="宋体" w:hAnsi="宋体" w:eastAsia="宋体" w:cs="宋体"/>
          <w:color w:val="000000"/>
        </w:rPr>
        <w:t>的溶解度大</w:t>
      </w:r>
    </w:p>
    <w:p w14:paraId="06140264">
      <w:pPr>
        <w:spacing w:line="360" w:lineRule="auto"/>
        <w:jc w:val="left"/>
        <w:textAlignment w:val="center"/>
        <w:rPr>
          <w:color w:val="000000"/>
        </w:rPr>
      </w:pPr>
      <w:r>
        <w:rPr>
          <w:color w:val="000000"/>
        </w:rPr>
        <w:t xml:space="preserve">B. </w:t>
      </w:r>
      <w:r>
        <w:rPr>
          <w:rFonts w:ascii="宋体" w:hAnsi="宋体" w:eastAsia="宋体" w:cs="宋体"/>
          <w:color w:val="000000"/>
        </w:rPr>
        <w:t>降温能使接近饱和</w:t>
      </w:r>
      <w:r>
        <w:rPr>
          <w:rFonts w:ascii="宋体" w:hAnsi="宋体" w:eastAsia="宋体" w:cs="宋体"/>
          <w:color w:val="000000"/>
          <w:position w:val="0"/>
        </w:rPr>
        <w:drawing>
          <wp:inline distT="0" distB="0" distL="114300" distR="114300">
            <wp:extent cx="133350" cy="177800"/>
            <wp:effectExtent l="0" t="0" r="0" b="13335"/>
            <wp:docPr id="100877" name="图片 100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77" name="图片 100877"/>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rFonts w:ascii="Times New Roman" w:hAnsi="Times New Roman" w:eastAsia="Times New Roman" w:cs="Times New Roman"/>
          <w:color w:val="000000"/>
        </w:rPr>
        <w:t>KNO</w:t>
      </w:r>
      <w:r>
        <w:rPr>
          <w:rFonts w:ascii="Times New Roman" w:hAnsi="Times New Roman" w:eastAsia="Times New Roman" w:cs="Times New Roman"/>
          <w:color w:val="000000"/>
          <w:vertAlign w:val="subscript"/>
        </w:rPr>
        <w:t>3</w:t>
      </w:r>
      <w:r>
        <w:rPr>
          <w:rFonts w:ascii="宋体" w:hAnsi="宋体" w:eastAsia="宋体" w:cs="宋体"/>
          <w:color w:val="000000"/>
        </w:rPr>
        <w:t>溶液变成饱和溶液</w:t>
      </w:r>
    </w:p>
    <w:p w14:paraId="54329F07">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w:t>
      </w:r>
      <w:r>
        <w:rPr>
          <w:rFonts w:ascii="Times New Roman" w:hAnsi="Times New Roman" w:eastAsia="Times New Roman" w:cs="Times New Roman"/>
          <w:color w:val="000000"/>
          <w:vertAlign w:val="subscript"/>
        </w:rPr>
        <w:t>2</w:t>
      </w:r>
      <w:r>
        <w:rPr>
          <w:rFonts w:ascii="宋体" w:hAnsi="宋体" w:eastAsia="宋体" w:cs="宋体"/>
          <w:color w:val="000000"/>
        </w:rPr>
        <w:t>℃时，</w:t>
      </w:r>
      <w:r>
        <w:rPr>
          <w:rFonts w:ascii="Times New Roman" w:hAnsi="Times New Roman" w:eastAsia="Times New Roman" w:cs="Times New Roman"/>
          <w:color w:val="000000"/>
        </w:rPr>
        <w:t>KNO</w:t>
      </w:r>
      <w:r>
        <w:rPr>
          <w:rFonts w:ascii="Times New Roman" w:hAnsi="Times New Roman" w:eastAsia="Times New Roman" w:cs="Times New Roman"/>
          <w:color w:val="000000"/>
          <w:vertAlign w:val="subscript"/>
        </w:rPr>
        <w:t>3</w:t>
      </w:r>
      <w:r>
        <w:rPr>
          <w:rFonts w:ascii="宋体" w:hAnsi="宋体" w:eastAsia="宋体" w:cs="宋体"/>
          <w:color w:val="000000"/>
        </w:rPr>
        <w:t>溶液的溶质质量分数比</w:t>
      </w:r>
      <w:r>
        <w:rPr>
          <w:rFonts w:ascii="Times New Roman" w:hAnsi="Times New Roman" w:eastAsia="Times New Roman" w:cs="Times New Roman"/>
          <w:color w:val="000000"/>
        </w:rPr>
        <w:t>NaCl</w:t>
      </w:r>
      <w:r>
        <w:rPr>
          <w:rFonts w:ascii="宋体" w:hAnsi="宋体" w:eastAsia="宋体" w:cs="宋体"/>
          <w:color w:val="000000"/>
        </w:rPr>
        <w:t>溶液的溶质质量分数大</w:t>
      </w:r>
    </w:p>
    <w:p w14:paraId="5650CCCB">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KNO</w:t>
      </w:r>
      <w:r>
        <w:rPr>
          <w:rFonts w:ascii="Times New Roman" w:hAnsi="Times New Roman" w:eastAsia="Times New Roman" w:cs="Times New Roman"/>
          <w:color w:val="000000"/>
          <w:vertAlign w:val="subscript"/>
        </w:rPr>
        <w:t>3</w:t>
      </w:r>
      <w:r>
        <w:rPr>
          <w:rFonts w:ascii="宋体" w:hAnsi="宋体" w:eastAsia="宋体" w:cs="宋体"/>
          <w:color w:val="000000"/>
        </w:rPr>
        <w:t>溶液中混有少量</w:t>
      </w:r>
      <w:r>
        <w:rPr>
          <w:rFonts w:ascii="Times New Roman" w:hAnsi="Times New Roman" w:eastAsia="Times New Roman" w:cs="Times New Roman"/>
          <w:color w:val="000000"/>
        </w:rPr>
        <w:t>NaCl</w:t>
      </w:r>
      <w:r>
        <w:rPr>
          <w:rFonts w:ascii="宋体" w:hAnsi="宋体" w:eastAsia="宋体" w:cs="宋体"/>
          <w:color w:val="000000"/>
        </w:rPr>
        <w:t>，用蒸发结晶的方法提纯</w:t>
      </w:r>
      <w:r>
        <w:rPr>
          <w:rFonts w:ascii="Times New Roman" w:hAnsi="Times New Roman" w:eastAsia="Times New Roman" w:cs="Times New Roman"/>
          <w:color w:val="000000"/>
        </w:rPr>
        <w:t>KNO</w:t>
      </w:r>
      <w:r>
        <w:rPr>
          <w:rFonts w:ascii="Times New Roman" w:hAnsi="Times New Roman" w:eastAsia="Times New Roman" w:cs="Times New Roman"/>
          <w:color w:val="000000"/>
          <w:vertAlign w:val="subscript"/>
        </w:rPr>
        <w:t>3</w:t>
      </w:r>
    </w:p>
    <w:p w14:paraId="37B1F281">
      <w:pPr>
        <w:spacing w:line="360" w:lineRule="auto"/>
        <w:jc w:val="left"/>
        <w:textAlignment w:val="center"/>
        <w:rPr>
          <w:color w:val="000000"/>
        </w:rPr>
      </w:pPr>
      <w:r>
        <w:rPr>
          <w:color w:val="000000"/>
        </w:rPr>
        <w:t xml:space="preserve">16. </w:t>
      </w:r>
      <w:r>
        <w:rPr>
          <w:rFonts w:ascii="宋体" w:hAnsi="宋体" w:eastAsia="宋体" w:cs="宋体"/>
          <w:color w:val="000000"/>
        </w:rPr>
        <w:t>下列图像能正确反映对应变化关系的是</w:t>
      </w:r>
    </w:p>
    <w:p w14:paraId="53C4AE19">
      <w:pPr>
        <w:spacing w:line="360" w:lineRule="auto"/>
        <w:jc w:val="left"/>
        <w:textAlignment w:val="center"/>
        <w:rPr>
          <w:color w:val="000000"/>
        </w:rPr>
      </w:pPr>
      <w:r>
        <w:rPr>
          <w:color w:val="000000"/>
        </w:rPr>
        <w:drawing>
          <wp:inline distT="0" distB="0" distL="114300" distR="114300">
            <wp:extent cx="4543425" cy="115252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543425" cy="1152525"/>
                    </a:xfrm>
                    <a:prstGeom prst="rect">
                      <a:avLst/>
                    </a:prstGeom>
                  </pic:spPr>
                </pic:pic>
              </a:graphicData>
            </a:graphic>
          </wp:inline>
        </w:drawing>
      </w:r>
      <w:r>
        <w:rPr>
          <w:color w:val="000000"/>
        </w:rPr>
        <w:t xml:space="preserve">  </w:t>
      </w:r>
    </w:p>
    <w:p w14:paraId="51FF2821">
      <w:pPr>
        <w:spacing w:line="360" w:lineRule="auto"/>
        <w:jc w:val="left"/>
        <w:textAlignment w:val="center"/>
        <w:rPr>
          <w:color w:val="000000"/>
        </w:rPr>
      </w:pPr>
      <w:r>
        <w:rPr>
          <w:color w:val="000000"/>
        </w:rPr>
        <w:t xml:space="preserve">A. </w:t>
      </w:r>
      <w:r>
        <w:rPr>
          <w:rFonts w:ascii="宋体" w:hAnsi="宋体" w:eastAsia="宋体" w:cs="宋体"/>
          <w:color w:val="000000"/>
        </w:rPr>
        <w:t>用红磷燃烧测定空气里氧气的含量</w:t>
      </w:r>
    </w:p>
    <w:p w14:paraId="378E935A">
      <w:pPr>
        <w:spacing w:line="360" w:lineRule="auto"/>
        <w:jc w:val="left"/>
        <w:textAlignment w:val="center"/>
        <w:rPr>
          <w:color w:val="000000"/>
        </w:rPr>
      </w:pPr>
      <w:r>
        <w:rPr>
          <w:color w:val="000000"/>
        </w:rPr>
        <w:t xml:space="preserve">B. </w:t>
      </w:r>
      <w:r>
        <w:rPr>
          <w:rFonts w:ascii="宋体" w:hAnsi="宋体" w:eastAsia="宋体" w:cs="宋体"/>
          <w:color w:val="000000"/>
        </w:rPr>
        <w:t>足量的铝和锌分别与等质量、等溶质质量分数的稀盐酸反应</w:t>
      </w:r>
    </w:p>
    <w:p w14:paraId="2F40BA74">
      <w:pPr>
        <w:spacing w:line="360" w:lineRule="auto"/>
        <w:jc w:val="left"/>
        <w:textAlignment w:val="center"/>
        <w:rPr>
          <w:color w:val="000000"/>
        </w:rPr>
      </w:pPr>
      <w:r>
        <w:rPr>
          <w:color w:val="000000"/>
        </w:rPr>
        <w:t xml:space="preserve">C. </w:t>
      </w:r>
      <w:r>
        <w:rPr>
          <w:rFonts w:ascii="宋体" w:hAnsi="宋体" w:eastAsia="宋体" w:cs="宋体"/>
          <w:color w:val="000000"/>
        </w:rPr>
        <w:t>向硝酸铜、硝酸银的混合溶液中加入铁粉</w:t>
      </w:r>
    </w:p>
    <w:p w14:paraId="3D4A77C9">
      <w:pPr>
        <w:spacing w:line="360" w:lineRule="auto"/>
        <w:jc w:val="left"/>
        <w:textAlignment w:val="center"/>
        <w:rPr>
          <w:color w:val="000000"/>
        </w:rPr>
      </w:pPr>
      <w:r>
        <w:rPr>
          <w:color w:val="000000"/>
        </w:rPr>
        <w:t xml:space="preserve">D. </w:t>
      </w:r>
      <w:r>
        <w:rPr>
          <w:rFonts w:ascii="宋体" w:hAnsi="宋体" w:eastAsia="宋体" w:cs="宋体"/>
          <w:color w:val="000000"/>
        </w:rPr>
        <w:t>向氢氧化钡溶液中滴加稀硫酸</w:t>
      </w:r>
    </w:p>
    <w:p w14:paraId="21DC3BBB">
      <w:pPr>
        <w:spacing w:line="360" w:lineRule="auto"/>
        <w:jc w:val="left"/>
        <w:textAlignment w:val="center"/>
        <w:rPr>
          <w:color w:val="000000"/>
        </w:rPr>
      </w:pPr>
      <w:r>
        <w:rPr>
          <w:color w:val="000000"/>
        </w:rPr>
        <w:t xml:space="preserve">17. </w:t>
      </w:r>
      <w:r>
        <w:rPr>
          <w:rFonts w:ascii="宋体" w:hAnsi="宋体" w:eastAsia="宋体" w:cs="宋体"/>
          <w:color w:val="000000"/>
        </w:rPr>
        <w:t>除去下列物质中的杂质，所选择的方法正确的是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063"/>
        <w:gridCol w:w="820"/>
        <w:gridCol w:w="3767"/>
      </w:tblGrid>
      <w:tr w14:paraId="456CC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58E15C">
            <w:pPr>
              <w:spacing w:line="360" w:lineRule="auto"/>
              <w:jc w:val="left"/>
              <w:textAlignment w:val="center"/>
              <w:rPr>
                <w:color w:val="000000"/>
              </w:rPr>
            </w:pPr>
            <w:r>
              <w:rPr>
                <w:rFonts w:ascii="宋体" w:hAnsi="宋体" w:eastAsia="宋体" w:cs="宋体"/>
                <w:color w:val="000000"/>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6795C3">
            <w:pPr>
              <w:spacing w:line="360" w:lineRule="auto"/>
              <w:jc w:val="left"/>
              <w:textAlignment w:val="center"/>
              <w:rPr>
                <w:color w:val="000000"/>
              </w:rPr>
            </w:pPr>
            <w:r>
              <w:rPr>
                <w:rFonts w:ascii="宋体" w:hAnsi="宋体" w:eastAsia="宋体" w:cs="宋体"/>
                <w:color w:val="000000"/>
              </w:rPr>
              <w:t>物质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E35FD3">
            <w:pPr>
              <w:spacing w:line="360" w:lineRule="auto"/>
              <w:jc w:val="left"/>
              <w:textAlignment w:val="center"/>
              <w:rPr>
                <w:color w:val="000000"/>
              </w:rPr>
            </w:pPr>
            <w:r>
              <w:rPr>
                <w:rFonts w:ascii="宋体" w:hAnsi="宋体" w:eastAsia="宋体" w:cs="宋体"/>
                <w:color w:val="000000"/>
              </w:rPr>
              <w:t>杂质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6C4C20">
            <w:pPr>
              <w:spacing w:line="360" w:lineRule="auto"/>
              <w:jc w:val="left"/>
              <w:textAlignment w:val="center"/>
              <w:rPr>
                <w:color w:val="000000"/>
              </w:rPr>
            </w:pPr>
            <w:r>
              <w:rPr>
                <w:rFonts w:ascii="宋体" w:hAnsi="宋体" w:eastAsia="宋体" w:cs="宋体"/>
                <w:color w:val="000000"/>
              </w:rPr>
              <w:t>除杂方法</w:t>
            </w:r>
          </w:p>
        </w:tc>
      </w:tr>
      <w:tr w14:paraId="41FD5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34E0C7">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E1E68A">
            <w:pPr>
              <w:spacing w:line="360" w:lineRule="auto"/>
              <w:jc w:val="left"/>
              <w:textAlignment w:val="center"/>
              <w:rPr>
                <w:color w:val="000000"/>
              </w:rPr>
            </w:pP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FB3DC7">
            <w:pPr>
              <w:spacing w:line="360" w:lineRule="auto"/>
              <w:jc w:val="left"/>
              <w:textAlignment w:val="center"/>
              <w:rPr>
                <w:color w:val="000000"/>
              </w:rPr>
            </w:pP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BBD5E2">
            <w:pPr>
              <w:spacing w:line="360" w:lineRule="auto"/>
              <w:jc w:val="left"/>
              <w:textAlignment w:val="center"/>
              <w:rPr>
                <w:color w:val="000000"/>
              </w:rPr>
            </w:pPr>
            <w:r>
              <w:rPr>
                <w:rFonts w:ascii="宋体" w:hAnsi="宋体" w:eastAsia="宋体" w:cs="宋体"/>
                <w:color w:val="000000"/>
              </w:rPr>
              <w:t>将气体通过足量的浓硫酸</w:t>
            </w:r>
          </w:p>
        </w:tc>
      </w:tr>
      <w:tr w14:paraId="0F759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25EAF8">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81724C">
            <w:pPr>
              <w:spacing w:line="360" w:lineRule="auto"/>
              <w:jc w:val="left"/>
              <w:textAlignment w:val="center"/>
              <w:rPr>
                <w:color w:val="000000"/>
              </w:rPr>
            </w:pPr>
            <w:r>
              <w:rPr>
                <w:rFonts w:ascii="Times New Roman" w:hAnsi="Times New Roman" w:eastAsia="Times New Roman" w:cs="Times New Roman"/>
                <w:color w:val="000000"/>
              </w:rPr>
              <w:t>NaCl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33FEFF">
            <w:pPr>
              <w:spacing w:line="360" w:lineRule="auto"/>
              <w:jc w:val="left"/>
              <w:textAlignment w:val="center"/>
              <w:rPr>
                <w:color w:val="000000"/>
              </w:rPr>
            </w:pPr>
            <w:r>
              <w:rPr>
                <w:rFonts w:ascii="宋体" w:hAnsi="宋体" w:eastAsia="宋体" w:cs="宋体"/>
                <w:color w:val="000000"/>
              </w:rPr>
              <w:t>泥沙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1C2999">
            <w:pPr>
              <w:spacing w:line="360" w:lineRule="auto"/>
              <w:jc w:val="left"/>
              <w:textAlignment w:val="center"/>
              <w:rPr>
                <w:color w:val="000000"/>
              </w:rPr>
            </w:pPr>
            <w:r>
              <w:rPr>
                <w:rFonts w:ascii="宋体" w:hAnsi="宋体" w:eastAsia="宋体" w:cs="宋体"/>
                <w:color w:val="000000"/>
              </w:rPr>
              <w:t>加水溶解、过滤、洗涤、干燥</w:t>
            </w:r>
          </w:p>
        </w:tc>
      </w:tr>
      <w:tr w14:paraId="69FE1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A04DAC">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4BD504">
            <w:pPr>
              <w:spacing w:line="360" w:lineRule="auto"/>
              <w:jc w:val="left"/>
              <w:textAlignment w:val="center"/>
              <w:rPr>
                <w:color w:val="000000"/>
              </w:rPr>
            </w:pP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717709">
            <w:pPr>
              <w:spacing w:line="360" w:lineRule="auto"/>
              <w:jc w:val="left"/>
              <w:textAlignment w:val="center"/>
              <w:rPr>
                <w:color w:val="000000"/>
              </w:rPr>
            </w:pPr>
            <w:r>
              <w:rPr>
                <w:rFonts w:ascii="Times New Roman" w:hAnsi="Times New Roman" w:eastAsia="Times New Roman" w:cs="Times New Roman"/>
                <w:color w:val="000000"/>
              </w:rPr>
              <w:t>N</w:t>
            </w:r>
            <w:r>
              <w:rPr>
                <w:rFonts w:ascii="Times New Roman" w:hAnsi="Times New Roman" w:eastAsia="Times New Roman" w:cs="Times New Roman"/>
                <w:color w:val="000000"/>
                <w:vertAlign w:val="subscript"/>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AE6EB8">
            <w:pPr>
              <w:spacing w:line="360" w:lineRule="auto"/>
              <w:jc w:val="left"/>
              <w:textAlignment w:val="center"/>
              <w:rPr>
                <w:color w:val="000000"/>
              </w:rPr>
            </w:pPr>
            <w:r>
              <w:rPr>
                <w:rFonts w:ascii="宋体" w:hAnsi="宋体" w:eastAsia="宋体" w:cs="宋体"/>
                <w:color w:val="000000"/>
              </w:rPr>
              <w:t>将气体通过灼热的铜网</w:t>
            </w:r>
          </w:p>
        </w:tc>
      </w:tr>
      <w:tr w14:paraId="4A429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4242FA">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966F58">
            <w:pPr>
              <w:spacing w:line="360" w:lineRule="auto"/>
              <w:jc w:val="left"/>
              <w:textAlignment w:val="center"/>
              <w:rPr>
                <w:color w:val="000000"/>
              </w:rPr>
            </w:pPr>
            <w:r>
              <w:rPr>
                <w:rFonts w:ascii="Times New Roman" w:hAnsi="Times New Roman" w:eastAsia="Times New Roman" w:cs="Times New Roman"/>
                <w:color w:val="000000"/>
              </w:rPr>
              <w:t>KCl</w:t>
            </w:r>
            <w:r>
              <w:rPr>
                <w:rFonts w:ascii="宋体" w:hAnsi="宋体" w:eastAsia="宋体" w:cs="宋体"/>
                <w:color w:val="000000"/>
              </w:rPr>
              <w:t>溶液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8654F7">
            <w:pPr>
              <w:spacing w:line="360" w:lineRule="auto"/>
              <w:jc w:val="left"/>
              <w:textAlignment w:val="center"/>
              <w:rPr>
                <w:color w:val="000000"/>
              </w:rPr>
            </w:pP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CEF3D5">
            <w:pPr>
              <w:spacing w:line="360" w:lineRule="auto"/>
              <w:jc w:val="left"/>
              <w:textAlignment w:val="center"/>
              <w:rPr>
                <w:color w:val="000000"/>
              </w:rPr>
            </w:pPr>
            <w:r>
              <w:rPr>
                <w:rFonts w:ascii="宋体" w:hAnsi="宋体" w:eastAsia="宋体" w:cs="宋体"/>
                <w:color w:val="000000"/>
              </w:rPr>
              <w:t>向溶液中加入过量的</w:t>
            </w:r>
            <w:r>
              <w:rPr>
                <w:rFonts w:ascii="Times New Roman" w:hAnsi="Times New Roman" w:eastAsia="Times New Roman" w:cs="Times New Roman"/>
                <w:color w:val="000000"/>
              </w:rPr>
              <w:t>BaCl</w:t>
            </w:r>
            <w:r>
              <w:rPr>
                <w:rFonts w:ascii="Times New Roman" w:hAnsi="Times New Roman" w:eastAsia="Times New Roman" w:cs="Times New Roman"/>
                <w:color w:val="000000"/>
                <w:vertAlign w:val="subscript"/>
              </w:rPr>
              <w:t>2</w:t>
            </w:r>
            <w:r>
              <w:rPr>
                <w:rFonts w:ascii="宋体" w:hAnsi="宋体" w:eastAsia="宋体" w:cs="宋体"/>
                <w:color w:val="000000"/>
              </w:rPr>
              <w:t>溶液，过滤</w:t>
            </w:r>
          </w:p>
        </w:tc>
      </w:tr>
    </w:tbl>
    <w:p w14:paraId="173D0C54">
      <w:pPr>
        <w:spacing w:line="360" w:lineRule="auto"/>
        <w:jc w:val="left"/>
        <w:textAlignment w:val="center"/>
        <w:rPr>
          <w:color w:val="000000"/>
        </w:rPr>
      </w:pPr>
    </w:p>
    <w:p w14:paraId="1DC716AA">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555A4EB7">
      <w:pPr>
        <w:spacing w:line="360" w:lineRule="auto"/>
        <w:jc w:val="left"/>
        <w:textAlignment w:val="center"/>
        <w:rPr>
          <w:color w:val="000000"/>
        </w:rPr>
      </w:pPr>
      <w:r>
        <w:rPr>
          <w:color w:val="000000"/>
        </w:rPr>
        <w:t xml:space="preserve">18. </w:t>
      </w:r>
      <w:r>
        <w:rPr>
          <w:rFonts w:ascii="宋体" w:hAnsi="宋体" w:eastAsia="宋体" w:cs="宋体"/>
          <w:color w:val="000000"/>
        </w:rPr>
        <w:t>有一种</w:t>
      </w:r>
      <w:r>
        <w:rPr>
          <w:rFonts w:ascii="Times New Roman" w:hAnsi="Times New Roman" w:eastAsia="Times New Roman" w:cs="Times New Roman"/>
          <w:color w:val="000000"/>
        </w:rPr>
        <w:t>CaO</w:t>
      </w:r>
      <w:r>
        <w:rPr>
          <w:rFonts w:ascii="宋体" w:hAnsi="宋体" w:eastAsia="宋体" w:cs="宋体"/>
          <w:color w:val="000000"/>
        </w:rPr>
        <w:t>样品，可能含有</w:t>
      </w:r>
      <w:r>
        <w:rPr>
          <w:rFonts w:ascii="Times New Roman" w:hAnsi="Times New Roman" w:eastAsia="Times New Roman" w:cs="Times New Roman"/>
          <w:color w:val="000000"/>
        </w:rPr>
        <w:t>MgO</w:t>
      </w:r>
      <w:r>
        <w:rPr>
          <w:rFonts w:ascii="宋体" w:hAnsi="宋体" w:eastAsia="宋体" w:cs="宋体"/>
          <w:color w:val="000000"/>
        </w:rPr>
        <w:t>、</w:t>
      </w:r>
      <w:r>
        <w:rPr>
          <w:rFonts w:ascii="Times New Roman" w:hAnsi="Times New Roman" w:eastAsia="Times New Roman" w:cs="Times New Roman"/>
          <w:color w:val="000000"/>
        </w:rPr>
        <w:t>CuO</w:t>
      </w:r>
      <w:r>
        <w:rPr>
          <w:rFonts w:ascii="宋体" w:hAnsi="宋体" w:eastAsia="宋体" w:cs="宋体"/>
          <w:color w:val="000000"/>
        </w:rPr>
        <w:t>或</w:t>
      </w:r>
      <w:r>
        <w:rPr>
          <w:rFonts w:ascii="Times New Roman" w:hAnsi="Times New Roman" w:eastAsia="Times New Roman" w:cs="Times New Roman"/>
          <w:color w:val="000000"/>
        </w:rPr>
        <w:t>NaCl</w:t>
      </w:r>
      <w:r>
        <w:rPr>
          <w:rFonts w:ascii="宋体" w:hAnsi="宋体" w:eastAsia="宋体" w:cs="宋体"/>
          <w:color w:val="000000"/>
        </w:rPr>
        <w:t>中的一种或几种杂质，现取</w:t>
      </w:r>
      <w:r>
        <w:rPr>
          <w:rFonts w:ascii="Times New Roman" w:hAnsi="Times New Roman" w:eastAsia="Times New Roman" w:cs="Times New Roman"/>
          <w:color w:val="000000"/>
        </w:rPr>
        <w:t>5.6g</w:t>
      </w:r>
      <w:r>
        <w:rPr>
          <w:rFonts w:ascii="宋体" w:hAnsi="宋体" w:eastAsia="宋体" w:cs="宋体"/>
          <w:color w:val="000000"/>
        </w:rPr>
        <w:t>该固体样品，加入</w:t>
      </w:r>
      <w:r>
        <w:rPr>
          <w:rFonts w:ascii="Times New Roman" w:hAnsi="Times New Roman" w:eastAsia="Times New Roman" w:cs="Times New Roman"/>
          <w:color w:val="000000"/>
        </w:rPr>
        <w:t>100g</w:t>
      </w:r>
      <w:r>
        <w:rPr>
          <w:rFonts w:ascii="宋体" w:hAnsi="宋体" w:eastAsia="宋体" w:cs="宋体"/>
          <w:color w:val="000000"/>
        </w:rPr>
        <w:t>溶质质量分数为</w:t>
      </w:r>
      <w:r>
        <w:rPr>
          <w:rFonts w:ascii="Times New Roman" w:hAnsi="Times New Roman" w:eastAsia="Times New Roman" w:cs="Times New Roman"/>
          <w:color w:val="000000"/>
        </w:rPr>
        <w:t>7.3%</w:t>
      </w:r>
      <w:r>
        <w:rPr>
          <w:rFonts w:ascii="宋体" w:hAnsi="宋体" w:eastAsia="宋体" w:cs="宋体"/>
          <w:color w:val="000000"/>
        </w:rPr>
        <w:t>的稀盐酸，恰好完全反应，得到蓝色溶液。下列说法正确的是</w:t>
      </w:r>
    </w:p>
    <w:p w14:paraId="01A3870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样品中一定含有</w:t>
      </w:r>
      <w:r>
        <w:rPr>
          <w:rFonts w:ascii="Times New Roman" w:hAnsi="Times New Roman" w:eastAsia="Times New Roman" w:cs="Times New Roman"/>
          <w:color w:val="000000"/>
        </w:rPr>
        <w:t>CuO</w:t>
      </w:r>
      <w:r>
        <w:rPr>
          <w:color w:val="000000"/>
        </w:rPr>
        <w:tab/>
      </w:r>
      <w:r>
        <w:rPr>
          <w:color w:val="000000"/>
        </w:rPr>
        <w:t xml:space="preserve">B. </w:t>
      </w:r>
      <w:r>
        <w:rPr>
          <w:rFonts w:ascii="宋体" w:hAnsi="宋体" w:eastAsia="宋体" w:cs="宋体"/>
          <w:color w:val="000000"/>
        </w:rPr>
        <w:t>样品中可能含有</w:t>
      </w:r>
      <w:r>
        <w:rPr>
          <w:rFonts w:ascii="Times New Roman" w:hAnsi="Times New Roman" w:eastAsia="Times New Roman" w:cs="Times New Roman"/>
          <w:color w:val="000000"/>
        </w:rPr>
        <w:t>MgO</w:t>
      </w:r>
    </w:p>
    <w:p w14:paraId="016BF1D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反应后所得溶液中水的质量为</w:t>
      </w:r>
      <w:r>
        <w:rPr>
          <w:rFonts w:ascii="Times New Roman" w:hAnsi="Times New Roman" w:eastAsia="Times New Roman" w:cs="Times New Roman"/>
          <w:color w:val="000000"/>
        </w:rPr>
        <w:t>94.5g</w:t>
      </w:r>
      <w:r>
        <w:rPr>
          <w:color w:val="000000"/>
        </w:rPr>
        <w:tab/>
      </w:r>
      <w:r>
        <w:rPr>
          <w:color w:val="000000"/>
        </w:rPr>
        <w:t xml:space="preserve">D. </w:t>
      </w:r>
      <w:r>
        <w:rPr>
          <w:rFonts w:ascii="宋体" w:hAnsi="宋体" w:eastAsia="宋体" w:cs="宋体"/>
          <w:color w:val="000000"/>
        </w:rPr>
        <w:t>样品的组成有三种组合方式</w:t>
      </w:r>
    </w:p>
    <w:p w14:paraId="12D4A675">
      <w:pPr>
        <w:spacing w:line="360" w:lineRule="auto"/>
        <w:jc w:val="both"/>
        <w:textAlignment w:val="center"/>
        <w:rPr>
          <w:color w:val="000000"/>
        </w:rPr>
      </w:pPr>
      <w:r>
        <w:rPr>
          <w:rFonts w:ascii="宋体" w:hAnsi="宋体" w:eastAsia="宋体" w:cs="宋体"/>
          <w:b/>
          <w:color w:val="000000"/>
          <w:sz w:val="24"/>
        </w:rPr>
        <w:t>二、填空与简答（本题共</w:t>
      </w:r>
      <w:r>
        <w:rPr>
          <w:rFonts w:ascii="Times New Roman" w:hAnsi="Times New Roman" w:eastAsia="Times New Roman" w:cs="Times New Roman"/>
          <w:b/>
          <w:color w:val="000000"/>
          <w:sz w:val="24"/>
        </w:rPr>
        <w:t>6</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25</w:t>
      </w:r>
      <w:r>
        <w:rPr>
          <w:rFonts w:ascii="宋体" w:hAnsi="宋体" w:eastAsia="宋体" w:cs="宋体"/>
          <w:b/>
          <w:color w:val="000000"/>
          <w:sz w:val="24"/>
        </w:rPr>
        <w:t>分）</w:t>
      </w:r>
    </w:p>
    <w:p w14:paraId="18A63410">
      <w:pPr>
        <w:spacing w:line="360" w:lineRule="auto"/>
        <w:jc w:val="left"/>
        <w:textAlignment w:val="center"/>
        <w:rPr>
          <w:color w:val="000000"/>
        </w:rPr>
      </w:pPr>
      <w:r>
        <w:rPr>
          <w:color w:val="000000"/>
        </w:rPr>
        <w:t xml:space="preserve">19. </w:t>
      </w:r>
      <w:r>
        <w:rPr>
          <w:rFonts w:ascii="宋体" w:hAnsi="宋体" w:eastAsia="宋体" w:cs="宋体"/>
          <w:color w:val="000000"/>
        </w:rPr>
        <w:t>请用化学用语填空：</w:t>
      </w:r>
    </w:p>
    <w:p w14:paraId="5CFC3D37">
      <w:pPr>
        <w:spacing w:line="360" w:lineRule="auto"/>
        <w:jc w:val="left"/>
        <w:textAlignment w:val="center"/>
        <w:rPr>
          <w:color w:val="000000"/>
        </w:rPr>
      </w:pPr>
      <w:r>
        <w:rPr>
          <w:color w:val="000000"/>
        </w:rPr>
        <w:t>（1）</w:t>
      </w:r>
      <w:r>
        <w:rPr>
          <w:rFonts w:ascii="宋体" w:hAnsi="宋体" w:eastAsia="宋体" w:cs="宋体"/>
          <w:color w:val="000000"/>
        </w:rPr>
        <w:t>硅元素</w:t>
      </w:r>
      <w:r>
        <w:rPr>
          <w:color w:val="000000"/>
        </w:rPr>
        <w:t>______</w:t>
      </w:r>
      <w:r>
        <w:rPr>
          <w:rFonts w:ascii="宋体" w:hAnsi="宋体" w:eastAsia="宋体" w:cs="宋体"/>
          <w:color w:val="000000"/>
        </w:rPr>
        <w:t>；</w:t>
      </w:r>
    </w:p>
    <w:p w14:paraId="64F0D207">
      <w:pPr>
        <w:spacing w:line="360" w:lineRule="auto"/>
        <w:jc w:val="left"/>
        <w:textAlignment w:val="center"/>
        <w:rPr>
          <w:color w:val="000000"/>
        </w:rPr>
      </w:pPr>
      <w:r>
        <w:rPr>
          <w:color w:val="000000"/>
        </w:rPr>
        <w:t>（2）</w:t>
      </w:r>
      <w:r>
        <w:rPr>
          <w:rFonts w:ascii="宋体" w:hAnsi="宋体" w:eastAsia="宋体" w:cs="宋体"/>
          <w:color w:val="000000"/>
        </w:rPr>
        <w:t>铁离子</w:t>
      </w:r>
      <w:r>
        <w:rPr>
          <w:color w:val="000000"/>
        </w:rPr>
        <w:t>______</w:t>
      </w:r>
      <w:r>
        <w:rPr>
          <w:rFonts w:ascii="宋体" w:hAnsi="宋体" w:eastAsia="宋体" w:cs="宋体"/>
          <w:color w:val="000000"/>
        </w:rPr>
        <w:t>；</w:t>
      </w:r>
    </w:p>
    <w:p w14:paraId="4A36DAA8">
      <w:pPr>
        <w:spacing w:line="360" w:lineRule="auto"/>
        <w:jc w:val="left"/>
        <w:textAlignment w:val="center"/>
        <w:rPr>
          <w:color w:val="000000"/>
        </w:rPr>
      </w:pPr>
      <w:r>
        <w:rPr>
          <w:color w:val="000000"/>
        </w:rPr>
        <w:t>（3）</w:t>
      </w:r>
      <w:r>
        <w:rPr>
          <w:rFonts w:ascii="宋体" w:hAnsi="宋体" w:eastAsia="宋体" w:cs="宋体"/>
          <w:color w:val="000000"/>
        </w:rPr>
        <w:t>五氧化二磷中磷元素的化合价</w:t>
      </w:r>
      <w:r>
        <w:rPr>
          <w:color w:val="000000"/>
        </w:rPr>
        <w:t>______</w:t>
      </w:r>
      <w:r>
        <w:rPr>
          <w:rFonts w:ascii="宋体" w:hAnsi="宋体" w:eastAsia="宋体" w:cs="宋体"/>
          <w:color w:val="000000"/>
        </w:rPr>
        <w:t>。</w:t>
      </w:r>
    </w:p>
    <w:p w14:paraId="66E08FCE">
      <w:pPr>
        <w:spacing w:line="360" w:lineRule="auto"/>
        <w:jc w:val="left"/>
        <w:textAlignment w:val="center"/>
        <w:rPr>
          <w:color w:val="000000"/>
        </w:rPr>
      </w:pPr>
      <w:r>
        <w:rPr>
          <w:color w:val="000000"/>
        </w:rPr>
        <w:t xml:space="preserve">20. </w:t>
      </w:r>
      <w:r>
        <w:rPr>
          <w:rFonts w:ascii="宋体" w:hAnsi="宋体" w:eastAsia="宋体" w:cs="宋体"/>
          <w:color w:val="000000"/>
        </w:rPr>
        <w:t>水是生命之源，我们的生活与水息息相关。</w:t>
      </w:r>
    </w:p>
    <w:p w14:paraId="0263D9F8">
      <w:pPr>
        <w:spacing w:line="360" w:lineRule="auto"/>
        <w:jc w:val="left"/>
        <w:textAlignment w:val="center"/>
        <w:rPr>
          <w:color w:val="000000"/>
        </w:rPr>
      </w:pPr>
      <w:r>
        <w:rPr>
          <w:color w:val="000000"/>
        </w:rPr>
        <w:t>（1）</w:t>
      </w:r>
      <w:r>
        <w:rPr>
          <w:rFonts w:ascii="宋体" w:hAnsi="宋体" w:eastAsia="宋体" w:cs="宋体"/>
          <w:color w:val="000000"/>
        </w:rPr>
        <w:t>应用水。水常用作溶剂，把少量的</w:t>
      </w:r>
      <w:r>
        <w:rPr>
          <w:rFonts w:ascii="Times New Roman" w:hAnsi="Times New Roman" w:eastAsia="Times New Roman" w:cs="Times New Roman"/>
          <w:color w:val="000000"/>
        </w:rPr>
        <w:t>①</w:t>
      </w:r>
      <w:r>
        <w:rPr>
          <w:rFonts w:ascii="宋体" w:hAnsi="宋体" w:eastAsia="宋体" w:cs="宋体"/>
          <w:color w:val="000000"/>
        </w:rPr>
        <w:t>面粉</w:t>
      </w:r>
      <w:r>
        <w:rPr>
          <w:rFonts w:ascii="Times New Roman" w:hAnsi="Times New Roman" w:eastAsia="Times New Roman" w:cs="Times New Roman"/>
          <w:color w:val="000000"/>
        </w:rPr>
        <w:t xml:space="preserve"> ②</w:t>
      </w:r>
      <w:r>
        <w:rPr>
          <w:rFonts w:ascii="宋体" w:hAnsi="宋体" w:eastAsia="宋体" w:cs="宋体"/>
          <w:color w:val="000000"/>
        </w:rPr>
        <w:t>豆油</w:t>
      </w:r>
      <w:r>
        <w:rPr>
          <w:rFonts w:ascii="Times New Roman" w:hAnsi="Times New Roman" w:eastAsia="Times New Roman" w:cs="Times New Roman"/>
          <w:color w:val="000000"/>
        </w:rPr>
        <w:t xml:space="preserve"> ③</w:t>
      </w:r>
      <w:r>
        <w:rPr>
          <w:rFonts w:ascii="宋体" w:hAnsi="宋体" w:eastAsia="宋体" w:cs="宋体"/>
          <w:color w:val="000000"/>
        </w:rPr>
        <w:t>蔗糖</w:t>
      </w:r>
      <w:r>
        <w:rPr>
          <w:rFonts w:ascii="Times New Roman" w:hAnsi="Times New Roman" w:eastAsia="Times New Roman" w:cs="Times New Roman"/>
          <w:color w:val="000000"/>
        </w:rPr>
        <w:t xml:space="preserve"> </w:t>
      </w:r>
      <w:r>
        <w:rPr>
          <w:rFonts w:ascii="宋体" w:hAnsi="宋体" w:eastAsia="宋体" w:cs="宋体"/>
          <w:color w:val="000000"/>
        </w:rPr>
        <w:t>分别投入水中，可以形成溶液的是</w:t>
      </w:r>
      <w:r>
        <w:rPr>
          <w:color w:val="000000"/>
        </w:rPr>
        <w:t>______</w:t>
      </w:r>
      <w:r>
        <w:rPr>
          <w:rFonts w:ascii="宋体" w:hAnsi="宋体" w:eastAsia="宋体" w:cs="宋体"/>
          <w:color w:val="000000"/>
        </w:rPr>
        <w:t>（填序号）。</w:t>
      </w:r>
    </w:p>
    <w:p w14:paraId="43E13E2D">
      <w:pPr>
        <w:spacing w:line="360" w:lineRule="auto"/>
        <w:jc w:val="left"/>
        <w:textAlignment w:val="center"/>
        <w:rPr>
          <w:color w:val="000000"/>
        </w:rPr>
      </w:pPr>
      <w:r>
        <w:rPr>
          <w:color w:val="000000"/>
        </w:rPr>
        <w:t>（2）</w:t>
      </w:r>
      <w:r>
        <w:rPr>
          <w:rFonts w:ascii="宋体" w:hAnsi="宋体" w:eastAsia="宋体" w:cs="宋体"/>
          <w:color w:val="000000"/>
        </w:rPr>
        <w:t>净化水。家庭净水器中的活性炭具有吸附性，是因为其具有</w:t>
      </w:r>
      <w:r>
        <w:rPr>
          <w:color w:val="000000"/>
        </w:rPr>
        <w:t>______</w:t>
      </w:r>
      <w:r>
        <w:rPr>
          <w:rFonts w:ascii="宋体" w:hAnsi="宋体" w:eastAsia="宋体" w:cs="宋体"/>
          <w:color w:val="000000"/>
        </w:rPr>
        <w:t>的结构，生活中通过</w:t>
      </w:r>
      <w:r>
        <w:rPr>
          <w:color w:val="000000"/>
        </w:rPr>
        <w:t>______</w:t>
      </w:r>
      <w:r>
        <w:rPr>
          <w:rFonts w:ascii="宋体" w:hAnsi="宋体" w:eastAsia="宋体" w:cs="宋体"/>
          <w:color w:val="000000"/>
        </w:rPr>
        <w:t>降低水的硬度。</w:t>
      </w:r>
    </w:p>
    <w:p w14:paraId="5C498AA1">
      <w:pPr>
        <w:spacing w:line="360" w:lineRule="auto"/>
        <w:jc w:val="left"/>
        <w:textAlignment w:val="center"/>
        <w:rPr>
          <w:color w:val="000000"/>
        </w:rPr>
      </w:pPr>
      <w:r>
        <w:rPr>
          <w:color w:val="000000"/>
        </w:rPr>
        <w:t>（3）</w:t>
      </w:r>
      <w:r>
        <w:rPr>
          <w:rFonts w:ascii="宋体" w:hAnsi="宋体" w:eastAsia="宋体" w:cs="宋体"/>
          <w:color w:val="000000"/>
        </w:rPr>
        <w:t>珍惜水，生活中你节约用水的具体做法是</w:t>
      </w:r>
      <w:r>
        <w:rPr>
          <w:color w:val="000000"/>
        </w:rPr>
        <w:t>______</w:t>
      </w:r>
      <w:r>
        <w:rPr>
          <w:rFonts w:ascii="宋体" w:hAnsi="宋体" w:eastAsia="宋体" w:cs="宋体"/>
          <w:color w:val="000000"/>
        </w:rPr>
        <w:t>（写一条）。</w:t>
      </w:r>
    </w:p>
    <w:p w14:paraId="18F59D00">
      <w:pPr>
        <w:spacing w:line="360" w:lineRule="auto"/>
        <w:jc w:val="left"/>
        <w:textAlignment w:val="center"/>
        <w:rPr>
          <w:color w:val="000000"/>
        </w:rPr>
      </w:pPr>
      <w:r>
        <w:rPr>
          <w:color w:val="000000"/>
        </w:rPr>
        <w:t xml:space="preserve">21. </w:t>
      </w:r>
      <w:r>
        <w:rPr>
          <w:rFonts w:ascii="宋体" w:hAnsi="宋体" w:eastAsia="宋体" w:cs="宋体"/>
          <w:color w:val="000000"/>
        </w:rPr>
        <w:t>通过社会实践活动，同学们多方面了解了发展中的牡丹江，增强了对家多的关注和热爱。</w:t>
      </w:r>
    </w:p>
    <w:p w14:paraId="4669A4CD">
      <w:pPr>
        <w:spacing w:line="360" w:lineRule="auto"/>
        <w:jc w:val="left"/>
        <w:textAlignment w:val="center"/>
        <w:rPr>
          <w:color w:val="000000"/>
        </w:rPr>
      </w:pPr>
      <w:r>
        <w:rPr>
          <w:color w:val="000000"/>
        </w:rPr>
        <w:t>（1）</w:t>
      </w:r>
      <w:r>
        <w:rPr>
          <w:rFonts w:ascii="宋体" w:hAnsi="宋体" w:eastAsia="宋体" w:cs="宋体"/>
          <w:color w:val="000000"/>
        </w:rPr>
        <w:t>“点绿成金”，发展林下绿色经济。种植的黑木耳、大榛子、滑子蘑、蓝莓等绿色食品中，蓝莓富含营养素是</w:t>
      </w:r>
      <w:r>
        <w:rPr>
          <w:color w:val="000000"/>
        </w:rPr>
        <w:t>______</w:t>
      </w:r>
      <w:r>
        <w:rPr>
          <w:rFonts w:ascii="宋体" w:hAnsi="宋体" w:eastAsia="宋体" w:cs="宋体"/>
          <w:color w:val="000000"/>
        </w:rPr>
        <w:t>。</w:t>
      </w:r>
    </w:p>
    <w:p w14:paraId="32D938D7">
      <w:pPr>
        <w:spacing w:line="360" w:lineRule="auto"/>
        <w:jc w:val="left"/>
        <w:textAlignment w:val="center"/>
        <w:rPr>
          <w:color w:val="000000"/>
        </w:rPr>
      </w:pPr>
      <w:r>
        <w:rPr>
          <w:color w:val="000000"/>
        </w:rPr>
        <w:t>（2）</w:t>
      </w:r>
      <w:r>
        <w:rPr>
          <w:rFonts w:ascii="宋体" w:hAnsi="宋体" w:eastAsia="宋体" w:cs="宋体"/>
          <w:color w:val="000000"/>
        </w:rPr>
        <w:t>“产研一体”，打造雪城石墨全产业链。石墨的用途广泛，请你写出一条</w:t>
      </w:r>
      <w:r>
        <w:rPr>
          <w:color w:val="000000"/>
        </w:rPr>
        <w:t>______</w:t>
      </w:r>
      <w:r>
        <w:rPr>
          <w:rFonts w:ascii="宋体" w:hAnsi="宋体" w:eastAsia="宋体" w:cs="宋体"/>
          <w:color w:val="000000"/>
        </w:rPr>
        <w:t>。</w:t>
      </w:r>
    </w:p>
    <w:p w14:paraId="548B5722">
      <w:pPr>
        <w:spacing w:line="360" w:lineRule="auto"/>
        <w:jc w:val="left"/>
        <w:textAlignment w:val="center"/>
        <w:rPr>
          <w:color w:val="000000"/>
        </w:rPr>
      </w:pPr>
      <w:r>
        <w:rPr>
          <w:color w:val="000000"/>
        </w:rPr>
        <w:t>（3）</w:t>
      </w:r>
      <w:r>
        <w:rPr>
          <w:rFonts w:ascii="宋体" w:hAnsi="宋体" w:eastAsia="宋体" w:cs="宋体"/>
          <w:color w:val="000000"/>
        </w:rPr>
        <w:t>“稳粮扩豆”，实施大豆振兴工程。豆类食物中含铁和锌，这里的“铁”“锌”是指</w:t>
      </w:r>
      <w:r>
        <w:rPr>
          <w:color w:val="000000"/>
        </w:rPr>
        <w:t>______</w:t>
      </w:r>
      <w:r>
        <w:rPr>
          <w:rFonts w:ascii="宋体" w:hAnsi="宋体" w:eastAsia="宋体" w:cs="宋体"/>
          <w:color w:val="000000"/>
        </w:rPr>
        <w:t>（填“元素”或“原子”或“单质”）；为防止大豆生长时出现倒伏现象，需要施加适量的</w:t>
      </w:r>
      <w:r>
        <w:rPr>
          <w:color w:val="000000"/>
        </w:rPr>
        <w:t>______</w:t>
      </w:r>
      <w:r>
        <w:rPr>
          <w:rFonts w:ascii="宋体" w:hAnsi="宋体" w:eastAsia="宋体" w:cs="宋体"/>
          <w:color w:val="000000"/>
        </w:rPr>
        <w:t>肥。</w:t>
      </w:r>
    </w:p>
    <w:p w14:paraId="21C96F23">
      <w:pPr>
        <w:spacing w:line="360" w:lineRule="auto"/>
        <w:jc w:val="left"/>
        <w:textAlignment w:val="center"/>
        <w:rPr>
          <w:color w:val="000000"/>
        </w:rPr>
      </w:pPr>
      <w:r>
        <w:rPr>
          <w:color w:val="000000"/>
        </w:rPr>
        <w:t xml:space="preserve">22. </w:t>
      </w:r>
      <w:r>
        <w:rPr>
          <w:rFonts w:ascii="宋体" w:hAnsi="宋体" w:eastAsia="宋体" w:cs="宋体"/>
          <w:color w:val="000000"/>
        </w:rPr>
        <w:t>我国正在深海、深空、深地、深蓝等领域积极抢占科技制高点。</w:t>
      </w:r>
    </w:p>
    <w:p w14:paraId="5A9DFF4A">
      <w:pPr>
        <w:spacing w:line="360" w:lineRule="auto"/>
        <w:jc w:val="left"/>
        <w:textAlignment w:val="center"/>
        <w:rPr>
          <w:color w:val="000000"/>
        </w:rPr>
      </w:pPr>
      <w:r>
        <w:rPr>
          <w:color w:val="000000"/>
        </w:rPr>
        <w:drawing>
          <wp:inline distT="0" distB="0" distL="114300" distR="114300">
            <wp:extent cx="5238750" cy="15049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1504950"/>
                    </a:xfrm>
                    <a:prstGeom prst="rect">
                      <a:avLst/>
                    </a:prstGeom>
                  </pic:spPr>
                </pic:pic>
              </a:graphicData>
            </a:graphic>
          </wp:inline>
        </w:drawing>
      </w:r>
    </w:p>
    <w:p w14:paraId="2C2329E9">
      <w:pPr>
        <w:spacing w:line="360" w:lineRule="auto"/>
        <w:jc w:val="left"/>
        <w:textAlignment w:val="center"/>
        <w:rPr>
          <w:color w:val="000000"/>
        </w:rPr>
      </w:pPr>
      <w:r>
        <w:rPr>
          <w:color w:val="000000"/>
        </w:rPr>
        <w:t>（1）</w:t>
      </w:r>
      <w:r>
        <w:rPr>
          <w:rFonts w:ascii="宋体" w:hAnsi="宋体" w:eastAsia="宋体" w:cs="宋体"/>
          <w:color w:val="000000"/>
        </w:rPr>
        <w:t>“深海勇士号”载人深潜器布放了中国第一个由钛合金打造的深海沉船考古永久测绘基点。钛合金属于</w:t>
      </w:r>
      <w:r>
        <w:rPr>
          <w:color w:val="000000"/>
        </w:rPr>
        <w:t>______</w:t>
      </w:r>
      <w:r>
        <w:rPr>
          <w:rFonts w:ascii="宋体" w:hAnsi="宋体" w:eastAsia="宋体" w:cs="宋体"/>
          <w:color w:val="000000"/>
        </w:rPr>
        <w:t>材料，放入海水中数年仍光亮如初，体现其具有的优良性能是</w:t>
      </w:r>
      <w:r>
        <w:rPr>
          <w:color w:val="000000"/>
        </w:rPr>
        <w:t>______</w:t>
      </w:r>
      <w:r>
        <w:rPr>
          <w:rFonts w:ascii="宋体" w:hAnsi="宋体" w:eastAsia="宋体" w:cs="宋体"/>
          <w:color w:val="000000"/>
        </w:rPr>
        <w:t>。</w:t>
      </w:r>
    </w:p>
    <w:p w14:paraId="5CCDCA64">
      <w:pPr>
        <w:spacing w:line="360" w:lineRule="auto"/>
        <w:jc w:val="left"/>
        <w:textAlignment w:val="center"/>
        <w:rPr>
          <w:color w:val="000000"/>
        </w:rPr>
      </w:pPr>
      <w:r>
        <w:rPr>
          <w:color w:val="000000"/>
        </w:rPr>
        <w:t>（2）</w:t>
      </w:r>
      <w:r>
        <w:rPr>
          <w:rFonts w:ascii="宋体" w:hAnsi="宋体" w:eastAsia="宋体" w:cs="宋体"/>
          <w:color w:val="000000"/>
        </w:rPr>
        <w:t>中国空间站利用再生技术，可将航天员排出的二氧化碳、水汽和尿液等废弃物回收，转化成氧气、水和食物等生命必需品。其中将</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转化为</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2</w:t>
      </w:r>
      <w:r>
        <w:rPr>
          <w:rFonts w:ascii="宋体" w:hAnsi="宋体" w:eastAsia="宋体" w:cs="宋体"/>
          <w:color w:val="000000"/>
        </w:rPr>
        <w:t>的过程属于</w:t>
      </w:r>
      <w:r>
        <w:rPr>
          <w:color w:val="000000"/>
        </w:rPr>
        <w:t>______</w:t>
      </w:r>
      <w:r>
        <w:rPr>
          <w:rFonts w:ascii="宋体" w:hAnsi="宋体" w:eastAsia="宋体" w:cs="宋体"/>
          <w:color w:val="000000"/>
        </w:rPr>
        <w:t>变化（填“物理”或“化学”）。</w:t>
      </w:r>
    </w:p>
    <w:p w14:paraId="713BEFE0">
      <w:pPr>
        <w:spacing w:line="360" w:lineRule="auto"/>
        <w:jc w:val="left"/>
        <w:textAlignment w:val="center"/>
        <w:rPr>
          <w:color w:val="000000"/>
        </w:rPr>
      </w:pPr>
      <w:r>
        <w:rPr>
          <w:color w:val="000000"/>
        </w:rPr>
        <w:t>（3）</w:t>
      </w:r>
      <w:r>
        <w:rPr>
          <w:rFonts w:ascii="宋体" w:hAnsi="宋体" w:eastAsia="宋体" w:cs="宋体"/>
          <w:color w:val="000000"/>
        </w:rPr>
        <w:t>“深地一号·顺北油气基地”成功勘探出全球最深的油气田，获取丰富的石油和天然气资源，其中天然气主要成分燃烧的化学方程式为</w:t>
      </w:r>
      <w:r>
        <w:rPr>
          <w:color w:val="000000"/>
        </w:rPr>
        <w:t>______</w:t>
      </w:r>
      <w:r>
        <w:rPr>
          <w:rFonts w:ascii="宋体" w:hAnsi="宋体" w:eastAsia="宋体" w:cs="宋体"/>
          <w:color w:val="000000"/>
        </w:rPr>
        <w:t>。</w:t>
      </w:r>
    </w:p>
    <w:p w14:paraId="21921E08">
      <w:pPr>
        <w:spacing w:line="360" w:lineRule="auto"/>
        <w:jc w:val="left"/>
        <w:textAlignment w:val="center"/>
        <w:rPr>
          <w:color w:val="000000"/>
        </w:rPr>
      </w:pPr>
      <w:r>
        <w:rPr>
          <w:color w:val="000000"/>
        </w:rPr>
        <w:t>（4）</w:t>
      </w:r>
      <w:r>
        <w:rPr>
          <w:rFonts w:ascii="Times New Roman" w:hAnsi="Times New Roman" w:eastAsia="Times New Roman" w:cs="Times New Roman"/>
          <w:color w:val="000000"/>
        </w:rPr>
        <w:t>5G</w:t>
      </w:r>
      <w:r>
        <w:rPr>
          <w:rFonts w:ascii="宋体" w:hAnsi="宋体" w:eastAsia="宋体" w:cs="宋体"/>
          <w:color w:val="000000"/>
        </w:rPr>
        <w:t>基站的建立是深蓝网络空间领域数字基础的有力支撑。</w:t>
      </w:r>
      <w:r>
        <w:rPr>
          <w:rFonts w:ascii="Times New Roman" w:hAnsi="Times New Roman" w:eastAsia="Times New Roman" w:cs="Times New Roman"/>
          <w:color w:val="000000"/>
        </w:rPr>
        <w:t>5G</w:t>
      </w:r>
      <w:r>
        <w:rPr>
          <w:rFonts w:ascii="宋体" w:hAnsi="宋体" w:eastAsia="宋体" w:cs="宋体"/>
          <w:color w:val="000000"/>
        </w:rPr>
        <w:t>铁塔表面的冷喷锌涂层能隔绝</w:t>
      </w:r>
      <w:r>
        <w:rPr>
          <w:color w:val="000000"/>
        </w:rPr>
        <w:t>______</w:t>
      </w:r>
      <w:r>
        <w:rPr>
          <w:rFonts w:ascii="宋体" w:hAnsi="宋体" w:eastAsia="宋体" w:cs="宋体"/>
          <w:color w:val="000000"/>
        </w:rPr>
        <w:t>，达到防止生锈的目的；基站配有的铅酸蓄电池在放电时，可将</w:t>
      </w:r>
      <w:r>
        <w:rPr>
          <w:color w:val="000000"/>
        </w:rPr>
        <w:t>______</w:t>
      </w:r>
      <w:r>
        <w:rPr>
          <w:rFonts w:ascii="宋体" w:hAnsi="宋体" w:eastAsia="宋体" w:cs="宋体"/>
          <w:color w:val="000000"/>
        </w:rPr>
        <w:t>能转化为电能，确保基站设施不间断供电。</w:t>
      </w:r>
    </w:p>
    <w:p w14:paraId="5CA77D11">
      <w:pPr>
        <w:spacing w:line="360" w:lineRule="auto"/>
        <w:jc w:val="left"/>
        <w:textAlignment w:val="center"/>
        <w:rPr>
          <w:color w:val="000000"/>
        </w:rPr>
      </w:pPr>
      <w:r>
        <w:rPr>
          <w:color w:val="000000"/>
        </w:rPr>
        <w:t xml:space="preserve">23. </w:t>
      </w:r>
      <w:r>
        <w:rPr>
          <w:rFonts w:ascii="宋体" w:hAnsi="宋体" w:eastAsia="宋体" w:cs="宋体"/>
          <w:color w:val="000000"/>
        </w:rPr>
        <w:t>请结合材料回答下列问题：</w:t>
      </w:r>
    </w:p>
    <w:p w14:paraId="57DDB1DE">
      <w:pPr>
        <w:spacing w:line="360" w:lineRule="auto"/>
        <w:jc w:val="left"/>
        <w:textAlignment w:val="center"/>
        <w:rPr>
          <w:color w:val="000000"/>
        </w:rPr>
      </w:pPr>
      <w:r>
        <w:rPr>
          <w:rFonts w:ascii="宋体" w:hAnsi="宋体" w:eastAsia="宋体" w:cs="宋体"/>
          <w:color w:val="000000"/>
        </w:rPr>
        <w:t>我国科研团队研发了一种纳米“蓄水”膜反应器（如下图所示），内部封装了特定催化剂，该催化剂能够实现在温和条件下（</w:t>
      </w:r>
      <w:r>
        <w:rPr>
          <w:rFonts w:ascii="Times New Roman" w:hAnsi="Times New Roman" w:eastAsia="Times New Roman" w:cs="Times New Roman"/>
          <w:color w:val="000000"/>
        </w:rPr>
        <w:t>3MPa</w:t>
      </w:r>
      <w:r>
        <w:rPr>
          <w:rFonts w:ascii="宋体" w:hAnsi="宋体" w:eastAsia="宋体" w:cs="宋体"/>
          <w:color w:val="000000"/>
        </w:rPr>
        <w:t>，</w:t>
      </w:r>
      <w:r>
        <w:rPr>
          <w:rFonts w:ascii="Times New Roman" w:hAnsi="Times New Roman" w:eastAsia="Times New Roman" w:cs="Times New Roman"/>
          <w:color w:val="000000"/>
        </w:rPr>
        <w:t>240</w:t>
      </w:r>
      <w:r>
        <w:rPr>
          <w:rFonts w:ascii="宋体" w:hAnsi="宋体" w:eastAsia="宋体" w:cs="宋体"/>
          <w:color w:val="000000"/>
        </w:rPr>
        <w:t>℃）二氧化碳近</w:t>
      </w:r>
      <w:r>
        <w:rPr>
          <w:rFonts w:ascii="Times New Roman" w:hAnsi="Times New Roman" w:eastAsia="Times New Roman" w:cs="Times New Roman"/>
          <w:color w:val="000000"/>
        </w:rPr>
        <w:t>100%</w:t>
      </w:r>
      <w:r>
        <w:rPr>
          <w:rFonts w:ascii="宋体" w:hAnsi="宋体" w:eastAsia="宋体" w:cs="宋体"/>
          <w:color w:val="000000"/>
        </w:rPr>
        <w:t>高效稳定的转化。纳米“蓄水”膜反应器的壳层具有高选择性，反应后，能保证生成的水集中到内部而乙醇溢出。</w:t>
      </w:r>
    </w:p>
    <w:p w14:paraId="476E3EF0">
      <w:pPr>
        <w:spacing w:line="360" w:lineRule="auto"/>
        <w:jc w:val="left"/>
        <w:textAlignment w:val="center"/>
        <w:rPr>
          <w:color w:val="000000"/>
        </w:rPr>
      </w:pPr>
      <w:r>
        <w:rPr>
          <w:color w:val="000000"/>
        </w:rPr>
        <w:drawing>
          <wp:inline distT="0" distB="0" distL="114300" distR="114300">
            <wp:extent cx="4238625" cy="11144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4238625" cy="1114425"/>
                    </a:xfrm>
                    <a:prstGeom prst="rect">
                      <a:avLst/>
                    </a:prstGeom>
                  </pic:spPr>
                </pic:pic>
              </a:graphicData>
            </a:graphic>
          </wp:inline>
        </w:drawing>
      </w:r>
      <w:r>
        <w:rPr>
          <w:color w:val="000000"/>
        </w:rPr>
        <w:t xml:space="preserve">  </w:t>
      </w:r>
    </w:p>
    <w:p w14:paraId="404B2256">
      <w:pPr>
        <w:spacing w:line="360" w:lineRule="auto"/>
        <w:jc w:val="left"/>
        <w:textAlignment w:val="center"/>
        <w:rPr>
          <w:color w:val="000000"/>
        </w:rPr>
      </w:pPr>
      <w:r>
        <w:rPr>
          <w:rFonts w:ascii="宋体" w:hAnsi="宋体" w:eastAsia="宋体" w:cs="宋体"/>
          <w:color w:val="000000"/>
        </w:rPr>
        <w:t>二氧化碳不仅能制造乙醇，还能制造淀粉、蛋白质、甲醇、尿素、纯碱、灭火剂等，我国化学工作者正在围绕绿色、低碳、环保、高效的主题，继续推进碳捕捉、碳中和，以实现二氧化碳资源的高价值利用。</w:t>
      </w:r>
    </w:p>
    <w:p w14:paraId="2590501C">
      <w:pPr>
        <w:spacing w:line="360" w:lineRule="auto"/>
        <w:jc w:val="left"/>
        <w:textAlignment w:val="center"/>
        <w:rPr>
          <w:color w:val="000000"/>
        </w:rPr>
      </w:pPr>
      <w:r>
        <w:rPr>
          <w:color w:val="000000"/>
        </w:rPr>
        <w:t>（1）</w:t>
      </w:r>
      <w:r>
        <w:rPr>
          <w:rFonts w:ascii="宋体" w:hAnsi="宋体" w:eastAsia="宋体" w:cs="宋体"/>
          <w:color w:val="000000"/>
        </w:rPr>
        <w:t>图中“</w:t>
      </w:r>
      <w:r>
        <w:rPr>
          <w:color w:val="000000"/>
        </w:rPr>
        <w:drawing>
          <wp:inline distT="0" distB="0" distL="114300" distR="114300">
            <wp:extent cx="762000" cy="4381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762000" cy="438150"/>
                    </a:xfrm>
                    <a:prstGeom prst="rect">
                      <a:avLst/>
                    </a:prstGeom>
                  </pic:spPr>
                </pic:pic>
              </a:graphicData>
            </a:graphic>
          </wp:inline>
        </w:drawing>
      </w:r>
      <w:r>
        <w:rPr>
          <w:color w:val="000000"/>
        </w:rPr>
        <w:t xml:space="preserve">  </w:t>
      </w:r>
      <w:r>
        <w:rPr>
          <w:rFonts w:ascii="宋体" w:hAnsi="宋体" w:eastAsia="宋体" w:cs="宋体"/>
          <w:color w:val="000000"/>
        </w:rPr>
        <w:t>”表示的物质属于</w:t>
      </w:r>
      <w:r>
        <w:rPr>
          <w:color w:val="000000"/>
        </w:rPr>
        <w:t>______</w:t>
      </w:r>
      <w:r>
        <w:rPr>
          <w:rFonts w:ascii="宋体" w:hAnsi="宋体" w:eastAsia="宋体" w:cs="宋体"/>
          <w:color w:val="000000"/>
        </w:rPr>
        <w:t>（填“有机化合物”或“无机化合物”）。</w:t>
      </w:r>
    </w:p>
    <w:p w14:paraId="25CDDC0B">
      <w:pPr>
        <w:spacing w:line="360" w:lineRule="auto"/>
        <w:jc w:val="left"/>
        <w:textAlignment w:val="center"/>
        <w:rPr>
          <w:color w:val="000000"/>
        </w:rPr>
      </w:pPr>
      <w:r>
        <w:rPr>
          <w:color w:val="000000"/>
        </w:rPr>
        <w:t>（2）</w:t>
      </w:r>
      <w:r>
        <w:rPr>
          <w:rFonts w:ascii="宋体" w:hAnsi="宋体" w:eastAsia="宋体" w:cs="宋体"/>
          <w:color w:val="000000"/>
        </w:rPr>
        <w:t>壳层的优点是</w:t>
      </w:r>
      <w:r>
        <w:rPr>
          <w:color w:val="000000"/>
        </w:rPr>
        <w:t>______</w:t>
      </w:r>
      <w:r>
        <w:rPr>
          <w:rFonts w:ascii="宋体" w:hAnsi="宋体" w:eastAsia="宋体" w:cs="宋体"/>
          <w:color w:val="000000"/>
        </w:rPr>
        <w:t>。</w:t>
      </w:r>
    </w:p>
    <w:p w14:paraId="55CB922F">
      <w:pPr>
        <w:spacing w:line="360" w:lineRule="auto"/>
        <w:jc w:val="left"/>
        <w:textAlignment w:val="center"/>
        <w:rPr>
          <w:color w:val="000000"/>
        </w:rPr>
      </w:pPr>
      <w:r>
        <w:rPr>
          <w:color w:val="000000"/>
        </w:rPr>
        <w:t>（3）</w:t>
      </w:r>
      <w:r>
        <w:rPr>
          <w:rFonts w:ascii="宋体" w:hAnsi="宋体" w:eastAsia="宋体" w:cs="宋体"/>
          <w:color w:val="000000"/>
        </w:rPr>
        <w:t>纳米“蓄水”膜反应器内发生反应的化学方程式为</w:t>
      </w:r>
      <w:r>
        <w:rPr>
          <w:color w:val="000000"/>
        </w:rPr>
        <w:t>______</w:t>
      </w:r>
      <w:r>
        <w:rPr>
          <w:rFonts w:ascii="宋体" w:hAnsi="宋体" w:eastAsia="宋体" w:cs="宋体"/>
          <w:color w:val="000000"/>
        </w:rPr>
        <w:t>。</w:t>
      </w:r>
    </w:p>
    <w:p w14:paraId="24E404AA">
      <w:pPr>
        <w:spacing w:line="360" w:lineRule="auto"/>
        <w:jc w:val="left"/>
        <w:textAlignment w:val="center"/>
        <w:rPr>
          <w:color w:val="000000"/>
        </w:rPr>
      </w:pPr>
      <w:r>
        <w:rPr>
          <w:color w:val="000000"/>
        </w:rPr>
        <w:t>（4）</w:t>
      </w:r>
      <w:r>
        <w:rPr>
          <w:rFonts w:ascii="宋体" w:hAnsi="宋体" w:eastAsia="宋体" w:cs="宋体"/>
          <w:color w:val="000000"/>
        </w:rPr>
        <w:t>该技术的研发有利于缓解</w:t>
      </w:r>
      <w:r>
        <w:rPr>
          <w:color w:val="000000"/>
        </w:rPr>
        <w:t>______</w:t>
      </w:r>
      <w:r>
        <w:rPr>
          <w:rFonts w:ascii="宋体" w:hAnsi="宋体" w:eastAsia="宋体" w:cs="宋体"/>
          <w:color w:val="000000"/>
        </w:rPr>
        <w:t>问题（写一条）。</w:t>
      </w:r>
    </w:p>
    <w:p w14:paraId="34D63C42">
      <w:pPr>
        <w:spacing w:line="360" w:lineRule="auto"/>
        <w:jc w:val="left"/>
        <w:textAlignment w:val="center"/>
        <w:rPr>
          <w:color w:val="000000"/>
        </w:rPr>
      </w:pPr>
      <w:r>
        <w:rPr>
          <w:color w:val="000000"/>
        </w:rPr>
        <w:t xml:space="preserve">24. </w:t>
      </w:r>
      <w:r>
        <w:rPr>
          <w:rFonts w:ascii="宋体" w:hAnsi="宋体" w:eastAsia="宋体" w:cs="宋体"/>
          <w:color w:val="000000"/>
        </w:rPr>
        <w:t>兴趣小组在实验室用某石灰石（含少量</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rPr>
          <w:rFonts w:ascii="宋体" w:hAnsi="宋体" w:eastAsia="宋体" w:cs="宋体"/>
          <w:color w:val="000000"/>
        </w:rPr>
        <w:t>）为原料制备高纯</w:t>
      </w:r>
      <w:r>
        <w:rPr>
          <w:rFonts w:ascii="Times New Roman" w:hAnsi="Times New Roman" w:eastAsia="Times New Roman" w:cs="Times New Roman"/>
          <w:color w:val="000000"/>
        </w:rPr>
        <w:t>CaCO</w:t>
      </w:r>
      <w:r>
        <w:rPr>
          <w:rFonts w:ascii="Times New Roman" w:hAnsi="Times New Roman" w:eastAsia="Times New Roman" w:cs="Times New Roman"/>
          <w:color w:val="000000"/>
          <w:vertAlign w:val="subscript"/>
        </w:rPr>
        <w:t>3</w:t>
      </w:r>
      <w:r>
        <w:rPr>
          <w:rFonts w:ascii="宋体" w:hAnsi="宋体" w:eastAsia="宋体" w:cs="宋体"/>
          <w:color w:val="000000"/>
        </w:rPr>
        <w:t>的流程如图所示，请回答下列问题：</w:t>
      </w:r>
    </w:p>
    <w:p w14:paraId="183D7615">
      <w:pPr>
        <w:spacing w:line="360" w:lineRule="auto"/>
        <w:jc w:val="left"/>
        <w:textAlignment w:val="center"/>
        <w:rPr>
          <w:color w:val="000000"/>
        </w:rPr>
      </w:pPr>
      <w:r>
        <w:rPr>
          <w:color w:val="000000"/>
        </w:rPr>
        <w:drawing>
          <wp:inline distT="0" distB="0" distL="114300" distR="114300">
            <wp:extent cx="4114800" cy="98107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114800" cy="981075"/>
                    </a:xfrm>
                    <a:prstGeom prst="rect">
                      <a:avLst/>
                    </a:prstGeom>
                  </pic:spPr>
                </pic:pic>
              </a:graphicData>
            </a:graphic>
          </wp:inline>
        </w:drawing>
      </w:r>
      <w:r>
        <w:rPr>
          <w:color w:val="000000"/>
        </w:rPr>
        <w:t xml:space="preserve">  </w:t>
      </w:r>
    </w:p>
    <w:p w14:paraId="268AA050">
      <w:pPr>
        <w:spacing w:line="360" w:lineRule="auto"/>
        <w:jc w:val="left"/>
        <w:textAlignment w:val="center"/>
        <w:rPr>
          <w:color w:val="000000"/>
        </w:rPr>
      </w:pPr>
      <w:r>
        <w:rPr>
          <w:color w:val="000000"/>
        </w:rPr>
        <w:t>（1）</w:t>
      </w:r>
      <w:r>
        <w:rPr>
          <w:rFonts w:ascii="宋体" w:hAnsi="宋体" w:eastAsia="宋体" w:cs="宋体"/>
          <w:color w:val="000000"/>
        </w:rPr>
        <w:t>“酸溶”前为使反应物接触更充分，应对石灰石进行的操作是</w:t>
      </w:r>
      <w:r>
        <w:rPr>
          <w:color w:val="000000"/>
        </w:rPr>
        <w:t>______</w:t>
      </w:r>
      <w:r>
        <w:rPr>
          <w:rFonts w:ascii="宋体" w:hAnsi="宋体" w:eastAsia="宋体" w:cs="宋体"/>
          <w:color w:val="000000"/>
        </w:rPr>
        <w:t>。</w:t>
      </w:r>
    </w:p>
    <w:p w14:paraId="4CF91B20">
      <w:pPr>
        <w:spacing w:line="360" w:lineRule="auto"/>
        <w:jc w:val="left"/>
        <w:textAlignment w:val="center"/>
        <w:rPr>
          <w:color w:val="000000"/>
        </w:rPr>
      </w:pPr>
      <w:r>
        <w:rPr>
          <w:color w:val="000000"/>
        </w:rPr>
        <w:t>（2）</w:t>
      </w:r>
      <w:r>
        <w:rPr>
          <w:rFonts w:ascii="宋体" w:hAnsi="宋体" w:eastAsia="宋体" w:cs="宋体"/>
          <w:color w:val="000000"/>
        </w:rPr>
        <w:t>“沉钙”时发生反应的化学方程式为：</w:t>
      </w:r>
      <w:r>
        <w:object>
          <v:shape id="_x0000_i1025" o:spt="75" alt="学科网(www.zxxk.com)--教育资源门户，提供试卷、教案、课件、论文、素材以及各类教学资源下载，还有大量而丰富的教学相关资讯！" type="#_x0000_t75" style="height:18.75pt;width:228pt;" o:ole="t" filled="f" o:preferrelative="t" stroked="f" coordsize="21600,21600">
            <v:path/>
            <v:fill on="f" focussize="0,0"/>
            <v:stroke on="f" joinstyle="miter"/>
            <v:imagedata r:id="rId30" o:title="eqId8b1ba95e0f0e47f10e173e7d50d296c3"/>
            <o:lock v:ext="edit" aspectratio="t"/>
            <w10:wrap type="none"/>
            <w10:anchorlock/>
          </v:shape>
          <o:OLEObject Type="Embed" ProgID="Equation.DSMT4" ShapeID="_x0000_i1025" DrawAspect="Content" ObjectID="_1468075725" r:id="rId2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X</w:t>
      </w:r>
      <w:r>
        <w:rPr>
          <w:rFonts w:ascii="宋体" w:hAnsi="宋体" w:eastAsia="宋体" w:cs="宋体"/>
          <w:color w:val="000000"/>
        </w:rPr>
        <w:t>的化学式为</w:t>
      </w:r>
      <w:r>
        <w:rPr>
          <w:color w:val="000000"/>
        </w:rPr>
        <w:t>______</w:t>
      </w:r>
      <w:r>
        <w:rPr>
          <w:rFonts w:ascii="宋体" w:hAnsi="宋体" w:eastAsia="宋体" w:cs="宋体"/>
          <w:color w:val="000000"/>
        </w:rPr>
        <w:t>。</w:t>
      </w:r>
    </w:p>
    <w:p w14:paraId="5BD7D036">
      <w:pPr>
        <w:spacing w:line="360" w:lineRule="auto"/>
        <w:jc w:val="left"/>
        <w:textAlignment w:val="center"/>
        <w:rPr>
          <w:color w:val="000000"/>
        </w:rPr>
      </w:pPr>
      <w:r>
        <w:rPr>
          <w:color w:val="000000"/>
        </w:rPr>
        <w:t>（3）</w:t>
      </w:r>
      <w:r>
        <w:rPr>
          <w:rFonts w:ascii="宋体" w:hAnsi="宋体" w:eastAsia="宋体" w:cs="宋体"/>
          <w:color w:val="000000"/>
        </w:rPr>
        <w:t>“沉钙”中，其他条件相同，当温度高于</w:t>
      </w:r>
      <w:r>
        <w:rPr>
          <w:rFonts w:ascii="Times New Roman" w:hAnsi="Times New Roman" w:eastAsia="Times New Roman" w:cs="Times New Roman"/>
          <w:color w:val="000000"/>
        </w:rPr>
        <w:t>35</w:t>
      </w:r>
      <w:r>
        <w:rPr>
          <w:rFonts w:ascii="宋体" w:hAnsi="宋体" w:eastAsia="宋体" w:cs="宋体"/>
          <w:color w:val="000000"/>
        </w:rPr>
        <w:t>℃时</w:t>
      </w:r>
      <w:r>
        <w:rPr>
          <w:rFonts w:ascii="Times New Roman" w:hAnsi="Times New Roman" w:eastAsia="Times New Roman" w:cs="Times New Roman"/>
          <w:color w:val="000000"/>
        </w:rPr>
        <w:t>CaCO</w:t>
      </w:r>
      <w:r>
        <w:rPr>
          <w:rFonts w:ascii="Times New Roman" w:hAnsi="Times New Roman" w:eastAsia="Times New Roman" w:cs="Times New Roman"/>
          <w:color w:val="000000"/>
          <w:vertAlign w:val="subscript"/>
        </w:rPr>
        <w:t>3</w:t>
      </w:r>
      <w:r>
        <w:rPr>
          <w:rFonts w:ascii="宋体" w:hAnsi="宋体" w:eastAsia="宋体" w:cs="宋体"/>
          <w:color w:val="000000"/>
        </w:rPr>
        <w:t>产率会明显下降，其主要原因：一是氨水挥发和分解速率加快，二是</w:t>
      </w:r>
      <w:r>
        <w:rPr>
          <w:color w:val="000000"/>
        </w:rPr>
        <w:t>______</w:t>
      </w:r>
      <w:r>
        <w:rPr>
          <w:rFonts w:ascii="宋体" w:hAnsi="宋体" w:eastAsia="宋体" w:cs="宋体"/>
          <w:color w:val="000000"/>
        </w:rPr>
        <w:t>。</w:t>
      </w:r>
    </w:p>
    <w:p w14:paraId="3242C3E2">
      <w:pPr>
        <w:spacing w:line="360" w:lineRule="auto"/>
        <w:jc w:val="left"/>
        <w:textAlignment w:val="center"/>
        <w:rPr>
          <w:color w:val="000000"/>
        </w:rPr>
      </w:pPr>
      <w:r>
        <w:rPr>
          <w:color w:val="000000"/>
        </w:rPr>
        <w:t>（4）</w:t>
      </w:r>
      <w:r>
        <w:rPr>
          <w:rFonts w:ascii="宋体" w:hAnsi="宋体" w:eastAsia="宋体" w:cs="宋体"/>
          <w:color w:val="000000"/>
        </w:rPr>
        <w:t>流程中可循环利用的物质有</w:t>
      </w:r>
      <w:r>
        <w:rPr>
          <w:color w:val="000000"/>
        </w:rPr>
        <w:t>______</w:t>
      </w:r>
      <w:r>
        <w:rPr>
          <w:rFonts w:ascii="宋体" w:hAnsi="宋体" w:eastAsia="宋体" w:cs="宋体"/>
          <w:color w:val="000000"/>
        </w:rPr>
        <w:t>（写一种）。</w:t>
      </w:r>
    </w:p>
    <w:p w14:paraId="69BD1A5C">
      <w:pPr>
        <w:spacing w:line="360" w:lineRule="auto"/>
        <w:jc w:val="both"/>
        <w:textAlignment w:val="center"/>
        <w:rPr>
          <w:color w:val="000000"/>
        </w:rPr>
      </w:pPr>
      <w:r>
        <w:rPr>
          <w:rFonts w:ascii="宋体" w:hAnsi="宋体" w:eastAsia="宋体" w:cs="宋体"/>
          <w:b/>
          <w:color w:val="000000"/>
          <w:sz w:val="24"/>
        </w:rPr>
        <w:t>三、分析与推断（本题每空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5</w:t>
      </w:r>
      <w:r>
        <w:rPr>
          <w:rFonts w:ascii="宋体" w:hAnsi="宋体" w:eastAsia="宋体" w:cs="宋体"/>
          <w:b/>
          <w:color w:val="000000"/>
          <w:sz w:val="24"/>
        </w:rPr>
        <w:t>分）</w:t>
      </w:r>
    </w:p>
    <w:p w14:paraId="6392C0F5">
      <w:pPr>
        <w:spacing w:line="360" w:lineRule="auto"/>
        <w:jc w:val="left"/>
        <w:textAlignment w:val="center"/>
        <w:rPr>
          <w:color w:val="000000"/>
        </w:rPr>
      </w:pPr>
      <w:r>
        <w:rPr>
          <w:color w:val="000000"/>
        </w:rPr>
        <w:t xml:space="preserve">25. </w:t>
      </w:r>
      <w:r>
        <w:rPr>
          <w:rFonts w:ascii="宋体" w:hAnsi="宋体" w:eastAsia="宋体" w:cs="宋体"/>
          <w:color w:val="000000"/>
        </w:rPr>
        <w:t>如图</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是初中化学常见的物质，它们都含有一种相同的元素，</w:t>
      </w:r>
      <w:r>
        <w:rPr>
          <w:rFonts w:ascii="Times New Roman" w:hAnsi="Times New Roman" w:eastAsia="Times New Roman" w:cs="Times New Roman"/>
          <w:color w:val="000000"/>
        </w:rPr>
        <w:t>D</w:t>
      </w:r>
      <w:r>
        <w:rPr>
          <w:rFonts w:ascii="宋体" w:hAnsi="宋体" w:eastAsia="宋体" w:cs="宋体"/>
          <w:color w:val="000000"/>
        </w:rPr>
        <w:t>是红棕色粉末，</w:t>
      </w:r>
      <w:r>
        <w:rPr>
          <w:rFonts w:ascii="Times New Roman" w:hAnsi="Times New Roman" w:eastAsia="Times New Roman" w:cs="Times New Roman"/>
          <w:color w:val="000000"/>
        </w:rPr>
        <w:t>F</w:t>
      </w:r>
      <w:r>
        <w:rPr>
          <w:rFonts w:ascii="宋体" w:hAnsi="宋体" w:eastAsia="宋体" w:cs="宋体"/>
          <w:color w:val="000000"/>
        </w:rPr>
        <w:t>是炉具清洁剂主要成分，</w:t>
      </w:r>
      <w:r>
        <w:rPr>
          <w:rFonts w:ascii="Times New Roman" w:hAnsi="Times New Roman" w:eastAsia="Times New Roman" w:cs="Times New Roman"/>
          <w:color w:val="000000"/>
        </w:rPr>
        <w:t>F</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属于同种类别物质。请回答下列问题：（</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表示反应关系，</w:t>
      </w:r>
      <w:r>
        <w:rPr>
          <w:rFonts w:ascii="Times New Roman" w:hAnsi="Times New Roman" w:eastAsia="Times New Roman" w:cs="Times New Roman"/>
          <w:color w:val="000000"/>
        </w:rPr>
        <w:t>“→”</w:t>
      </w:r>
      <w:r>
        <w:rPr>
          <w:rFonts w:ascii="宋体" w:hAnsi="宋体" w:eastAsia="宋体" w:cs="宋体"/>
          <w:color w:val="000000"/>
        </w:rPr>
        <w:t>表示转化关系）。</w:t>
      </w:r>
    </w:p>
    <w:p w14:paraId="33ED1A53">
      <w:pPr>
        <w:spacing w:line="360" w:lineRule="auto"/>
        <w:jc w:val="left"/>
        <w:textAlignment w:val="center"/>
        <w:rPr>
          <w:color w:val="000000"/>
        </w:rPr>
      </w:pPr>
      <w:r>
        <w:rPr>
          <w:color w:val="000000"/>
        </w:rPr>
        <w:drawing>
          <wp:inline distT="0" distB="0" distL="114300" distR="114300">
            <wp:extent cx="2676525" cy="139065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676525" cy="1390650"/>
                    </a:xfrm>
                    <a:prstGeom prst="rect">
                      <a:avLst/>
                    </a:prstGeom>
                  </pic:spPr>
                </pic:pic>
              </a:graphicData>
            </a:graphic>
          </wp:inline>
        </w:drawing>
      </w:r>
      <w:r>
        <w:rPr>
          <w:color w:val="000000"/>
        </w:rPr>
        <w:t xml:space="preserve">  </w:t>
      </w:r>
    </w:p>
    <w:p w14:paraId="223DEE7B">
      <w:pPr>
        <w:spacing w:line="360" w:lineRule="auto"/>
        <w:jc w:val="left"/>
        <w:textAlignment w:val="center"/>
        <w:rPr>
          <w:color w:val="000000"/>
        </w:rPr>
      </w:pPr>
      <w:r>
        <w:rPr>
          <w:color w:val="000000"/>
        </w:rPr>
        <w:t>（1）</w:t>
      </w:r>
      <w:r>
        <w:rPr>
          <w:rFonts w:ascii="Times New Roman" w:hAnsi="Times New Roman" w:eastAsia="Times New Roman" w:cs="Times New Roman"/>
          <w:color w:val="000000"/>
        </w:rPr>
        <w:t>B</w:t>
      </w:r>
      <w:r>
        <w:rPr>
          <w:rFonts w:ascii="宋体" w:hAnsi="宋体" w:eastAsia="宋体" w:cs="宋体"/>
          <w:color w:val="000000"/>
        </w:rPr>
        <w:t>的化学式为</w:t>
      </w:r>
      <w:r>
        <w:rPr>
          <w:color w:val="000000"/>
        </w:rPr>
        <w:t>______</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的俗称为</w:t>
      </w:r>
      <w:r>
        <w:rPr>
          <w:color w:val="000000"/>
        </w:rPr>
        <w:t>______</w:t>
      </w:r>
      <w:r>
        <w:rPr>
          <w:rFonts w:ascii="宋体" w:hAnsi="宋体" w:eastAsia="宋体" w:cs="宋体"/>
          <w:color w:val="000000"/>
        </w:rPr>
        <w:t>。</w:t>
      </w:r>
    </w:p>
    <w:p w14:paraId="11DE248D">
      <w:pPr>
        <w:spacing w:line="360" w:lineRule="auto"/>
        <w:jc w:val="left"/>
        <w:textAlignment w:val="center"/>
        <w:rPr>
          <w:color w:val="000000"/>
        </w:rPr>
      </w:pPr>
      <w:r>
        <w:rPr>
          <w:color w:val="000000"/>
        </w:rPr>
        <w:t>（2）</w:t>
      </w:r>
      <w:r>
        <w:rPr>
          <w:rFonts w:ascii="宋体" w:hAnsi="宋体" w:eastAsia="宋体" w:cs="宋体"/>
          <w:color w:val="000000"/>
        </w:rPr>
        <w:t>反应</w:t>
      </w:r>
      <w:r>
        <w:rPr>
          <w:rFonts w:ascii="Times New Roman" w:hAnsi="Times New Roman" w:eastAsia="Times New Roman" w:cs="Times New Roman"/>
          <w:color w:val="000000"/>
        </w:rPr>
        <w:t>②</w:t>
      </w:r>
      <w:r>
        <w:rPr>
          <w:rFonts w:ascii="宋体" w:hAnsi="宋体" w:eastAsia="宋体" w:cs="宋体"/>
          <w:color w:val="000000"/>
        </w:rPr>
        <w:t>的化学方程式为</w:t>
      </w:r>
      <w:r>
        <w:rPr>
          <w:color w:val="000000"/>
        </w:rPr>
        <w:t>______</w:t>
      </w:r>
      <w:r>
        <w:rPr>
          <w:rFonts w:ascii="宋体" w:hAnsi="宋体" w:eastAsia="宋体" w:cs="宋体"/>
          <w:color w:val="000000"/>
        </w:rPr>
        <w:t>。</w:t>
      </w:r>
    </w:p>
    <w:p w14:paraId="47F5920A">
      <w:pPr>
        <w:spacing w:line="360" w:lineRule="auto"/>
        <w:jc w:val="left"/>
        <w:textAlignment w:val="center"/>
        <w:rPr>
          <w:color w:val="000000"/>
        </w:rPr>
      </w:pPr>
      <w:r>
        <w:rPr>
          <w:color w:val="000000"/>
        </w:rPr>
        <w:t>（3）</w:t>
      </w:r>
      <w:r>
        <w:rPr>
          <w:rFonts w:ascii="宋体" w:hAnsi="宋体" w:eastAsia="宋体" w:cs="宋体"/>
          <w:color w:val="000000"/>
        </w:rPr>
        <w:t>反应</w:t>
      </w:r>
      <w:r>
        <w:rPr>
          <w:rFonts w:ascii="Times New Roman" w:hAnsi="Times New Roman" w:eastAsia="Times New Roman" w:cs="Times New Roman"/>
          <w:color w:val="000000"/>
        </w:rPr>
        <w:t>①</w:t>
      </w:r>
      <w:r>
        <w:rPr>
          <w:rFonts w:ascii="宋体" w:hAnsi="宋体" w:eastAsia="宋体" w:cs="宋体"/>
          <w:color w:val="000000"/>
        </w:rPr>
        <w:t>属于基本反应类型中的</w:t>
      </w:r>
      <w:r>
        <w:rPr>
          <w:color w:val="000000"/>
        </w:rPr>
        <w:t>______</w:t>
      </w:r>
      <w:r>
        <w:rPr>
          <w:rFonts w:ascii="宋体" w:hAnsi="宋体" w:eastAsia="宋体" w:cs="宋体"/>
          <w:color w:val="000000"/>
        </w:rPr>
        <w:t>。</w:t>
      </w:r>
    </w:p>
    <w:p w14:paraId="1857681E">
      <w:pPr>
        <w:spacing w:line="360" w:lineRule="auto"/>
        <w:jc w:val="left"/>
        <w:textAlignment w:val="center"/>
        <w:rPr>
          <w:color w:val="000000"/>
        </w:rPr>
      </w:pPr>
      <w:r>
        <w:rPr>
          <w:color w:val="000000"/>
        </w:rPr>
        <w:t>（4）</w:t>
      </w:r>
      <w:r>
        <w:rPr>
          <w:rFonts w:ascii="Times New Roman" w:hAnsi="Times New Roman" w:eastAsia="Times New Roman" w:cs="Times New Roman"/>
          <w:color w:val="000000"/>
        </w:rPr>
        <w:t>G</w:t>
      </w:r>
      <w:r>
        <w:rPr>
          <w:rFonts w:ascii="宋体" w:hAnsi="宋体" w:eastAsia="宋体" w:cs="宋体"/>
          <w:color w:val="000000"/>
        </w:rPr>
        <w:t>在生产生活中的用途是</w:t>
      </w:r>
      <w:r>
        <w:rPr>
          <w:color w:val="000000"/>
        </w:rPr>
        <w:t>______</w:t>
      </w:r>
      <w:r>
        <w:rPr>
          <w:rFonts w:ascii="宋体" w:hAnsi="宋体" w:eastAsia="宋体" w:cs="宋体"/>
          <w:color w:val="000000"/>
        </w:rPr>
        <w:t>（写一条）。</w:t>
      </w:r>
    </w:p>
    <w:p w14:paraId="68C9C550">
      <w:pPr>
        <w:spacing w:line="360" w:lineRule="auto"/>
        <w:jc w:val="both"/>
        <w:textAlignment w:val="center"/>
        <w:rPr>
          <w:color w:val="000000"/>
        </w:rPr>
      </w:pPr>
      <w:r>
        <w:rPr>
          <w:rFonts w:ascii="宋体" w:hAnsi="宋体" w:eastAsia="宋体" w:cs="宋体"/>
          <w:b/>
          <w:color w:val="000000"/>
          <w:sz w:val="24"/>
        </w:rPr>
        <w:t>四、实验与探究（本题共</w:t>
      </w:r>
      <w:r>
        <w:rPr>
          <w:rFonts w:ascii="Times New Roman" w:hAnsi="Times New Roman" w:eastAsia="Times New Roman" w:cs="Times New Roman"/>
          <w:b/>
          <w:color w:val="000000"/>
          <w:sz w:val="24"/>
        </w:rPr>
        <w:t>4</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2A76137B">
      <w:pPr>
        <w:spacing w:line="360" w:lineRule="auto"/>
        <w:jc w:val="left"/>
        <w:textAlignment w:val="center"/>
        <w:rPr>
          <w:color w:val="000000"/>
        </w:rPr>
      </w:pPr>
      <w:r>
        <w:rPr>
          <w:color w:val="000000"/>
        </w:rPr>
        <w:t xml:space="preserve">26. </w:t>
      </w:r>
      <w:r>
        <w:rPr>
          <w:rFonts w:ascii="宋体" w:hAnsi="宋体" w:eastAsia="宋体" w:cs="宋体"/>
          <w:color w:val="000000"/>
        </w:rPr>
        <w:t>下图是实验室常见的几种仪器，请回答问题：</w:t>
      </w:r>
    </w:p>
    <w:p w14:paraId="7FB764B7">
      <w:pPr>
        <w:spacing w:line="360" w:lineRule="auto"/>
        <w:jc w:val="left"/>
        <w:textAlignment w:val="center"/>
        <w:rPr>
          <w:color w:val="000000"/>
        </w:rPr>
      </w:pPr>
      <w:r>
        <w:rPr>
          <w:color w:val="000000"/>
        </w:rPr>
        <w:drawing>
          <wp:inline distT="0" distB="0" distL="114300" distR="114300">
            <wp:extent cx="2790825" cy="129540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790825" cy="1295400"/>
                    </a:xfrm>
                    <a:prstGeom prst="rect">
                      <a:avLst/>
                    </a:prstGeom>
                  </pic:spPr>
                </pic:pic>
              </a:graphicData>
            </a:graphic>
          </wp:inline>
        </w:drawing>
      </w:r>
      <w:r>
        <w:rPr>
          <w:color w:val="000000"/>
        </w:rPr>
        <w:t xml:space="preserve">  </w:t>
      </w:r>
    </w:p>
    <w:p w14:paraId="0F49CD0F">
      <w:pPr>
        <w:spacing w:line="360" w:lineRule="auto"/>
        <w:jc w:val="left"/>
        <w:textAlignment w:val="center"/>
        <w:rPr>
          <w:color w:val="000000"/>
        </w:rPr>
      </w:pPr>
      <w:r>
        <w:rPr>
          <w:color w:val="000000"/>
        </w:rPr>
        <w:t>（1）</w:t>
      </w:r>
      <w:r>
        <w:rPr>
          <w:rFonts w:ascii="宋体" w:hAnsi="宋体" w:eastAsia="宋体" w:cs="宋体"/>
          <w:color w:val="000000"/>
        </w:rPr>
        <w:t>溶解、过滤、蒸发操作中均用到的仪器是</w:t>
      </w:r>
      <w:r>
        <w:rPr>
          <w:color w:val="000000"/>
        </w:rPr>
        <w:t>______</w:t>
      </w:r>
      <w:r>
        <w:rPr>
          <w:rFonts w:ascii="宋体" w:hAnsi="宋体" w:eastAsia="宋体" w:cs="宋体"/>
          <w:color w:val="000000"/>
        </w:rPr>
        <w:t>（填序号）。</w:t>
      </w:r>
    </w:p>
    <w:p w14:paraId="6E6C7624">
      <w:pPr>
        <w:spacing w:line="360" w:lineRule="auto"/>
        <w:jc w:val="left"/>
        <w:textAlignment w:val="center"/>
        <w:rPr>
          <w:color w:val="000000"/>
        </w:rPr>
      </w:pPr>
      <w:r>
        <w:rPr>
          <w:color w:val="000000"/>
        </w:rPr>
        <w:t>（2）</w:t>
      </w:r>
      <w:r>
        <w:rPr>
          <w:rFonts w:ascii="宋体" w:hAnsi="宋体" w:eastAsia="宋体" w:cs="宋体"/>
          <w:color w:val="000000"/>
        </w:rPr>
        <w:t>用于较大量试剂的反应容器是</w:t>
      </w:r>
      <w:r>
        <w:rPr>
          <w:color w:val="000000"/>
        </w:rPr>
        <w:t>______</w:t>
      </w:r>
      <w:r>
        <w:rPr>
          <w:rFonts w:ascii="宋体" w:hAnsi="宋体" w:eastAsia="宋体" w:cs="宋体"/>
          <w:color w:val="000000"/>
        </w:rPr>
        <w:t>（填序号）。</w:t>
      </w:r>
    </w:p>
    <w:p w14:paraId="401B13FB">
      <w:pPr>
        <w:spacing w:line="360" w:lineRule="auto"/>
        <w:jc w:val="left"/>
        <w:textAlignment w:val="center"/>
        <w:rPr>
          <w:color w:val="000000"/>
        </w:rPr>
      </w:pPr>
      <w:r>
        <w:rPr>
          <w:color w:val="000000"/>
        </w:rPr>
        <w:t>（3）</w:t>
      </w:r>
      <w:r>
        <w:rPr>
          <w:rFonts w:ascii="宋体" w:hAnsi="宋体" w:eastAsia="宋体" w:cs="宋体"/>
          <w:color w:val="000000"/>
        </w:rPr>
        <w:t>使用仪器③正确读数的方法是</w:t>
      </w:r>
      <w:r>
        <w:rPr>
          <w:color w:val="000000"/>
        </w:rPr>
        <w:t>______</w:t>
      </w:r>
      <w:r>
        <w:rPr>
          <w:rFonts w:ascii="宋体" w:hAnsi="宋体" w:eastAsia="宋体" w:cs="宋体"/>
          <w:color w:val="000000"/>
        </w:rPr>
        <w:t>。</w:t>
      </w:r>
    </w:p>
    <w:p w14:paraId="4F87B403">
      <w:pPr>
        <w:spacing w:line="360" w:lineRule="auto"/>
        <w:jc w:val="left"/>
        <w:textAlignment w:val="center"/>
        <w:rPr>
          <w:color w:val="000000"/>
        </w:rPr>
      </w:pPr>
      <w:r>
        <w:rPr>
          <w:color w:val="000000"/>
        </w:rPr>
        <w:t xml:space="preserve">27. </w:t>
      </w:r>
      <w:r>
        <w:rPr>
          <w:rFonts w:ascii="宋体" w:hAnsi="宋体" w:eastAsia="宋体" w:cs="宋体"/>
          <w:color w:val="000000"/>
        </w:rPr>
        <w:t>下图是实验室制取气体的常见装置，请回答问题：</w:t>
      </w:r>
    </w:p>
    <w:p w14:paraId="01023A35">
      <w:pPr>
        <w:spacing w:line="360" w:lineRule="auto"/>
        <w:jc w:val="left"/>
        <w:textAlignment w:val="center"/>
        <w:rPr>
          <w:color w:val="000000"/>
        </w:rPr>
      </w:pPr>
      <w:r>
        <w:rPr>
          <w:color w:val="000000"/>
        </w:rPr>
        <w:drawing>
          <wp:inline distT="0" distB="0" distL="114300" distR="114300">
            <wp:extent cx="5238750" cy="1461135"/>
            <wp:effectExtent l="0" t="0" r="0" b="571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5238750" cy="1461516"/>
                    </a:xfrm>
                    <a:prstGeom prst="rect">
                      <a:avLst/>
                    </a:prstGeom>
                  </pic:spPr>
                </pic:pic>
              </a:graphicData>
            </a:graphic>
          </wp:inline>
        </w:drawing>
      </w:r>
      <w:r>
        <w:rPr>
          <w:color w:val="000000"/>
        </w:rPr>
        <w:t xml:space="preserve">  </w:t>
      </w:r>
    </w:p>
    <w:p w14:paraId="21E71C6E">
      <w:pPr>
        <w:spacing w:line="360" w:lineRule="auto"/>
        <w:jc w:val="left"/>
        <w:textAlignment w:val="center"/>
        <w:rPr>
          <w:color w:val="000000"/>
        </w:rPr>
      </w:pPr>
      <w:r>
        <w:rPr>
          <w:color w:val="000000"/>
        </w:rPr>
        <w:t>（1）</w:t>
      </w:r>
      <w:r>
        <w:rPr>
          <w:rFonts w:ascii="宋体" w:hAnsi="宋体" w:eastAsia="宋体" w:cs="宋体"/>
          <w:color w:val="000000"/>
        </w:rPr>
        <w:t>仪器</w:t>
      </w:r>
      <w:r>
        <w:rPr>
          <w:rFonts w:ascii="Times New Roman" w:hAnsi="Times New Roman" w:eastAsia="Times New Roman" w:cs="Times New Roman"/>
          <w:color w:val="000000"/>
        </w:rPr>
        <w:t>①</w:t>
      </w:r>
      <w:r>
        <w:rPr>
          <w:rFonts w:ascii="宋体" w:hAnsi="宋体" w:eastAsia="宋体" w:cs="宋体"/>
          <w:color w:val="000000"/>
        </w:rPr>
        <w:t>的名称是</w:t>
      </w:r>
      <w:r>
        <w:rPr>
          <w:color w:val="000000"/>
        </w:rPr>
        <w:t>______</w:t>
      </w:r>
      <w:r>
        <w:rPr>
          <w:rFonts w:ascii="宋体" w:hAnsi="宋体" w:eastAsia="宋体" w:cs="宋体"/>
          <w:color w:val="000000"/>
        </w:rPr>
        <w:t>。</w:t>
      </w:r>
    </w:p>
    <w:p w14:paraId="6A61B945">
      <w:pPr>
        <w:spacing w:line="360" w:lineRule="auto"/>
        <w:jc w:val="left"/>
        <w:textAlignment w:val="center"/>
        <w:rPr>
          <w:color w:val="000000"/>
        </w:rPr>
      </w:pPr>
      <w:r>
        <w:rPr>
          <w:color w:val="000000"/>
        </w:rPr>
        <w:t>（2）</w:t>
      </w:r>
      <w:r>
        <w:rPr>
          <w:rFonts w:ascii="宋体" w:hAnsi="宋体" w:eastAsia="宋体" w:cs="宋体"/>
          <w:color w:val="000000"/>
        </w:rPr>
        <w:t>实验室用高锰酸钾制取氧气时，选择的发生装置是</w:t>
      </w:r>
      <w:r>
        <w:rPr>
          <w:color w:val="000000"/>
        </w:rPr>
        <w:t>______</w:t>
      </w:r>
      <w:r>
        <w:rPr>
          <w:rFonts w:ascii="宋体" w:hAnsi="宋体" w:eastAsia="宋体" w:cs="宋体"/>
          <w:color w:val="000000"/>
        </w:rPr>
        <w:t>（填字母），反应的化学方程式为</w:t>
      </w:r>
      <w:r>
        <w:rPr>
          <w:color w:val="000000"/>
        </w:rPr>
        <w:t>______</w:t>
      </w:r>
      <w:r>
        <w:rPr>
          <w:rFonts w:ascii="宋体" w:hAnsi="宋体" w:eastAsia="宋体" w:cs="宋体"/>
          <w:color w:val="000000"/>
        </w:rPr>
        <w:t>。用</w:t>
      </w:r>
      <w:r>
        <w:rPr>
          <w:rFonts w:ascii="Times New Roman" w:hAnsi="Times New Roman" w:eastAsia="Times New Roman" w:cs="Times New Roman"/>
          <w:color w:val="000000"/>
        </w:rPr>
        <w:t>C</w:t>
      </w:r>
      <w:r>
        <w:rPr>
          <w:rFonts w:ascii="宋体" w:hAnsi="宋体" w:eastAsia="宋体" w:cs="宋体"/>
          <w:color w:val="000000"/>
        </w:rPr>
        <w:t>装置收集氧气时，当</w:t>
      </w:r>
      <w:r>
        <w:rPr>
          <w:color w:val="000000"/>
        </w:rPr>
        <w:t>______</w:t>
      </w:r>
      <w:r>
        <w:rPr>
          <w:rFonts w:ascii="宋体" w:hAnsi="宋体" w:eastAsia="宋体" w:cs="宋体"/>
          <w:color w:val="000000"/>
        </w:rPr>
        <w:t>时开始收集。</w:t>
      </w:r>
    </w:p>
    <w:p w14:paraId="5B8B7097">
      <w:pPr>
        <w:spacing w:line="360" w:lineRule="auto"/>
        <w:jc w:val="left"/>
        <w:textAlignment w:val="center"/>
        <w:rPr>
          <w:color w:val="000000"/>
        </w:rPr>
      </w:pPr>
      <w:r>
        <w:rPr>
          <w:color w:val="000000"/>
        </w:rPr>
        <w:t>（3）</w:t>
      </w:r>
      <w:r>
        <w:rPr>
          <w:rFonts w:ascii="宋体" w:hAnsi="宋体" w:eastAsia="宋体" w:cs="宋体"/>
          <w:color w:val="000000"/>
        </w:rPr>
        <w:t>实验室制取二氧化碳化学方程式为</w:t>
      </w:r>
      <w:r>
        <w:rPr>
          <w:color w:val="000000"/>
        </w:rPr>
        <w:t>______</w:t>
      </w:r>
      <w:r>
        <w:rPr>
          <w:rFonts w:ascii="宋体" w:hAnsi="宋体" w:eastAsia="宋体" w:cs="宋体"/>
          <w:color w:val="000000"/>
        </w:rPr>
        <w:t>，收集二氧化碳可选用的装置是</w:t>
      </w:r>
      <w:r>
        <w:rPr>
          <w:color w:val="000000"/>
        </w:rPr>
        <w:t>______</w:t>
      </w:r>
      <w:r>
        <w:rPr>
          <w:rFonts w:ascii="宋体" w:hAnsi="宋体" w:eastAsia="宋体" w:cs="宋体"/>
          <w:color w:val="000000"/>
        </w:rPr>
        <w:t>（填字母），验满的方法是</w:t>
      </w:r>
      <w:r>
        <w:rPr>
          <w:color w:val="000000"/>
        </w:rPr>
        <w:t>______</w:t>
      </w:r>
      <w:r>
        <w:rPr>
          <w:rFonts w:ascii="宋体" w:hAnsi="宋体" w:eastAsia="宋体" w:cs="宋体"/>
          <w:color w:val="000000"/>
        </w:rPr>
        <w:t>。</w:t>
      </w:r>
    </w:p>
    <w:p w14:paraId="5436EDA4">
      <w:pPr>
        <w:spacing w:line="360" w:lineRule="auto"/>
        <w:jc w:val="left"/>
        <w:textAlignment w:val="center"/>
        <w:rPr>
          <w:color w:val="000000"/>
        </w:rPr>
      </w:pPr>
      <w:r>
        <w:rPr>
          <w:color w:val="000000"/>
        </w:rPr>
        <w:t>（4）</w:t>
      </w:r>
      <w:r>
        <w:rPr>
          <w:rFonts w:ascii="Times New Roman" w:hAnsi="Times New Roman" w:eastAsia="Times New Roman" w:cs="Times New Roman"/>
          <w:color w:val="000000"/>
        </w:rPr>
        <w:t>F</w:t>
      </w:r>
      <w:r>
        <w:rPr>
          <w:rFonts w:ascii="宋体" w:hAnsi="宋体" w:eastAsia="宋体" w:cs="宋体"/>
          <w:color w:val="000000"/>
        </w:rPr>
        <w:t>装置可用于排水法收集气体，收集时气体应从</w:t>
      </w:r>
      <w:r>
        <w:rPr>
          <w:color w:val="000000"/>
        </w:rPr>
        <w:t>______</w:t>
      </w:r>
      <w:r>
        <w:rPr>
          <w:rFonts w:ascii="宋体" w:hAnsi="宋体" w:eastAsia="宋体" w:cs="宋体"/>
          <w:color w:val="000000"/>
        </w:rPr>
        <w:t>口进入（填字母）。</w:t>
      </w:r>
    </w:p>
    <w:p w14:paraId="4E88F355">
      <w:pPr>
        <w:spacing w:line="360" w:lineRule="auto"/>
        <w:jc w:val="left"/>
        <w:textAlignment w:val="center"/>
        <w:rPr>
          <w:color w:val="000000"/>
        </w:rPr>
      </w:pPr>
      <w:r>
        <w:rPr>
          <w:color w:val="000000"/>
        </w:rPr>
        <w:t xml:space="preserve">28. </w:t>
      </w:r>
      <w:r>
        <w:rPr>
          <w:rFonts w:ascii="宋体" w:hAnsi="宋体" w:eastAsia="宋体" w:cs="宋体"/>
          <w:color w:val="000000"/>
        </w:rPr>
        <w:t>兴趣小组同学开展跨学科实践活动，进行了“无形变有形”</w:t>
      </w:r>
      <w:r>
        <w:rPr>
          <w:rFonts w:ascii="宋体" w:hAnsi="宋体" w:eastAsia="宋体" w:cs="宋体"/>
          <w:color w:val="000000"/>
          <w:position w:val="0"/>
        </w:rPr>
        <w:drawing>
          <wp:inline distT="0" distB="0" distL="114300" distR="114300">
            <wp:extent cx="133350" cy="177800"/>
            <wp:effectExtent l="0" t="0" r="0" b="13335"/>
            <wp:docPr id="100873" name="图片 100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73" name="图片 100873"/>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创新实验。（装置气密性良好、部分仪器省略）。</w:t>
      </w:r>
    </w:p>
    <w:p w14:paraId="009C115E">
      <w:pPr>
        <w:spacing w:line="360" w:lineRule="auto"/>
        <w:jc w:val="left"/>
        <w:textAlignment w:val="center"/>
        <w:rPr>
          <w:color w:val="000000"/>
        </w:rPr>
      </w:pPr>
      <w:r>
        <w:rPr>
          <w:color w:val="000000"/>
        </w:rPr>
        <w:drawing>
          <wp:inline distT="0" distB="0" distL="114300" distR="114300">
            <wp:extent cx="5238750" cy="1537335"/>
            <wp:effectExtent l="0" t="0" r="0" b="571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5238750" cy="1537459"/>
                    </a:xfrm>
                    <a:prstGeom prst="rect">
                      <a:avLst/>
                    </a:prstGeom>
                  </pic:spPr>
                </pic:pic>
              </a:graphicData>
            </a:graphic>
          </wp:inline>
        </w:drawing>
      </w:r>
      <w:r>
        <w:rPr>
          <w:color w:val="000000"/>
        </w:rPr>
        <w:t xml:space="preserve">  </w:t>
      </w:r>
    </w:p>
    <w:p w14:paraId="79DB9376">
      <w:pPr>
        <w:spacing w:line="360" w:lineRule="auto"/>
        <w:jc w:val="left"/>
        <w:textAlignment w:val="center"/>
        <w:rPr>
          <w:color w:val="000000"/>
        </w:rPr>
      </w:pPr>
      <w:r>
        <w:rPr>
          <w:color w:val="000000"/>
        </w:rPr>
        <w:t>（1）</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中，打开塑料瓶瓶盖，同时打开氧气传感器开关，得到了氧气体积分数随时间变化的曲线。</w:t>
      </w:r>
      <w:r>
        <w:rPr>
          <w:rFonts w:ascii="Times New Roman" w:hAnsi="Times New Roman" w:eastAsia="Times New Roman" w:cs="Times New Roman"/>
          <w:color w:val="000000"/>
        </w:rPr>
        <w:t>AB</w:t>
      </w:r>
      <w:r>
        <w:rPr>
          <w:rFonts w:ascii="宋体" w:hAnsi="宋体" w:eastAsia="宋体" w:cs="宋体"/>
          <w:color w:val="000000"/>
        </w:rPr>
        <w:t>段氧气体积分数逐渐降低，从微观角度解释其原因是</w:t>
      </w:r>
      <w:r>
        <w:rPr>
          <w:color w:val="000000"/>
        </w:rPr>
        <w:t>______</w:t>
      </w:r>
      <w:r>
        <w:rPr>
          <w:rFonts w:ascii="宋体" w:hAnsi="宋体" w:eastAsia="宋体" w:cs="宋体"/>
          <w:color w:val="000000"/>
        </w:rPr>
        <w:t>，</w:t>
      </w:r>
      <w:r>
        <w:rPr>
          <w:rFonts w:ascii="Times New Roman" w:hAnsi="Times New Roman" w:eastAsia="Times New Roman" w:cs="Times New Roman"/>
          <w:color w:val="000000"/>
        </w:rPr>
        <w:t>BC</w:t>
      </w:r>
      <w:r>
        <w:rPr>
          <w:rFonts w:ascii="宋体" w:hAnsi="宋体" w:eastAsia="宋体" w:cs="宋体"/>
          <w:color w:val="000000"/>
        </w:rPr>
        <w:t>段氧气体积分数快速下降，</w:t>
      </w:r>
      <w:r>
        <w:rPr>
          <w:rFonts w:ascii="Times New Roman" w:hAnsi="Times New Roman" w:eastAsia="Times New Roman" w:cs="Times New Roman"/>
          <w:color w:val="000000"/>
        </w:rPr>
        <w:t>BC</w:t>
      </w:r>
      <w:r>
        <w:rPr>
          <w:rFonts w:ascii="宋体" w:hAnsi="宋体" w:eastAsia="宋体" w:cs="宋体"/>
          <w:color w:val="000000"/>
        </w:rPr>
        <w:t>段对应的实验操作是</w:t>
      </w:r>
      <w:r>
        <w:rPr>
          <w:color w:val="000000"/>
        </w:rPr>
        <w:t>______</w:t>
      </w:r>
      <w:r>
        <w:rPr>
          <w:rFonts w:ascii="宋体" w:hAnsi="宋体" w:eastAsia="宋体" w:cs="宋体"/>
          <w:color w:val="000000"/>
        </w:rPr>
        <w:t>（写一种）。</w:t>
      </w:r>
    </w:p>
    <w:p w14:paraId="79C01557">
      <w:pPr>
        <w:spacing w:line="360" w:lineRule="auto"/>
        <w:jc w:val="left"/>
        <w:textAlignment w:val="center"/>
        <w:rPr>
          <w:color w:val="000000"/>
        </w:rPr>
      </w:pPr>
      <w:r>
        <w:rPr>
          <w:color w:val="000000"/>
        </w:rPr>
        <w:t>（2）</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中，打开弹簧夹，向试管Ⅰ中加入一定量稀盐酸，关闭弹簧夹（保持导管口在液面以下）。观察到试管Ⅰ中有大量气泡产生且有液体流入试管Ⅱ中，产生此现象的原因是</w:t>
      </w:r>
      <w:r>
        <w:rPr>
          <w:color w:val="000000"/>
        </w:rPr>
        <w:t>______</w:t>
      </w:r>
      <w:r>
        <w:rPr>
          <w:rFonts w:ascii="宋体" w:hAnsi="宋体" w:eastAsia="宋体" w:cs="宋体"/>
          <w:color w:val="000000"/>
        </w:rPr>
        <w:t>。反应结束后，试管Ⅱ中的溶液由红色变为无色且无沉淀生成，试管Ⅱ中发生反应的化学方程式为</w:t>
      </w:r>
      <w:r>
        <w:rPr>
          <w:color w:val="000000"/>
        </w:rPr>
        <w:t>______</w:t>
      </w:r>
      <w:r>
        <w:rPr>
          <w:rFonts w:ascii="宋体" w:hAnsi="宋体" w:eastAsia="宋体" w:cs="宋体"/>
          <w:color w:val="000000"/>
        </w:rPr>
        <w:t>，试管Ⅱ的溶液中一定含有的溶质是</w:t>
      </w:r>
      <w:r>
        <w:rPr>
          <w:color w:val="000000"/>
        </w:rPr>
        <w:t>______</w:t>
      </w:r>
      <w:r>
        <w:rPr>
          <w:rFonts w:ascii="宋体" w:hAnsi="宋体" w:eastAsia="宋体" w:cs="宋体"/>
          <w:color w:val="000000"/>
        </w:rPr>
        <w:t>（除酚酞以外）。</w:t>
      </w:r>
    </w:p>
    <w:p w14:paraId="20BA3B54">
      <w:pPr>
        <w:spacing w:line="360" w:lineRule="auto"/>
        <w:jc w:val="left"/>
        <w:textAlignment w:val="center"/>
        <w:rPr>
          <w:color w:val="000000"/>
        </w:rPr>
      </w:pPr>
      <w:r>
        <w:rPr>
          <w:color w:val="000000"/>
        </w:rPr>
        <w:t xml:space="preserve">29. </w:t>
      </w:r>
      <w:r>
        <w:rPr>
          <w:rFonts w:ascii="宋体" w:hAnsi="宋体" w:eastAsia="宋体" w:cs="宋体"/>
          <w:color w:val="000000"/>
        </w:rPr>
        <w:t>实践活动课中，同学们对膨松剂能使油条膨胀这一现象产生浓厚的兴趣，于是围绕膨松剂的成分和原理进行了如下项目式探究。</w:t>
      </w:r>
    </w:p>
    <w:p w14:paraId="48B20150">
      <w:pPr>
        <w:spacing w:line="360" w:lineRule="auto"/>
        <w:jc w:val="left"/>
        <w:textAlignment w:val="center"/>
        <w:rPr>
          <w:color w:val="000000"/>
        </w:rPr>
      </w:pPr>
      <w:r>
        <w:rPr>
          <w:rFonts w:ascii="宋体" w:hAnsi="宋体" w:eastAsia="宋体" w:cs="宋体"/>
          <w:color w:val="000000"/>
        </w:rPr>
        <w:t>【查阅资料】①某膨松剂配料表成分：碳酸氢钠、磷酸二氢钙</w:t>
      </w:r>
      <w:r>
        <w:rPr>
          <w:rFonts w:ascii="Times New Roman" w:hAnsi="Times New Roman" w:eastAsia="Times New Roman" w:cs="Times New Roman"/>
          <w:color w:val="000000"/>
        </w:rPr>
        <w:t>[Ca</w:t>
      </w:r>
      <w:r>
        <w:rPr>
          <w:rFonts w:ascii="宋体" w:hAnsi="宋体" w:eastAsia="宋体" w:cs="宋体"/>
          <w:color w:val="000000"/>
        </w:rPr>
        <w:t>(</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PO</w:t>
      </w:r>
      <w:r>
        <w:rPr>
          <w:rFonts w:ascii="Times New Roman" w:hAnsi="Times New Roman" w:eastAsia="Times New Roman" w:cs="Times New Roman"/>
          <w:color w:val="000000"/>
          <w:vertAlign w:val="subscript"/>
        </w:rPr>
        <w:t>4</w:t>
      </w:r>
      <w:r>
        <w:rPr>
          <w:rFonts w:ascii="宋体" w:hAnsi="宋体" w:eastAsia="宋体" w:cs="宋体"/>
          <w:color w:val="000000"/>
        </w:rPr>
        <w:t>)</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宋体" w:hAnsi="宋体" w:eastAsia="宋体" w:cs="宋体"/>
          <w:color w:val="000000"/>
        </w:rPr>
        <w:t>、玉米淀粉。</w:t>
      </w:r>
    </w:p>
    <w:p w14:paraId="754D6FFD">
      <w:pPr>
        <w:spacing w:line="360" w:lineRule="auto"/>
        <w:jc w:val="left"/>
        <w:textAlignment w:val="center"/>
        <w:rPr>
          <w:color w:val="000000"/>
        </w:rPr>
      </w:pPr>
      <w:r>
        <w:rPr>
          <w:rFonts w:ascii="宋体" w:hAnsi="宋体" w:eastAsia="宋体" w:cs="宋体"/>
          <w:color w:val="000000"/>
        </w:rPr>
        <w:t>②玉米淀粉是一种填充剂，不参与反应。</w:t>
      </w:r>
    </w:p>
    <w:p w14:paraId="14A898C1">
      <w:pPr>
        <w:spacing w:line="360" w:lineRule="auto"/>
        <w:jc w:val="left"/>
        <w:textAlignment w:val="center"/>
        <w:rPr>
          <w:color w:val="000000"/>
        </w:rPr>
      </w:pPr>
      <w:r>
        <w:rPr>
          <w:rFonts w:ascii="宋体" w:hAnsi="宋体" w:eastAsia="宋体" w:cs="宋体"/>
          <w:color w:val="000000"/>
        </w:rPr>
        <w:t>任务一</w:t>
      </w:r>
      <w:r>
        <w:rPr>
          <w:rFonts w:ascii="Times New Roman" w:hAnsi="Times New Roman" w:eastAsia="Times New Roman" w:cs="Times New Roman"/>
          <w:color w:val="000000"/>
        </w:rPr>
        <w:t xml:space="preserve"> </w:t>
      </w:r>
      <w:r>
        <w:rPr>
          <w:rFonts w:ascii="宋体" w:hAnsi="宋体" w:eastAsia="宋体" w:cs="宋体"/>
          <w:color w:val="000000"/>
        </w:rPr>
        <w:t>揭示膨松剂使油条膨胀的原理</w:t>
      </w:r>
    </w:p>
    <w:p w14:paraId="7ECE8464">
      <w:pPr>
        <w:spacing w:line="360" w:lineRule="auto"/>
        <w:jc w:val="left"/>
        <w:textAlignment w:val="center"/>
        <w:rPr>
          <w:color w:val="000000"/>
        </w:rPr>
      </w:pPr>
      <w:r>
        <w:rPr>
          <w:rFonts w:ascii="宋体" w:hAnsi="宋体" w:eastAsia="宋体" w:cs="宋体"/>
          <w:color w:val="000000"/>
        </w:rPr>
        <w:t>【指出问题】使油条膨胀的气体是如何产生的？</w:t>
      </w:r>
    </w:p>
    <w:p w14:paraId="6AFDB394">
      <w:pPr>
        <w:spacing w:line="360" w:lineRule="auto"/>
        <w:jc w:val="left"/>
        <w:textAlignment w:val="center"/>
        <w:rPr>
          <w:color w:val="000000"/>
        </w:rPr>
      </w:pPr>
      <w:r>
        <w:rPr>
          <w:rFonts w:ascii="宋体" w:hAnsi="宋体" w:eastAsia="宋体" w:cs="宋体"/>
          <w:color w:val="000000"/>
        </w:rPr>
        <w:t>【作出猜想】</w:t>
      </w:r>
      <w:r>
        <w:rPr>
          <w:rFonts w:ascii="Times New Roman" w:hAnsi="Times New Roman" w:eastAsia="Times New Roman" w:cs="Times New Roman"/>
          <w:color w:val="000000"/>
        </w:rPr>
        <w:t>Ⅰ</w:t>
      </w:r>
      <w:r>
        <w:rPr>
          <w:rFonts w:ascii="宋体" w:hAnsi="宋体" w:eastAsia="宋体" w:cs="宋体"/>
          <w:color w:val="000000"/>
        </w:rPr>
        <w:t>、碳酸氢钠能与磷酸二氢钙反应产生气体；</w:t>
      </w:r>
    </w:p>
    <w:p w14:paraId="7E2B0566">
      <w:pPr>
        <w:spacing w:line="360" w:lineRule="auto"/>
        <w:jc w:val="left"/>
        <w:textAlignment w:val="center"/>
        <w:rPr>
          <w:color w:val="000000"/>
        </w:rPr>
      </w:pPr>
      <w:r>
        <w:rPr>
          <w:rFonts w:ascii="Times New Roman" w:hAnsi="Times New Roman" w:eastAsia="Times New Roman" w:cs="Times New Roman"/>
          <w:color w:val="000000"/>
        </w:rPr>
        <w:t>Ⅱ</w:t>
      </w:r>
      <w:r>
        <w:rPr>
          <w:rFonts w:ascii="宋体" w:hAnsi="宋体" w:eastAsia="宋体" w:cs="宋体"/>
          <w:color w:val="000000"/>
        </w:rPr>
        <w:t>、碳酸氢钠受热会分解产生气体。</w:t>
      </w:r>
    </w:p>
    <w:p w14:paraId="78C38349">
      <w:pPr>
        <w:spacing w:line="360" w:lineRule="auto"/>
        <w:jc w:val="left"/>
        <w:textAlignment w:val="center"/>
        <w:rPr>
          <w:color w:val="000000"/>
        </w:rPr>
      </w:pPr>
      <w:r>
        <w:rPr>
          <w:rFonts w:ascii="宋体" w:hAnsi="宋体" w:eastAsia="宋体" w:cs="宋体"/>
          <w:color w:val="000000"/>
        </w:rPr>
        <w:t>【实验探究】</w:t>
      </w:r>
    </w:p>
    <w:p w14:paraId="6A34F4D1">
      <w:pPr>
        <w:spacing w:line="360" w:lineRule="auto"/>
        <w:jc w:val="left"/>
        <w:textAlignment w:val="center"/>
        <w:rPr>
          <w:color w:val="000000"/>
        </w:rPr>
      </w:pPr>
      <w:r>
        <w:rPr>
          <w:color w:val="000000"/>
        </w:rPr>
        <w:t>（1）</w:t>
      </w:r>
      <w:r>
        <w:rPr>
          <w:rFonts w:ascii="宋体" w:hAnsi="宋体" w:eastAsia="宋体" w:cs="宋体"/>
          <w:color w:val="000000"/>
        </w:rPr>
        <w:t>设计实验方案并完成如下实验。</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961"/>
        <w:gridCol w:w="1602"/>
        <w:gridCol w:w="3423"/>
      </w:tblGrid>
      <w:tr w14:paraId="49314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7FDF67">
            <w:pPr>
              <w:spacing w:line="360" w:lineRule="auto"/>
              <w:jc w:val="left"/>
              <w:textAlignment w:val="center"/>
              <w:rPr>
                <w:color w:val="000000"/>
              </w:rPr>
            </w:pPr>
            <w:r>
              <w:rPr>
                <w:rFonts w:ascii="宋体" w:hAnsi="宋体" w:eastAsia="宋体" w:cs="宋体"/>
                <w:color w:val="000000"/>
              </w:rPr>
              <w:t>实验步骤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73C7A2">
            <w:pPr>
              <w:spacing w:line="360" w:lineRule="auto"/>
              <w:jc w:val="left"/>
              <w:textAlignment w:val="center"/>
              <w:rPr>
                <w:color w:val="000000"/>
              </w:rPr>
            </w:pPr>
            <w:r>
              <w:rPr>
                <w:rFonts w:ascii="宋体" w:hAnsi="宋体" w:eastAsia="宋体" w:cs="宋体"/>
                <w:color w:val="000000"/>
              </w:rPr>
              <w:t>实验现象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3D48B8">
            <w:pPr>
              <w:spacing w:line="360" w:lineRule="auto"/>
              <w:jc w:val="left"/>
              <w:textAlignment w:val="center"/>
              <w:rPr>
                <w:color w:val="000000"/>
              </w:rPr>
            </w:pPr>
            <w:r>
              <w:rPr>
                <w:rFonts w:ascii="宋体" w:hAnsi="宋体" w:eastAsia="宋体" w:cs="宋体"/>
                <w:color w:val="000000"/>
              </w:rPr>
              <w:t>实验结论</w:t>
            </w:r>
          </w:p>
        </w:tc>
      </w:tr>
      <w:tr w14:paraId="0A7A5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34074D">
            <w:pPr>
              <w:spacing w:line="360" w:lineRule="auto"/>
              <w:jc w:val="left"/>
              <w:textAlignment w:val="center"/>
              <w:rPr>
                <w:color w:val="000000"/>
              </w:rPr>
            </w:pPr>
            <w:r>
              <w:rPr>
                <w:rFonts w:ascii="宋体" w:hAnsi="宋体" w:eastAsia="宋体" w:cs="宋体"/>
                <w:color w:val="000000"/>
              </w:rPr>
              <w:t>取少量磷酸二氢钙于试管中，加水充分溶解，测定溶液的</w:t>
            </w:r>
            <w:r>
              <w:rPr>
                <w:rFonts w:ascii="Times New Roman" w:hAnsi="Times New Roman" w:eastAsia="Times New Roman" w:cs="Times New Roman"/>
                <w:color w:val="000000"/>
              </w:rPr>
              <w:t>pH</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FA946C">
            <w:pPr>
              <w:spacing w:line="360" w:lineRule="auto"/>
              <w:jc w:val="left"/>
              <w:textAlignment w:val="center"/>
              <w:rPr>
                <w:color w:val="000000"/>
              </w:rPr>
            </w:pPr>
            <w:r>
              <w:rPr>
                <w:rFonts w:ascii="Times New Roman" w:hAnsi="Times New Roman" w:eastAsia="Times New Roman" w:cs="Times New Roman"/>
                <w:color w:val="000000"/>
              </w:rPr>
              <w:t>pH&lt;7</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447041">
            <w:pPr>
              <w:spacing w:line="360" w:lineRule="auto"/>
              <w:jc w:val="left"/>
              <w:textAlignment w:val="center"/>
              <w:rPr>
                <w:color w:val="000000"/>
              </w:rPr>
            </w:pPr>
            <w:r>
              <w:rPr>
                <w:rFonts w:ascii="宋体" w:hAnsi="宋体" w:eastAsia="宋体" w:cs="宋体"/>
                <w:color w:val="000000"/>
              </w:rPr>
              <w:t>磷酸二氢钙溶液呈</w:t>
            </w:r>
            <w:r>
              <w:rPr>
                <w:color w:val="000000"/>
              </w:rPr>
              <w:t>______</w:t>
            </w:r>
            <w:r>
              <w:rPr>
                <w:rFonts w:ascii="宋体" w:hAnsi="宋体" w:eastAsia="宋体" w:cs="宋体"/>
                <w:color w:val="000000"/>
              </w:rPr>
              <w:t>性。</w:t>
            </w:r>
          </w:p>
          <w:p w14:paraId="58C560E1">
            <w:pPr>
              <w:spacing w:line="360" w:lineRule="auto"/>
              <w:jc w:val="left"/>
              <w:textAlignment w:val="center"/>
              <w:rPr>
                <w:color w:val="000000"/>
              </w:rPr>
            </w:pPr>
            <w:r>
              <w:rPr>
                <w:rFonts w:ascii="宋体" w:hAnsi="宋体" w:eastAsia="宋体" w:cs="宋体"/>
                <w:color w:val="000000"/>
              </w:rPr>
              <w:t>猜想</w:t>
            </w:r>
            <w:r>
              <w:rPr>
                <w:rFonts w:ascii="Times New Roman" w:hAnsi="Times New Roman" w:eastAsia="Times New Roman" w:cs="Times New Roman"/>
                <w:color w:val="000000"/>
              </w:rPr>
              <w:t>Ⅰ</w:t>
            </w:r>
            <w:r>
              <w:rPr>
                <w:rFonts w:ascii="宋体" w:hAnsi="宋体" w:eastAsia="宋体" w:cs="宋体"/>
                <w:color w:val="000000"/>
              </w:rPr>
              <w:t>成立</w:t>
            </w:r>
          </w:p>
        </w:tc>
      </w:tr>
      <w:tr w14:paraId="16064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71842F">
            <w:pPr>
              <w:spacing w:line="360" w:lineRule="auto"/>
              <w:jc w:val="left"/>
              <w:textAlignment w:val="center"/>
              <w:rPr>
                <w:color w:val="000000"/>
              </w:rPr>
            </w:pPr>
            <w:r>
              <w:rPr>
                <w:rFonts w:ascii="宋体" w:hAnsi="宋体" w:eastAsia="宋体" w:cs="宋体"/>
                <w:color w:val="000000"/>
              </w:rPr>
              <w:t>向盛有膨松剂的试管中加入水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87C4C8">
            <w:pPr>
              <w:spacing w:line="360" w:lineRule="auto"/>
              <w:jc w:val="left"/>
              <w:textAlignment w:val="center"/>
              <w:rPr>
                <w:color w:val="000000"/>
              </w:rPr>
            </w:pPr>
            <w:r>
              <w:rPr>
                <w:color w:val="000000"/>
              </w:rPr>
              <w:t>______</w:t>
            </w:r>
          </w:p>
        </w:tc>
        <w:tc>
          <w:tcPr>
            <w:vMerge w:val="continue"/>
            <w:tcBorders>
              <w:top w:val="single" w:color="000000" w:sz="6" w:space="0"/>
              <w:left w:val="single" w:color="000000" w:sz="6" w:space="0"/>
              <w:bottom w:val="single" w:color="000000" w:sz="6" w:space="0"/>
              <w:right w:val="single" w:color="000000" w:sz="6" w:space="0"/>
            </w:tcBorders>
          </w:tcPr>
          <w:p w14:paraId="105BD324">
            <w:pPr>
              <w:spacing w:line="360" w:lineRule="auto"/>
              <w:jc w:val="left"/>
              <w:textAlignment w:val="center"/>
              <w:rPr>
                <w:color w:val="000000"/>
              </w:rPr>
            </w:pPr>
          </w:p>
        </w:tc>
      </w:tr>
      <w:tr w14:paraId="4C8C6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305A07">
            <w:pPr>
              <w:spacing w:line="360" w:lineRule="auto"/>
              <w:jc w:val="left"/>
              <w:textAlignment w:val="center"/>
              <w:rPr>
                <w:color w:val="000000"/>
              </w:rPr>
            </w:pPr>
            <w:r>
              <w:rPr>
                <w:color w:val="000000"/>
              </w:rPr>
              <w:drawing>
                <wp:inline distT="0" distB="0" distL="114300" distR="114300">
                  <wp:extent cx="1762125" cy="105727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762125" cy="10572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B9F266">
            <w:pPr>
              <w:spacing w:line="360" w:lineRule="auto"/>
              <w:jc w:val="left"/>
              <w:textAlignment w:val="center"/>
              <w:rPr>
                <w:color w:val="000000"/>
              </w:rPr>
            </w:pPr>
            <w:r>
              <w:rPr>
                <w:rFonts w:ascii="宋体" w:hAnsi="宋体" w:eastAsia="宋体" w:cs="宋体"/>
                <w:color w:val="000000"/>
              </w:rPr>
              <w:t>澄清石灰水变浑浊</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6EE01E">
            <w:pPr>
              <w:spacing w:line="360" w:lineRule="auto"/>
              <w:jc w:val="left"/>
              <w:textAlignment w:val="center"/>
              <w:rPr>
                <w:color w:val="000000"/>
              </w:rPr>
            </w:pPr>
            <w:r>
              <w:rPr>
                <w:rFonts w:ascii="宋体" w:hAnsi="宋体" w:eastAsia="宋体" w:cs="宋体"/>
                <w:color w:val="000000"/>
              </w:rPr>
              <w:t>猜想</w:t>
            </w:r>
            <w:r>
              <w:rPr>
                <w:rFonts w:ascii="Times New Roman" w:hAnsi="Times New Roman" w:eastAsia="Times New Roman" w:cs="Times New Roman"/>
                <w:color w:val="000000"/>
              </w:rPr>
              <w:t>Ⅱ</w:t>
            </w:r>
            <w:r>
              <w:rPr>
                <w:rFonts w:ascii="宋体" w:hAnsi="宋体" w:eastAsia="宋体" w:cs="宋体"/>
                <w:color w:val="000000"/>
              </w:rPr>
              <w:t>成立。</w:t>
            </w:r>
          </w:p>
          <w:p w14:paraId="67D51173">
            <w:pPr>
              <w:spacing w:line="360" w:lineRule="auto"/>
              <w:jc w:val="left"/>
              <w:textAlignment w:val="center"/>
              <w:rPr>
                <w:color w:val="000000"/>
              </w:rPr>
            </w:pPr>
            <w:r>
              <w:rPr>
                <w:rFonts w:ascii="宋体" w:hAnsi="宋体" w:eastAsia="宋体" w:cs="宋体"/>
                <w:color w:val="000000"/>
              </w:rPr>
              <w:t>使澄清石灰水变浑浊的化学方程式为</w:t>
            </w:r>
            <w:r>
              <w:rPr>
                <w:color w:val="000000"/>
              </w:rPr>
              <w:t>______</w:t>
            </w:r>
            <w:r>
              <w:rPr>
                <w:rFonts w:ascii="宋体" w:hAnsi="宋体" w:eastAsia="宋体" w:cs="宋体"/>
                <w:color w:val="000000"/>
              </w:rPr>
              <w:t>。</w:t>
            </w:r>
          </w:p>
        </w:tc>
      </w:tr>
    </w:tbl>
    <w:p w14:paraId="74304771">
      <w:pPr>
        <w:spacing w:line="360" w:lineRule="auto"/>
        <w:jc w:val="left"/>
        <w:textAlignment w:val="center"/>
        <w:rPr>
          <w:color w:val="000000"/>
        </w:rPr>
      </w:pPr>
    </w:p>
    <w:p w14:paraId="6D80F8C9">
      <w:pPr>
        <w:spacing w:line="360" w:lineRule="auto"/>
        <w:jc w:val="left"/>
        <w:textAlignment w:val="center"/>
        <w:rPr>
          <w:color w:val="000000"/>
        </w:rPr>
      </w:pPr>
      <w:r>
        <w:rPr>
          <w:rFonts w:ascii="宋体" w:hAnsi="宋体" w:eastAsia="宋体" w:cs="宋体"/>
          <w:color w:val="000000"/>
        </w:rPr>
        <w:t>【得出结论】使油条膨胀的气体即来自发面、醒面过程中碳酸氢钠与磷酸二氢钙的反应，又来自油炸过程中碳酸氢钠的受热分解。</w:t>
      </w:r>
    </w:p>
    <w:p w14:paraId="6A49C992">
      <w:pPr>
        <w:spacing w:line="360" w:lineRule="auto"/>
        <w:jc w:val="left"/>
        <w:textAlignment w:val="center"/>
        <w:rPr>
          <w:color w:val="000000"/>
        </w:rPr>
      </w:pPr>
      <w:r>
        <w:rPr>
          <w:rFonts w:ascii="宋体" w:hAnsi="宋体" w:eastAsia="宋体" w:cs="宋体"/>
          <w:color w:val="000000"/>
        </w:rPr>
        <w:t>【提出问题】碳酸钠与碳酸氢钠都能与酸反应产生气体，碳酸钠适合作膨松剂吗？</w:t>
      </w:r>
    </w:p>
    <w:p w14:paraId="77E6B4D4">
      <w:pPr>
        <w:spacing w:line="360" w:lineRule="auto"/>
        <w:jc w:val="left"/>
        <w:textAlignment w:val="center"/>
        <w:rPr>
          <w:color w:val="000000"/>
        </w:rPr>
      </w:pPr>
      <w:r>
        <w:rPr>
          <w:rFonts w:ascii="宋体" w:hAnsi="宋体" w:eastAsia="宋体" w:cs="宋体"/>
          <w:color w:val="000000"/>
        </w:rPr>
        <w:t>任务二</w:t>
      </w:r>
      <w:r>
        <w:rPr>
          <w:rFonts w:ascii="Times New Roman" w:hAnsi="Times New Roman" w:eastAsia="Times New Roman" w:cs="Times New Roman"/>
          <w:color w:val="000000"/>
        </w:rPr>
        <w:t xml:space="preserve"> </w:t>
      </w:r>
      <w:r>
        <w:rPr>
          <w:rFonts w:ascii="宋体" w:hAnsi="宋体" w:eastAsia="宋体" w:cs="宋体"/>
          <w:color w:val="000000"/>
        </w:rPr>
        <w:t>探究碳酸钠能否作膨松剂</w:t>
      </w:r>
    </w:p>
    <w:p w14:paraId="64452535">
      <w:pPr>
        <w:spacing w:line="360" w:lineRule="auto"/>
        <w:jc w:val="left"/>
        <w:textAlignment w:val="center"/>
        <w:rPr>
          <w:color w:val="000000"/>
        </w:rPr>
      </w:pPr>
      <w:r>
        <w:rPr>
          <w:rFonts w:ascii="宋体" w:hAnsi="宋体" w:eastAsia="宋体" w:cs="宋体"/>
          <w:color w:val="000000"/>
        </w:rPr>
        <w:t>【实验探究】</w:t>
      </w:r>
    </w:p>
    <w:p w14:paraId="72527E0C">
      <w:pPr>
        <w:spacing w:line="360" w:lineRule="auto"/>
        <w:jc w:val="left"/>
        <w:textAlignment w:val="center"/>
        <w:rPr>
          <w:color w:val="000000"/>
        </w:rPr>
      </w:pPr>
      <w:r>
        <w:rPr>
          <w:color w:val="000000"/>
        </w:rPr>
        <w:t>（2）</w:t>
      </w:r>
      <w:r>
        <w:rPr>
          <w:rFonts w:ascii="宋体" w:hAnsi="宋体" w:eastAsia="宋体" w:cs="宋体"/>
          <w:color w:val="000000"/>
        </w:rPr>
        <w:t>设计实验方案并完成如下实验。（装置气密性良好）</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240"/>
        <w:gridCol w:w="2195"/>
        <w:gridCol w:w="4551"/>
      </w:tblGrid>
      <w:tr w14:paraId="3550E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67334A">
            <w:pPr>
              <w:spacing w:line="360" w:lineRule="auto"/>
              <w:jc w:val="left"/>
              <w:textAlignment w:val="center"/>
              <w:rPr>
                <w:color w:val="000000"/>
              </w:rPr>
            </w:pPr>
            <w:r>
              <w:rPr>
                <w:rFonts w:ascii="宋体" w:hAnsi="宋体" w:eastAsia="宋体" w:cs="宋体"/>
                <w:color w:val="000000"/>
              </w:rPr>
              <w:t>实验步骤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606096">
            <w:pPr>
              <w:spacing w:line="360" w:lineRule="auto"/>
              <w:jc w:val="left"/>
              <w:textAlignment w:val="center"/>
              <w:rPr>
                <w:color w:val="000000"/>
              </w:rPr>
            </w:pPr>
            <w:r>
              <w:rPr>
                <w:rFonts w:ascii="宋体" w:hAnsi="宋体" w:eastAsia="宋体" w:cs="宋体"/>
                <w:color w:val="000000"/>
              </w:rPr>
              <w:t>实验现象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9D6031">
            <w:pPr>
              <w:spacing w:line="360" w:lineRule="auto"/>
              <w:jc w:val="left"/>
              <w:textAlignment w:val="center"/>
              <w:rPr>
                <w:color w:val="000000"/>
              </w:rPr>
            </w:pPr>
            <w:r>
              <w:rPr>
                <w:rFonts w:ascii="宋体" w:hAnsi="宋体" w:eastAsia="宋体" w:cs="宋体"/>
                <w:color w:val="000000"/>
              </w:rPr>
              <w:t>实验结论</w:t>
            </w:r>
          </w:p>
        </w:tc>
      </w:tr>
      <w:tr w14:paraId="7FCDF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61145F">
            <w:pPr>
              <w:spacing w:line="360" w:lineRule="auto"/>
              <w:jc w:val="left"/>
              <w:textAlignment w:val="center"/>
              <w:rPr>
                <w:color w:val="000000"/>
              </w:rPr>
            </w:pPr>
            <w:r>
              <w:rPr>
                <w:rFonts w:ascii="宋体" w:hAnsi="宋体" w:eastAsia="宋体" w:cs="宋体"/>
                <w:color w:val="000000"/>
              </w:rPr>
              <w:t>分别取等浓度的</w:t>
            </w:r>
            <w:r>
              <w:rPr>
                <w:rFonts w:ascii="Times New Roman" w:hAnsi="Times New Roman" w:eastAsia="Times New Roman" w:cs="Times New Roman"/>
                <w:color w:val="000000"/>
              </w:rPr>
              <w:t>NaHCO</w:t>
            </w:r>
            <w:r>
              <w:rPr>
                <w:rFonts w:ascii="Times New Roman" w:hAnsi="Times New Roman" w:eastAsia="Times New Roman" w:cs="Times New Roman"/>
                <w:color w:val="000000"/>
                <w:vertAlign w:val="subscript"/>
              </w:rPr>
              <w:t>3</w:t>
            </w:r>
            <w:r>
              <w:rPr>
                <w:rFonts w:ascii="宋体" w:hAnsi="宋体" w:eastAsia="宋体" w:cs="宋体"/>
                <w:color w:val="000000"/>
              </w:rPr>
              <w:t>溶液</w:t>
            </w:r>
          </w:p>
          <w:p w14:paraId="67C297AE">
            <w:pPr>
              <w:spacing w:line="360" w:lineRule="auto"/>
              <w:jc w:val="left"/>
              <w:textAlignment w:val="center"/>
              <w:rPr>
                <w:color w:val="000000"/>
              </w:rPr>
            </w:pPr>
            <w:r>
              <w:rPr>
                <w:rFonts w:ascii="宋体" w:hAnsi="宋体" w:eastAsia="宋体" w:cs="宋体"/>
                <w:color w:val="000000"/>
              </w:rPr>
              <w:t>和</w:t>
            </w: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宋体" w:hAnsi="宋体" w:eastAsia="宋体" w:cs="宋体"/>
                <w:color w:val="000000"/>
              </w:rPr>
              <w:t>溶液，测定</w:t>
            </w:r>
            <w:r>
              <w:rPr>
                <w:rFonts w:ascii="Times New Roman" w:hAnsi="Times New Roman" w:eastAsia="Times New Roman" w:cs="Times New Roman"/>
                <w:color w:val="000000"/>
              </w:rPr>
              <w:t>pH</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C1B12A">
            <w:pPr>
              <w:spacing w:line="360" w:lineRule="auto"/>
              <w:jc w:val="left"/>
              <w:textAlignment w:val="center"/>
              <w:rPr>
                <w:color w:val="000000"/>
              </w:rPr>
            </w:pPr>
            <w:r>
              <w:rPr>
                <w:rFonts w:ascii="Times New Roman" w:hAnsi="Times New Roman" w:eastAsia="Times New Roman" w:cs="Times New Roman"/>
                <w:color w:val="000000"/>
              </w:rPr>
              <w:t>NaHCO</w:t>
            </w:r>
            <w:r>
              <w:rPr>
                <w:rFonts w:ascii="Times New Roman" w:hAnsi="Times New Roman" w:eastAsia="Times New Roman" w:cs="Times New Roman"/>
                <w:color w:val="000000"/>
                <w:vertAlign w:val="subscript"/>
              </w:rPr>
              <w:t>3</w:t>
            </w:r>
            <w:r>
              <w:rPr>
                <w:rFonts w:ascii="宋体" w:hAnsi="宋体" w:eastAsia="宋体" w:cs="宋体"/>
                <w:color w:val="000000"/>
              </w:rPr>
              <w:t>溶液</w:t>
            </w:r>
            <w:r>
              <w:rPr>
                <w:rFonts w:ascii="宋体" w:hAnsi="宋体" w:eastAsia="宋体" w:cs="宋体"/>
                <w:color w:val="000000"/>
                <w:position w:val="0"/>
              </w:rPr>
              <w:drawing>
                <wp:inline distT="0" distB="0" distL="114300" distR="114300">
                  <wp:extent cx="133350" cy="177800"/>
                  <wp:effectExtent l="0" t="0" r="0" b="13335"/>
                  <wp:docPr id="100871" name="图片 100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71" name="图片 100871"/>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rFonts w:ascii="Times New Roman" w:hAnsi="Times New Roman" w:eastAsia="Times New Roman" w:cs="Times New Roman"/>
                <w:color w:val="000000"/>
              </w:rPr>
              <w:t>pH=8</w:t>
            </w:r>
          </w:p>
          <w:p w14:paraId="64C21DF2">
            <w:pPr>
              <w:spacing w:line="360" w:lineRule="auto"/>
              <w:jc w:val="left"/>
              <w:textAlignment w:val="center"/>
              <w:rPr>
                <w:color w:val="000000"/>
              </w:rPr>
            </w:pP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宋体" w:hAnsi="宋体" w:eastAsia="宋体" w:cs="宋体"/>
                <w:color w:val="000000"/>
              </w:rPr>
              <w:t>溶液的</w:t>
            </w:r>
            <w:r>
              <w:rPr>
                <w:rFonts w:ascii="Times New Roman" w:hAnsi="Times New Roman" w:eastAsia="Times New Roman" w:cs="Times New Roman"/>
                <w:color w:val="000000"/>
              </w:rPr>
              <w:t>pH=11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4F4928">
            <w:pPr>
              <w:spacing w:line="360" w:lineRule="auto"/>
              <w:jc w:val="left"/>
              <w:textAlignment w:val="center"/>
              <w:rPr>
                <w:color w:val="000000"/>
              </w:rPr>
            </w:pP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宋体" w:hAnsi="宋体" w:eastAsia="宋体" w:cs="宋体"/>
                <w:color w:val="000000"/>
              </w:rPr>
              <w:t>溶液碱性太强，</w:t>
            </w:r>
          </w:p>
          <w:p w14:paraId="3FC4D1B8">
            <w:pPr>
              <w:spacing w:line="360" w:lineRule="auto"/>
              <w:jc w:val="left"/>
              <w:textAlignment w:val="center"/>
              <w:rPr>
                <w:color w:val="000000"/>
              </w:rPr>
            </w:pPr>
            <w:r>
              <w:rPr>
                <w:rFonts w:ascii="宋体" w:hAnsi="宋体" w:eastAsia="宋体" w:cs="宋体"/>
                <w:color w:val="000000"/>
              </w:rPr>
              <w:t>影响食物口感</w:t>
            </w:r>
          </w:p>
        </w:tc>
      </w:tr>
      <w:tr w14:paraId="68F14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73ED3E">
            <w:pPr>
              <w:spacing w:line="360" w:lineRule="auto"/>
              <w:jc w:val="left"/>
              <w:textAlignment w:val="center"/>
              <w:rPr>
                <w:color w:val="000000"/>
              </w:rPr>
            </w:pPr>
            <w:r>
              <w:rPr>
                <w:color w:val="000000"/>
              </w:rPr>
              <w:drawing>
                <wp:inline distT="0" distB="0" distL="114300" distR="114300">
                  <wp:extent cx="1895475" cy="144780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895475" cy="144780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9A81FA">
            <w:pPr>
              <w:spacing w:line="360" w:lineRule="auto"/>
              <w:jc w:val="left"/>
              <w:textAlignment w:val="center"/>
              <w:rPr>
                <w:color w:val="000000"/>
              </w:rPr>
            </w:pPr>
            <w:r>
              <w:rPr>
                <w:color w:val="000000"/>
              </w:rPr>
              <w:drawing>
                <wp:inline distT="0" distB="0" distL="114300" distR="114300">
                  <wp:extent cx="1209675" cy="1362075"/>
                  <wp:effectExtent l="0" t="0" r="9525"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209675" cy="13620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04B1DE">
            <w:pPr>
              <w:spacing w:line="360" w:lineRule="auto"/>
              <w:jc w:val="left"/>
              <w:textAlignment w:val="center"/>
              <w:rPr>
                <w:color w:val="000000"/>
              </w:rPr>
            </w:pPr>
            <w:r>
              <w:rPr>
                <w:rFonts w:ascii="宋体" w:hAnsi="宋体" w:eastAsia="宋体" w:cs="宋体"/>
                <w:color w:val="000000"/>
              </w:rPr>
              <w:t>相同条件下，</w:t>
            </w:r>
            <w:r>
              <w:rPr>
                <w:color w:val="000000"/>
              </w:rPr>
              <w:t>______</w:t>
            </w:r>
            <w:r>
              <w:rPr>
                <w:rFonts w:ascii="宋体" w:hAnsi="宋体" w:eastAsia="宋体" w:cs="宋体"/>
                <w:color w:val="000000"/>
              </w:rPr>
              <w:t>，甲中发生反应的化学方程为</w:t>
            </w:r>
            <w:r>
              <w:rPr>
                <w:color w:val="000000"/>
              </w:rPr>
              <w:t>______</w:t>
            </w:r>
            <w:r>
              <w:rPr>
                <w:rFonts w:ascii="宋体" w:hAnsi="宋体" w:eastAsia="宋体" w:cs="宋体"/>
                <w:color w:val="000000"/>
              </w:rPr>
              <w:t>。</w:t>
            </w:r>
          </w:p>
        </w:tc>
      </w:tr>
    </w:tbl>
    <w:p w14:paraId="0F8B4F7F">
      <w:pPr>
        <w:spacing w:line="360" w:lineRule="auto"/>
        <w:jc w:val="left"/>
        <w:textAlignment w:val="center"/>
        <w:rPr>
          <w:color w:val="000000"/>
        </w:rPr>
      </w:pPr>
    </w:p>
    <w:p w14:paraId="166D1ADA">
      <w:pPr>
        <w:spacing w:line="360" w:lineRule="auto"/>
        <w:jc w:val="left"/>
        <w:textAlignment w:val="center"/>
        <w:rPr>
          <w:color w:val="000000"/>
        </w:rPr>
      </w:pPr>
      <w:r>
        <w:rPr>
          <w:rFonts w:ascii="宋体" w:hAnsi="宋体" w:eastAsia="宋体" w:cs="宋体"/>
          <w:color w:val="000000"/>
        </w:rPr>
        <w:t>【得出结论】碳酸钠不适合作食品的膨松剂。</w:t>
      </w:r>
    </w:p>
    <w:p w14:paraId="677099D7">
      <w:pPr>
        <w:spacing w:line="360" w:lineRule="auto"/>
        <w:jc w:val="left"/>
        <w:textAlignment w:val="center"/>
        <w:rPr>
          <w:color w:val="000000"/>
        </w:rPr>
      </w:pPr>
      <w:r>
        <w:rPr>
          <w:rFonts w:ascii="宋体" w:hAnsi="宋体" w:eastAsia="宋体" w:cs="宋体"/>
          <w:color w:val="000000"/>
        </w:rPr>
        <w:t>【讨论交流】</w:t>
      </w:r>
    </w:p>
    <w:p w14:paraId="677893E8">
      <w:pPr>
        <w:spacing w:line="360" w:lineRule="auto"/>
        <w:jc w:val="left"/>
        <w:textAlignment w:val="center"/>
        <w:rPr>
          <w:color w:val="000000"/>
        </w:rPr>
      </w:pPr>
      <w:r>
        <w:rPr>
          <w:color w:val="000000"/>
        </w:rPr>
        <w:t>（3）</w:t>
      </w:r>
      <w:r>
        <w:rPr>
          <w:rFonts w:ascii="宋体" w:hAnsi="宋体" w:eastAsia="宋体" w:cs="宋体"/>
          <w:color w:val="000000"/>
        </w:rPr>
        <w:t>同学们认为若想得出上述结论，还需要补充的实验是</w:t>
      </w:r>
      <w:r>
        <w:rPr>
          <w:color w:val="000000"/>
        </w:rPr>
        <w:t>______</w:t>
      </w:r>
      <w:r>
        <w:rPr>
          <w:rFonts w:ascii="宋体" w:hAnsi="宋体" w:eastAsia="宋体" w:cs="宋体"/>
          <w:color w:val="000000"/>
        </w:rPr>
        <w:t>。</w:t>
      </w:r>
    </w:p>
    <w:p w14:paraId="2DC0B039">
      <w:pPr>
        <w:spacing w:line="360" w:lineRule="auto"/>
        <w:jc w:val="left"/>
        <w:textAlignment w:val="center"/>
        <w:rPr>
          <w:color w:val="000000"/>
        </w:rPr>
      </w:pPr>
      <w:r>
        <w:rPr>
          <w:rFonts w:ascii="宋体" w:hAnsi="宋体" w:eastAsia="宋体" w:cs="宋体"/>
          <w:color w:val="000000"/>
        </w:rPr>
        <w:t>【拓展延伸】</w:t>
      </w:r>
    </w:p>
    <w:p w14:paraId="2711735C">
      <w:pPr>
        <w:spacing w:line="360" w:lineRule="auto"/>
        <w:jc w:val="left"/>
        <w:textAlignment w:val="center"/>
        <w:rPr>
          <w:color w:val="000000"/>
        </w:rPr>
      </w:pPr>
      <w:r>
        <w:rPr>
          <w:color w:val="000000"/>
        </w:rPr>
        <w:t>（4）</w:t>
      </w:r>
      <w:r>
        <w:rPr>
          <w:rFonts w:ascii="宋体" w:hAnsi="宋体" w:eastAsia="宋体" w:cs="宋体"/>
          <w:color w:val="000000"/>
        </w:rPr>
        <w:t>“臭粉”（主要成分为</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HCO</w:t>
      </w:r>
      <w:r>
        <w:rPr>
          <w:rFonts w:ascii="Times New Roman" w:hAnsi="Times New Roman" w:eastAsia="Times New Roman" w:cs="Times New Roman"/>
          <w:color w:val="000000"/>
          <w:vertAlign w:val="subscript"/>
        </w:rPr>
        <w:t>3</w:t>
      </w:r>
      <w:r>
        <w:rPr>
          <w:rFonts w:ascii="宋体" w:hAnsi="宋体" w:eastAsia="宋体" w:cs="宋体"/>
          <w:color w:val="000000"/>
        </w:rPr>
        <w:t>）也是膨松剂中的一种，其受热分解产生二氧化碳的同时，也产生氨气，放出的气体量大，膨松效果好，但氨气极易溶于水。制作下列食品时，不适合用臭粉作膨松剂的是</w:t>
      </w:r>
      <w:r>
        <w:rPr>
          <w:rFonts w:ascii="Times New Roman" w:hAnsi="Times New Roman" w:eastAsia="Times New Roman" w:cs="Times New Roman"/>
          <w:color w:val="000000"/>
        </w:rPr>
        <w:t>______</w:t>
      </w:r>
      <w:r>
        <w:rPr>
          <w:rFonts w:ascii="宋体" w:hAnsi="宋体" w:eastAsia="宋体" w:cs="宋体"/>
          <w:color w:val="000000"/>
        </w:rPr>
        <w:t>（填字母）。</w:t>
      </w:r>
    </w:p>
    <w:p w14:paraId="65484DD6">
      <w:pPr>
        <w:tabs>
          <w:tab w:val="left" w:pos="3249"/>
          <w:tab w:val="left" w:pos="6497"/>
        </w:tabs>
        <w:spacing w:line="360" w:lineRule="auto"/>
        <w:jc w:val="left"/>
        <w:textAlignment w:val="center"/>
        <w:rPr>
          <w:color w:val="000000"/>
        </w:rPr>
      </w:pPr>
      <w:r>
        <w:rPr>
          <w:color w:val="000000"/>
        </w:rPr>
        <w:t xml:space="preserve">A. </w:t>
      </w:r>
      <w:r>
        <w:rPr>
          <w:rFonts w:ascii="宋体" w:hAnsi="宋体" w:eastAsia="宋体" w:cs="宋体"/>
          <w:color w:val="000000"/>
        </w:rPr>
        <w:t>油炸面食</w:t>
      </w:r>
      <w:r>
        <w:rPr>
          <w:color w:val="000000"/>
        </w:rPr>
        <w:tab/>
      </w:r>
      <w:r>
        <w:rPr>
          <w:color w:val="000000"/>
        </w:rPr>
        <w:t xml:space="preserve">B. </w:t>
      </w:r>
      <w:r>
        <w:rPr>
          <w:rFonts w:ascii="宋体" w:hAnsi="宋体" w:eastAsia="宋体" w:cs="宋体"/>
          <w:color w:val="000000"/>
        </w:rPr>
        <w:t>烘焙饼干</w:t>
      </w:r>
      <w:r>
        <w:rPr>
          <w:color w:val="000000"/>
        </w:rPr>
        <w:tab/>
      </w:r>
      <w:r>
        <w:rPr>
          <w:color w:val="000000"/>
        </w:rPr>
        <w:t xml:space="preserve">C. </w:t>
      </w:r>
      <w:r>
        <w:rPr>
          <w:rFonts w:ascii="宋体" w:hAnsi="宋体" w:eastAsia="宋体" w:cs="宋体"/>
          <w:color w:val="000000"/>
        </w:rPr>
        <w:t>蒸馒头</w:t>
      </w:r>
    </w:p>
    <w:p w14:paraId="052E7BA5">
      <w:pPr>
        <w:spacing w:line="360" w:lineRule="auto"/>
        <w:jc w:val="left"/>
        <w:textAlignment w:val="center"/>
        <w:rPr>
          <w:color w:val="000000"/>
        </w:rPr>
      </w:pPr>
      <w:r>
        <w:rPr>
          <w:color w:val="000000"/>
        </w:rPr>
        <w:t>（5）</w:t>
      </w:r>
      <w:r>
        <w:rPr>
          <w:rFonts w:ascii="宋体" w:hAnsi="宋体" w:eastAsia="宋体" w:cs="宋体"/>
          <w:color w:val="000000"/>
        </w:rPr>
        <w:t>存放膨松剂时的注意事项是</w:t>
      </w:r>
      <w:r>
        <w:rPr>
          <w:color w:val="000000"/>
        </w:rPr>
        <w:t>______</w:t>
      </w:r>
      <w:r>
        <w:rPr>
          <w:rFonts w:ascii="宋体" w:hAnsi="宋体" w:eastAsia="宋体" w:cs="宋体"/>
          <w:color w:val="000000"/>
        </w:rPr>
        <w:t>（写一条）。</w:t>
      </w:r>
    </w:p>
    <w:p w14:paraId="141D6232">
      <w:pPr>
        <w:spacing w:line="360" w:lineRule="auto"/>
        <w:jc w:val="both"/>
        <w:textAlignment w:val="center"/>
        <w:rPr>
          <w:color w:val="000000"/>
        </w:rPr>
      </w:pPr>
      <w:r>
        <w:rPr>
          <w:rFonts w:ascii="宋体" w:hAnsi="宋体" w:eastAsia="宋体" w:cs="宋体"/>
          <w:b/>
          <w:color w:val="000000"/>
          <w:sz w:val="24"/>
        </w:rPr>
        <w:t>五、计算与应用（本题共</w:t>
      </w:r>
      <w:r>
        <w:rPr>
          <w:rFonts w:ascii="Times New Roman" w:hAnsi="Times New Roman" w:eastAsia="Times New Roman" w:cs="Times New Roman"/>
          <w:b/>
          <w:color w:val="000000"/>
          <w:sz w:val="24"/>
        </w:rPr>
        <w:t>2</w:t>
      </w:r>
      <w:r>
        <w:rPr>
          <w:rFonts w:ascii="宋体" w:hAnsi="宋体" w:eastAsia="宋体" w:cs="宋体"/>
          <w:b/>
          <w:color w:val="000000"/>
          <w:sz w:val="24"/>
        </w:rPr>
        <w:t>小题，</w:t>
      </w:r>
      <w:r>
        <w:rPr>
          <w:rFonts w:ascii="Times New Roman" w:hAnsi="Times New Roman" w:eastAsia="Times New Roman" w:cs="Times New Roman"/>
          <w:b/>
          <w:color w:val="000000"/>
          <w:sz w:val="24"/>
        </w:rPr>
        <w:t>30</w:t>
      </w:r>
      <w:r>
        <w:rPr>
          <w:rFonts w:ascii="宋体" w:hAnsi="宋体" w:eastAsia="宋体" w:cs="宋体"/>
          <w:b/>
          <w:color w:val="000000"/>
          <w:sz w:val="24"/>
        </w:rPr>
        <w:t>题</w:t>
      </w:r>
      <w:r>
        <w:rPr>
          <w:rFonts w:ascii="Times New Roman" w:hAnsi="Times New Roman" w:eastAsia="Times New Roman" w:cs="Times New Roman"/>
          <w:b/>
          <w:color w:val="000000"/>
          <w:sz w:val="24"/>
        </w:rPr>
        <w:t>3</w:t>
      </w:r>
      <w:r>
        <w:rPr>
          <w:rFonts w:ascii="宋体" w:hAnsi="宋体" w:eastAsia="宋体" w:cs="宋体"/>
          <w:b/>
          <w:color w:val="000000"/>
          <w:sz w:val="24"/>
        </w:rPr>
        <w:t>分，</w:t>
      </w:r>
      <w:r>
        <w:rPr>
          <w:rFonts w:ascii="Times New Roman" w:hAnsi="Times New Roman" w:eastAsia="Times New Roman" w:cs="Times New Roman"/>
          <w:b/>
          <w:color w:val="000000"/>
          <w:sz w:val="24"/>
        </w:rPr>
        <w:t>31</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4166947C">
      <w:pPr>
        <w:spacing w:line="360" w:lineRule="auto"/>
        <w:jc w:val="left"/>
        <w:textAlignment w:val="center"/>
        <w:rPr>
          <w:color w:val="000000"/>
        </w:rPr>
      </w:pPr>
      <w:r>
        <w:rPr>
          <w:color w:val="000000"/>
        </w:rPr>
        <w:t xml:space="preserve">30. </w:t>
      </w:r>
      <w:r>
        <w:rPr>
          <w:rFonts w:ascii="宋体" w:hAnsi="宋体" w:eastAsia="宋体" w:cs="宋体"/>
          <w:color w:val="000000"/>
        </w:rPr>
        <w:t>根据题意回答下列问题：</w:t>
      </w:r>
    </w:p>
    <w:p w14:paraId="59B0FFAA">
      <w:pPr>
        <w:spacing w:line="360" w:lineRule="auto"/>
        <w:jc w:val="left"/>
        <w:textAlignment w:val="center"/>
        <w:rPr>
          <w:color w:val="000000"/>
        </w:rPr>
      </w:pPr>
      <w:r>
        <w:rPr>
          <w:color w:val="000000"/>
        </w:rPr>
        <w:t>（1）</w:t>
      </w:r>
      <w:r>
        <w:rPr>
          <w:rFonts w:ascii="宋体" w:hAnsi="宋体" w:eastAsia="宋体" w:cs="宋体"/>
          <w:color w:val="000000"/>
        </w:rPr>
        <w:t>农业生产上，常用溶质质量分数为</w:t>
      </w:r>
      <w:r>
        <w:rPr>
          <w:rFonts w:ascii="Times New Roman" w:hAnsi="Times New Roman" w:eastAsia="Times New Roman" w:cs="Times New Roman"/>
          <w:color w:val="000000"/>
        </w:rPr>
        <w:t>16%</w:t>
      </w:r>
      <w:r>
        <w:rPr>
          <w:rFonts w:ascii="宋体" w:hAnsi="宋体" w:eastAsia="宋体" w:cs="宋体"/>
          <w:color w:val="000000"/>
        </w:rPr>
        <w:t>的氯化钠溶液选种，现要配制</w:t>
      </w:r>
      <w:r>
        <w:rPr>
          <w:rFonts w:ascii="Times New Roman" w:hAnsi="Times New Roman" w:eastAsia="Times New Roman" w:cs="Times New Roman"/>
          <w:color w:val="000000"/>
        </w:rPr>
        <w:t>100kg</w:t>
      </w:r>
      <w:r>
        <w:rPr>
          <w:rFonts w:ascii="宋体" w:hAnsi="宋体" w:eastAsia="宋体" w:cs="宋体"/>
          <w:color w:val="000000"/>
        </w:rPr>
        <w:t>这种溶液，需要氯化钠</w:t>
      </w:r>
      <w:r>
        <w:rPr>
          <w:color w:val="000000"/>
        </w:rPr>
        <w:t>______</w:t>
      </w:r>
      <w:r>
        <w:rPr>
          <w:rFonts w:ascii="Times New Roman" w:hAnsi="Times New Roman" w:eastAsia="Times New Roman" w:cs="Times New Roman"/>
          <w:color w:val="000000"/>
        </w:rPr>
        <w:t>kg</w:t>
      </w:r>
      <w:r>
        <w:rPr>
          <w:rFonts w:ascii="宋体" w:hAnsi="宋体" w:eastAsia="宋体" w:cs="宋体"/>
          <w:color w:val="000000"/>
        </w:rPr>
        <w:t>，需要水</w:t>
      </w:r>
      <w:r>
        <w:rPr>
          <w:color w:val="000000"/>
        </w:rPr>
        <w:t>______</w:t>
      </w:r>
      <w:r>
        <w:rPr>
          <w:rFonts w:ascii="Times New Roman" w:hAnsi="Times New Roman" w:eastAsia="Times New Roman" w:cs="Times New Roman"/>
          <w:color w:val="000000"/>
        </w:rPr>
        <w:t>kg</w:t>
      </w:r>
      <w:r>
        <w:rPr>
          <w:rFonts w:ascii="宋体" w:hAnsi="宋体" w:eastAsia="宋体" w:cs="宋体"/>
          <w:color w:val="000000"/>
        </w:rPr>
        <w:t>。</w:t>
      </w:r>
    </w:p>
    <w:p w14:paraId="63616798">
      <w:pPr>
        <w:spacing w:line="360" w:lineRule="auto"/>
        <w:jc w:val="left"/>
        <w:textAlignment w:val="center"/>
        <w:rPr>
          <w:color w:val="000000"/>
        </w:rPr>
      </w:pPr>
      <w:r>
        <w:rPr>
          <w:color w:val="000000"/>
        </w:rPr>
        <w:t>（2）</w:t>
      </w:r>
      <w:r>
        <w:rPr>
          <w:rFonts w:ascii="宋体" w:hAnsi="宋体" w:eastAsia="宋体" w:cs="宋体"/>
          <w:color w:val="000000"/>
        </w:rPr>
        <w:t>在</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3</w:t>
      </w:r>
      <w:r>
        <w:rPr>
          <w:rFonts w:ascii="宋体" w:hAnsi="宋体" w:eastAsia="宋体" w:cs="宋体"/>
          <w:color w:val="000000"/>
        </w:rPr>
        <w:t>组成的混合物中，硫原子与氧原子的个数为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，混合物中</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3</w:t>
      </w:r>
      <w:r>
        <w:rPr>
          <w:rFonts w:ascii="宋体" w:hAnsi="宋体" w:eastAsia="宋体" w:cs="宋体"/>
          <w:color w:val="000000"/>
        </w:rPr>
        <w:t>质量的最简比为</w:t>
      </w:r>
      <w:r>
        <w:rPr>
          <w:color w:val="000000"/>
        </w:rPr>
        <w:t>______</w:t>
      </w:r>
      <w:r>
        <w:rPr>
          <w:rFonts w:ascii="宋体" w:hAnsi="宋体" w:eastAsia="宋体" w:cs="宋体"/>
          <w:color w:val="000000"/>
        </w:rPr>
        <w:t>。</w:t>
      </w:r>
    </w:p>
    <w:p w14:paraId="2F01197B">
      <w:pPr>
        <w:spacing w:line="360" w:lineRule="auto"/>
        <w:jc w:val="left"/>
        <w:textAlignment w:val="center"/>
        <w:rPr>
          <w:color w:val="000000"/>
        </w:rPr>
      </w:pPr>
      <w:r>
        <w:rPr>
          <w:color w:val="000000"/>
        </w:rPr>
        <w:t xml:space="preserve">31. </w:t>
      </w:r>
      <w:r>
        <w:rPr>
          <w:rFonts w:ascii="宋体" w:hAnsi="宋体" w:eastAsia="宋体" w:cs="宋体"/>
          <w:color w:val="000000"/>
        </w:rPr>
        <w:t>兴趣小组做了氢氧化钠溶液和硫酸铜溶液反应的定量实验，向</w:t>
      </w:r>
      <w:r>
        <w:rPr>
          <w:rFonts w:ascii="Times New Roman" w:hAnsi="Times New Roman" w:eastAsia="Times New Roman" w:cs="Times New Roman"/>
          <w:color w:val="000000"/>
        </w:rPr>
        <w:t>192g</w:t>
      </w:r>
      <w:r>
        <w:rPr>
          <w:rFonts w:ascii="宋体" w:hAnsi="宋体" w:eastAsia="宋体" w:cs="宋体"/>
          <w:color w:val="000000"/>
        </w:rPr>
        <w:t>硫酸铜溶液中逐滴加入氢氧化钠溶液，所加氢氧化钠溶液与生成沉淀的质量关系如图所示：</w:t>
      </w:r>
    </w:p>
    <w:p w14:paraId="0CFB7FA5">
      <w:pPr>
        <w:spacing w:line="360" w:lineRule="auto"/>
        <w:jc w:val="left"/>
        <w:textAlignment w:val="center"/>
        <w:rPr>
          <w:color w:val="000000"/>
        </w:rPr>
      </w:pPr>
      <w:r>
        <w:rPr>
          <w:color w:val="000000"/>
        </w:rPr>
        <w:drawing>
          <wp:inline distT="0" distB="0" distL="114300" distR="114300">
            <wp:extent cx="1895475" cy="1190625"/>
            <wp:effectExtent l="0" t="0" r="9525"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895475" cy="1190625"/>
                    </a:xfrm>
                    <a:prstGeom prst="rect">
                      <a:avLst/>
                    </a:prstGeom>
                  </pic:spPr>
                </pic:pic>
              </a:graphicData>
            </a:graphic>
          </wp:inline>
        </w:drawing>
      </w:r>
      <w:r>
        <w:rPr>
          <w:color w:val="000000"/>
        </w:rPr>
        <w:t xml:space="preserve">  </w:t>
      </w:r>
    </w:p>
    <w:p w14:paraId="67D3019B">
      <w:pPr>
        <w:spacing w:line="360" w:lineRule="auto"/>
        <w:jc w:val="left"/>
        <w:textAlignment w:val="center"/>
        <w:rPr>
          <w:color w:val="000000"/>
        </w:rPr>
      </w:pPr>
      <w:r>
        <w:rPr>
          <w:color w:val="000000"/>
        </w:rPr>
        <w:t>（1）</w:t>
      </w:r>
      <w:r>
        <w:rPr>
          <w:rFonts w:ascii="宋体" w:hAnsi="宋体" w:eastAsia="宋体" w:cs="宋体"/>
          <w:color w:val="000000"/>
        </w:rPr>
        <w:t>恰好完全反应时，生成沉淀为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28D1AC9B">
      <w:pPr>
        <w:spacing w:line="360" w:lineRule="auto"/>
        <w:jc w:val="left"/>
        <w:textAlignment w:val="center"/>
        <w:rPr>
          <w:color w:val="000000"/>
        </w:rPr>
      </w:pPr>
      <w:r>
        <w:rPr>
          <w:color w:val="000000"/>
        </w:rPr>
        <w:t>（2）</w:t>
      </w:r>
      <w:r>
        <w:rPr>
          <w:rFonts w:ascii="宋体" w:hAnsi="宋体" w:eastAsia="宋体" w:cs="宋体"/>
          <w:color w:val="000000"/>
        </w:rPr>
        <w:t>请计算硫酸铜溶液中溶质的质量。</w:t>
      </w:r>
    </w:p>
    <w:p w14:paraId="13C3784A">
      <w:pPr>
        <w:spacing w:line="360" w:lineRule="auto"/>
        <w:jc w:val="left"/>
        <w:textAlignment w:val="center"/>
        <w:rPr>
          <w:color w:val="000000"/>
        </w:rPr>
      </w:pPr>
      <w:r>
        <w:rPr>
          <w:color w:val="000000"/>
        </w:rPr>
        <w:t>（3）</w:t>
      </w:r>
      <w:r>
        <w:rPr>
          <w:rFonts w:ascii="宋体" w:hAnsi="宋体" w:eastAsia="宋体" w:cs="宋体"/>
          <w:color w:val="000000"/>
        </w:rPr>
        <w:t>请计算恰好完全反应时，所得不饱和溶液中溶质的质量分数。</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C1363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59DE5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E1BD6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9BCA1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A49B4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DF456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7536602"/>
    <w:rsid w:val="312D4227"/>
    <w:rsid w:val="38274566"/>
    <w:rsid w:val="3A6D1AD2"/>
    <w:rsid w:val="3C0061C0"/>
    <w:rsid w:val="3DAD46D6"/>
    <w:rsid w:val="577F55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customXml" Target="../customXml/item1.xml"/><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wmf"/><Relationship Id="rId3" Type="http://schemas.openxmlformats.org/officeDocument/2006/relationships/header" Target="header1.xml"/><Relationship Id="rId29" Type="http://schemas.openxmlformats.org/officeDocument/2006/relationships/oleObject" Target="embeddings/oleObject1.bin"/><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4327</Words>
  <Characters>5015</Characters>
  <Lines>0</Lines>
  <Paragraphs>0</Paragraphs>
  <TotalTime>4</TotalTime>
  <ScaleCrop>false</ScaleCrop>
  <LinksUpToDate>false</LinksUpToDate>
  <CharactersWithSpaces>5227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2023-07-12T17:10:00Z</dcterms:created>
  <dc:creator>学科网试题生产平台</dc:creator>
  <dc:description>3278644033601536</dc:description>
  <cp:lastModifiedBy>上帝掷骰子吗</cp:lastModifiedBy>
  <dcterms:modified xsi:type="dcterms:W3CDTF">2024-07-20T09:07:53Z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39B8745560324FCBA3F2633E9EFCBF3A_12</vt:lpwstr>
  </property>
</Properties>
</file>