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3AF8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10795000</wp:posOffset>
            </wp:positionV>
            <wp:extent cx="444500" cy="431800"/>
            <wp:effectExtent l="0" t="0" r="12700" b="635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0"/>
                    <a:stretch>
                      <a:fillRect/>
                    </a:stretch>
                  </pic:blipFill>
                  <pic:spPr>
                    <a:xfrm>
                      <a:off x="0" y="0"/>
                      <a:ext cx="444500" cy="431800"/>
                    </a:xfrm>
                    <a:prstGeom prst="rect">
                      <a:avLst/>
                    </a:prstGeom>
                  </pic:spPr>
                </pic:pic>
              </a:graphicData>
            </a:graphic>
          </wp:anchor>
        </w:drawing>
      </w:r>
      <w:r>
        <w:rPr>
          <w:rFonts w:ascii="宋体" w:hAnsi="宋体" w:eastAsia="宋体" w:cs="宋体"/>
          <w:b/>
          <w:color w:val="auto"/>
          <w:sz w:val="32"/>
        </w:rPr>
        <w:t>咸宁市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271B4A20">
      <w:pPr>
        <w:spacing w:line="360" w:lineRule="auto"/>
        <w:jc w:val="center"/>
      </w:pPr>
      <w:r>
        <w:rPr>
          <w:rFonts w:ascii="宋体" w:hAnsi="宋体" w:eastAsia="宋体" w:cs="宋体"/>
          <w:b/>
          <w:color w:val="auto"/>
          <w:sz w:val="32"/>
        </w:rPr>
        <w:t>化学试卷</w:t>
      </w:r>
    </w:p>
    <w:p w14:paraId="28E14695">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    O-16</w:t>
      </w:r>
      <w:r>
        <w:rPr>
          <w:b/>
          <w:color w:val="auto"/>
          <w:sz w:val="24"/>
        </w:rPr>
        <w:t xml:space="preserve">    </w:t>
      </w:r>
      <w:r>
        <w:rPr>
          <w:rFonts w:ascii="Times New Roman" w:hAnsi="Times New Roman" w:eastAsia="Times New Roman" w:cs="Times New Roman"/>
          <w:b/>
          <w:color w:val="auto"/>
          <w:sz w:val="24"/>
        </w:rPr>
        <w:t>Na-23</w:t>
      </w:r>
      <w:r>
        <w:rPr>
          <w:b/>
          <w:color w:val="auto"/>
          <w:sz w:val="24"/>
        </w:rPr>
        <w:t xml:space="preserve">    </w:t>
      </w:r>
      <w:r>
        <w:rPr>
          <w:rFonts w:ascii="Times New Roman" w:hAnsi="Times New Roman" w:eastAsia="Times New Roman" w:cs="Times New Roman"/>
          <w:b/>
          <w:color w:val="auto"/>
          <w:sz w:val="24"/>
        </w:rPr>
        <w:t>S-32    C1-35.5</w:t>
      </w:r>
      <w:r>
        <w:rPr>
          <w:b/>
          <w:color w:val="auto"/>
          <w:sz w:val="24"/>
        </w:rPr>
        <w:t xml:space="preserve">        </w:t>
      </w:r>
      <w:r>
        <w:rPr>
          <w:rFonts w:ascii="Times New Roman" w:hAnsi="Times New Roman" w:eastAsia="Times New Roman" w:cs="Times New Roman"/>
          <w:b/>
          <w:color w:val="auto"/>
          <w:sz w:val="24"/>
        </w:rPr>
        <w:t>Ca-40</w:t>
      </w:r>
    </w:p>
    <w:p w14:paraId="5E68BDB1">
      <w:pPr>
        <w:spacing w:line="360" w:lineRule="auto"/>
        <w:jc w:val="left"/>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10</w:t>
      </w:r>
      <w:r>
        <w:rPr>
          <w:rFonts w:ascii="宋体" w:hAnsi="宋体" w:eastAsia="宋体" w:cs="宋体"/>
          <w:b/>
          <w:color w:val="auto"/>
          <w:sz w:val="24"/>
        </w:rPr>
        <w:t>小题，每小题只有一个选项符合题意，每小题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E69C867">
      <w:pPr>
        <w:spacing w:line="360" w:lineRule="auto"/>
        <w:jc w:val="left"/>
      </w:pPr>
      <w:r>
        <w:rPr>
          <w:color w:val="auto"/>
        </w:rPr>
        <w:t xml:space="preserve">1. </w:t>
      </w:r>
      <w:r>
        <w:rPr>
          <w:rFonts w:ascii="宋体" w:hAnsi="宋体" w:eastAsia="宋体" w:cs="宋体"/>
          <w:color w:val="auto"/>
        </w:rPr>
        <w:t>请听厨房中几种物质的“谈话”，其中不包含化学变化的是</w:t>
      </w:r>
    </w:p>
    <w:p w14:paraId="5DF801B1">
      <w:pPr>
        <w:tabs>
          <w:tab w:val="left" w:pos="4873"/>
        </w:tabs>
        <w:spacing w:line="360" w:lineRule="auto"/>
        <w:jc w:val="left"/>
        <w:textAlignment w:val="center"/>
        <w:rPr>
          <w:color w:val="auto"/>
        </w:rPr>
      </w:pPr>
      <w:r>
        <w:t xml:space="preserve">A. </w:t>
      </w:r>
      <w:r>
        <w:rPr>
          <w:rFonts w:ascii="宋体" w:hAnsi="宋体" w:eastAsia="宋体" w:cs="宋体"/>
          <w:color w:val="auto"/>
        </w:rPr>
        <w:t>醋瓶：我摔碎了</w:t>
      </w:r>
      <w:r>
        <w:tab/>
      </w:r>
      <w:r>
        <w:t xml:space="preserve">B. </w:t>
      </w:r>
      <w:r>
        <w:rPr>
          <w:rFonts w:ascii="宋体" w:hAnsi="宋体" w:eastAsia="宋体" w:cs="宋体"/>
          <w:color w:val="auto"/>
        </w:rPr>
        <w:t>煤气：我燃烧了</w:t>
      </w:r>
    </w:p>
    <w:p w14:paraId="27F4F94D">
      <w:pPr>
        <w:tabs>
          <w:tab w:val="left" w:pos="4873"/>
        </w:tabs>
        <w:spacing w:line="360" w:lineRule="auto"/>
        <w:jc w:val="left"/>
        <w:textAlignment w:val="center"/>
        <w:rPr>
          <w:color w:val="000000"/>
        </w:rPr>
      </w:pPr>
      <w:r>
        <w:t xml:space="preserve">C. </w:t>
      </w:r>
      <w:r>
        <w:rPr>
          <w:rFonts w:ascii="宋体" w:hAnsi="宋体" w:eastAsia="宋体" w:cs="宋体"/>
          <w:color w:val="auto"/>
        </w:rPr>
        <w:t>菜刀：我生锈了</w:t>
      </w:r>
      <w:r>
        <w:tab/>
      </w:r>
      <w:r>
        <w:t xml:space="preserve">D. </w:t>
      </w:r>
      <w:r>
        <w:rPr>
          <w:rFonts w:ascii="宋体" w:hAnsi="宋体" w:eastAsia="宋体" w:cs="宋体"/>
          <w:color w:val="auto"/>
        </w:rPr>
        <w:t>蔬菜：我腐烂了</w:t>
      </w:r>
    </w:p>
    <w:p w14:paraId="5CBF5C51">
      <w:pPr>
        <w:spacing w:line="360" w:lineRule="auto"/>
        <w:textAlignment w:val="center"/>
        <w:rPr>
          <w:color w:val="000000"/>
        </w:rPr>
      </w:pPr>
      <w:r>
        <w:rPr>
          <w:color w:val="2E75B6"/>
        </w:rPr>
        <w:t>【答案】</w:t>
      </w:r>
      <w:r>
        <w:rPr>
          <w:color w:val="000000"/>
        </w:rPr>
        <w:t>A</w:t>
      </w:r>
    </w:p>
    <w:p w14:paraId="10F6F04A">
      <w:pPr>
        <w:spacing w:line="360" w:lineRule="auto"/>
        <w:textAlignment w:val="center"/>
        <w:rPr>
          <w:color w:val="000000"/>
        </w:rPr>
      </w:pPr>
      <w:r>
        <w:rPr>
          <w:color w:val="2E75B6"/>
        </w:rPr>
        <w:t>【解析】</w:t>
      </w:r>
    </w:p>
    <w:p w14:paraId="6A12B8EE">
      <w:pPr>
        <w:spacing w:line="360" w:lineRule="auto"/>
        <w:jc w:val="left"/>
        <w:textAlignment w:val="center"/>
        <w:rPr>
          <w:color w:val="000000"/>
        </w:rPr>
      </w:pPr>
      <w:r>
        <w:rPr>
          <w:color w:val="000000"/>
        </w:rPr>
        <w:t>【详解】A、醋瓶摔碎了，为形状的改变，无新物质生成，故为物理变化，故A符合题意；</w:t>
      </w:r>
    </w:p>
    <w:p w14:paraId="273E3DC1">
      <w:pPr>
        <w:spacing w:line="360" w:lineRule="auto"/>
        <w:jc w:val="left"/>
        <w:textAlignment w:val="center"/>
        <w:rPr>
          <w:color w:val="000000"/>
        </w:rPr>
      </w:pPr>
      <w:r>
        <w:rPr>
          <w:color w:val="000000"/>
        </w:rPr>
        <w:t>B、煤气燃烧过程中有新物质生成，故为化学变化，故B不符合题意；</w:t>
      </w:r>
    </w:p>
    <w:p w14:paraId="4A099DB5">
      <w:pPr>
        <w:spacing w:line="360" w:lineRule="auto"/>
        <w:jc w:val="left"/>
        <w:textAlignment w:val="center"/>
        <w:rPr>
          <w:color w:val="000000"/>
        </w:rPr>
      </w:pPr>
      <w:r>
        <w:rPr>
          <w:color w:val="000000"/>
        </w:rPr>
        <w:t>C、菜刀生锈过程中有新物质生成，故为化学变化，故C不符合题意；</w:t>
      </w:r>
    </w:p>
    <w:p w14:paraId="63A34E22">
      <w:pPr>
        <w:spacing w:line="360" w:lineRule="auto"/>
        <w:jc w:val="left"/>
        <w:textAlignment w:val="center"/>
        <w:rPr>
          <w:color w:val="000000"/>
        </w:rPr>
      </w:pPr>
      <w:r>
        <w:rPr>
          <w:color w:val="000000"/>
        </w:rPr>
        <w:t>D、蔬菜腐烂过程中有新物质生成，故为化学变化，故D不符合题意；</w:t>
      </w:r>
    </w:p>
    <w:p w14:paraId="4CDEB4DB">
      <w:pPr>
        <w:spacing w:line="360" w:lineRule="auto"/>
        <w:jc w:val="left"/>
        <w:textAlignment w:val="center"/>
        <w:rPr>
          <w:color w:val="000000"/>
        </w:rPr>
      </w:pPr>
      <w:r>
        <w:rPr>
          <w:color w:val="000000"/>
        </w:rPr>
        <w:t>故选：A。</w:t>
      </w:r>
    </w:p>
    <w:p w14:paraId="51C24EAF">
      <w:pPr>
        <w:spacing w:line="360" w:lineRule="auto"/>
        <w:jc w:val="left"/>
        <w:textAlignment w:val="center"/>
        <w:rPr>
          <w:color w:val="000000"/>
        </w:rPr>
      </w:pPr>
      <w:r>
        <w:rPr>
          <w:color w:val="000000"/>
        </w:rPr>
        <w:t xml:space="preserve">2. </w:t>
      </w:r>
      <w:r>
        <w:rPr>
          <w:rFonts w:ascii="宋体" w:hAnsi="宋体" w:eastAsia="宋体" w:cs="宋体"/>
          <w:color w:val="000000"/>
        </w:rPr>
        <w:t>下列实验操作正确的是</w:t>
      </w:r>
    </w:p>
    <w:p w14:paraId="2FC1486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取用药品</w:t>
      </w:r>
      <w:r>
        <w:rPr>
          <w:color w:val="000000"/>
        </w:rPr>
        <w:drawing>
          <wp:inline distT="0" distB="0" distL="114300" distR="114300">
            <wp:extent cx="876300" cy="504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76300" cy="5048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放置滴管</w:t>
      </w:r>
      <w:r>
        <w:rPr>
          <w:color w:val="000000"/>
        </w:rPr>
        <w:drawing>
          <wp:inline distT="0" distB="0" distL="114300" distR="114300">
            <wp:extent cx="895350" cy="495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95350" cy="495300"/>
                    </a:xfrm>
                    <a:prstGeom prst="rect">
                      <a:avLst/>
                    </a:prstGeom>
                  </pic:spPr>
                </pic:pic>
              </a:graphicData>
            </a:graphic>
          </wp:inline>
        </w:drawing>
      </w:r>
    </w:p>
    <w:p w14:paraId="6AA987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溶解</w:t>
      </w:r>
      <w:r>
        <w:rPr>
          <w:rFonts w:ascii="Times New Roman" w:hAnsi="Times New Roman" w:eastAsia="Times New Roman" w:cs="Times New Roman"/>
          <w:color w:val="000000"/>
        </w:rPr>
        <w:t xml:space="preserve"> </w:t>
      </w:r>
      <w:r>
        <w:rPr>
          <w:color w:val="000000"/>
        </w:rPr>
        <w:drawing>
          <wp:inline distT="0" distB="0" distL="114300" distR="114300">
            <wp:extent cx="914400" cy="1152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14400" cy="11525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熄灭酒精灯</w:t>
      </w:r>
      <w:r>
        <w:rPr>
          <w:color w:val="000000"/>
        </w:rPr>
        <w:drawing>
          <wp:inline distT="0" distB="0" distL="114300" distR="114300">
            <wp:extent cx="676275" cy="1000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76275" cy="1000125"/>
                    </a:xfrm>
                    <a:prstGeom prst="rect">
                      <a:avLst/>
                    </a:prstGeom>
                  </pic:spPr>
                </pic:pic>
              </a:graphicData>
            </a:graphic>
          </wp:inline>
        </w:drawing>
      </w:r>
    </w:p>
    <w:p w14:paraId="64A0608F">
      <w:pPr>
        <w:spacing w:line="360" w:lineRule="auto"/>
        <w:textAlignment w:val="center"/>
        <w:rPr>
          <w:color w:val="000000"/>
        </w:rPr>
      </w:pPr>
      <w:r>
        <w:rPr>
          <w:color w:val="2E75B6"/>
        </w:rPr>
        <w:t>【答案】</w:t>
      </w:r>
      <w:r>
        <w:rPr>
          <w:color w:val="000000"/>
        </w:rPr>
        <w:t>D</w:t>
      </w:r>
    </w:p>
    <w:p w14:paraId="50E45992">
      <w:pPr>
        <w:spacing w:line="360" w:lineRule="auto"/>
        <w:textAlignment w:val="center"/>
        <w:rPr>
          <w:color w:val="000000"/>
        </w:rPr>
      </w:pPr>
      <w:r>
        <w:rPr>
          <w:color w:val="2E75B6"/>
        </w:rPr>
        <w:t>【解析】</w:t>
      </w:r>
    </w:p>
    <w:p w14:paraId="43821836">
      <w:pPr>
        <w:spacing w:line="360" w:lineRule="auto"/>
        <w:jc w:val="left"/>
        <w:textAlignment w:val="center"/>
        <w:rPr>
          <w:color w:val="000000"/>
        </w:rPr>
      </w:pPr>
      <w:r>
        <w:rPr>
          <w:color w:val="000000"/>
        </w:rPr>
        <w:t>【详解】A、取用固体药品时，应用药匙取用，不能用手接触药品，图中所示操作错误；</w:t>
      </w:r>
    </w:p>
    <w:p w14:paraId="1745F982">
      <w:pPr>
        <w:spacing w:line="360" w:lineRule="auto"/>
        <w:jc w:val="left"/>
        <w:textAlignment w:val="center"/>
        <w:rPr>
          <w:color w:val="000000"/>
        </w:rPr>
      </w:pPr>
      <w:r>
        <w:rPr>
          <w:color w:val="000000"/>
        </w:rPr>
        <w:t>B、胶头滴管不能放在桌面上，可放在烧杯等干净容器中，图中所示操作错误；</w:t>
      </w:r>
    </w:p>
    <w:p w14:paraId="01E2F11C">
      <w:pPr>
        <w:spacing w:line="360" w:lineRule="auto"/>
        <w:jc w:val="left"/>
        <w:textAlignment w:val="center"/>
        <w:rPr>
          <w:color w:val="000000"/>
        </w:rPr>
      </w:pPr>
      <w:r>
        <w:rPr>
          <w:color w:val="000000"/>
        </w:rPr>
        <w:t>C、溶解氯化钠的操作应在烧杯内进行，不能在量筒内进行，图中所示操作错误；</w:t>
      </w:r>
    </w:p>
    <w:p w14:paraId="48E63C93">
      <w:pPr>
        <w:spacing w:line="360" w:lineRule="auto"/>
        <w:jc w:val="left"/>
        <w:textAlignment w:val="center"/>
        <w:rPr>
          <w:color w:val="000000"/>
        </w:rPr>
      </w:pPr>
      <w:r>
        <w:rPr>
          <w:color w:val="000000"/>
        </w:rPr>
        <w:t>D、使用酒精灯时要注意“两查、两禁、一不可”，熄灭酒精灯时要用灯帽盖灭，图中所示操作正确。</w:t>
      </w:r>
    </w:p>
    <w:p w14:paraId="0947699A">
      <w:pPr>
        <w:spacing w:line="360" w:lineRule="auto"/>
        <w:jc w:val="left"/>
        <w:textAlignment w:val="center"/>
        <w:rPr>
          <w:color w:val="000000"/>
        </w:rPr>
      </w:pPr>
      <w:r>
        <w:rPr>
          <w:color w:val="000000"/>
        </w:rPr>
        <w:t>故选D。</w:t>
      </w:r>
    </w:p>
    <w:p w14:paraId="75F2DB18">
      <w:pPr>
        <w:spacing w:line="360" w:lineRule="auto"/>
        <w:jc w:val="left"/>
        <w:textAlignment w:val="center"/>
        <w:rPr>
          <w:color w:val="000000"/>
        </w:rPr>
      </w:pPr>
      <w:r>
        <w:rPr>
          <w:color w:val="000000"/>
        </w:rPr>
        <w:t xml:space="preserve">3. </w:t>
      </w:r>
      <w:r>
        <w:rPr>
          <w:rFonts w:ascii="宋体" w:hAnsi="宋体" w:eastAsia="宋体" w:cs="宋体"/>
          <w:color w:val="000000"/>
        </w:rPr>
        <w:t>习近平总书记在党的二十大报告中指出：“推动绿色发展，促进人与自然和谐共生”。下列措施与此理念不相符的是</w:t>
      </w:r>
    </w:p>
    <w:p w14:paraId="290D8D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开发和利用新能源</w:t>
      </w:r>
      <w:r>
        <w:rPr>
          <w:color w:val="000000"/>
        </w:rPr>
        <w:tab/>
      </w:r>
      <w:r>
        <w:rPr>
          <w:color w:val="000000"/>
        </w:rPr>
        <w:t xml:space="preserve">B. </w:t>
      </w:r>
      <w:r>
        <w:rPr>
          <w:rFonts w:ascii="宋体" w:hAnsi="宋体" w:eastAsia="宋体" w:cs="宋体"/>
          <w:color w:val="000000"/>
        </w:rPr>
        <w:t>大量使用一次性塑料餐具</w:t>
      </w:r>
    </w:p>
    <w:p w14:paraId="3BC428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废旧金属回收利用</w:t>
      </w:r>
      <w:r>
        <w:rPr>
          <w:color w:val="000000"/>
        </w:rPr>
        <w:tab/>
      </w:r>
      <w:r>
        <w:rPr>
          <w:color w:val="000000"/>
        </w:rPr>
        <w:t xml:space="preserve">D. </w:t>
      </w:r>
      <w:r>
        <w:rPr>
          <w:rFonts w:ascii="宋体" w:hAnsi="宋体" w:eastAsia="宋体" w:cs="宋体"/>
          <w:color w:val="000000"/>
        </w:rPr>
        <w:t>生活污水集中处理和排放</w:t>
      </w:r>
    </w:p>
    <w:p w14:paraId="7218C622">
      <w:pPr>
        <w:spacing w:line="360" w:lineRule="auto"/>
        <w:textAlignment w:val="center"/>
        <w:rPr>
          <w:color w:val="000000"/>
        </w:rPr>
      </w:pPr>
      <w:r>
        <w:rPr>
          <w:color w:val="2E75B6"/>
        </w:rPr>
        <w:t>【答案】</w:t>
      </w:r>
      <w:r>
        <w:rPr>
          <w:color w:val="000000"/>
        </w:rPr>
        <w:t>B</w:t>
      </w:r>
    </w:p>
    <w:p w14:paraId="4FAD7192">
      <w:pPr>
        <w:spacing w:line="360" w:lineRule="auto"/>
        <w:textAlignment w:val="center"/>
        <w:rPr>
          <w:color w:val="000000"/>
        </w:rPr>
      </w:pPr>
      <w:r>
        <w:rPr>
          <w:color w:val="2E75B6"/>
        </w:rPr>
        <w:t>【解析】</w:t>
      </w:r>
    </w:p>
    <w:p w14:paraId="018526FB">
      <w:pPr>
        <w:spacing w:line="360" w:lineRule="auto"/>
        <w:jc w:val="left"/>
        <w:textAlignment w:val="center"/>
        <w:rPr>
          <w:color w:val="000000"/>
        </w:rPr>
      </w:pPr>
      <w:r>
        <w:rPr>
          <w:color w:val="000000"/>
        </w:rPr>
        <w:t>【详解】A、开发和利用新能源可以减少有害气体的排放，符合推动绿色发展，促进人与自然和谐共生的理念，故A不符合题意；</w:t>
      </w:r>
    </w:p>
    <w:p w14:paraId="54BBC00C">
      <w:pPr>
        <w:spacing w:line="360" w:lineRule="auto"/>
        <w:jc w:val="left"/>
        <w:textAlignment w:val="center"/>
        <w:rPr>
          <w:color w:val="000000"/>
        </w:rPr>
      </w:pPr>
      <w:r>
        <w:rPr>
          <w:color w:val="000000"/>
        </w:rPr>
        <w:t>B、大量使用一次性塑料餐具会造成原料浪费和白色污染，不符合推动绿色发展，促进人与自然和谐共生的理念，故B符合题意；</w:t>
      </w:r>
    </w:p>
    <w:p w14:paraId="4DB31D1F">
      <w:pPr>
        <w:spacing w:line="360" w:lineRule="auto"/>
        <w:jc w:val="left"/>
        <w:textAlignment w:val="center"/>
        <w:rPr>
          <w:color w:val="000000"/>
        </w:rPr>
      </w:pPr>
      <w:r>
        <w:rPr>
          <w:color w:val="000000"/>
        </w:rPr>
        <w:t>C、废旧金属回收利用有利于对金属资源的保护，防止对环境造成污染，故符合推动绿色发展，促进人与自然和谐共生的理念，故C不符合题意；</w:t>
      </w:r>
    </w:p>
    <w:p w14:paraId="04E0688F">
      <w:pPr>
        <w:spacing w:line="360" w:lineRule="auto"/>
        <w:jc w:val="left"/>
        <w:textAlignment w:val="center"/>
        <w:rPr>
          <w:color w:val="000000"/>
        </w:rPr>
      </w:pPr>
      <w:r>
        <w:rPr>
          <w:color w:val="000000"/>
        </w:rPr>
        <w:t>D、生活污水集中处理和排放可以防止水体污染，符合推动绿色发展，促进人与自然和谐共生的理念，故D不符合题意。</w:t>
      </w:r>
    </w:p>
    <w:p w14:paraId="3E305E10">
      <w:pPr>
        <w:spacing w:line="360" w:lineRule="auto"/>
        <w:jc w:val="left"/>
        <w:textAlignment w:val="center"/>
        <w:rPr>
          <w:color w:val="000000"/>
        </w:rPr>
      </w:pPr>
      <w:r>
        <w:rPr>
          <w:color w:val="000000"/>
        </w:rPr>
        <w:t>故选：B。</w:t>
      </w:r>
    </w:p>
    <w:p w14:paraId="7128CD7E">
      <w:pPr>
        <w:spacing w:line="360" w:lineRule="auto"/>
        <w:jc w:val="left"/>
        <w:textAlignment w:val="center"/>
        <w:rPr>
          <w:color w:val="000000"/>
        </w:rPr>
      </w:pPr>
      <w:r>
        <w:rPr>
          <w:color w:val="000000"/>
        </w:rPr>
        <w:t xml:space="preserve">4. </w:t>
      </w:r>
      <w:r>
        <w:rPr>
          <w:rFonts w:ascii="宋体" w:hAnsi="宋体" w:eastAsia="宋体" w:cs="宋体"/>
          <w:color w:val="000000"/>
        </w:rPr>
        <w:t>根据下列描述书写的化学符号：①两个氧原子：</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；②镁原子结构示意图：</w:t>
      </w:r>
      <w:r>
        <w:rPr>
          <w:color w:val="000000"/>
        </w:rPr>
        <w:drawing>
          <wp:inline distT="0" distB="0" distL="114300" distR="114300">
            <wp:extent cx="809625" cy="828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828675"/>
                    </a:xfrm>
                    <a:prstGeom prst="rect">
                      <a:avLst/>
                    </a:prstGeom>
                  </pic:spPr>
                </pic:pic>
              </a:graphicData>
            </a:graphic>
          </wp:inline>
        </w:drawing>
      </w:r>
      <w:r>
        <w:rPr>
          <w:color w:val="000000"/>
        </w:rPr>
        <w:t xml:space="preserve">  </w:t>
      </w:r>
      <w:r>
        <w:rPr>
          <w:rFonts w:ascii="宋体" w:hAnsi="宋体" w:eastAsia="宋体" w:cs="宋体"/>
          <w:color w:val="000000"/>
        </w:rPr>
        <w:t>；③五氧化二碳的化学式：</w:t>
      </w:r>
      <w:r>
        <w:rPr>
          <w:rFonts w:ascii="Times New Roman" w:hAnsi="Times New Roman" w:eastAsia="Times New Roman" w:cs="Times New Roman"/>
          <w:color w:val="000000"/>
        </w:rPr>
        <w:t>P</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宋体" w:hAnsi="宋体" w:eastAsia="宋体" w:cs="宋体"/>
          <w:color w:val="000000"/>
        </w:rPr>
        <w:t>；④氧化铝中铝元素显</w:t>
      </w:r>
      <w:r>
        <w:rPr>
          <w:rFonts w:ascii="Times New Roman" w:hAnsi="Times New Roman" w:eastAsia="Times New Roman" w:cs="Times New Roman"/>
          <w:color w:val="000000"/>
        </w:rPr>
        <w:t>+3</w:t>
      </w:r>
      <w:r>
        <w:rPr>
          <w:rFonts w:ascii="宋体" w:hAnsi="宋体" w:eastAsia="宋体" w:cs="宋体"/>
          <w:color w:val="000000"/>
        </w:rPr>
        <w:t>价：</w:t>
      </w:r>
      <w:r>
        <w:object>
          <v:shape id="_x0000_i1025" o:spt="75" alt="学科网(www.zxxk.com)--教育资源门户，提供试卷、教案、课件、论文、素材以及各类教学资源下载，还有大量而丰富的教学相关资讯！" type="#_x0000_t75" style="height:24.7pt;width:33.85pt;" o:ole="t" filled="f" o:preferrelative="t" stroked="f" coordsize="21600,21600">
            <v:path/>
            <v:fill on="f" focussize="0,0"/>
            <v:stroke on="f" joinstyle="miter"/>
            <v:imagedata r:id="rId17" o:title="eqIdb106bc31704055150dde75772f44ab21"/>
            <o:lock v:ext="edit" aspectratio="t"/>
            <w10:wrap type="none"/>
            <w10:anchorlock/>
          </v:shape>
          <o:OLEObject Type="Embed" ProgID="Equation.DSMT4" ShapeID="_x0000_i1025" DrawAspect="Content" ObjectID="_1468075725" r:id="rId16">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；⑥一个氢氧根离子：</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rFonts w:ascii="宋体" w:hAnsi="宋体" w:eastAsia="宋体" w:cs="宋体"/>
          <w:color w:val="000000"/>
        </w:rPr>
        <w:t>。其中正确的是</w:t>
      </w:r>
    </w:p>
    <w:p w14:paraId="0B0D016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①③⑤</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③④⑤</w:t>
      </w:r>
    </w:p>
    <w:p w14:paraId="6EDEA6B0">
      <w:pPr>
        <w:spacing w:line="360" w:lineRule="auto"/>
        <w:textAlignment w:val="center"/>
        <w:rPr>
          <w:color w:val="000000"/>
        </w:rPr>
      </w:pPr>
      <w:r>
        <w:rPr>
          <w:color w:val="2E75B6"/>
        </w:rPr>
        <w:t>【答案】</w:t>
      </w:r>
      <w:r>
        <w:rPr>
          <w:color w:val="000000"/>
        </w:rPr>
        <w:t>D</w:t>
      </w:r>
    </w:p>
    <w:p w14:paraId="29E3955B">
      <w:pPr>
        <w:spacing w:line="360" w:lineRule="auto"/>
        <w:textAlignment w:val="center"/>
        <w:rPr>
          <w:color w:val="000000"/>
        </w:rPr>
      </w:pPr>
      <w:r>
        <w:rPr>
          <w:color w:val="2E75B6"/>
        </w:rPr>
        <w:t>【解析】</w:t>
      </w:r>
    </w:p>
    <w:p w14:paraId="62275BFD">
      <w:pPr>
        <w:spacing w:line="360" w:lineRule="auto"/>
        <w:jc w:val="left"/>
        <w:textAlignment w:val="center"/>
        <w:rPr>
          <w:color w:val="000000"/>
        </w:rPr>
      </w:pPr>
      <w:r>
        <w:rPr>
          <w:color w:val="000000"/>
        </w:rPr>
        <w:t>【详解】①原子用元素符号表示，原子个数写在符号前面，两个氧原子表示为：2O</w:t>
      </w:r>
    </w:p>
    <w:p w14:paraId="4EB80279">
      <w:pPr>
        <w:spacing w:line="360" w:lineRule="auto"/>
        <w:jc w:val="left"/>
        <w:textAlignment w:val="center"/>
        <w:rPr>
          <w:color w:val="000000"/>
        </w:rPr>
      </w:pPr>
      <w:r>
        <w:rPr>
          <w:color w:val="000000"/>
        </w:rPr>
        <w:t>②原子结构示意图用圆圈表示原子核，圆圈内数字表示质子数，镁原子核内有12个质子，核外电子分层排布，第一层排2个，第二层排8个，最外层为2个，镁原子结构示意图为：</w:t>
      </w:r>
      <w:r>
        <w:rPr>
          <w:color w:val="000000"/>
        </w:rPr>
        <w:drawing>
          <wp:inline distT="0" distB="0" distL="114300" distR="114300">
            <wp:extent cx="704850" cy="781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04850" cy="781050"/>
                    </a:xfrm>
                    <a:prstGeom prst="rect">
                      <a:avLst/>
                    </a:prstGeom>
                  </pic:spPr>
                </pic:pic>
              </a:graphicData>
            </a:graphic>
          </wp:inline>
        </w:drawing>
      </w:r>
      <w:r>
        <w:rPr>
          <w:color w:val="000000"/>
        </w:rPr>
        <w:t xml:space="preserve">  </w:t>
      </w:r>
      <w:r>
        <w:rPr>
          <w:color w:val="000000"/>
        </w:rPr>
        <w:br w:type="textWrapping"/>
      </w:r>
    </w:p>
    <w:p w14:paraId="1B48670A">
      <w:pPr>
        <w:spacing w:line="360" w:lineRule="auto"/>
        <w:jc w:val="left"/>
        <w:textAlignment w:val="center"/>
        <w:rPr>
          <w:color w:val="000000"/>
        </w:rPr>
      </w:pPr>
      <w:r>
        <w:rPr>
          <w:color w:val="000000"/>
        </w:rPr>
        <w:t xml:space="preserve"> ③氧化物化学式书写把氧元素写在右边，其它元素写左边，右下角数字为原子个数比，五氧化二磷写作：P</w:t>
      </w:r>
      <w:r>
        <w:rPr>
          <w:color w:val="000000"/>
          <w:vertAlign w:val="subscript"/>
        </w:rPr>
        <w:t>2</w:t>
      </w:r>
      <w:r>
        <w:rPr>
          <w:color w:val="000000"/>
        </w:rPr>
        <w:t>O</w:t>
      </w:r>
      <w:r>
        <w:rPr>
          <w:color w:val="000000"/>
          <w:vertAlign w:val="subscript"/>
        </w:rPr>
        <w:t>5</w:t>
      </w:r>
      <w:r>
        <w:rPr>
          <w:color w:val="000000"/>
        </w:rPr>
        <w:br w:type="textWrapping"/>
      </w:r>
    </w:p>
    <w:p w14:paraId="472FCAB2">
      <w:pPr>
        <w:spacing w:line="360" w:lineRule="auto"/>
        <w:jc w:val="left"/>
        <w:textAlignment w:val="center"/>
        <w:rPr>
          <w:color w:val="000000"/>
        </w:rPr>
      </w:pPr>
      <w:r>
        <w:rPr>
          <w:color w:val="000000"/>
        </w:rPr>
        <w:t>④氧化铝的化学式为Al</w:t>
      </w:r>
      <w:r>
        <w:rPr>
          <w:color w:val="000000"/>
          <w:vertAlign w:val="subscript"/>
        </w:rPr>
        <w:t>2</w:t>
      </w:r>
      <w:r>
        <w:rPr>
          <w:color w:val="000000"/>
        </w:rPr>
        <w:t>O</w:t>
      </w:r>
      <w:r>
        <w:rPr>
          <w:color w:val="000000"/>
          <w:vertAlign w:val="subscript"/>
        </w:rPr>
        <w:t>3</w:t>
      </w:r>
      <w:r>
        <w:rPr>
          <w:color w:val="000000"/>
        </w:rPr>
        <w:t>元素化合价标在该元素正上方，先写正负号，后写数字，氧化铝中铝元素化合价为+3价，故氧化铝中铝元素显+3价：</w:t>
      </w:r>
      <w:r>
        <w:object>
          <v:shape id="_x0000_i1026" o:spt="75" alt="学科网(www.zxxk.com)--教育资源门户，提供试卷、教案、课件、论文、素材以及各类教学资源下载，还有大量而丰富的教学相关资讯！" type="#_x0000_t75" style="height:24.75pt;width:33.75pt;" o:ole="t" filled="f" o:preferrelative="t" stroked="f" coordsize="21600,21600">
            <v:path/>
            <v:fill on="f" focussize="0,0"/>
            <v:stroke on="f" joinstyle="miter"/>
            <v:imagedata r:id="rId20" o:title="eqIdcadee2340cd26c54259b841f9a6eb544"/>
            <o:lock v:ext="edit" aspectratio="t"/>
            <w10:wrap type="none"/>
            <w10:anchorlock/>
          </v:shape>
          <o:OLEObject Type="Embed" ProgID="Equation.DSMT4" ShapeID="_x0000_i1026" DrawAspect="Content" ObjectID="_1468075726" r:id="rId19">
            <o:LockedField>false</o:LockedField>
          </o:OLEObject>
        </w:object>
      </w:r>
    </w:p>
    <w:p w14:paraId="4AC17E22">
      <w:pPr>
        <w:spacing w:line="360" w:lineRule="auto"/>
        <w:jc w:val="left"/>
        <w:textAlignment w:val="center"/>
        <w:rPr>
          <w:color w:val="000000"/>
        </w:rPr>
      </w:pPr>
      <w:r>
        <w:rPr>
          <w:color w:val="000000"/>
        </w:rPr>
        <w:t xml:space="preserve"> ⑤一个氢氧根离子带一个单位负电荷，离子所带的电荷写在符号右上角，先写数字，再写符号，数字为1时省略，故一个氢氧根离子：OH</w:t>
      </w:r>
      <w:r>
        <w:rPr>
          <w:color w:val="000000"/>
          <w:vertAlign w:val="superscript"/>
        </w:rPr>
        <w:t>-</w:t>
      </w:r>
    </w:p>
    <w:p w14:paraId="7A90BD35">
      <w:pPr>
        <w:spacing w:line="360" w:lineRule="auto"/>
        <w:jc w:val="left"/>
        <w:textAlignment w:val="center"/>
        <w:rPr>
          <w:color w:val="000000"/>
        </w:rPr>
      </w:pPr>
      <w:r>
        <w:rPr>
          <w:color w:val="000000"/>
        </w:rPr>
        <w:t>故选D。</w:t>
      </w:r>
    </w:p>
    <w:p w14:paraId="76DF45B4">
      <w:pPr>
        <w:spacing w:line="360" w:lineRule="auto"/>
        <w:jc w:val="left"/>
        <w:textAlignment w:val="center"/>
        <w:rPr>
          <w:color w:val="000000"/>
        </w:rPr>
      </w:pPr>
      <w:r>
        <w:rPr>
          <w:color w:val="000000"/>
        </w:rPr>
        <w:t xml:space="preserve">5. </w:t>
      </w:r>
      <w:r>
        <w:rPr>
          <w:rFonts w:ascii="宋体" w:hAnsi="宋体" w:eastAsia="宋体" w:cs="宋体"/>
          <w:color w:val="000000"/>
        </w:rPr>
        <w:t>晋代葛洪所著《抱朴子》一书中记载有“丹砂烧之成水银”，丹砂指的是</w:t>
      </w:r>
      <w:r>
        <w:rPr>
          <w:rFonts w:ascii="Times New Roman" w:hAnsi="Times New Roman" w:eastAsia="Times New Roman" w:cs="Times New Roman"/>
          <w:color w:val="000000"/>
        </w:rPr>
        <w:t>HgS</w:t>
      </w:r>
      <w:r>
        <w:rPr>
          <w:rFonts w:ascii="宋体" w:hAnsi="宋体" w:eastAsia="宋体" w:cs="宋体"/>
          <w:color w:val="000000"/>
        </w:rPr>
        <w:t>。该反应的微观示意图如下。下列说法不正确的是</w:t>
      </w:r>
    </w:p>
    <w:p w14:paraId="02F228A9">
      <w:pPr>
        <w:spacing w:line="360" w:lineRule="auto"/>
        <w:jc w:val="left"/>
        <w:textAlignment w:val="center"/>
        <w:rPr>
          <w:color w:val="000000"/>
        </w:rPr>
      </w:pPr>
      <w:r>
        <w:rPr>
          <w:color w:val="000000"/>
        </w:rPr>
        <w:drawing>
          <wp:inline distT="0" distB="0" distL="114300" distR="114300">
            <wp:extent cx="3248025" cy="723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248025" cy="723900"/>
                    </a:xfrm>
                    <a:prstGeom prst="rect">
                      <a:avLst/>
                    </a:prstGeom>
                  </pic:spPr>
                </pic:pic>
              </a:graphicData>
            </a:graphic>
          </wp:inline>
        </w:drawing>
      </w:r>
      <w:r>
        <w:rPr>
          <w:color w:val="000000"/>
        </w:rPr>
        <w:t xml:space="preserve">  </w:t>
      </w:r>
    </w:p>
    <w:p w14:paraId="79037D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该反应中共有两种氧化物</w:t>
      </w:r>
      <w:r>
        <w:rPr>
          <w:color w:val="000000"/>
        </w:rPr>
        <w:tab/>
      </w:r>
      <w:r>
        <w:rPr>
          <w:color w:val="000000"/>
        </w:rPr>
        <w:t xml:space="preserve">B. </w:t>
      </w:r>
      <w:r>
        <w:rPr>
          <w:rFonts w:ascii="宋体" w:hAnsi="宋体" w:eastAsia="宋体" w:cs="宋体"/>
          <w:color w:val="000000"/>
        </w:rPr>
        <w:t>该反应中，乙、丁两种物质的质量比为</w:t>
      </w:r>
      <w:r>
        <w:rPr>
          <w:rFonts w:ascii="Times New Roman" w:hAnsi="Times New Roman" w:eastAsia="Times New Roman" w:cs="Times New Roman"/>
          <w:color w:val="000000"/>
        </w:rPr>
        <w:t>1:2</w:t>
      </w:r>
    </w:p>
    <w:p w14:paraId="033F15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物质丙是由原子构成的</w:t>
      </w:r>
      <w:r>
        <w:rPr>
          <w:color w:val="000000"/>
        </w:rPr>
        <w:tab/>
      </w:r>
      <w:r>
        <w:rPr>
          <w:color w:val="000000"/>
        </w:rPr>
        <w:t xml:space="preserve">D. </w:t>
      </w:r>
      <w:r>
        <w:rPr>
          <w:rFonts w:ascii="宋体" w:hAnsi="宋体" w:eastAsia="宋体" w:cs="宋体"/>
          <w:color w:val="000000"/>
        </w:rPr>
        <w:t>物质丁是形成酸雨的主要物质之一</w:t>
      </w:r>
    </w:p>
    <w:p w14:paraId="53B91D30">
      <w:pPr>
        <w:spacing w:line="360" w:lineRule="auto"/>
        <w:textAlignment w:val="center"/>
        <w:rPr>
          <w:color w:val="000000"/>
        </w:rPr>
      </w:pPr>
      <w:r>
        <w:rPr>
          <w:color w:val="2E75B6"/>
        </w:rPr>
        <w:t>【答案】</w:t>
      </w:r>
      <w:r>
        <w:rPr>
          <w:color w:val="000000"/>
        </w:rPr>
        <w:t>A</w:t>
      </w:r>
    </w:p>
    <w:p w14:paraId="316E5560">
      <w:pPr>
        <w:spacing w:line="360" w:lineRule="auto"/>
        <w:textAlignment w:val="center"/>
        <w:rPr>
          <w:color w:val="000000"/>
        </w:rPr>
      </w:pPr>
      <w:r>
        <w:rPr>
          <w:color w:val="2E75B6"/>
        </w:rPr>
        <w:t>【解析】</w:t>
      </w:r>
    </w:p>
    <w:p w14:paraId="71D57D7A">
      <w:pPr>
        <w:spacing w:line="360" w:lineRule="auto"/>
        <w:jc w:val="both"/>
        <w:textAlignment w:val="center"/>
        <w:rPr>
          <w:color w:val="000000"/>
        </w:rPr>
      </w:pPr>
      <w:r>
        <w:rPr>
          <w:color w:val="000000"/>
        </w:rPr>
        <w:t>【分析】</w:t>
      </w:r>
      <w:r>
        <w:rPr>
          <w:rFonts w:ascii="Times New Roman" w:hAnsi="Times New Roman" w:eastAsia="Times New Roman" w:cs="Times New Roman"/>
          <w:color w:val="000000"/>
        </w:rPr>
        <w:t>“</w:t>
      </w:r>
      <w:r>
        <w:rPr>
          <w:rFonts w:ascii="宋体" w:hAnsi="宋体" w:eastAsia="宋体" w:cs="宋体"/>
          <w:color w:val="000000"/>
        </w:rPr>
        <w:t>丹砂烧之成水银</w:t>
      </w:r>
      <w:r>
        <w:rPr>
          <w:rFonts w:ascii="Times New Roman" w:hAnsi="Times New Roman" w:eastAsia="Times New Roman" w:cs="Times New Roman"/>
          <w:color w:val="000000"/>
        </w:rPr>
        <w:t>”</w:t>
      </w:r>
      <w:r>
        <w:rPr>
          <w:rFonts w:ascii="宋体" w:hAnsi="宋体" w:eastAsia="宋体" w:cs="宋体"/>
          <w:color w:val="000000"/>
        </w:rPr>
        <w:t>，丹砂指的是</w:t>
      </w:r>
      <w:r>
        <w:rPr>
          <w:rFonts w:ascii="Times New Roman" w:hAnsi="Times New Roman" w:eastAsia="Times New Roman" w:cs="Times New Roman"/>
          <w:color w:val="000000"/>
        </w:rPr>
        <w:t>HgS</w:t>
      </w:r>
      <w:r>
        <w:rPr>
          <w:rFonts w:ascii="宋体" w:hAnsi="宋体" w:eastAsia="宋体" w:cs="宋体"/>
          <w:color w:val="000000"/>
        </w:rPr>
        <w:t>，根据反应的微观示意图可知，则反应物是硫化汞和氧气，生成物是汞和二氧化硫，反应的化学方程式为</w:t>
      </w:r>
      <w:r>
        <w:rPr>
          <w:rFonts w:ascii="Times New Roman" w:hAnsi="Times New Roman" w:eastAsia="Times New Roman" w:cs="Times New Roman"/>
          <w:color w:val="000000"/>
        </w:rPr>
        <w:t>HgS+O</w:t>
      </w:r>
      <w:r>
        <w:rPr>
          <w:rFonts w:ascii="Times New Roman" w:hAnsi="Times New Roman" w:eastAsia="Times New Roman" w:cs="Times New Roman"/>
          <w:color w:val="000000"/>
          <w:vertAlign w:val="subscript"/>
        </w:rPr>
        <w:t>2</w:t>
      </w:r>
      <w:r>
        <w:object>
          <v:shape id="_x0000_i1027"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23" o:title="eqId0097ba611f3eb7c257ede30fd2367a03"/>
            <o:lock v:ext="edit" aspectratio="t"/>
            <w10:wrap type="none"/>
            <w10:anchorlock/>
          </v:shape>
          <o:OLEObject Type="Embed" ProgID="Equation.DSMT4" ShapeID="_x0000_i1027" DrawAspect="Content" ObjectID="_1468075727" r:id="rId22">
            <o:LockedField>false</o:LockedField>
          </o:OLEObject>
        </w:object>
      </w:r>
      <w:r>
        <w:rPr>
          <w:rFonts w:ascii="Times New Roman" w:hAnsi="Times New Roman" w:eastAsia="Times New Roman" w:cs="Times New Roman"/>
          <w:color w:val="000000"/>
        </w:rPr>
        <w:t xml:space="preserve"> Hg+SO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1F8045E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、氧化物是由两种元素组成，其中一种元素是氧元素的化合物。该反应中只有二氧化硫是由两种元素组成，其中一种元素是氧元素的化合物，属于氧化物，只有一种氧化物，说法错误；</w:t>
      </w:r>
    </w:p>
    <w:p w14:paraId="2690F85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、根据化学方程式可知，该反应中，乙、丁两种物质的质量比</w:t>
      </w: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2):(32+16</w:t>
      </w:r>
      <w:r>
        <w:rPr>
          <w:rFonts w:ascii="宋体" w:hAnsi="宋体" w:eastAsia="宋体" w:cs="宋体"/>
          <w:color w:val="000000"/>
        </w:rPr>
        <w:t>×</w:t>
      </w:r>
      <w:r>
        <w:rPr>
          <w:rFonts w:ascii="Times New Roman" w:hAnsi="Times New Roman" w:eastAsia="Times New Roman" w:cs="Times New Roman"/>
          <w:color w:val="000000"/>
        </w:rPr>
        <w:t>2)=1:2</w:t>
      </w:r>
      <w:r>
        <w:rPr>
          <w:rFonts w:ascii="宋体" w:hAnsi="宋体" w:eastAsia="宋体" w:cs="宋体"/>
          <w:color w:val="000000"/>
        </w:rPr>
        <w:t>，说法正确；</w:t>
      </w:r>
      <w:r>
        <w:rPr>
          <w:rFonts w:ascii="Times New Roman" w:hAnsi="Times New Roman" w:eastAsia="Times New Roman" w:cs="Times New Roman"/>
          <w:color w:val="000000"/>
        </w:rPr>
        <w:t xml:space="preserve"> </w:t>
      </w:r>
    </w:p>
    <w:p w14:paraId="3A5B0A1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、物质丙是汞，汞属于金属，是由原子构成的，说法正确；</w:t>
      </w:r>
    </w:p>
    <w:p w14:paraId="40A0822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、物质丁二氧化硫，在空气易形成硫酸，是形成酸雨的主要物质之一，说法正确。</w:t>
      </w:r>
    </w:p>
    <w:p w14:paraId="1B3EADD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7656862">
      <w:pPr>
        <w:spacing w:line="360" w:lineRule="auto"/>
        <w:jc w:val="left"/>
        <w:textAlignment w:val="center"/>
        <w:rPr>
          <w:color w:val="000000"/>
        </w:rPr>
      </w:pPr>
      <w:r>
        <w:rPr>
          <w:color w:val="000000"/>
        </w:rPr>
        <w:t xml:space="preserve">6. </w:t>
      </w:r>
      <w:r>
        <w:rPr>
          <w:rFonts w:ascii="宋体" w:hAnsi="宋体" w:eastAsia="宋体" w:cs="宋体"/>
          <w:color w:val="000000"/>
        </w:rPr>
        <w:t>化学观念和科学思维是化学学科核心素养的重要内容。下列有关认识正确的是</w:t>
      </w:r>
    </w:p>
    <w:p w14:paraId="02DC8F3E">
      <w:pPr>
        <w:spacing w:line="360" w:lineRule="auto"/>
        <w:jc w:val="left"/>
        <w:textAlignment w:val="center"/>
        <w:rPr>
          <w:color w:val="000000"/>
        </w:rPr>
      </w:pPr>
      <w:r>
        <w:rPr>
          <w:color w:val="000000"/>
        </w:rPr>
        <w:t xml:space="preserve">A. </w:t>
      </w:r>
      <w:r>
        <w:rPr>
          <w:rFonts w:ascii="宋体" w:hAnsi="宋体" w:eastAsia="宋体" w:cs="宋体"/>
          <w:color w:val="000000"/>
        </w:rPr>
        <w:t>分类观念：生铁、矿泉水、液氮都属于混合物</w:t>
      </w:r>
    </w:p>
    <w:p w14:paraId="36E248FF">
      <w:pPr>
        <w:spacing w:line="360" w:lineRule="auto"/>
        <w:jc w:val="left"/>
        <w:textAlignment w:val="center"/>
        <w:rPr>
          <w:color w:val="000000"/>
        </w:rPr>
      </w:pPr>
      <w:r>
        <w:rPr>
          <w:color w:val="000000"/>
        </w:rPr>
        <w:t xml:space="preserve">B. </w:t>
      </w:r>
      <w:r>
        <w:rPr>
          <w:rFonts w:ascii="宋体" w:hAnsi="宋体" w:eastAsia="宋体" w:cs="宋体"/>
          <w:color w:val="000000"/>
        </w:rPr>
        <w:t>守恒思想：某物质在氧气中燃烧有水生成，证明该物质中含有氢、氧两种元素</w:t>
      </w:r>
    </w:p>
    <w:p w14:paraId="620FA1EE">
      <w:pPr>
        <w:spacing w:line="360" w:lineRule="auto"/>
        <w:jc w:val="left"/>
        <w:textAlignment w:val="center"/>
        <w:rPr>
          <w:color w:val="000000"/>
        </w:rPr>
      </w:pPr>
      <w:r>
        <w:rPr>
          <w:color w:val="000000"/>
        </w:rPr>
        <w:t xml:space="preserve">C. </w:t>
      </w:r>
      <w:r>
        <w:rPr>
          <w:rFonts w:ascii="宋体" w:hAnsi="宋体" w:eastAsia="宋体" w:cs="宋体"/>
          <w:color w:val="000000"/>
        </w:rPr>
        <w:t>宏微结合：一氧化碳和二氧化碳化学性质不同，是因为它们的分子构成不同</w:t>
      </w:r>
    </w:p>
    <w:p w14:paraId="4E8E3FED">
      <w:pPr>
        <w:spacing w:line="360" w:lineRule="auto"/>
        <w:jc w:val="left"/>
        <w:textAlignment w:val="center"/>
        <w:rPr>
          <w:color w:val="000000"/>
        </w:rPr>
      </w:pPr>
      <w:r>
        <w:rPr>
          <w:color w:val="000000"/>
        </w:rPr>
        <w:t xml:space="preserve">D. </w:t>
      </w:r>
      <w:r>
        <w:rPr>
          <w:rFonts w:ascii="宋体" w:hAnsi="宋体" w:eastAsia="宋体" w:cs="宋体"/>
          <w:color w:val="000000"/>
        </w:rPr>
        <w:t>证据推理：中和反应生成盐和水，所以有盐和水生成的反应一定是中和反应</w:t>
      </w:r>
    </w:p>
    <w:p w14:paraId="71223F42">
      <w:pPr>
        <w:spacing w:line="360" w:lineRule="auto"/>
        <w:textAlignment w:val="center"/>
        <w:rPr>
          <w:color w:val="000000"/>
        </w:rPr>
      </w:pPr>
      <w:r>
        <w:rPr>
          <w:color w:val="2E75B6"/>
        </w:rPr>
        <w:t>【答案】</w:t>
      </w:r>
      <w:r>
        <w:rPr>
          <w:color w:val="000000"/>
        </w:rPr>
        <w:t>C</w:t>
      </w:r>
    </w:p>
    <w:p w14:paraId="01F42D0C">
      <w:pPr>
        <w:spacing w:line="360" w:lineRule="auto"/>
        <w:textAlignment w:val="center"/>
        <w:rPr>
          <w:color w:val="000000"/>
        </w:rPr>
      </w:pPr>
      <w:r>
        <w:rPr>
          <w:color w:val="2E75B6"/>
        </w:rPr>
        <w:t>【解析】</w:t>
      </w:r>
    </w:p>
    <w:p w14:paraId="4212059C">
      <w:pPr>
        <w:spacing w:line="360" w:lineRule="auto"/>
        <w:jc w:val="left"/>
        <w:textAlignment w:val="center"/>
        <w:rPr>
          <w:color w:val="000000"/>
        </w:rPr>
      </w:pPr>
      <w:r>
        <w:rPr>
          <w:color w:val="000000"/>
        </w:rPr>
        <w:t>【详解】A、生铁、矿泉水中含有多种物质，属于混合物，但液氮中只含有一种物质，属于纯净物，该选项认识不正确；</w:t>
      </w:r>
    </w:p>
    <w:p w14:paraId="291DE77D">
      <w:pPr>
        <w:spacing w:line="360" w:lineRule="auto"/>
        <w:jc w:val="left"/>
        <w:textAlignment w:val="center"/>
        <w:rPr>
          <w:color w:val="000000"/>
        </w:rPr>
      </w:pPr>
      <w:r>
        <w:rPr>
          <w:color w:val="000000"/>
        </w:rPr>
        <w:t>B、某物质在氧气中燃烧有水生成，由于氧气中含有氧元素，则根据元素守恒，该物质中一定含有氢元素，可能含有氧元素，该选项认识不正确；</w:t>
      </w:r>
    </w:p>
    <w:p w14:paraId="2715A6A0">
      <w:pPr>
        <w:spacing w:line="360" w:lineRule="auto"/>
        <w:jc w:val="left"/>
        <w:textAlignment w:val="center"/>
        <w:rPr>
          <w:color w:val="000000"/>
        </w:rPr>
      </w:pPr>
      <w:r>
        <w:rPr>
          <w:color w:val="000000"/>
        </w:rPr>
        <w:t>C、一氧化碳和二氧化碳的分子构成不同，则它们的化学性质不同，该选项认识正确；</w:t>
      </w:r>
    </w:p>
    <w:p w14:paraId="3403D155">
      <w:pPr>
        <w:spacing w:line="360" w:lineRule="auto"/>
        <w:jc w:val="left"/>
        <w:textAlignment w:val="center"/>
        <w:rPr>
          <w:color w:val="000000"/>
        </w:rPr>
      </w:pPr>
      <w:r>
        <w:rPr>
          <w:color w:val="000000"/>
        </w:rPr>
        <w:t>D、酸与碱反应生成盐和水</w:t>
      </w:r>
      <w:r>
        <w:rPr>
          <w:color w:val="000000"/>
          <w:position w:val="0"/>
        </w:rPr>
        <w:drawing>
          <wp:inline distT="0" distB="0" distL="114300" distR="114300">
            <wp:extent cx="133350" cy="177800"/>
            <wp:effectExtent l="0" t="0" r="0" b="13335"/>
            <wp:docPr id="75506613" name="图片 75506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6613" name="图片 75506613"/>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color w:val="000000"/>
        </w:rPr>
        <w:t>反应称为中和反应，由于金属氧化物与酸反应也生成盐和水，则生成盐和水的反应不一定属于中和反应，该选项认识不正确。</w:t>
      </w:r>
    </w:p>
    <w:p w14:paraId="1F77B069">
      <w:pPr>
        <w:spacing w:line="360" w:lineRule="auto"/>
        <w:jc w:val="left"/>
        <w:textAlignment w:val="center"/>
        <w:rPr>
          <w:color w:val="000000"/>
        </w:rPr>
      </w:pPr>
      <w:r>
        <w:rPr>
          <w:color w:val="000000"/>
        </w:rPr>
        <w:t>故选C。</w:t>
      </w:r>
    </w:p>
    <w:p w14:paraId="52BCF69A">
      <w:pPr>
        <w:spacing w:line="360" w:lineRule="auto"/>
        <w:jc w:val="left"/>
        <w:textAlignment w:val="center"/>
        <w:rPr>
          <w:color w:val="000000"/>
        </w:rPr>
      </w:pPr>
      <w:r>
        <w:rPr>
          <w:color w:val="000000"/>
        </w:rPr>
        <w:t xml:space="preserve">7. </w:t>
      </w:r>
      <w:r>
        <w:rPr>
          <w:rFonts w:ascii="宋体" w:hAnsi="宋体" w:eastAsia="宋体" w:cs="宋体"/>
          <w:color w:val="000000"/>
        </w:rPr>
        <w:t>教材中的两个实验如图所示。下列有关分析正确的是</w:t>
      </w:r>
    </w:p>
    <w:p w14:paraId="70AB97BD">
      <w:pPr>
        <w:spacing w:line="360" w:lineRule="auto"/>
        <w:jc w:val="left"/>
        <w:textAlignment w:val="center"/>
        <w:rPr>
          <w:color w:val="000000"/>
        </w:rPr>
      </w:pPr>
      <w:r>
        <w:rPr>
          <w:color w:val="000000"/>
        </w:rPr>
        <w:drawing>
          <wp:inline distT="0" distB="0" distL="114300" distR="114300">
            <wp:extent cx="2667000" cy="13335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667000" cy="1333500"/>
                    </a:xfrm>
                    <a:prstGeom prst="rect">
                      <a:avLst/>
                    </a:prstGeom>
                  </pic:spPr>
                </pic:pic>
              </a:graphicData>
            </a:graphic>
          </wp:inline>
        </w:drawing>
      </w:r>
      <w:r>
        <w:rPr>
          <w:color w:val="000000"/>
        </w:rPr>
        <w:t xml:space="preserve">  </w:t>
      </w:r>
    </w:p>
    <w:p w14:paraId="6ACDB4E6">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集气瓶中的水和图</w:t>
      </w:r>
      <w:r>
        <w:rPr>
          <w:rFonts w:ascii="Times New Roman" w:hAnsi="Times New Roman" w:eastAsia="Times New Roman" w:cs="Times New Roman"/>
          <w:color w:val="000000"/>
        </w:rPr>
        <w:t>2</w:t>
      </w:r>
      <w:r>
        <w:rPr>
          <w:rFonts w:ascii="宋体" w:hAnsi="宋体" w:eastAsia="宋体" w:cs="宋体"/>
          <w:color w:val="000000"/>
        </w:rPr>
        <w:t>烧杯中的水的作用相同</w:t>
      </w:r>
    </w:p>
    <w:p w14:paraId="04AAC64E">
      <w:pPr>
        <w:spacing w:line="360" w:lineRule="auto"/>
        <w:jc w:val="left"/>
        <w:textAlignment w:val="center"/>
        <w:rPr>
          <w:color w:val="000000"/>
        </w:rPr>
      </w:pPr>
      <w:r>
        <w:rPr>
          <w:color w:val="000000"/>
        </w:rPr>
        <w:t xml:space="preserve">B. </w:t>
      </w:r>
      <w:r>
        <w:rPr>
          <w:rFonts w:ascii="宋体" w:hAnsi="宋体" w:eastAsia="宋体" w:cs="宋体"/>
          <w:color w:val="000000"/>
        </w:rPr>
        <w:t>其他条件不变时，图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中的红磷都可以用木炭替代</w:t>
      </w:r>
    </w:p>
    <w:p w14:paraId="335E8D9E">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实验中装置气密性不好会导致最终测量结果偏大</w:t>
      </w:r>
    </w:p>
    <w:p w14:paraId="407D2FC2">
      <w:pPr>
        <w:spacing w:line="360" w:lineRule="auto"/>
        <w:jc w:val="left"/>
        <w:textAlignment w:val="center"/>
        <w:rPr>
          <w:color w:val="000000"/>
        </w:rPr>
      </w:pPr>
      <w:r>
        <w:rPr>
          <w:color w:val="000000"/>
        </w:rPr>
        <w:t xml:space="preserve">D.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实验中铜片上的白磷和热水中的白磷实验现象的对比说明可燃物燃烧需要氧气</w:t>
      </w:r>
    </w:p>
    <w:p w14:paraId="6B211271">
      <w:pPr>
        <w:spacing w:line="360" w:lineRule="auto"/>
        <w:textAlignment w:val="center"/>
        <w:rPr>
          <w:color w:val="000000"/>
        </w:rPr>
      </w:pPr>
      <w:r>
        <w:rPr>
          <w:color w:val="2E75B6"/>
        </w:rPr>
        <w:t>【答案】</w:t>
      </w:r>
      <w:r>
        <w:rPr>
          <w:color w:val="000000"/>
        </w:rPr>
        <w:t>D</w:t>
      </w:r>
    </w:p>
    <w:p w14:paraId="7F171CBE">
      <w:pPr>
        <w:spacing w:line="360" w:lineRule="auto"/>
        <w:textAlignment w:val="center"/>
        <w:rPr>
          <w:color w:val="000000"/>
        </w:rPr>
      </w:pPr>
      <w:r>
        <w:rPr>
          <w:color w:val="2E75B6"/>
        </w:rPr>
        <w:t>【解析】</w:t>
      </w:r>
    </w:p>
    <w:p w14:paraId="6370D87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集气瓶中的水是吸收红磷和水反应生成的有毒物质五氧化二磷，图</w:t>
      </w:r>
      <w:r>
        <w:rPr>
          <w:rFonts w:ascii="Times New Roman" w:hAnsi="Times New Roman" w:eastAsia="Times New Roman" w:cs="Times New Roman"/>
          <w:color w:val="000000"/>
        </w:rPr>
        <w:t>2</w:t>
      </w:r>
      <w:r>
        <w:rPr>
          <w:rFonts w:ascii="宋体" w:hAnsi="宋体" w:eastAsia="宋体" w:cs="宋体"/>
          <w:color w:val="000000"/>
        </w:rPr>
        <w:t>烧杯中的水的作用是隔绝氧气和提供热量，错误；</w:t>
      </w:r>
    </w:p>
    <w:p w14:paraId="104810A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其他条件不变时，图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中的红磷都不可以用木炭替代，因为木炭燃烧会生成二氧化碳影响压强的变化，木炭的着火点太高，错误；</w:t>
      </w:r>
    </w:p>
    <w:p w14:paraId="08FC3DD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实验中装置气密性不好会导致最终压强变化量小，所以测量结果偏小，错误；</w:t>
      </w:r>
    </w:p>
    <w:p w14:paraId="3C590F2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实验中铜片上的白磷温度达到了着火点且与氧气接触，热水中的白磷仅仅温度达到着火点，所以根据实验现象的对比说明可燃物燃烧需要氧气，正确。</w:t>
      </w:r>
    </w:p>
    <w:p w14:paraId="38883E5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4F0010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时，将相同质量的</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两种固体分别加入盛有等质量水的甲、乙烧杯中，充分溶解后温度不变，现象如图</w:t>
      </w:r>
      <w:r>
        <w:rPr>
          <w:rFonts w:ascii="Times New Roman" w:hAnsi="Times New Roman" w:eastAsia="Times New Roman" w:cs="Times New Roman"/>
          <w:color w:val="000000"/>
        </w:rPr>
        <w:t>1</w:t>
      </w:r>
      <w:r>
        <w:rPr>
          <w:rFonts w:ascii="宋体" w:hAnsi="宋体" w:eastAsia="宋体" w:cs="宋体"/>
          <w:color w:val="000000"/>
        </w:rPr>
        <w:t>所示，图</w:t>
      </w:r>
      <w:r>
        <w:rPr>
          <w:rFonts w:ascii="Times New Roman" w:hAnsi="Times New Roman" w:eastAsia="Times New Roman" w:cs="Times New Roman"/>
          <w:color w:val="000000"/>
        </w:rPr>
        <w:t>2</w:t>
      </w:r>
      <w:r>
        <w:rPr>
          <w:rFonts w:ascii="宋体" w:hAnsi="宋体" w:eastAsia="宋体" w:cs="宋体"/>
          <w:color w:val="000000"/>
        </w:rPr>
        <w:t>为两种物质的溶解度曲线。以下说法不正确的是</w:t>
      </w:r>
    </w:p>
    <w:p w14:paraId="6CB1DC99">
      <w:pPr>
        <w:spacing w:line="360" w:lineRule="auto"/>
        <w:jc w:val="left"/>
        <w:textAlignment w:val="center"/>
        <w:rPr>
          <w:color w:val="000000"/>
        </w:rPr>
      </w:pPr>
      <w:r>
        <w:rPr>
          <w:color w:val="000000"/>
        </w:rPr>
        <w:drawing>
          <wp:inline distT="0" distB="0" distL="114300" distR="114300">
            <wp:extent cx="2305050" cy="11715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305050" cy="1171575"/>
                    </a:xfrm>
                    <a:prstGeom prst="rect">
                      <a:avLst/>
                    </a:prstGeom>
                  </pic:spPr>
                </pic:pic>
              </a:graphicData>
            </a:graphic>
          </wp:inline>
        </w:drawing>
      </w:r>
      <w:r>
        <w:rPr>
          <w:color w:val="000000"/>
        </w:rPr>
        <w:t xml:space="preserve">  </w:t>
      </w:r>
    </w:p>
    <w:p w14:paraId="1536A4DD">
      <w:pPr>
        <w:spacing w:line="360" w:lineRule="auto"/>
        <w:jc w:val="left"/>
        <w:textAlignment w:val="center"/>
        <w:rPr>
          <w:color w:val="000000"/>
        </w:rPr>
      </w:pPr>
      <w:r>
        <w:rPr>
          <w:color w:val="000000"/>
        </w:rPr>
        <w:t xml:space="preserve">A. </w:t>
      </w:r>
      <w:r>
        <w:rPr>
          <w:rFonts w:ascii="宋体" w:hAnsi="宋体" w:eastAsia="宋体" w:cs="宋体"/>
          <w:color w:val="000000"/>
        </w:rPr>
        <w:t>乙烧杯中的溶质为</w:t>
      </w:r>
      <w:r>
        <w:rPr>
          <w:rFonts w:ascii="Times New Roman" w:hAnsi="Times New Roman" w:eastAsia="Times New Roman" w:cs="Times New Roman"/>
          <w:color w:val="000000"/>
        </w:rPr>
        <w:t>b</w:t>
      </w:r>
    </w:p>
    <w:p w14:paraId="4B18A181">
      <w:pPr>
        <w:spacing w:line="360" w:lineRule="auto"/>
        <w:jc w:val="left"/>
        <w:textAlignment w:val="center"/>
        <w:rPr>
          <w:color w:val="000000"/>
        </w:rPr>
      </w:pPr>
      <w:r>
        <w:rPr>
          <w:color w:val="000000"/>
        </w:rPr>
        <w:t xml:space="preserve">B. </w:t>
      </w:r>
      <w:r>
        <w:rPr>
          <w:rFonts w:ascii="宋体" w:hAnsi="宋体" w:eastAsia="宋体" w:cs="宋体"/>
          <w:color w:val="000000"/>
        </w:rPr>
        <w:t>甲烧杯中形成的溶液一定是不饱和溶液</w:t>
      </w:r>
    </w:p>
    <w:p w14:paraId="46C93E55">
      <w:pPr>
        <w:spacing w:line="360" w:lineRule="auto"/>
        <w:jc w:val="left"/>
        <w:textAlignment w:val="center"/>
        <w:rPr>
          <w:color w:val="000000"/>
        </w:rPr>
      </w:pPr>
      <w:r>
        <w:rPr>
          <w:color w:val="000000"/>
        </w:rPr>
        <w:t xml:space="preserve">C. </w:t>
      </w:r>
      <w:r>
        <w:rPr>
          <w:rFonts w:ascii="宋体" w:hAnsi="宋体" w:eastAsia="宋体" w:cs="宋体"/>
          <w:color w:val="000000"/>
        </w:rPr>
        <w:t>若将温度降到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，甲、乙两烧杯中溶液的质量相等</w:t>
      </w:r>
    </w:p>
    <w:p w14:paraId="67A946A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b</w:t>
      </w:r>
      <w:r>
        <w:rPr>
          <w:rFonts w:ascii="宋体" w:hAnsi="宋体" w:eastAsia="宋体" w:cs="宋体"/>
          <w:color w:val="000000"/>
        </w:rPr>
        <w:t>的溶解度比</w:t>
      </w:r>
      <w:r>
        <w:rPr>
          <w:rFonts w:ascii="Times New Roman" w:hAnsi="Times New Roman" w:eastAsia="Times New Roman" w:cs="Times New Roman"/>
          <w:color w:val="000000"/>
        </w:rPr>
        <w:t>a</w:t>
      </w:r>
      <w:r>
        <w:rPr>
          <w:rFonts w:ascii="宋体" w:hAnsi="宋体" w:eastAsia="宋体" w:cs="宋体"/>
          <w:color w:val="000000"/>
        </w:rPr>
        <w:t>的大</w:t>
      </w:r>
    </w:p>
    <w:p w14:paraId="4037E6DD">
      <w:pPr>
        <w:spacing w:line="360" w:lineRule="auto"/>
        <w:textAlignment w:val="center"/>
        <w:rPr>
          <w:color w:val="000000"/>
        </w:rPr>
      </w:pPr>
      <w:r>
        <w:rPr>
          <w:color w:val="2E75B6"/>
        </w:rPr>
        <w:t>【答案】</w:t>
      </w:r>
      <w:r>
        <w:rPr>
          <w:color w:val="000000"/>
        </w:rPr>
        <w:t>B</w:t>
      </w:r>
    </w:p>
    <w:p w14:paraId="0F2D8A56">
      <w:pPr>
        <w:spacing w:line="360" w:lineRule="auto"/>
        <w:textAlignment w:val="center"/>
        <w:rPr>
          <w:color w:val="000000"/>
        </w:rPr>
      </w:pPr>
      <w:r>
        <w:rPr>
          <w:color w:val="2E75B6"/>
        </w:rPr>
        <w:t>【解析】</w:t>
      </w:r>
    </w:p>
    <w:p w14:paraId="756EC4C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 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时，a的溶解度更大，所以乙烧杯固体有剩余说明该物质溶解度小，故乙烧杯中的溶质为</w:t>
      </w:r>
      <w:r>
        <w:rPr>
          <w:rFonts w:ascii="Times New Roman" w:hAnsi="Times New Roman" w:eastAsia="Times New Roman" w:cs="Times New Roman"/>
          <w:color w:val="000000"/>
        </w:rPr>
        <w:t>b</w:t>
      </w:r>
      <w:r>
        <w:rPr>
          <w:rFonts w:ascii="宋体" w:hAnsi="宋体" w:eastAsia="宋体" w:cs="宋体"/>
          <w:color w:val="000000"/>
        </w:rPr>
        <w:t>，正确；</w:t>
      </w:r>
    </w:p>
    <w:p w14:paraId="74B3A29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乙烧杯中有固体剩余，所以形成的溶液一定是饱和溶液，甲烧杯中没有固体剩余可能为饱和溶液或者不饱和溶液，错误；</w:t>
      </w:r>
    </w:p>
    <w:p w14:paraId="602C4B4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乙烧杯属于饱和溶液，甲中溶解了所有的固体，且甲乙溶液中的溶剂是相等的，</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两种物质温度降低溶解度均下降，且到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时溶解度一样，所以若将温度降到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，甲、乙两烧杯中溶液的质量相等，正确；</w:t>
      </w:r>
    </w:p>
    <w:p w14:paraId="3F5770D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由溶解度曲线图可知，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b</w:t>
      </w:r>
      <w:r>
        <w:rPr>
          <w:rFonts w:ascii="宋体" w:hAnsi="宋体" w:eastAsia="宋体" w:cs="宋体"/>
          <w:color w:val="000000"/>
        </w:rPr>
        <w:t>的溶解度比</w:t>
      </w:r>
      <w:r>
        <w:rPr>
          <w:rFonts w:ascii="Times New Roman" w:hAnsi="Times New Roman" w:eastAsia="Times New Roman" w:cs="Times New Roman"/>
          <w:color w:val="000000"/>
        </w:rPr>
        <w:t>a</w:t>
      </w:r>
      <w:r>
        <w:rPr>
          <w:rFonts w:ascii="宋体" w:hAnsi="宋体" w:eastAsia="宋体" w:cs="宋体"/>
          <w:color w:val="000000"/>
        </w:rPr>
        <w:t>的大，正确。</w:t>
      </w:r>
    </w:p>
    <w:p w14:paraId="4E12315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3C60298">
      <w:pPr>
        <w:spacing w:line="360" w:lineRule="auto"/>
        <w:jc w:val="left"/>
        <w:textAlignment w:val="center"/>
        <w:rPr>
          <w:color w:val="000000"/>
        </w:rPr>
      </w:pPr>
      <w:r>
        <w:rPr>
          <w:color w:val="000000"/>
        </w:rPr>
        <w:t xml:space="preserve">9. </w:t>
      </w:r>
      <w:r>
        <w:rPr>
          <w:rFonts w:ascii="宋体" w:hAnsi="宋体" w:eastAsia="宋体" w:cs="宋体"/>
          <w:color w:val="000000"/>
        </w:rPr>
        <w:t>下列实验方案可以达到实验目的的是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356"/>
        <w:gridCol w:w="3180"/>
      </w:tblGrid>
      <w:tr w14:paraId="7008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56C4D">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464BE">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ED040">
            <w:pPr>
              <w:spacing w:line="360" w:lineRule="auto"/>
              <w:jc w:val="left"/>
              <w:textAlignment w:val="center"/>
              <w:rPr>
                <w:color w:val="000000"/>
              </w:rPr>
            </w:pPr>
            <w:r>
              <w:rPr>
                <w:rFonts w:ascii="宋体" w:hAnsi="宋体" w:eastAsia="宋体" w:cs="宋体"/>
                <w:color w:val="000000"/>
              </w:rPr>
              <w:t>实验方案</w:t>
            </w:r>
          </w:p>
        </w:tc>
      </w:tr>
      <w:tr w14:paraId="0AB9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681CA">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2D7A7">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中混有的少量</w:t>
            </w:r>
            <w:r>
              <w:rPr>
                <w:rFonts w:ascii="Times New Roman" w:hAnsi="Times New Roman" w:eastAsia="Times New Roman" w:cs="Times New Roman"/>
                <w:color w:val="000000"/>
              </w:rPr>
              <w:t>CO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14D10">
            <w:pPr>
              <w:spacing w:line="360" w:lineRule="auto"/>
              <w:jc w:val="left"/>
              <w:textAlignment w:val="center"/>
              <w:rPr>
                <w:color w:val="000000"/>
              </w:rPr>
            </w:pPr>
            <w:r>
              <w:rPr>
                <w:rFonts w:ascii="宋体" w:hAnsi="宋体" w:eastAsia="宋体" w:cs="宋体"/>
                <w:color w:val="000000"/>
              </w:rPr>
              <w:t>通过足量灼热</w:t>
            </w:r>
            <w:r>
              <w:rPr>
                <w:rFonts w:ascii="Times New Roman" w:hAnsi="Times New Roman" w:eastAsia="Times New Roman" w:cs="Times New Roman"/>
                <w:color w:val="000000"/>
              </w:rPr>
              <w:t>CuO</w:t>
            </w:r>
          </w:p>
        </w:tc>
      </w:tr>
      <w:tr w14:paraId="710C8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36F63">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EBFCA">
            <w:pPr>
              <w:spacing w:line="360" w:lineRule="auto"/>
              <w:jc w:val="left"/>
              <w:textAlignment w:val="center"/>
              <w:rPr>
                <w:color w:val="000000"/>
              </w:rPr>
            </w:pPr>
            <w:r>
              <w:rPr>
                <w:rFonts w:ascii="宋体" w:hAnsi="宋体" w:eastAsia="宋体" w:cs="宋体"/>
                <w:color w:val="000000"/>
              </w:rPr>
              <w:t>分离</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的固体混合物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58D1B">
            <w:pPr>
              <w:spacing w:line="360" w:lineRule="auto"/>
              <w:jc w:val="left"/>
              <w:textAlignment w:val="center"/>
              <w:rPr>
                <w:color w:val="000000"/>
              </w:rPr>
            </w:pPr>
            <w:r>
              <w:rPr>
                <w:rFonts w:ascii="宋体" w:hAnsi="宋体" w:eastAsia="宋体" w:cs="宋体"/>
                <w:color w:val="000000"/>
              </w:rPr>
              <w:t>加足量水溶解，蒸发</w:t>
            </w:r>
          </w:p>
        </w:tc>
      </w:tr>
      <w:tr w14:paraId="4FC5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24BB9">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A0AACE">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三种浓溶液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EC3B7">
            <w:pPr>
              <w:spacing w:line="360" w:lineRule="auto"/>
              <w:jc w:val="left"/>
              <w:textAlignment w:val="center"/>
              <w:rPr>
                <w:color w:val="000000"/>
              </w:rPr>
            </w:pPr>
            <w:r>
              <w:rPr>
                <w:rFonts w:ascii="宋体" w:hAnsi="宋体" w:eastAsia="宋体" w:cs="宋体"/>
                <w:color w:val="000000"/>
              </w:rPr>
              <w:t>取样，相互滴加，观察现象</w:t>
            </w:r>
          </w:p>
        </w:tc>
      </w:tr>
      <w:tr w14:paraId="1E31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3AE6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D251B">
            <w:pPr>
              <w:spacing w:line="360" w:lineRule="auto"/>
              <w:jc w:val="left"/>
              <w:textAlignment w:val="center"/>
              <w:rPr>
                <w:color w:val="000000"/>
              </w:rPr>
            </w:pPr>
            <w:r>
              <w:rPr>
                <w:rFonts w:ascii="宋体" w:hAnsi="宋体" w:eastAsia="宋体" w:cs="宋体"/>
                <w:color w:val="000000"/>
              </w:rPr>
              <w:t>检验生石灰中是否含有熟石灰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FE61A">
            <w:pPr>
              <w:spacing w:line="360" w:lineRule="auto"/>
              <w:jc w:val="left"/>
              <w:textAlignment w:val="center"/>
              <w:rPr>
                <w:color w:val="000000"/>
              </w:rPr>
            </w:pPr>
            <w:r>
              <w:rPr>
                <w:rFonts w:ascii="宋体" w:hAnsi="宋体" w:eastAsia="宋体" w:cs="宋体"/>
                <w:color w:val="000000"/>
              </w:rPr>
              <w:t>取样，加水溶解，滴加酚酞溶液</w:t>
            </w:r>
          </w:p>
        </w:tc>
      </w:tr>
    </w:tbl>
    <w:p w14:paraId="7829241B">
      <w:pPr>
        <w:spacing w:line="360" w:lineRule="auto"/>
        <w:jc w:val="left"/>
        <w:textAlignment w:val="center"/>
        <w:rPr>
          <w:color w:val="000000"/>
        </w:rPr>
      </w:pPr>
    </w:p>
    <w:p w14:paraId="2BF5FE6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75506609" name="图片 75506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6609" name="图片 75506609"/>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4A6ACBE">
      <w:pPr>
        <w:spacing w:line="360" w:lineRule="auto"/>
        <w:textAlignment w:val="center"/>
        <w:rPr>
          <w:color w:val="000000"/>
        </w:rPr>
      </w:pPr>
      <w:r>
        <w:rPr>
          <w:color w:val="2E75B6"/>
        </w:rPr>
        <w:t>【答案】</w:t>
      </w:r>
      <w:r>
        <w:rPr>
          <w:color w:val="000000"/>
        </w:rPr>
        <w:t>C</w:t>
      </w:r>
    </w:p>
    <w:p w14:paraId="5A1456D2">
      <w:pPr>
        <w:spacing w:line="360" w:lineRule="auto"/>
        <w:textAlignment w:val="center"/>
        <w:rPr>
          <w:color w:val="000000"/>
        </w:rPr>
      </w:pPr>
      <w:r>
        <w:rPr>
          <w:color w:val="2E75B6"/>
        </w:rPr>
        <w:t>【解析】</w:t>
      </w:r>
    </w:p>
    <w:p w14:paraId="3133B22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CuO</w:t>
      </w:r>
      <w:r>
        <w:rPr>
          <w:rFonts w:ascii="宋体" w:hAnsi="宋体" w:eastAsia="宋体" w:cs="宋体"/>
          <w:color w:val="000000"/>
        </w:rPr>
        <w:t>加热时生成铜和二氧化碳，混合气体通过足量灼热</w:t>
      </w:r>
      <w:r>
        <w:rPr>
          <w:rFonts w:ascii="Times New Roman" w:hAnsi="Times New Roman" w:eastAsia="Times New Roman" w:cs="Times New Roman"/>
          <w:color w:val="000000"/>
        </w:rPr>
        <w:t>CuO</w:t>
      </w:r>
      <w:r>
        <w:rPr>
          <w:rFonts w:ascii="宋体" w:hAnsi="宋体" w:eastAsia="宋体" w:cs="宋体"/>
          <w:color w:val="000000"/>
        </w:rPr>
        <w:t>，能除去杂质，但引入二氧化碳（生成的），该实验方案不可以达到实验目的，不符合题意；</w:t>
      </w:r>
    </w:p>
    <w:p w14:paraId="5CF7866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、氯化钙易溶于水，碳酸钙难溶于水，加足量水溶解，蒸发不能将两种物质分离，加入足量的水溶解，过滤，洗涤干燥滤渣得到碳酸钙，蒸发滤液得到氯化钙，该实验方案不可以达到实验目的，不符合题意；</w:t>
      </w:r>
    </w:p>
    <w:p w14:paraId="6418F29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反应生成硫酸钠、水和具有刺激性气味的氨气，与</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反应生成硫酸钡白色沉淀和氯化铵，取样，相互滴加，既能产生刺激性气味又能产生沉淀的是（</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，能与硫酸铵产生刺激性气味的是</w:t>
      </w:r>
      <w:r>
        <w:rPr>
          <w:rFonts w:ascii="Times New Roman" w:hAnsi="Times New Roman" w:eastAsia="Times New Roman" w:cs="Times New Roman"/>
          <w:color w:val="000000"/>
        </w:rPr>
        <w:t>NaOH</w:t>
      </w:r>
      <w:r>
        <w:rPr>
          <w:rFonts w:ascii="宋体" w:hAnsi="宋体" w:eastAsia="宋体" w:cs="宋体"/>
          <w:color w:val="000000"/>
        </w:rPr>
        <w:t>，能与硫酸铵产生沉淀的是</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，该实验方案可以达到实验目的，符合题意；</w:t>
      </w:r>
    </w:p>
    <w:p w14:paraId="1BEF2E5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、氧化钙与水反应生成氢氧化钙，熟石灰是氢氧化钙的俗称，取样，加水溶解，滴加酚酞试液，肯定会变红色，无法检验是否含有熟石灰，该实验方案不可以达到实验目的，不符合题意。</w:t>
      </w:r>
    </w:p>
    <w:p w14:paraId="173F0CB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9345DFF">
      <w:pPr>
        <w:spacing w:line="360" w:lineRule="auto"/>
        <w:jc w:val="left"/>
        <w:textAlignment w:val="center"/>
        <w:rPr>
          <w:color w:val="000000"/>
        </w:rPr>
      </w:pPr>
      <w:r>
        <w:rPr>
          <w:color w:val="000000"/>
        </w:rPr>
        <w:t xml:space="preserve">10. </w:t>
      </w:r>
      <w:r>
        <w:rPr>
          <w:rFonts w:ascii="宋体" w:hAnsi="宋体" w:eastAsia="宋体" w:cs="宋体"/>
          <w:color w:val="000000"/>
        </w:rPr>
        <w:t>某实验小组用一定量大理石（杂质不与盐酸反应也不溶于水）和</w:t>
      </w:r>
      <w:r>
        <w:rPr>
          <w:rFonts w:ascii="Times New Roman" w:hAnsi="Times New Roman" w:eastAsia="Times New Roman" w:cs="Times New Roman"/>
          <w:color w:val="000000"/>
        </w:rPr>
        <w:t>30g</w:t>
      </w:r>
      <w:r>
        <w:rPr>
          <w:rFonts w:ascii="宋体" w:hAnsi="宋体" w:eastAsia="宋体" w:cs="宋体"/>
          <w:color w:val="000000"/>
        </w:rPr>
        <w:t>溶质质量分数为</w:t>
      </w:r>
      <w:r>
        <w:rPr>
          <w:rFonts w:ascii="Times New Roman" w:hAnsi="Times New Roman" w:eastAsia="Times New Roman" w:cs="Times New Roman"/>
          <w:color w:val="000000"/>
        </w:rPr>
        <w:t>7.3%</w:t>
      </w:r>
      <w:r>
        <w:rPr>
          <w:rFonts w:ascii="宋体" w:hAnsi="宋体" w:eastAsia="宋体" w:cs="宋体"/>
          <w:color w:val="000000"/>
        </w:rPr>
        <w:t>的稀盐酸反应制取二氧化碳，充分反应后，将反应后的剩余物过滤（不考虑溶质损失），向滤液中逐滴滴加溶质质量分数为</w:t>
      </w:r>
      <w:r>
        <w:rPr>
          <w:rFonts w:ascii="Times New Roman" w:hAnsi="Times New Roman" w:eastAsia="Times New Roman" w:cs="Times New Roman"/>
          <w:color w:val="000000"/>
        </w:rPr>
        <w:t>10.6%</w:t>
      </w:r>
      <w:r>
        <w:rPr>
          <w:rFonts w:ascii="宋体" w:hAnsi="宋体" w:eastAsia="宋体" w:cs="宋体"/>
          <w:color w:val="000000"/>
        </w:rPr>
        <w:t>的碳酸钠溶液，测得滤液的</w:t>
      </w:r>
      <w:r>
        <w:rPr>
          <w:rFonts w:ascii="Times New Roman" w:hAnsi="Times New Roman" w:eastAsia="Times New Roman" w:cs="Times New Roman"/>
          <w:color w:val="000000"/>
        </w:rPr>
        <w:t>pH</w:t>
      </w:r>
      <w:r>
        <w:rPr>
          <w:rFonts w:ascii="宋体" w:hAnsi="宋体" w:eastAsia="宋体" w:cs="宋体"/>
          <w:color w:val="000000"/>
        </w:rPr>
        <w:t>与加入溶液质量的关系如图所示。已知氯化钙溶液呈中性，碳酸钠溶液呈碱性。下列有关分析不正确的是</w:t>
      </w:r>
    </w:p>
    <w:p w14:paraId="387E136C">
      <w:pPr>
        <w:spacing w:line="360" w:lineRule="auto"/>
        <w:jc w:val="left"/>
        <w:textAlignment w:val="center"/>
        <w:rPr>
          <w:color w:val="000000"/>
        </w:rPr>
      </w:pPr>
      <w:r>
        <w:rPr>
          <w:color w:val="000000"/>
        </w:rPr>
        <w:drawing>
          <wp:inline distT="0" distB="0" distL="114300" distR="114300">
            <wp:extent cx="1676400" cy="13906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676400" cy="1390650"/>
                    </a:xfrm>
                    <a:prstGeom prst="rect">
                      <a:avLst/>
                    </a:prstGeom>
                  </pic:spPr>
                </pic:pic>
              </a:graphicData>
            </a:graphic>
          </wp:inline>
        </w:drawing>
      </w:r>
      <w:r>
        <w:rPr>
          <w:color w:val="000000"/>
        </w:rPr>
        <w:t xml:space="preserve">  </w:t>
      </w:r>
    </w:p>
    <w:p w14:paraId="7BBB165A">
      <w:pPr>
        <w:spacing w:line="360" w:lineRule="auto"/>
        <w:jc w:val="left"/>
        <w:textAlignment w:val="center"/>
        <w:rPr>
          <w:color w:val="000000"/>
        </w:rPr>
      </w:pPr>
      <w:r>
        <w:rPr>
          <w:color w:val="000000"/>
        </w:rPr>
        <w:t xml:space="preserve">A. </w:t>
      </w:r>
      <w:r>
        <w:rPr>
          <w:rFonts w:ascii="宋体" w:hAnsi="宋体" w:eastAsia="宋体" w:cs="宋体"/>
          <w:color w:val="000000"/>
        </w:rPr>
        <w:t>大理石和稀盐酸反应产生</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的质量为</w:t>
      </w:r>
      <w:r>
        <w:rPr>
          <w:rFonts w:ascii="Times New Roman" w:hAnsi="Times New Roman" w:eastAsia="Times New Roman" w:cs="Times New Roman"/>
          <w:color w:val="000000"/>
        </w:rPr>
        <w:t>0.88g</w:t>
      </w:r>
    </w:p>
    <w:p w14:paraId="0D6D0D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w:t>
      </w:r>
      <w:r>
        <w:rPr>
          <w:rFonts w:ascii="宋体" w:hAnsi="宋体" w:eastAsia="宋体" w:cs="宋体"/>
          <w:color w:val="000000"/>
        </w:rPr>
        <w:t>点对应的溶液中溶质的质量为</w:t>
      </w:r>
      <w:r>
        <w:rPr>
          <w:rFonts w:ascii="Times New Roman" w:hAnsi="Times New Roman" w:eastAsia="Times New Roman" w:cs="Times New Roman"/>
          <w:color w:val="000000"/>
        </w:rPr>
        <w:t>2.34g</w:t>
      </w:r>
    </w:p>
    <w:p w14:paraId="6FCC3D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点对应的溶液中有三种溶质</w:t>
      </w:r>
    </w:p>
    <w:p w14:paraId="0A364C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bc</w:t>
      </w:r>
      <w:r>
        <w:rPr>
          <w:rFonts w:ascii="宋体" w:hAnsi="宋体" w:eastAsia="宋体" w:cs="宋体"/>
          <w:color w:val="000000"/>
        </w:rPr>
        <w:t>段发生反应的化学方程式为</w:t>
      </w:r>
      <w:r>
        <w:object>
          <v:shape id="_x0000_i1028" o:spt="75" alt="学科网(www.zxxk.com)--教育资源门户，提供试卷、教案、课件、论文、素材以及各类教学资源下载，还有大量而丰富的教学相关资讯！" type="#_x0000_t75" style="height:18.4pt;width:173.3pt;" o:ole="t" filled="f" o:preferrelative="t" stroked="f" coordsize="21600,21600">
            <v:path/>
            <v:fill on="f" focussize="0,0"/>
            <v:stroke on="f" joinstyle="miter"/>
            <v:imagedata r:id="rId30" o:title="eqId8aa1db24f6717be032f45b9ebca08d13"/>
            <o:lock v:ext="edit" aspectratio="t"/>
            <w10:wrap type="none"/>
            <w10:anchorlock/>
          </v:shape>
          <o:OLEObject Type="Embed" ProgID="Equation.DSMT4" ShapeID="_x0000_i1028" DrawAspect="Content" ObjectID="_1468075728" r:id="rId29">
            <o:LockedField>false</o:LockedField>
          </o:OLEObject>
        </w:object>
      </w:r>
    </w:p>
    <w:p w14:paraId="75F31C33">
      <w:pPr>
        <w:spacing w:line="360" w:lineRule="auto"/>
        <w:textAlignment w:val="center"/>
        <w:rPr>
          <w:color w:val="000000"/>
        </w:rPr>
      </w:pPr>
      <w:r>
        <w:rPr>
          <w:color w:val="2E75B6"/>
        </w:rPr>
        <w:t>【答案】</w:t>
      </w:r>
      <w:r>
        <w:rPr>
          <w:color w:val="000000"/>
        </w:rPr>
        <w:t>B</w:t>
      </w:r>
    </w:p>
    <w:p w14:paraId="7C067EFA">
      <w:pPr>
        <w:spacing w:line="360" w:lineRule="auto"/>
        <w:textAlignment w:val="center"/>
        <w:rPr>
          <w:color w:val="000000"/>
        </w:rPr>
      </w:pPr>
      <w:r>
        <w:rPr>
          <w:color w:val="2E75B6"/>
        </w:rPr>
        <w:t>【解析】</w:t>
      </w:r>
    </w:p>
    <w:p w14:paraId="5DD27683">
      <w:pPr>
        <w:spacing w:line="360" w:lineRule="auto"/>
        <w:jc w:val="left"/>
        <w:textAlignment w:val="center"/>
        <w:rPr>
          <w:color w:val="000000"/>
        </w:rPr>
      </w:pPr>
      <w:r>
        <w:rPr>
          <w:color w:val="000000"/>
        </w:rPr>
        <w:t>【详解】A、大理石中的碳酸钙和盐酸反应生成氯化钙、水和二氧化碳，由图可知，滤液pH&lt;7，则说明酸过量，则滤液中含有氯化氢和氯化钙，向滤液中加入碳酸钠，碳酸钠先与盐酸反应生成氯化钠、水和二氧化碳，后与氯化钙反应生成碳酸钙沉淀和氯化钠，设与碳酸钠反应的盐酸的质量为</w:t>
      </w:r>
      <w:r>
        <w:rPr>
          <w:i/>
          <w:color w:val="000000"/>
        </w:rPr>
        <w:t>x</w:t>
      </w:r>
      <w:r>
        <w:rPr>
          <w:color w:val="000000"/>
        </w:rPr>
        <w:t>，则：</w:t>
      </w:r>
    </w:p>
    <w:p w14:paraId="36802383">
      <w:pPr>
        <w:spacing w:line="360" w:lineRule="auto"/>
        <w:jc w:val="left"/>
        <w:textAlignment w:val="center"/>
        <w:rPr>
          <w:color w:val="000000"/>
        </w:rPr>
      </w:pPr>
      <w:r>
        <w:object>
          <v:shape id="_x0000_i1029" o:spt="75" alt="学科网(www.zxxk.com)--教育资源门户，提供试卷、教案、课件、论文、素材以及各类教学资源下载，还有大量而丰富的教学相关资讯！" type="#_x0000_t75" style="height:54pt;width:207pt;" o:ole="t" filled="f" o:preferrelative="t" stroked="f" coordsize="21600,21600">
            <v:path/>
            <v:fill on="f" focussize="0,0"/>
            <v:stroke on="f" joinstyle="miter"/>
            <v:imagedata r:id="rId32" o:title="eqId5743fdc413b70cfe3366117f1c2b8307"/>
            <o:lock v:ext="edit" aspectratio="t"/>
            <w10:wrap type="none"/>
            <w10:anchorlock/>
          </v:shape>
          <o:OLEObject Type="Embed" ProgID="Equation.DSMT4" ShapeID="_x0000_i1029" DrawAspect="Content" ObjectID="_1468075729" r:id="rId31">
            <o:LockedField>false</o:LockedField>
          </o:OLEObject>
        </w:object>
      </w:r>
      <w:r>
        <w:rPr>
          <w:color w:val="000000"/>
        </w:rPr>
        <w:br w:type="textWrapping"/>
      </w:r>
    </w:p>
    <w:p w14:paraId="39F631E2">
      <w:pPr>
        <w:spacing w:line="360" w:lineRule="auto"/>
        <w:jc w:val="left"/>
        <w:textAlignment w:val="center"/>
        <w:rPr>
          <w:color w:val="000000"/>
        </w:rPr>
      </w:pPr>
      <w:r>
        <w:object>
          <v:shape id="_x0000_i1030" o:spt="75" alt="学科网(www.zxxk.com)--教育资源门户，提供试卷、教案、课件、论文、素材以及各类教学资源下载，还有大量而丰富的教学相关资讯！" type="#_x0000_t75" style="height:30.75pt;width:93pt;" o:ole="t" filled="f" o:preferrelative="t" stroked="f" coordsize="21600,21600">
            <v:path/>
            <v:fill on="f" focussize="0,0"/>
            <v:stroke on="f" joinstyle="miter"/>
            <v:imagedata r:id="rId34" o:title="eqIdb49a04637bd8b402c5fa364a4859cc25"/>
            <o:lock v:ext="edit" aspectratio="t"/>
            <w10:wrap type="none"/>
            <w10:anchorlock/>
          </v:shape>
          <o:OLEObject Type="Embed" ProgID="Equation.DSMT4" ShapeID="_x0000_i1030" DrawAspect="Content" ObjectID="_1468075730" r:id="rId33">
            <o:LockedField>false</o:LockedField>
          </o:OLEObject>
        </w:object>
      </w:r>
      <w:r>
        <w:rPr>
          <w:color w:val="000000"/>
        </w:rPr>
        <w:br w:type="textWrapping"/>
      </w:r>
    </w:p>
    <w:p w14:paraId="4276A3EF">
      <w:pPr>
        <w:spacing w:line="360" w:lineRule="auto"/>
        <w:jc w:val="left"/>
        <w:textAlignment w:val="center"/>
        <w:rPr>
          <w:color w:val="000000"/>
        </w:rPr>
      </w:pPr>
      <w:r>
        <w:rPr>
          <w:color w:val="000000"/>
        </w:rPr>
        <w:t>解得</w:t>
      </w:r>
      <w:r>
        <w:rPr>
          <w:i/>
          <w:color w:val="000000"/>
        </w:rPr>
        <w:t>x</w:t>
      </w:r>
      <w:r>
        <w:rPr>
          <w:color w:val="000000"/>
        </w:rPr>
        <w:t>=10g</w:t>
      </w:r>
    </w:p>
    <w:p w14:paraId="7CAD4A92">
      <w:pPr>
        <w:spacing w:line="360" w:lineRule="auto"/>
        <w:jc w:val="left"/>
        <w:textAlignment w:val="center"/>
        <w:rPr>
          <w:color w:val="000000"/>
        </w:rPr>
      </w:pPr>
      <w:r>
        <w:rPr>
          <w:color w:val="000000"/>
        </w:rPr>
        <w:t>则与碳酸钙反应的盐酸的质量为30g-10g=20g，设生成二氧化碳的质量为</w:t>
      </w:r>
      <w:r>
        <w:rPr>
          <w:i/>
          <w:color w:val="000000"/>
        </w:rPr>
        <w:t>y</w:t>
      </w:r>
      <w:r>
        <w:rPr>
          <w:color w:val="000000"/>
        </w:rPr>
        <w:t>，则</w:t>
      </w:r>
    </w:p>
    <w:p w14:paraId="018F43A8">
      <w:pPr>
        <w:spacing w:line="360" w:lineRule="auto"/>
        <w:jc w:val="left"/>
        <w:textAlignment w:val="center"/>
        <w:rPr>
          <w:color w:val="000000"/>
        </w:rPr>
      </w:pPr>
      <w:r>
        <w:object>
          <v:shape id="_x0000_i1031" o:spt="75" alt="学科网(www.zxxk.com)--教育资源门户，提供试卷、教案、课件、论文、素材以及各类教学资源下载，还有大量而丰富的教学相关资讯！" type="#_x0000_t75" style="height:54pt;width:204.75pt;" o:ole="t" filled="f" o:preferrelative="t" stroked="f" coordsize="21600,21600">
            <v:path/>
            <v:fill on="f" focussize="0,0"/>
            <v:stroke on="f" joinstyle="miter"/>
            <v:imagedata r:id="rId36" o:title="eqId7a7f1334b04d210ee4c3d26ad8334ccc"/>
            <o:lock v:ext="edit" aspectratio="t"/>
            <w10:wrap type="none"/>
            <w10:anchorlock/>
          </v:shape>
          <o:OLEObject Type="Embed" ProgID="Equation.DSMT4" ShapeID="_x0000_i1031" DrawAspect="Content" ObjectID="_1468075731" r:id="rId35">
            <o:LockedField>false</o:LockedField>
          </o:OLEObject>
        </w:object>
      </w:r>
      <w:r>
        <w:rPr>
          <w:color w:val="000000"/>
        </w:rPr>
        <w:br w:type="textWrapping"/>
      </w:r>
    </w:p>
    <w:p w14:paraId="15DA14B0">
      <w:pPr>
        <w:spacing w:line="360" w:lineRule="auto"/>
        <w:jc w:val="left"/>
        <w:textAlignment w:val="center"/>
        <w:rPr>
          <w:color w:val="000000"/>
        </w:rPr>
      </w:pPr>
      <w:r>
        <w:object>
          <v:shape id="_x0000_i1032" o:spt="75" alt="学科网(www.zxxk.com)--教育资源门户，提供试卷、教案、课件、论文、素材以及各类教学资源下载，还有大量而丰富的教学相关资讯！" type="#_x0000_t75" style="height:33pt;width:84pt;" o:ole="t" filled="f" o:preferrelative="t" stroked="f" coordsize="21600,21600">
            <v:path/>
            <v:fill on="f" focussize="0,0"/>
            <v:stroke on="f" joinstyle="miter"/>
            <v:imagedata r:id="rId38" o:title="eqId36a95ef5e50fbd8bef5438a949b30d5d"/>
            <o:lock v:ext="edit" aspectratio="t"/>
            <w10:wrap type="none"/>
            <w10:anchorlock/>
          </v:shape>
          <o:OLEObject Type="Embed" ProgID="Equation.DSMT4" ShapeID="_x0000_i1032" DrawAspect="Content" ObjectID="_1468075732" r:id="rId37">
            <o:LockedField>false</o:LockedField>
          </o:OLEObject>
        </w:object>
      </w:r>
      <w:r>
        <w:rPr>
          <w:color w:val="000000"/>
        </w:rPr>
        <w:br w:type="textWrapping"/>
      </w:r>
    </w:p>
    <w:p w14:paraId="01293CAE">
      <w:pPr>
        <w:spacing w:line="360" w:lineRule="auto"/>
        <w:jc w:val="left"/>
        <w:textAlignment w:val="center"/>
        <w:rPr>
          <w:color w:val="000000"/>
        </w:rPr>
      </w:pPr>
      <w:r>
        <w:rPr>
          <w:color w:val="000000"/>
        </w:rPr>
        <w:t>解得</w:t>
      </w:r>
      <w:r>
        <w:rPr>
          <w:i/>
          <w:color w:val="000000"/>
        </w:rPr>
        <w:t>y</w:t>
      </w:r>
      <w:r>
        <w:rPr>
          <w:color w:val="000000"/>
        </w:rPr>
        <w:t>=0.88g</w:t>
      </w:r>
    </w:p>
    <w:p w14:paraId="42323FB8">
      <w:pPr>
        <w:spacing w:line="360" w:lineRule="auto"/>
        <w:jc w:val="left"/>
        <w:textAlignment w:val="center"/>
        <w:rPr>
          <w:color w:val="000000"/>
        </w:rPr>
      </w:pPr>
      <w:r>
        <w:rPr>
          <w:color w:val="000000"/>
        </w:rPr>
        <w:t>该选项分析正确；</w:t>
      </w:r>
    </w:p>
    <w:p w14:paraId="6B8364A2">
      <w:pPr>
        <w:spacing w:line="360" w:lineRule="auto"/>
        <w:jc w:val="left"/>
        <w:textAlignment w:val="center"/>
        <w:rPr>
          <w:color w:val="000000"/>
        </w:rPr>
      </w:pPr>
      <w:r>
        <w:rPr>
          <w:color w:val="000000"/>
        </w:rPr>
        <w:t>B、结合前面分析可知，c点时溶液中的溶质为氯化钠，再结合氯元素守恒，设此时溶液中溶质的质量为</w:t>
      </w:r>
      <w:r>
        <w:rPr>
          <w:i/>
          <w:color w:val="000000"/>
        </w:rPr>
        <w:t>z</w:t>
      </w:r>
      <w:r>
        <w:rPr>
          <w:color w:val="000000"/>
        </w:rPr>
        <w:t>，则</w:t>
      </w:r>
    </w:p>
    <w:p w14:paraId="636A4766">
      <w:pPr>
        <w:spacing w:line="360" w:lineRule="auto"/>
        <w:jc w:val="left"/>
        <w:textAlignment w:val="center"/>
        <w:rPr>
          <w:color w:val="000000"/>
        </w:rPr>
      </w:pPr>
      <w:r>
        <w:object>
          <v:shape id="_x0000_i1033" o:spt="75" alt="学科网(www.zxxk.com)--教育资源门户，提供试卷、教案、课件、论文、素材以及各类教学资源下载，还有大量而丰富的教学相关资讯！" type="#_x0000_t75" style="height:53.25pt;width:111.75pt;" o:ole="t" filled="f" o:preferrelative="t" stroked="f" coordsize="21600,21600">
            <v:path/>
            <v:fill on="f" focussize="0,0"/>
            <v:stroke on="f" joinstyle="miter"/>
            <v:imagedata r:id="rId40" o:title="eqId1d30b4c4d3992f7426bf212dd91df126"/>
            <o:lock v:ext="edit" aspectratio="t"/>
            <w10:wrap type="none"/>
            <w10:anchorlock/>
          </v:shape>
          <o:OLEObject Type="Embed" ProgID="Equation.DSMT4" ShapeID="_x0000_i1033" DrawAspect="Content" ObjectID="_1468075733" r:id="rId39">
            <o:LockedField>false</o:LockedField>
          </o:OLEObject>
        </w:object>
      </w:r>
      <w:r>
        <w:rPr>
          <w:color w:val="000000"/>
        </w:rPr>
        <w:br w:type="textWrapping"/>
      </w:r>
    </w:p>
    <w:p w14:paraId="1D314E67">
      <w:pPr>
        <w:spacing w:line="360" w:lineRule="auto"/>
        <w:jc w:val="left"/>
        <w:textAlignment w:val="center"/>
        <w:rPr>
          <w:color w:val="000000"/>
        </w:rPr>
      </w:pPr>
      <w:r>
        <w:object>
          <v:shape id="_x0000_i1034" o:spt="75" alt="学科网(www.zxxk.com)--教育资源门户，提供试卷、教案、课件、论文、素材以及各类教学资源下载，还有大量而丰富的教学相关资讯！" type="#_x0000_t75" style="height:30.75pt;width:92.25pt;" o:ole="t" filled="f" o:preferrelative="t" stroked="f" coordsize="21600,21600">
            <v:path/>
            <v:fill on="f" focussize="0,0"/>
            <v:stroke on="f" joinstyle="miter"/>
            <v:imagedata r:id="rId42" o:title="eqId546ae39b77ecbeacc2a5b886a16e4062"/>
            <o:lock v:ext="edit" aspectratio="t"/>
            <w10:wrap type="none"/>
            <w10:anchorlock/>
          </v:shape>
          <o:OLEObject Type="Embed" ProgID="Equation.DSMT4" ShapeID="_x0000_i1034" DrawAspect="Content" ObjectID="_1468075734" r:id="rId41">
            <o:LockedField>false</o:LockedField>
          </o:OLEObject>
        </w:object>
      </w:r>
      <w:r>
        <w:rPr>
          <w:color w:val="000000"/>
        </w:rPr>
        <w:br w:type="textWrapping"/>
      </w:r>
    </w:p>
    <w:p w14:paraId="2DA8D68A">
      <w:pPr>
        <w:spacing w:line="360" w:lineRule="auto"/>
        <w:jc w:val="left"/>
        <w:textAlignment w:val="center"/>
        <w:rPr>
          <w:color w:val="000000"/>
        </w:rPr>
      </w:pPr>
      <w:r>
        <w:rPr>
          <w:color w:val="000000"/>
        </w:rPr>
        <w:t>解得z=3.51g</w:t>
      </w:r>
    </w:p>
    <w:p w14:paraId="66EA3769">
      <w:pPr>
        <w:spacing w:line="360" w:lineRule="auto"/>
        <w:jc w:val="left"/>
        <w:textAlignment w:val="center"/>
        <w:rPr>
          <w:color w:val="000000"/>
        </w:rPr>
      </w:pPr>
      <w:r>
        <w:rPr>
          <w:color w:val="000000"/>
        </w:rPr>
        <w:t>该选项分析不正确；</w:t>
      </w:r>
    </w:p>
    <w:p w14:paraId="5D7764DD">
      <w:pPr>
        <w:spacing w:line="360" w:lineRule="auto"/>
        <w:jc w:val="left"/>
        <w:textAlignment w:val="center"/>
        <w:rPr>
          <w:color w:val="000000"/>
        </w:rPr>
      </w:pPr>
      <w:r>
        <w:rPr>
          <w:color w:val="000000"/>
        </w:rPr>
        <w:t>C、结合前面分析可知，a点时溶液中的盐酸还未完全反应，则溶液中的溶质为氯化钙、氯化钠和氯化氢，则共有三种，该选项分析正确；</w:t>
      </w:r>
    </w:p>
    <w:p w14:paraId="0E2308C9">
      <w:pPr>
        <w:spacing w:line="360" w:lineRule="auto"/>
        <w:jc w:val="left"/>
        <w:textAlignment w:val="center"/>
        <w:rPr>
          <w:color w:val="000000"/>
        </w:rPr>
      </w:pPr>
      <w:r>
        <w:rPr>
          <w:color w:val="000000"/>
        </w:rPr>
        <w:t>D、结合前面分析可知，bc段发生的反应为氯化钙和碳酸钠的反应生成碳酸钙沉淀和氯化钠，反应的化学方程式为Na</w:t>
      </w:r>
      <w:r>
        <w:rPr>
          <w:color w:val="000000"/>
          <w:vertAlign w:val="subscript"/>
        </w:rPr>
        <w:t>2</w:t>
      </w:r>
      <w:r>
        <w:rPr>
          <w:color w:val="000000"/>
        </w:rPr>
        <w:t>CO</w:t>
      </w:r>
      <w:r>
        <w:rPr>
          <w:color w:val="000000"/>
          <w:vertAlign w:val="subscript"/>
        </w:rPr>
        <w:t>3</w:t>
      </w:r>
      <w:r>
        <w:rPr>
          <w:color w:val="000000"/>
        </w:rPr>
        <w:t>+CaCl</w:t>
      </w:r>
      <w:r>
        <w:rPr>
          <w:color w:val="000000"/>
          <w:vertAlign w:val="subscript"/>
        </w:rPr>
        <w:t>2</w:t>
      </w:r>
      <w:r>
        <w:rPr>
          <w:color w:val="000000"/>
        </w:rPr>
        <w:t>=CaCO</w:t>
      </w:r>
      <w:r>
        <w:rPr>
          <w:color w:val="000000"/>
          <w:vertAlign w:val="subscript"/>
        </w:rPr>
        <w:t>3</w:t>
      </w:r>
      <w:r>
        <w:rPr>
          <w:color w:val="000000"/>
        </w:rPr>
        <w:t>↓+2NaCl，该选项分析正确。</w:t>
      </w:r>
    </w:p>
    <w:p w14:paraId="4A8F79C2">
      <w:pPr>
        <w:spacing w:line="360" w:lineRule="auto"/>
        <w:jc w:val="left"/>
        <w:textAlignment w:val="center"/>
        <w:rPr>
          <w:color w:val="000000"/>
        </w:rPr>
      </w:pPr>
      <w:r>
        <w:rPr>
          <w:color w:val="000000"/>
        </w:rPr>
        <w:t>故选B。</w:t>
      </w:r>
    </w:p>
    <w:p w14:paraId="42EB45A0">
      <w:pPr>
        <w:spacing w:line="360" w:lineRule="auto"/>
        <w:jc w:val="left"/>
        <w:textAlignment w:val="center"/>
        <w:rPr>
          <w:color w:val="000000"/>
        </w:rPr>
      </w:pPr>
      <w:r>
        <w:rPr>
          <w:rFonts w:ascii="宋体" w:hAnsi="宋体" w:eastAsia="宋体" w:cs="宋体"/>
          <w:b/>
          <w:color w:val="000000"/>
          <w:sz w:val="24"/>
        </w:rPr>
        <w:t>二、填空简答题（本题包括</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2C81B56">
      <w:pPr>
        <w:spacing w:line="360" w:lineRule="auto"/>
        <w:jc w:val="left"/>
        <w:textAlignment w:val="center"/>
        <w:rPr>
          <w:color w:val="000000"/>
        </w:rPr>
      </w:pPr>
      <w:r>
        <w:rPr>
          <w:color w:val="000000"/>
        </w:rPr>
        <w:t xml:space="preserve">11. </w:t>
      </w:r>
      <w:r>
        <w:rPr>
          <w:rFonts w:ascii="宋体" w:hAnsi="宋体" w:eastAsia="宋体" w:cs="宋体"/>
          <w:color w:val="000000"/>
        </w:rPr>
        <w:t>化学在生产、生活中有着广泛应用。</w:t>
      </w:r>
    </w:p>
    <w:p w14:paraId="301BB451">
      <w:pPr>
        <w:spacing w:line="360" w:lineRule="auto"/>
        <w:jc w:val="left"/>
        <w:textAlignment w:val="center"/>
        <w:rPr>
          <w:color w:val="000000"/>
        </w:rPr>
      </w:pPr>
      <w:r>
        <w:rPr>
          <w:color w:val="000000"/>
        </w:rPr>
        <w:t>（1）</w:t>
      </w:r>
      <w:r>
        <w:rPr>
          <w:rFonts w:ascii="宋体" w:hAnsi="宋体" w:eastAsia="宋体" w:cs="宋体"/>
          <w:color w:val="000000"/>
        </w:rPr>
        <w:t>现有下列物质：</w:t>
      </w:r>
      <w:r>
        <w:rPr>
          <w:rFonts w:ascii="Times New Roman" w:hAnsi="Times New Roman" w:eastAsia="Times New Roman" w:cs="Times New Roman"/>
          <w:color w:val="000000"/>
        </w:rPr>
        <w:t>A.</w:t>
      </w:r>
      <w:r>
        <w:rPr>
          <w:rFonts w:ascii="宋体" w:hAnsi="宋体" w:eastAsia="宋体" w:cs="宋体"/>
          <w:color w:val="000000"/>
        </w:rPr>
        <w:t>稀有气体</w:t>
      </w:r>
      <w:r>
        <w:rPr>
          <w:rFonts w:ascii="Times New Roman" w:hAnsi="Times New Roman" w:eastAsia="Times New Roman" w:cs="Times New Roman"/>
          <w:color w:val="000000"/>
        </w:rPr>
        <w:t>B.</w:t>
      </w:r>
      <w:r>
        <w:rPr>
          <w:rFonts w:ascii="宋体" w:hAnsi="宋体" w:eastAsia="宋体" w:cs="宋体"/>
          <w:color w:val="000000"/>
        </w:rPr>
        <w:t>活性炭</w:t>
      </w:r>
      <w:r>
        <w:rPr>
          <w:rFonts w:ascii="Times New Roman" w:hAnsi="Times New Roman" w:eastAsia="Times New Roman" w:cs="Times New Roman"/>
          <w:color w:val="000000"/>
        </w:rPr>
        <w:t>C.</w:t>
      </w:r>
      <w:r>
        <w:rPr>
          <w:rFonts w:ascii="宋体" w:hAnsi="宋体" w:eastAsia="宋体" w:cs="宋体"/>
          <w:color w:val="000000"/>
        </w:rPr>
        <w:t>糖类，选择适当的物质填空（填字母序号）。</w:t>
      </w:r>
    </w:p>
    <w:p w14:paraId="06C946A9">
      <w:pPr>
        <w:spacing w:line="360" w:lineRule="auto"/>
        <w:jc w:val="left"/>
        <w:textAlignment w:val="center"/>
        <w:rPr>
          <w:color w:val="000000"/>
        </w:rPr>
      </w:pPr>
      <w:r>
        <w:rPr>
          <w:rFonts w:ascii="宋体" w:hAnsi="宋体" w:eastAsia="宋体" w:cs="宋体"/>
          <w:color w:val="000000"/>
        </w:rPr>
        <w:t>①馒头中富含的营养素是</w:t>
      </w:r>
      <w:r>
        <w:rPr>
          <w:color w:val="000000"/>
        </w:rPr>
        <w:t>_______</w:t>
      </w:r>
      <w:r>
        <w:rPr>
          <w:rFonts w:ascii="宋体" w:hAnsi="宋体" w:eastAsia="宋体" w:cs="宋体"/>
          <w:color w:val="000000"/>
        </w:rPr>
        <w:t>；</w:t>
      </w:r>
    </w:p>
    <w:p w14:paraId="641412DF">
      <w:pPr>
        <w:spacing w:line="360" w:lineRule="auto"/>
        <w:jc w:val="left"/>
        <w:textAlignment w:val="center"/>
        <w:rPr>
          <w:color w:val="000000"/>
        </w:rPr>
      </w:pPr>
      <w:r>
        <w:rPr>
          <w:rFonts w:ascii="宋体" w:hAnsi="宋体" w:eastAsia="宋体" w:cs="宋体"/>
          <w:color w:val="000000"/>
        </w:rPr>
        <w:t>②制糖工业的脱色剂是</w:t>
      </w:r>
      <w:r>
        <w:rPr>
          <w:color w:val="000000"/>
        </w:rPr>
        <w:t>_______</w:t>
      </w:r>
      <w:r>
        <w:rPr>
          <w:rFonts w:ascii="宋体" w:hAnsi="宋体" w:eastAsia="宋体" w:cs="宋体"/>
          <w:color w:val="000000"/>
        </w:rPr>
        <w:t>；</w:t>
      </w:r>
    </w:p>
    <w:p w14:paraId="3CF6A870">
      <w:pPr>
        <w:spacing w:line="360" w:lineRule="auto"/>
        <w:jc w:val="left"/>
        <w:textAlignment w:val="center"/>
        <w:rPr>
          <w:color w:val="000000"/>
        </w:rPr>
      </w:pPr>
      <w:r>
        <w:rPr>
          <w:rFonts w:ascii="宋体" w:hAnsi="宋体" w:eastAsia="宋体" w:cs="宋体"/>
          <w:color w:val="000000"/>
        </w:rPr>
        <w:t>③用于霓虹灯的是</w:t>
      </w:r>
      <w:r>
        <w:rPr>
          <w:color w:val="000000"/>
        </w:rPr>
        <w:t>_______</w:t>
      </w:r>
      <w:r>
        <w:rPr>
          <w:rFonts w:ascii="宋体" w:hAnsi="宋体" w:eastAsia="宋体" w:cs="宋体"/>
          <w:color w:val="000000"/>
        </w:rPr>
        <w:t>；</w:t>
      </w:r>
    </w:p>
    <w:p w14:paraId="4D55E3B3">
      <w:pPr>
        <w:spacing w:line="360" w:lineRule="auto"/>
        <w:jc w:val="left"/>
        <w:textAlignment w:val="center"/>
        <w:rPr>
          <w:color w:val="000000"/>
        </w:rPr>
      </w:pPr>
      <w:r>
        <w:rPr>
          <w:color w:val="000000"/>
        </w:rPr>
        <w:t>（2）</w:t>
      </w:r>
      <w:r>
        <w:rPr>
          <w:rFonts w:ascii="宋体" w:hAnsi="宋体" w:eastAsia="宋体" w:cs="宋体"/>
          <w:color w:val="000000"/>
        </w:rPr>
        <w:t>劳动教育课上，同学们到学校苗圃地参加劳动，远远闻到阵阵花香。从分子的角度解释：能闻到花香是因为</w:t>
      </w:r>
      <w:r>
        <w:rPr>
          <w:color w:val="000000"/>
        </w:rPr>
        <w:t>_______</w:t>
      </w:r>
      <w:r>
        <w:rPr>
          <w:rFonts w:ascii="宋体" w:hAnsi="宋体" w:eastAsia="宋体" w:cs="宋体"/>
          <w:color w:val="000000"/>
        </w:rPr>
        <w:t>；苗圃地里，小涵同学发现一处绿植叶色泛黄，需要施用的化肥是</w:t>
      </w:r>
      <w:r>
        <w:rPr>
          <w:color w:val="000000"/>
        </w:rPr>
        <w:t>_______</w:t>
      </w:r>
      <w:r>
        <w:rPr>
          <w:rFonts w:ascii="宋体" w:hAnsi="宋体" w:eastAsia="宋体" w:cs="宋体"/>
          <w:color w:val="000000"/>
        </w:rPr>
        <w:t>（填字母序号）。</w:t>
      </w:r>
    </w:p>
    <w:p w14:paraId="7B192BB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尿素【</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氯化钾（</w:t>
      </w:r>
      <w:r>
        <w:rPr>
          <w:rFonts w:ascii="Times New Roman" w:hAnsi="Times New Roman" w:eastAsia="Times New Roman" w:cs="Times New Roman"/>
          <w:color w:val="000000"/>
        </w:rPr>
        <w:t>KCl</w:t>
      </w:r>
      <w:r>
        <w:rPr>
          <w:rFonts w:ascii="宋体" w:hAnsi="宋体" w:eastAsia="宋体" w:cs="宋体"/>
          <w:color w:val="000000"/>
        </w:rPr>
        <w:t>）</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磷酸钙【</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3AB75640">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C</w:t>
      </w:r>
      <w:r>
        <w:rPr>
          <w:color w:val="000000"/>
        </w:rPr>
        <w:t xml:space="preserve">    ②. </w:t>
      </w:r>
      <w:r>
        <w:rPr>
          <w:rFonts w:ascii="Times New Roman" w:hAnsi="Times New Roman" w:eastAsia="Times New Roman" w:cs="Times New Roman"/>
          <w:color w:val="000000"/>
        </w:rPr>
        <w:t>B</w:t>
      </w:r>
      <w:r>
        <w:rPr>
          <w:color w:val="000000"/>
        </w:rPr>
        <w:t xml:space="preserve">    ③. </w:t>
      </w:r>
      <w:r>
        <w:rPr>
          <w:rFonts w:ascii="Times New Roman" w:hAnsi="Times New Roman" w:eastAsia="Times New Roman" w:cs="Times New Roman"/>
          <w:color w:val="000000"/>
        </w:rPr>
        <w:t>A</w:t>
      </w:r>
      <w:r>
        <w:rPr>
          <w:color w:val="000000"/>
        </w:rPr>
        <w:t xml:space="preserve">    </w:t>
      </w:r>
    </w:p>
    <w:p w14:paraId="3B7ED65D">
      <w:pPr>
        <w:spacing w:line="360" w:lineRule="auto"/>
        <w:textAlignment w:val="center"/>
        <w:rPr>
          <w:color w:val="000000"/>
        </w:rPr>
      </w:pPr>
      <w:r>
        <w:rPr>
          <w:color w:val="000000"/>
        </w:rPr>
        <w:t xml:space="preserve">（2）    ①. </w:t>
      </w:r>
      <w:r>
        <w:rPr>
          <w:rFonts w:ascii="宋体" w:hAnsi="宋体" w:eastAsia="宋体" w:cs="宋体"/>
          <w:color w:val="000000"/>
        </w:rPr>
        <w:t>分子在不断地运动</w:t>
      </w:r>
      <w:r>
        <w:rPr>
          <w:color w:val="000000"/>
        </w:rPr>
        <w:t xml:space="preserve">    ②. </w:t>
      </w:r>
      <w:r>
        <w:rPr>
          <w:rFonts w:ascii="Times New Roman" w:hAnsi="Times New Roman" w:eastAsia="Times New Roman" w:cs="Times New Roman"/>
          <w:color w:val="000000"/>
        </w:rPr>
        <w:t>A</w:t>
      </w:r>
    </w:p>
    <w:p w14:paraId="6F2CF006">
      <w:pPr>
        <w:spacing w:line="360" w:lineRule="auto"/>
        <w:textAlignment w:val="center"/>
        <w:rPr>
          <w:color w:val="000000"/>
        </w:rPr>
      </w:pPr>
      <w:r>
        <w:rPr>
          <w:color w:val="2E75B6"/>
        </w:rPr>
        <w:t>【解析】</w:t>
      </w:r>
    </w:p>
    <w:p w14:paraId="76DBB672">
      <w:pPr>
        <w:spacing w:line="360" w:lineRule="auto"/>
        <w:textAlignment w:val="center"/>
        <w:rPr>
          <w:color w:val="000000"/>
        </w:rPr>
      </w:pPr>
      <w:r>
        <w:rPr>
          <w:color w:val="000000"/>
        </w:rPr>
        <w:t>【小问1详解】</w:t>
      </w:r>
    </w:p>
    <w:p w14:paraId="70C2E978">
      <w:pPr>
        <w:spacing w:line="360" w:lineRule="auto"/>
        <w:jc w:val="left"/>
        <w:textAlignment w:val="center"/>
        <w:rPr>
          <w:color w:val="000000"/>
        </w:rPr>
      </w:pPr>
      <w:r>
        <w:rPr>
          <w:color w:val="000000"/>
        </w:rPr>
        <w:t>①馒头是由面粉制成的，面粉中富含淀粉，淀粉属于糖类，故馒头中富含的营养素是淀粉，故选C；</w:t>
      </w:r>
    </w:p>
    <w:p w14:paraId="49168768">
      <w:pPr>
        <w:spacing w:line="360" w:lineRule="auto"/>
        <w:jc w:val="left"/>
        <w:textAlignment w:val="center"/>
        <w:rPr>
          <w:color w:val="000000"/>
        </w:rPr>
      </w:pPr>
      <w:r>
        <w:rPr>
          <w:color w:val="000000"/>
        </w:rPr>
        <w:t>②活性炭具有吸附性，可以吸附色素和异味，所以可用作制糖工业的脱色剂，故选B；</w:t>
      </w:r>
    </w:p>
    <w:p w14:paraId="06503A10">
      <w:pPr>
        <w:spacing w:line="360" w:lineRule="auto"/>
        <w:jc w:val="left"/>
        <w:textAlignment w:val="center"/>
        <w:rPr>
          <w:color w:val="000000"/>
        </w:rPr>
      </w:pPr>
      <w:r>
        <w:rPr>
          <w:color w:val="000000"/>
        </w:rPr>
        <w:t>③稀有气体通电会发出不同颜色的光，可用于制作霓虹灯，故选A；　</w:t>
      </w:r>
    </w:p>
    <w:p w14:paraId="1A1CBBEB">
      <w:pPr>
        <w:spacing w:line="360" w:lineRule="auto"/>
        <w:jc w:val="left"/>
        <w:textAlignment w:val="center"/>
        <w:rPr>
          <w:color w:val="000000"/>
        </w:rPr>
      </w:pPr>
      <w:r>
        <w:rPr>
          <w:color w:val="000000"/>
        </w:rPr>
        <w:t>【小问2详解】</w:t>
      </w:r>
    </w:p>
    <w:p w14:paraId="06961701">
      <w:pPr>
        <w:spacing w:line="360" w:lineRule="auto"/>
        <w:jc w:val="left"/>
        <w:textAlignment w:val="center"/>
        <w:rPr>
          <w:color w:val="000000"/>
        </w:rPr>
      </w:pPr>
      <w:r>
        <w:rPr>
          <w:color w:val="000000"/>
        </w:rPr>
        <w:t>能闻到花香是因为花香分子在不断运动，向四周扩散，使人们闻到香味；</w:t>
      </w:r>
    </w:p>
    <w:p w14:paraId="6B9792A6">
      <w:pPr>
        <w:spacing w:line="360" w:lineRule="auto"/>
        <w:jc w:val="left"/>
        <w:textAlignment w:val="center"/>
        <w:rPr>
          <w:color w:val="000000"/>
        </w:rPr>
      </w:pPr>
      <w:r>
        <w:rPr>
          <w:color w:val="000000"/>
        </w:rPr>
        <w:t>苗圃地里，小涵同学发现一处绿植叶色泛黄，这是缺乏氮元素造成的，所以应施用氮肥；</w:t>
      </w:r>
    </w:p>
    <w:p w14:paraId="5A751018">
      <w:pPr>
        <w:spacing w:line="360" w:lineRule="auto"/>
        <w:jc w:val="left"/>
        <w:textAlignment w:val="center"/>
        <w:rPr>
          <w:color w:val="000000"/>
        </w:rPr>
      </w:pPr>
      <w:r>
        <w:rPr>
          <w:color w:val="000000"/>
        </w:rPr>
        <w:t>A、尿素CO（NH</w:t>
      </w:r>
      <w:r>
        <w:rPr>
          <w:color w:val="000000"/>
          <w:vertAlign w:val="subscript"/>
        </w:rPr>
        <w:t>2</w:t>
      </w:r>
      <w:r>
        <w:rPr>
          <w:color w:val="000000"/>
        </w:rPr>
        <w:t>）</w:t>
      </w:r>
      <w:r>
        <w:rPr>
          <w:color w:val="000000"/>
          <w:vertAlign w:val="subscript"/>
        </w:rPr>
        <w:t>2</w:t>
      </w:r>
      <w:r>
        <w:rPr>
          <w:color w:val="000000"/>
        </w:rPr>
        <w:t>中含有氮元素，属于氮肥，符合题意；</w:t>
      </w:r>
    </w:p>
    <w:p w14:paraId="05CA10CD">
      <w:pPr>
        <w:spacing w:line="360" w:lineRule="auto"/>
        <w:jc w:val="left"/>
        <w:textAlignment w:val="center"/>
        <w:rPr>
          <w:color w:val="000000"/>
        </w:rPr>
      </w:pPr>
      <w:r>
        <w:rPr>
          <w:color w:val="000000"/>
        </w:rPr>
        <w:t>B、氯化钾KCl中含有钾元素，属于钾肥，不符合题意；</w:t>
      </w:r>
    </w:p>
    <w:p w14:paraId="1D58F6CE">
      <w:pPr>
        <w:spacing w:line="360" w:lineRule="auto"/>
        <w:jc w:val="left"/>
        <w:textAlignment w:val="center"/>
        <w:rPr>
          <w:color w:val="000000"/>
        </w:rPr>
      </w:pPr>
      <w:r>
        <w:rPr>
          <w:color w:val="000000"/>
        </w:rPr>
        <w:t>C、磷酸钙Ca</w:t>
      </w:r>
      <w:r>
        <w:rPr>
          <w:color w:val="000000"/>
          <w:vertAlign w:val="subscript"/>
        </w:rPr>
        <w:t>3</w:t>
      </w:r>
      <w:r>
        <w:rPr>
          <w:color w:val="000000"/>
        </w:rPr>
        <w:t>（PO</w:t>
      </w:r>
      <w:r>
        <w:rPr>
          <w:color w:val="000000"/>
          <w:vertAlign w:val="subscript"/>
        </w:rPr>
        <w:t>4</w:t>
      </w:r>
      <w:r>
        <w:rPr>
          <w:color w:val="000000"/>
        </w:rPr>
        <w:t>）</w:t>
      </w:r>
      <w:r>
        <w:rPr>
          <w:color w:val="000000"/>
          <w:vertAlign w:val="subscript"/>
        </w:rPr>
        <w:t>2</w:t>
      </w:r>
      <w:r>
        <w:rPr>
          <w:color w:val="000000"/>
        </w:rPr>
        <w:t>中含有磷元素，属于磷肥，不符合题意；</w:t>
      </w:r>
    </w:p>
    <w:p w14:paraId="6A725552">
      <w:pPr>
        <w:spacing w:line="360" w:lineRule="auto"/>
        <w:jc w:val="left"/>
        <w:textAlignment w:val="center"/>
        <w:rPr>
          <w:color w:val="000000"/>
        </w:rPr>
      </w:pPr>
      <w:r>
        <w:rPr>
          <w:color w:val="000000"/>
        </w:rPr>
        <w:t>故选A。</w:t>
      </w:r>
    </w:p>
    <w:p w14:paraId="0EE46286">
      <w:pPr>
        <w:spacing w:line="360" w:lineRule="auto"/>
        <w:jc w:val="left"/>
        <w:textAlignment w:val="center"/>
        <w:rPr>
          <w:color w:val="000000"/>
        </w:rPr>
      </w:pPr>
      <w:r>
        <w:rPr>
          <w:color w:val="000000"/>
        </w:rPr>
        <w:t xml:space="preserve">12. </w:t>
      </w:r>
      <w:r>
        <w:rPr>
          <w:rFonts w:ascii="宋体" w:hAnsi="宋体" w:eastAsia="宋体" w:cs="宋体"/>
          <w:color w:val="000000"/>
        </w:rPr>
        <w:t>兴趣小组的同学利用某废镍材料（含有金属</w:t>
      </w:r>
      <w:r>
        <w:rPr>
          <w:rFonts w:ascii="Times New Roman" w:hAnsi="Times New Roman" w:eastAsia="Times New Roman" w:cs="Times New Roman"/>
          <w:color w:val="000000"/>
        </w:rPr>
        <w:t>Ni</w:t>
      </w:r>
      <w:r>
        <w:rPr>
          <w:rFonts w:ascii="宋体" w:hAnsi="宋体" w:eastAsia="宋体" w:cs="宋体"/>
          <w:color w:val="000000"/>
        </w:rPr>
        <w:t>及少量</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）回收镍，设计流程如下图所示（部分产物略去）。</w:t>
      </w:r>
    </w:p>
    <w:p w14:paraId="7BD73D0A">
      <w:pPr>
        <w:spacing w:line="360" w:lineRule="auto"/>
        <w:jc w:val="left"/>
        <w:textAlignment w:val="center"/>
        <w:rPr>
          <w:color w:val="000000"/>
        </w:rPr>
      </w:pPr>
      <w:r>
        <w:rPr>
          <w:color w:val="000000"/>
        </w:rPr>
        <w:drawing>
          <wp:inline distT="0" distB="0" distL="114300" distR="114300">
            <wp:extent cx="4924425" cy="8953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4924425" cy="895350"/>
                    </a:xfrm>
                    <a:prstGeom prst="rect">
                      <a:avLst/>
                    </a:prstGeom>
                  </pic:spPr>
                </pic:pic>
              </a:graphicData>
            </a:graphic>
          </wp:inline>
        </w:drawing>
      </w:r>
      <w:r>
        <w:rPr>
          <w:color w:val="000000"/>
        </w:rPr>
        <w:t xml:space="preserve">  </w:t>
      </w:r>
    </w:p>
    <w:p w14:paraId="01C1281A">
      <w:pPr>
        <w:spacing w:line="360" w:lineRule="auto"/>
        <w:jc w:val="left"/>
        <w:textAlignment w:val="center"/>
        <w:rPr>
          <w:color w:val="000000"/>
        </w:rPr>
      </w:pPr>
      <w:r>
        <w:rPr>
          <w:rFonts w:ascii="宋体" w:hAnsi="宋体" w:eastAsia="宋体" w:cs="宋体"/>
          <w:color w:val="000000"/>
        </w:rPr>
        <w:t>请根据上述流程回答下列问题：</w:t>
      </w:r>
    </w:p>
    <w:p w14:paraId="5C244913">
      <w:pPr>
        <w:spacing w:line="360" w:lineRule="auto"/>
        <w:jc w:val="left"/>
        <w:textAlignment w:val="center"/>
        <w:rPr>
          <w:color w:val="000000"/>
        </w:rPr>
      </w:pPr>
      <w:r>
        <w:rPr>
          <w:color w:val="000000"/>
        </w:rPr>
        <w:t>（1）</w:t>
      </w:r>
      <w:r>
        <w:rPr>
          <w:rFonts w:ascii="宋体" w:hAnsi="宋体" w:eastAsia="宋体" w:cs="宋体"/>
          <w:color w:val="000000"/>
        </w:rPr>
        <w:t>过滤时，玻璃棒的作用是</w:t>
      </w:r>
      <w:r>
        <w:rPr>
          <w:color w:val="000000"/>
        </w:rPr>
        <w:t>______</w:t>
      </w:r>
      <w:r>
        <w:rPr>
          <w:rFonts w:ascii="宋体" w:hAnsi="宋体" w:eastAsia="宋体" w:cs="宋体"/>
          <w:color w:val="000000"/>
        </w:rPr>
        <w:t>；</w:t>
      </w:r>
    </w:p>
    <w:p w14:paraId="2643A4F6">
      <w:pPr>
        <w:spacing w:line="360" w:lineRule="auto"/>
        <w:jc w:val="left"/>
        <w:textAlignment w:val="center"/>
        <w:rPr>
          <w:color w:val="000000"/>
        </w:rPr>
      </w:pPr>
      <w:r>
        <w:rPr>
          <w:color w:val="000000"/>
        </w:rPr>
        <w:t>（2）</w:t>
      </w:r>
      <w:r>
        <w:rPr>
          <w:rFonts w:ascii="宋体" w:hAnsi="宋体" w:eastAsia="宋体" w:cs="宋体"/>
          <w:color w:val="000000"/>
        </w:rPr>
        <w:t>写出“酸浸”时发生反应的化学方程式</w:t>
      </w:r>
      <w:r>
        <w:rPr>
          <w:color w:val="000000"/>
        </w:rPr>
        <w:t>______</w:t>
      </w:r>
      <w:r>
        <w:rPr>
          <w:rFonts w:ascii="宋体" w:hAnsi="宋体" w:eastAsia="宋体" w:cs="宋体"/>
          <w:color w:val="000000"/>
        </w:rPr>
        <w:t>（任写一个）。</w:t>
      </w:r>
    </w:p>
    <w:p w14:paraId="521925D2">
      <w:pPr>
        <w:spacing w:line="360" w:lineRule="auto"/>
        <w:jc w:val="left"/>
        <w:textAlignment w:val="center"/>
        <w:rPr>
          <w:color w:val="000000"/>
        </w:rPr>
      </w:pPr>
      <w:r>
        <w:rPr>
          <w:color w:val="000000"/>
        </w:rPr>
        <w:t>（3）</w:t>
      </w:r>
      <w:r>
        <w:rPr>
          <w:rFonts w:ascii="宋体" w:hAnsi="宋体" w:eastAsia="宋体" w:cs="宋体"/>
          <w:color w:val="000000"/>
        </w:rPr>
        <w:t>过氧化氢具有氧化性，“氧化”时发生反应的化学方程式为</w:t>
      </w:r>
      <w:r>
        <w:object>
          <v:shape id="_x0000_i1035" o:spt="75" alt="学科网(www.zxxk.com)--教育资源门户，提供试卷、教案、课件、论文、素材以及各类教学资源下载，还有大量而丰富的教学相关资讯！" type="#_x0000_t75" style="height:18pt;width:195.75pt;" o:ole="t" filled="f" o:preferrelative="t" stroked="f" coordsize="21600,21600">
            <v:path/>
            <v:fill on="f" focussize="0,0"/>
            <v:stroke on="f" joinstyle="miter"/>
            <v:imagedata r:id="rId45" o:title="eqId28e235f8249e00130075cccde4d835a4"/>
            <o:lock v:ext="edit" aspectratio="t"/>
            <w10:wrap type="none"/>
            <w10:anchorlock/>
          </v:shape>
          <o:OLEObject Type="Embed" ProgID="Equation.DSMT4" ShapeID="_x0000_i1035" DrawAspect="Content" ObjectID="_1468075735" r:id="rId44">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的化学式是</w:t>
      </w:r>
      <w:r>
        <w:rPr>
          <w:color w:val="000000"/>
        </w:rPr>
        <w:t>______</w:t>
      </w:r>
      <w:r>
        <w:rPr>
          <w:rFonts w:ascii="宋体" w:hAnsi="宋体" w:eastAsia="宋体" w:cs="宋体"/>
          <w:color w:val="000000"/>
        </w:rPr>
        <w:t>。</w:t>
      </w:r>
    </w:p>
    <w:p w14:paraId="59A1E109">
      <w:pPr>
        <w:spacing w:line="360" w:lineRule="auto"/>
        <w:jc w:val="left"/>
        <w:textAlignment w:val="center"/>
        <w:rPr>
          <w:color w:val="000000"/>
        </w:rPr>
      </w:pPr>
      <w:r>
        <w:rPr>
          <w:color w:val="000000"/>
        </w:rPr>
        <w:t>（4）</w:t>
      </w:r>
      <w:r>
        <w:rPr>
          <w:rFonts w:ascii="Times New Roman" w:hAnsi="Times New Roman" w:eastAsia="Times New Roman" w:cs="Times New Roman"/>
          <w:color w:val="000000"/>
        </w:rPr>
        <w:t>Ni</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的金属活动性由强到弱的顺序为</w:t>
      </w:r>
      <w:r>
        <w:rPr>
          <w:color w:val="000000"/>
        </w:rPr>
        <w:t>______</w:t>
      </w:r>
      <w:r>
        <w:rPr>
          <w:rFonts w:ascii="宋体" w:hAnsi="宋体" w:eastAsia="宋体" w:cs="宋体"/>
          <w:color w:val="000000"/>
        </w:rPr>
        <w:t>。</w:t>
      </w:r>
    </w:p>
    <w:p w14:paraId="305C343C">
      <w:pPr>
        <w:spacing w:line="360" w:lineRule="auto"/>
        <w:jc w:val="left"/>
        <w:textAlignment w:val="center"/>
        <w:rPr>
          <w:color w:val="000000"/>
        </w:rPr>
      </w:pPr>
      <w:r>
        <w:rPr>
          <w:color w:val="000000"/>
        </w:rPr>
        <w:t>（5）</w:t>
      </w:r>
      <w:r>
        <w:rPr>
          <w:rFonts w:ascii="宋体" w:hAnsi="宋体" w:eastAsia="宋体" w:cs="宋体"/>
          <w:color w:val="000000"/>
        </w:rPr>
        <w:t>已知</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和</w:t>
      </w:r>
      <w:r>
        <w:rPr>
          <w:rFonts w:ascii="Times New Roman" w:hAnsi="Times New Roman" w:eastAsia="Times New Roman" w:cs="Times New Roman"/>
          <w:color w:val="000000"/>
        </w:rPr>
        <w:t>Ni</w:t>
      </w:r>
      <w:r>
        <w:rPr>
          <w:rFonts w:ascii="Times New Roman" w:hAnsi="Times New Roman" w:eastAsia="Times New Roman" w:cs="Times New Roman"/>
          <w:color w:val="000000"/>
          <w:vertAlign w:val="superscript"/>
        </w:rPr>
        <w:t>2+</w:t>
      </w:r>
      <w:r>
        <w:rPr>
          <w:rFonts w:ascii="宋体" w:hAnsi="宋体" w:eastAsia="宋体" w:cs="宋体"/>
          <w:color w:val="000000"/>
        </w:rPr>
        <w:t>开始沉淀和完全沉淀时的</w:t>
      </w:r>
      <w:r>
        <w:rPr>
          <w:rFonts w:ascii="Times New Roman" w:hAnsi="Times New Roman" w:eastAsia="Times New Roman" w:cs="Times New Roman"/>
          <w:color w:val="000000"/>
        </w:rPr>
        <w:t>pH</w:t>
      </w:r>
      <w:r>
        <w:rPr>
          <w:rFonts w:ascii="宋体" w:hAnsi="宋体" w:eastAsia="宋体" w:cs="宋体"/>
          <w:color w:val="000000"/>
        </w:rPr>
        <w:t>如表。“除铁”过程中加入</w:t>
      </w:r>
      <w:r>
        <w:rPr>
          <w:rFonts w:ascii="Times New Roman" w:hAnsi="Times New Roman" w:eastAsia="Times New Roman" w:cs="Times New Roman"/>
          <w:color w:val="000000"/>
        </w:rPr>
        <w:t>NaOH</w:t>
      </w:r>
      <w:r>
        <w:rPr>
          <w:rFonts w:ascii="宋体" w:hAnsi="宋体" w:eastAsia="宋体" w:cs="宋体"/>
          <w:color w:val="000000"/>
        </w:rPr>
        <w:t>溶液的目的是通过调节溶液的</w:t>
      </w:r>
      <w:r>
        <w:rPr>
          <w:rFonts w:ascii="Times New Roman" w:hAnsi="Times New Roman" w:eastAsia="Times New Roman" w:cs="Times New Roman"/>
          <w:color w:val="000000"/>
        </w:rPr>
        <w:t>pH</w:t>
      </w:r>
      <w:r>
        <w:rPr>
          <w:rFonts w:ascii="宋体" w:hAnsi="宋体" w:eastAsia="宋体" w:cs="宋体"/>
          <w:color w:val="000000"/>
        </w:rPr>
        <w:t>使</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完全沉淀而</w:t>
      </w:r>
      <w:r>
        <w:rPr>
          <w:rFonts w:ascii="Times New Roman" w:hAnsi="Times New Roman" w:eastAsia="Times New Roman" w:cs="Times New Roman"/>
          <w:color w:val="000000"/>
        </w:rPr>
        <w:t>Ni</w:t>
      </w:r>
      <w:r>
        <w:rPr>
          <w:rFonts w:ascii="Times New Roman" w:hAnsi="Times New Roman" w:eastAsia="Times New Roman" w:cs="Times New Roman"/>
          <w:color w:val="000000"/>
          <w:vertAlign w:val="superscript"/>
        </w:rPr>
        <w:t>2+</w:t>
      </w:r>
      <w:r>
        <w:rPr>
          <w:rFonts w:ascii="宋体" w:hAnsi="宋体" w:eastAsia="宋体" w:cs="宋体"/>
          <w:color w:val="000000"/>
        </w:rPr>
        <w:t>不沉淀，则</w:t>
      </w:r>
      <w:r>
        <w:rPr>
          <w:rFonts w:ascii="Times New Roman" w:hAnsi="Times New Roman" w:eastAsia="Times New Roman" w:cs="Times New Roman"/>
          <w:color w:val="000000"/>
        </w:rPr>
        <w:t>pH</w:t>
      </w:r>
      <w:r>
        <w:rPr>
          <w:rFonts w:ascii="宋体" w:hAnsi="宋体" w:eastAsia="宋体" w:cs="宋体"/>
          <w:color w:val="000000"/>
        </w:rPr>
        <w:t>的范围是</w:t>
      </w:r>
      <w:r>
        <w:rPr>
          <w:rFonts w:ascii="Times New Roman" w:hAnsi="Times New Roman" w:eastAsia="Times New Roman" w:cs="Times New Roman"/>
          <w:color w:val="000000"/>
        </w:rPr>
        <w:t>______</w:t>
      </w:r>
      <w:r>
        <w:rPr>
          <w:rFonts w:ascii="宋体" w:hAnsi="宋体" w:eastAsia="宋体" w:cs="宋体"/>
          <w:color w:val="000000"/>
        </w:rPr>
        <w:t>（填字母序号）。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
        <w:gridCol w:w="1810"/>
        <w:gridCol w:w="1810"/>
      </w:tblGrid>
      <w:tr w14:paraId="4219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AD1A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DCED7">
            <w:pPr>
              <w:spacing w:line="360" w:lineRule="auto"/>
              <w:jc w:val="left"/>
              <w:textAlignment w:val="center"/>
              <w:rPr>
                <w:color w:val="000000"/>
              </w:rPr>
            </w:pPr>
            <w:r>
              <w:rPr>
                <w:rFonts w:ascii="宋体" w:hAnsi="宋体" w:eastAsia="宋体" w:cs="宋体"/>
                <w:color w:val="000000"/>
              </w:rPr>
              <w:t>开始沉淀时的</w:t>
            </w: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9C2911">
            <w:pPr>
              <w:spacing w:line="360" w:lineRule="auto"/>
              <w:jc w:val="left"/>
              <w:textAlignment w:val="center"/>
              <w:rPr>
                <w:color w:val="000000"/>
              </w:rPr>
            </w:pPr>
            <w:r>
              <w:rPr>
                <w:rFonts w:ascii="宋体" w:hAnsi="宋体" w:eastAsia="宋体" w:cs="宋体"/>
                <w:color w:val="000000"/>
              </w:rPr>
              <w:t>完全沉淀时的</w:t>
            </w:r>
            <w:r>
              <w:rPr>
                <w:rFonts w:ascii="Times New Roman" w:hAnsi="Times New Roman" w:eastAsia="Times New Roman" w:cs="Times New Roman"/>
                <w:color w:val="000000"/>
              </w:rPr>
              <w:t>pH</w:t>
            </w:r>
          </w:p>
        </w:tc>
      </w:tr>
      <w:tr w14:paraId="0DB8F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56966">
            <w:pPr>
              <w:spacing w:line="360" w:lineRule="auto"/>
              <w:jc w:val="left"/>
              <w:textAlignment w:val="center"/>
              <w:rPr>
                <w:color w:val="000000"/>
              </w:rPr>
            </w:pP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38A6C">
            <w:pPr>
              <w:spacing w:line="360" w:lineRule="auto"/>
              <w:jc w:val="left"/>
              <w:textAlignment w:val="center"/>
              <w:rPr>
                <w:color w:val="000000"/>
              </w:rPr>
            </w:pPr>
            <w:r>
              <w:rPr>
                <w:rFonts w:ascii="Times New Roman" w:hAnsi="Times New Roman" w:eastAsia="Times New Roman" w:cs="Times New Roman"/>
                <w:color w:val="000000"/>
              </w:rPr>
              <w:t>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47EFC">
            <w:pPr>
              <w:spacing w:line="360" w:lineRule="auto"/>
              <w:jc w:val="left"/>
              <w:textAlignment w:val="center"/>
              <w:rPr>
                <w:color w:val="000000"/>
              </w:rPr>
            </w:pPr>
            <w:r>
              <w:rPr>
                <w:rFonts w:ascii="Times New Roman" w:hAnsi="Times New Roman" w:eastAsia="Times New Roman" w:cs="Times New Roman"/>
                <w:color w:val="000000"/>
              </w:rPr>
              <w:t>3.2</w:t>
            </w:r>
          </w:p>
        </w:tc>
      </w:tr>
      <w:tr w14:paraId="5044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B445F">
            <w:pPr>
              <w:spacing w:line="360" w:lineRule="auto"/>
              <w:jc w:val="left"/>
              <w:textAlignment w:val="center"/>
              <w:rPr>
                <w:color w:val="000000"/>
              </w:rPr>
            </w:pPr>
            <w:r>
              <w:rPr>
                <w:rFonts w:ascii="Times New Roman" w:hAnsi="Times New Roman" w:eastAsia="Times New Roman" w:cs="Times New Roman"/>
                <w:color w:val="000000"/>
              </w:rPr>
              <w:t>Ni</w:t>
            </w:r>
            <w:r>
              <w:rPr>
                <w:rFonts w:ascii="Times New Roman" w:hAnsi="Times New Roman" w:eastAsia="Times New Roman" w:cs="Times New Roman"/>
                <w:color w:val="000000"/>
                <w:vertAlign w:val="super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69199">
            <w:pPr>
              <w:spacing w:line="360" w:lineRule="auto"/>
              <w:jc w:val="left"/>
              <w:textAlignment w:val="center"/>
              <w:rPr>
                <w:color w:val="000000"/>
              </w:rPr>
            </w:pPr>
            <w:r>
              <w:rPr>
                <w:rFonts w:ascii="Times New Roman" w:hAnsi="Times New Roman" w:eastAsia="Times New Roman" w:cs="Times New Roman"/>
                <w:color w:val="000000"/>
              </w:rPr>
              <w:t>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0FE5C">
            <w:pPr>
              <w:spacing w:line="360" w:lineRule="auto"/>
              <w:jc w:val="left"/>
              <w:textAlignment w:val="center"/>
              <w:rPr>
                <w:color w:val="000000"/>
              </w:rPr>
            </w:pPr>
            <w:r>
              <w:rPr>
                <w:rFonts w:ascii="Times New Roman" w:hAnsi="Times New Roman" w:eastAsia="Times New Roman" w:cs="Times New Roman"/>
                <w:color w:val="000000"/>
              </w:rPr>
              <w:t>8.7</w:t>
            </w:r>
          </w:p>
        </w:tc>
      </w:tr>
    </w:tbl>
    <w:p w14:paraId="58F04E22">
      <w:pPr>
        <w:spacing w:line="360" w:lineRule="auto"/>
        <w:jc w:val="left"/>
        <w:textAlignment w:val="center"/>
        <w:rPr>
          <w:color w:val="000000"/>
        </w:rPr>
      </w:pPr>
    </w:p>
    <w:p w14:paraId="16B9300C">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75506607" name="图片 75506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6607" name="图片 75506607"/>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2.7≤pH&lt;3.2</w:t>
      </w:r>
      <w:r>
        <w:rPr>
          <w:color w:val="000000"/>
        </w:rPr>
        <w:tab/>
      </w:r>
      <w:r>
        <w:rPr>
          <w:color w:val="000000"/>
        </w:rPr>
        <w:t xml:space="preserve">B. </w:t>
      </w:r>
      <w:r>
        <w:rPr>
          <w:rFonts w:ascii="Times New Roman" w:hAnsi="Times New Roman" w:eastAsia="Times New Roman" w:cs="Times New Roman"/>
          <w:color w:val="000000"/>
        </w:rPr>
        <w:t>3.2≤pH&lt;7.2</w:t>
      </w:r>
      <w:r>
        <w:rPr>
          <w:color w:val="000000"/>
        </w:rPr>
        <w:tab/>
      </w:r>
      <w:r>
        <w:rPr>
          <w:color w:val="000000"/>
        </w:rPr>
        <w:t xml:space="preserve">C. </w:t>
      </w:r>
      <w:r>
        <w:rPr>
          <w:rFonts w:ascii="Times New Roman" w:hAnsi="Times New Roman" w:eastAsia="Times New Roman" w:cs="Times New Roman"/>
          <w:color w:val="000000"/>
        </w:rPr>
        <w:t>7.2≤pH&lt;8.7</w:t>
      </w:r>
    </w:p>
    <w:p w14:paraId="63B6AA08">
      <w:pPr>
        <w:spacing w:line="360" w:lineRule="auto"/>
        <w:textAlignment w:val="center"/>
        <w:rPr>
          <w:color w:val="000000"/>
        </w:rPr>
      </w:pPr>
      <w:r>
        <w:rPr>
          <w:color w:val="2E75B6"/>
        </w:rPr>
        <w:t>【答案】</w:t>
      </w:r>
      <w:r>
        <w:rPr>
          <w:color w:val="000000"/>
        </w:rPr>
        <w:t>（1）</w:t>
      </w:r>
      <w:r>
        <w:rPr>
          <w:rFonts w:ascii="宋体" w:hAnsi="宋体" w:eastAsia="宋体" w:cs="宋体"/>
          <w:color w:val="000000"/>
        </w:rPr>
        <w:t>引流</w:t>
      </w:r>
      <w:r>
        <w:rPr>
          <w:color w:val="000000"/>
        </w:rPr>
        <w:t xml:space="preserve">    （2）</w:t>
      </w:r>
      <w:r>
        <w:object>
          <v:shape id="_x0000_i1036" o:spt="75" alt="学科网(www.zxxk.com)--教育资源门户，提供试卷、教案、课件、论文、素材以及各类教学资源下载，还有大量而丰富的教学相关资讯！" type="#_x0000_t75" style="height:18.8pt;width:125.85pt;" o:ole="t" filled="f" o:preferrelative="t" stroked="f" coordsize="21600,21600">
            <v:path/>
            <v:fill on="f" focussize="0,0"/>
            <v:stroke on="f" joinstyle="miter"/>
            <v:imagedata r:id="rId47" o:title="eqId4b28134ab8ae714c5eb6e2e765d8263a"/>
            <o:lock v:ext="edit" aspectratio="t"/>
            <w10:wrap type="none"/>
            <w10:anchorlock/>
          </v:shape>
          <o:OLEObject Type="Embed" ProgID="Equation.DSMT4" ShapeID="_x0000_i1036" DrawAspect="Content" ObjectID="_1468075736" r:id="rId46">
            <o:LockedField>false</o:LockedField>
          </o:OLEObject>
        </w:objec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21.75pt;width:129.75pt;" o:ole="t" filled="f" o:preferrelative="t" stroked="f" coordsize="21600,21600">
            <v:path/>
            <v:fill on="f" focussize="0,0"/>
            <v:stroke on="f" joinstyle="miter"/>
            <v:imagedata r:id="rId49" o:title="eqId5305d3cf2f72a8a842fe61993577bb3b"/>
            <o:lock v:ext="edit" aspectratio="t"/>
            <w10:wrap type="none"/>
            <w10:anchorlock/>
          </v:shape>
          <o:OLEObject Type="Embed" ProgID="Equation.DSMT4" ShapeID="_x0000_i1037" DrawAspect="Content" ObjectID="_1468075737" r:id="rId48">
            <o:LockedField>false</o:LockedField>
          </o:OLEObject>
        </w:object>
      </w:r>
      <w:r>
        <w:rPr>
          <w:color w:val="000000"/>
        </w:rPr>
        <w:t xml:space="preserve">    </w:t>
      </w:r>
    </w:p>
    <w:p w14:paraId="26B587D6">
      <w:pPr>
        <w:spacing w:line="360" w:lineRule="auto"/>
        <w:textAlignment w:val="center"/>
        <w:rPr>
          <w:color w:val="000000"/>
        </w:rPr>
      </w:pPr>
      <w:r>
        <w:rPr>
          <w:color w:val="000000"/>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（4）</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Ni</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（合理表述即可）</w:t>
      </w:r>
      <w:r>
        <w:rPr>
          <w:color w:val="000000"/>
        </w:rPr>
        <w:t xml:space="preserve">    （5）B</w:t>
      </w:r>
    </w:p>
    <w:p w14:paraId="12AAC614">
      <w:pPr>
        <w:spacing w:line="360" w:lineRule="auto"/>
        <w:textAlignment w:val="center"/>
        <w:rPr>
          <w:color w:val="000000"/>
        </w:rPr>
      </w:pPr>
      <w:r>
        <w:rPr>
          <w:color w:val="2E75B6"/>
        </w:rPr>
        <w:t>【解析】</w:t>
      </w:r>
    </w:p>
    <w:p w14:paraId="45775FB9">
      <w:pPr>
        <w:spacing w:line="360" w:lineRule="auto"/>
        <w:textAlignment w:val="center"/>
        <w:rPr>
          <w:color w:val="000000"/>
        </w:rPr>
      </w:pPr>
      <w:r>
        <w:rPr>
          <w:color w:val="000000"/>
        </w:rPr>
        <w:t>【小问1详解】</w:t>
      </w:r>
    </w:p>
    <w:p w14:paraId="0B8D4092">
      <w:pPr>
        <w:spacing w:line="360" w:lineRule="auto"/>
        <w:jc w:val="left"/>
        <w:textAlignment w:val="center"/>
        <w:rPr>
          <w:color w:val="000000"/>
        </w:rPr>
      </w:pPr>
      <w:r>
        <w:rPr>
          <w:color w:val="000000"/>
        </w:rPr>
        <w:t>过滤时，玻璃棒的作用为引流。</w:t>
      </w:r>
    </w:p>
    <w:p w14:paraId="2E69BDB9">
      <w:pPr>
        <w:spacing w:line="360" w:lineRule="auto"/>
        <w:jc w:val="left"/>
        <w:textAlignment w:val="center"/>
        <w:rPr>
          <w:color w:val="000000"/>
        </w:rPr>
      </w:pPr>
      <w:r>
        <w:rPr>
          <w:color w:val="000000"/>
        </w:rPr>
        <w:t>【小问2详解】</w:t>
      </w:r>
    </w:p>
    <w:p w14:paraId="4F9A418D">
      <w:pPr>
        <w:spacing w:line="360" w:lineRule="auto"/>
        <w:jc w:val="left"/>
        <w:textAlignment w:val="center"/>
        <w:rPr>
          <w:color w:val="000000"/>
        </w:rPr>
      </w:pPr>
      <w:r>
        <w:rPr>
          <w:color w:val="000000"/>
        </w:rPr>
        <w:t>在金属活动性顺序中，铁&gt;氢&gt;铜，则铁能与盐酸反应生成硫酸亚铁和氢气，又由于滤液Ⅰ中含有镍离子，则说明镍能与盐酸反应生成硫酸镍和氢气，反应的化学方程式为</w:t>
      </w:r>
      <w:r>
        <w:object>
          <v:shape id="_x0000_i1038" o:spt="75" alt="学科网(www.zxxk.com)--教育资源门户，提供试卷、教案、课件、论文、素材以及各类教学资源下载，还有大量而丰富的教学相关资讯！" type="#_x0000_t75" style="height:18.75pt;width:126pt;" o:ole="t" filled="f" o:preferrelative="t" stroked="f" coordsize="21600,21600">
            <v:path/>
            <v:fill on="f" focussize="0,0"/>
            <v:stroke on="f" joinstyle="miter"/>
            <v:imagedata r:id="rId51" o:title="eqId7b5e18ffdfbe8ce07197608db9c16ada"/>
            <o:lock v:ext="edit" aspectratio="t"/>
            <w10:wrap type="none"/>
            <w10:anchorlock/>
          </v:shape>
          <o:OLEObject Type="Embed" ProgID="Equation.DSMT4" ShapeID="_x0000_i1038" DrawAspect="Content" ObjectID="_1468075738" r:id="rId50">
            <o:LockedField>false</o:LockedField>
          </o:OLEObject>
        </w:object>
      </w:r>
      <w:r>
        <w:rPr>
          <w:color w:val="000000"/>
        </w:rPr>
        <w:t>或</w:t>
      </w:r>
      <w:r>
        <w:object>
          <v:shape id="_x0000_i1039" o:spt="75" alt="学科网(www.zxxk.com)--教育资源门户，提供试卷、教案、课件、论文、素材以及各类教学资源下载，还有大量而丰富的教学相关资讯！" type="#_x0000_t75" style="height:18.75pt;width:126.75pt;" o:ole="t" filled="f" o:preferrelative="t" stroked="f" coordsize="21600,21600">
            <v:path/>
            <v:fill on="f" focussize="0,0"/>
            <v:stroke on="f" joinstyle="miter"/>
            <v:imagedata r:id="rId53" o:title="eqId4b026d35703c043e6756cc815ab52058"/>
            <o:lock v:ext="edit" aspectratio="t"/>
            <w10:wrap type="none"/>
            <w10:anchorlock/>
          </v:shape>
          <o:OLEObject Type="Embed" ProgID="Equation.DSMT4" ShapeID="_x0000_i1039" DrawAspect="Content" ObjectID="_1468075739" r:id="rId52">
            <o:LockedField>false</o:LockedField>
          </o:OLEObject>
        </w:object>
      </w:r>
      <w:r>
        <w:rPr>
          <w:color w:val="000000"/>
        </w:rPr>
        <w:t>。</w:t>
      </w:r>
    </w:p>
    <w:p w14:paraId="67B3DC41">
      <w:pPr>
        <w:spacing w:line="360" w:lineRule="auto"/>
        <w:jc w:val="left"/>
        <w:textAlignment w:val="center"/>
        <w:rPr>
          <w:color w:val="000000"/>
        </w:rPr>
      </w:pPr>
      <w:r>
        <w:rPr>
          <w:color w:val="000000"/>
        </w:rPr>
        <w:t>【小问3详解】</w:t>
      </w:r>
    </w:p>
    <w:p w14:paraId="47B1B8AD">
      <w:pPr>
        <w:spacing w:line="360" w:lineRule="auto"/>
        <w:jc w:val="left"/>
        <w:textAlignment w:val="center"/>
        <w:rPr>
          <w:color w:val="000000"/>
        </w:rPr>
      </w:pPr>
      <w:r>
        <w:rPr>
          <w:color w:val="000000"/>
        </w:rPr>
        <w:t>反应前后，原子的种类和个数不变，等号左边有2Fe、3S、4H和14O，等号右边除2X外，有2Fe、3S和12O，则2X中含有4H和2O，则X的化学式为H</w:t>
      </w:r>
      <w:r>
        <w:rPr>
          <w:color w:val="000000"/>
          <w:vertAlign w:val="subscript"/>
        </w:rPr>
        <w:t>2</w:t>
      </w:r>
      <w:r>
        <w:rPr>
          <w:color w:val="000000"/>
        </w:rPr>
        <w:t>O。</w:t>
      </w:r>
    </w:p>
    <w:p w14:paraId="05D05DDD">
      <w:pPr>
        <w:spacing w:line="360" w:lineRule="auto"/>
        <w:jc w:val="left"/>
        <w:textAlignment w:val="center"/>
        <w:rPr>
          <w:color w:val="000000"/>
        </w:rPr>
      </w:pPr>
      <w:r>
        <w:rPr>
          <w:color w:val="000000"/>
        </w:rPr>
        <w:t>【小问4详解】</w:t>
      </w:r>
    </w:p>
    <w:p w14:paraId="158246A3">
      <w:pPr>
        <w:spacing w:line="360" w:lineRule="auto"/>
        <w:jc w:val="left"/>
        <w:textAlignment w:val="center"/>
        <w:rPr>
          <w:color w:val="000000"/>
        </w:rPr>
      </w:pPr>
      <w:r>
        <w:rPr>
          <w:color w:val="000000"/>
        </w:rPr>
        <w:t>结合流程可知，加入向滤液Ⅱ加入铁粉能置换出镍，则说明铁比镍活泼，则金属活动性顺序铁&gt;镍&gt;铜。</w:t>
      </w:r>
    </w:p>
    <w:p w14:paraId="0B5A0740">
      <w:pPr>
        <w:spacing w:line="360" w:lineRule="auto"/>
        <w:jc w:val="left"/>
        <w:textAlignment w:val="center"/>
        <w:rPr>
          <w:color w:val="000000"/>
        </w:rPr>
      </w:pPr>
      <w:r>
        <w:rPr>
          <w:color w:val="000000"/>
        </w:rPr>
        <w:t>【小问5详解】</w:t>
      </w:r>
    </w:p>
    <w:p w14:paraId="50FAA042">
      <w:pPr>
        <w:spacing w:line="360" w:lineRule="auto"/>
        <w:jc w:val="left"/>
        <w:textAlignment w:val="center"/>
        <w:rPr>
          <w:color w:val="000000"/>
        </w:rPr>
      </w:pPr>
      <w:r>
        <w:rPr>
          <w:color w:val="000000"/>
        </w:rPr>
        <w:t>由于Fe</w:t>
      </w:r>
      <w:r>
        <w:rPr>
          <w:color w:val="000000"/>
          <w:vertAlign w:val="superscript"/>
        </w:rPr>
        <w:t>3+</w:t>
      </w:r>
      <w:r>
        <w:rPr>
          <w:color w:val="000000"/>
        </w:rPr>
        <w:t>完全沉淀时pH为3.2，而Ni</w:t>
      </w:r>
      <w:r>
        <w:rPr>
          <w:color w:val="000000"/>
          <w:vertAlign w:val="superscript"/>
        </w:rPr>
        <w:t>2+</w:t>
      </w:r>
      <w:r>
        <w:rPr>
          <w:color w:val="000000"/>
        </w:rPr>
        <w:t>开始沉淀时的pH为7.2，则若想使Fe</w:t>
      </w:r>
      <w:r>
        <w:rPr>
          <w:color w:val="000000"/>
          <w:vertAlign w:val="superscript"/>
        </w:rPr>
        <w:t>3+</w:t>
      </w:r>
      <w:r>
        <w:rPr>
          <w:color w:val="000000"/>
        </w:rPr>
        <w:t>完全沉淀而Ni</w:t>
      </w:r>
      <w:r>
        <w:rPr>
          <w:color w:val="000000"/>
          <w:vertAlign w:val="superscript"/>
        </w:rPr>
        <w:t>2+</w:t>
      </w:r>
      <w:r>
        <w:rPr>
          <w:color w:val="000000"/>
        </w:rPr>
        <w:t>不沉淀，pH的范围为3.2~7.2，故选B。</w:t>
      </w:r>
    </w:p>
    <w:p w14:paraId="605850EE">
      <w:pPr>
        <w:spacing w:line="360" w:lineRule="auto"/>
        <w:jc w:val="left"/>
        <w:textAlignment w:val="center"/>
        <w:rPr>
          <w:color w:val="000000"/>
        </w:rPr>
      </w:pPr>
      <w:r>
        <w:rPr>
          <w:color w:val="000000"/>
        </w:rPr>
        <w:t xml:space="preserve">13. </w:t>
      </w:r>
      <w:r>
        <w:rPr>
          <w:rFonts w:ascii="宋体" w:hAnsi="宋体" w:eastAsia="宋体" w:cs="宋体"/>
          <w:color w:val="000000"/>
        </w:rPr>
        <w:t>在我们生活的世界里，有限的元素组成了形形色色的物质，而且物质还在不断地变化着。请按要求回答下列问题：</w:t>
      </w:r>
    </w:p>
    <w:p w14:paraId="76D029DB">
      <w:pPr>
        <w:spacing w:line="360" w:lineRule="auto"/>
        <w:jc w:val="left"/>
        <w:textAlignment w:val="center"/>
        <w:rPr>
          <w:color w:val="000000"/>
        </w:rPr>
      </w:pPr>
      <w:r>
        <w:rPr>
          <w:color w:val="000000"/>
        </w:rPr>
        <w:t>（1）</w:t>
      </w:r>
      <w:r>
        <w:rPr>
          <w:rFonts w:ascii="宋体" w:hAnsi="宋体" w:eastAsia="宋体" w:cs="宋体"/>
          <w:color w:val="000000"/>
        </w:rPr>
        <w:t>加碘食盐中的“碘”指的是</w:t>
      </w:r>
      <w:r>
        <w:rPr>
          <w:color w:val="000000"/>
        </w:rPr>
        <w:t>______</w:t>
      </w:r>
      <w:r>
        <w:rPr>
          <w:rFonts w:ascii="宋体" w:hAnsi="宋体" w:eastAsia="宋体" w:cs="宋体"/>
          <w:color w:val="000000"/>
        </w:rPr>
        <w:t>（选填“原子”“分子”“元素”或“单质”）。</w:t>
      </w:r>
    </w:p>
    <w:p w14:paraId="61791269">
      <w:pPr>
        <w:spacing w:line="360" w:lineRule="auto"/>
        <w:jc w:val="left"/>
        <w:textAlignment w:val="center"/>
        <w:rPr>
          <w:color w:val="000000"/>
        </w:rPr>
      </w:pPr>
      <w:r>
        <w:rPr>
          <w:color w:val="000000"/>
        </w:rPr>
        <w:t>（2）</w:t>
      </w:r>
      <w:r>
        <w:rPr>
          <w:rFonts w:ascii="宋体" w:hAnsi="宋体" w:eastAsia="宋体" w:cs="宋体"/>
          <w:color w:val="000000"/>
        </w:rPr>
        <w:t>可以用</w:t>
      </w:r>
      <w:r>
        <w:rPr>
          <w:color w:val="000000"/>
        </w:rPr>
        <w:t>______</w:t>
      </w:r>
      <w:r>
        <w:rPr>
          <w:rFonts w:ascii="宋体" w:hAnsi="宋体" w:eastAsia="宋体" w:cs="宋体"/>
          <w:color w:val="000000"/>
        </w:rPr>
        <w:t>鉴别校园直饮机中的水是硬水还是软水。</w:t>
      </w:r>
    </w:p>
    <w:p w14:paraId="08856681">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9</w:t>
      </w:r>
      <w:r>
        <w:rPr>
          <w:rFonts w:ascii="宋体" w:hAnsi="宋体" w:eastAsia="宋体" w:cs="宋体"/>
          <w:color w:val="000000"/>
        </w:rPr>
        <w:t>时</w:t>
      </w:r>
      <w:r>
        <w:rPr>
          <w:rFonts w:ascii="Times New Roman" w:hAnsi="Times New Roman" w:eastAsia="Times New Roman" w:cs="Times New Roman"/>
          <w:color w:val="000000"/>
        </w:rPr>
        <w:t>31</w:t>
      </w:r>
      <w:r>
        <w:rPr>
          <w:rFonts w:ascii="宋体" w:hAnsi="宋体" w:eastAsia="宋体" w:cs="宋体"/>
          <w:color w:val="000000"/>
        </w:rPr>
        <w:t>分“神州十六号”载人飞船成功发射。“神州十六号”光伏发电板的主要构成材料是硅，单质硅由石英固体（</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）和碳在高温下反应制得，同时生成一种可燃性气体，该反应的化学方程式是</w:t>
      </w:r>
      <w:r>
        <w:rPr>
          <w:color w:val="000000"/>
        </w:rPr>
        <w:t>______</w:t>
      </w:r>
      <w:r>
        <w:rPr>
          <w:rFonts w:ascii="宋体" w:hAnsi="宋体" w:eastAsia="宋体" w:cs="宋体"/>
          <w:color w:val="000000"/>
        </w:rPr>
        <w:t>。</w:t>
      </w:r>
    </w:p>
    <w:p w14:paraId="55FC8725">
      <w:pPr>
        <w:spacing w:line="360" w:lineRule="auto"/>
        <w:jc w:val="left"/>
        <w:textAlignment w:val="center"/>
        <w:rPr>
          <w:color w:val="000000"/>
        </w:rPr>
      </w:pPr>
      <w:r>
        <w:rPr>
          <w:color w:val="000000"/>
        </w:rPr>
        <w:t>（4）</w:t>
      </w:r>
      <w:r>
        <w:rPr>
          <w:rFonts w:ascii="宋体" w:hAnsi="宋体" w:eastAsia="宋体" w:cs="宋体"/>
          <w:color w:val="000000"/>
        </w:rPr>
        <w:t>甲、乙、丙是初中化学常见的物质，且类别相同（单质、氧化物、酸、碱、盐）。它们之间有如图所示转化关系（部分反应物、生成物及反应条件已略去，“</w:t>
      </w:r>
      <w:r>
        <w:rPr>
          <w:rFonts w:ascii="Times New Roman" w:hAnsi="Times New Roman" w:eastAsia="Times New Roman" w:cs="Times New Roman"/>
          <w:color w:val="000000"/>
        </w:rPr>
        <w:t>→</w:t>
      </w:r>
      <w:r>
        <w:rPr>
          <w:rFonts w:ascii="宋体" w:hAnsi="宋体" w:eastAsia="宋体" w:cs="宋体"/>
          <w:color w:val="000000"/>
        </w:rPr>
        <w:t>”表示某一种物质经一步反应可转化为另一种物质）。</w:t>
      </w:r>
    </w:p>
    <w:p w14:paraId="16083C40">
      <w:pPr>
        <w:spacing w:line="360" w:lineRule="auto"/>
        <w:jc w:val="left"/>
        <w:textAlignment w:val="center"/>
        <w:rPr>
          <w:color w:val="000000"/>
        </w:rPr>
      </w:pPr>
      <w:r>
        <w:rPr>
          <w:color w:val="000000"/>
        </w:rPr>
        <w:drawing>
          <wp:inline distT="0" distB="0" distL="114300" distR="114300">
            <wp:extent cx="1123950" cy="7429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1123950" cy="742950"/>
                    </a:xfrm>
                    <a:prstGeom prst="rect">
                      <a:avLst/>
                    </a:prstGeom>
                  </pic:spPr>
                </pic:pic>
              </a:graphicData>
            </a:graphic>
          </wp:inline>
        </w:drawing>
      </w:r>
      <w:r>
        <w:rPr>
          <w:color w:val="000000"/>
        </w:rPr>
        <w:t xml:space="preserve">  </w:t>
      </w:r>
    </w:p>
    <w:p w14:paraId="7364A370">
      <w:pPr>
        <w:spacing w:line="360" w:lineRule="auto"/>
        <w:jc w:val="left"/>
        <w:textAlignment w:val="center"/>
        <w:rPr>
          <w:color w:val="000000"/>
        </w:rPr>
      </w:pPr>
      <w:r>
        <w:rPr>
          <w:rFonts w:ascii="宋体" w:hAnsi="宋体" w:eastAsia="宋体" w:cs="宋体"/>
          <w:color w:val="000000"/>
        </w:rPr>
        <w:t>①若甲为氢氧化钙，写出反应甲</w:t>
      </w:r>
      <w:r>
        <w:rPr>
          <w:rFonts w:ascii="Times New Roman" w:hAnsi="Times New Roman" w:eastAsia="Times New Roman" w:cs="Times New Roman"/>
          <w:color w:val="000000"/>
        </w:rPr>
        <w:t>→</w:t>
      </w:r>
      <w:r>
        <w:rPr>
          <w:rFonts w:ascii="宋体" w:hAnsi="宋体" w:eastAsia="宋体" w:cs="宋体"/>
          <w:color w:val="000000"/>
        </w:rPr>
        <w:t>乙的化学方程式</w:t>
      </w:r>
      <w:r>
        <w:rPr>
          <w:color w:val="000000"/>
        </w:rPr>
        <w:t>______</w:t>
      </w:r>
      <w:r>
        <w:rPr>
          <w:rFonts w:ascii="宋体" w:hAnsi="宋体" w:eastAsia="宋体" w:cs="宋体"/>
          <w:color w:val="000000"/>
        </w:rPr>
        <w:t>。</w:t>
      </w:r>
    </w:p>
    <w:p w14:paraId="1501677F">
      <w:pPr>
        <w:spacing w:line="360" w:lineRule="auto"/>
        <w:jc w:val="left"/>
        <w:textAlignment w:val="center"/>
        <w:rPr>
          <w:color w:val="000000"/>
        </w:rPr>
      </w:pPr>
      <w:r>
        <w:rPr>
          <w:rFonts w:ascii="宋体" w:hAnsi="宋体" w:eastAsia="宋体" w:cs="宋体"/>
          <w:color w:val="000000"/>
        </w:rPr>
        <w:t>②下列推断正确的是</w:t>
      </w:r>
      <w:r>
        <w:rPr>
          <w:color w:val="000000"/>
        </w:rPr>
        <w:t>______</w:t>
      </w:r>
      <w:r>
        <w:rPr>
          <w:rFonts w:ascii="宋体" w:hAnsi="宋体" w:eastAsia="宋体" w:cs="宋体"/>
          <w:color w:val="000000"/>
        </w:rPr>
        <w:t>（填字母序号）。</w:t>
      </w:r>
    </w:p>
    <w:p w14:paraId="3454AE4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乙不可能是硝酸钙</w:t>
      </w:r>
      <w:r>
        <w:rPr>
          <w:color w:val="000000"/>
        </w:rPr>
        <w:t xml:space="preserve">                            </w:t>
      </w:r>
    </w:p>
    <w:p w14:paraId="3E8382F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甲、乙、丙可能都是酸</w:t>
      </w:r>
    </w:p>
    <w:p w14:paraId="55EE6FA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Ⅲ</w:t>
      </w:r>
      <w:r>
        <w:rPr>
          <w:rFonts w:ascii="宋体" w:hAnsi="宋体" w:eastAsia="宋体" w:cs="宋体"/>
          <w:color w:val="000000"/>
        </w:rPr>
        <w:t>可能都是置换反应</w:t>
      </w:r>
      <w:r>
        <w:rPr>
          <w:color w:val="000000"/>
        </w:rPr>
        <w:t xml:space="preserve">                </w:t>
      </w:r>
    </w:p>
    <w:p w14:paraId="6ADB721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甲、乙、丙不可能都是氧化物</w:t>
      </w:r>
    </w:p>
    <w:p w14:paraId="77D1C0E3">
      <w:pPr>
        <w:spacing w:line="360" w:lineRule="auto"/>
        <w:textAlignment w:val="center"/>
        <w:rPr>
          <w:color w:val="000000"/>
        </w:rPr>
      </w:pPr>
      <w:r>
        <w:rPr>
          <w:color w:val="2E75B6"/>
        </w:rPr>
        <w:t>【答案】</w:t>
      </w:r>
      <w:r>
        <w:rPr>
          <w:color w:val="000000"/>
        </w:rPr>
        <w:t>（1）</w:t>
      </w:r>
      <w:r>
        <w:rPr>
          <w:rFonts w:ascii="宋体" w:hAnsi="宋体" w:eastAsia="宋体" w:cs="宋体"/>
          <w:color w:val="000000"/>
        </w:rPr>
        <w:t>元素</w:t>
      </w:r>
      <w:r>
        <w:rPr>
          <w:color w:val="000000"/>
        </w:rPr>
        <w:t xml:space="preserve">    （2）</w:t>
      </w:r>
      <w:r>
        <w:rPr>
          <w:rFonts w:ascii="宋体" w:hAnsi="宋体" w:eastAsia="宋体" w:cs="宋体"/>
          <w:color w:val="000000"/>
        </w:rPr>
        <w:t>肥皂水</w:t>
      </w:r>
      <w:r>
        <w:rPr>
          <w:color w:val="000000"/>
        </w:rPr>
        <w:t xml:space="preserve">    </w:t>
      </w:r>
    </w:p>
    <w:p w14:paraId="15835DEE">
      <w:pPr>
        <w:spacing w:line="360" w:lineRule="auto"/>
        <w:textAlignment w:val="center"/>
        <w:rPr>
          <w:color w:val="000000"/>
        </w:rPr>
      </w:pPr>
      <w:r>
        <w:rPr>
          <w:color w:val="000000"/>
        </w:rPr>
        <w:t>（3）</w:t>
      </w:r>
      <w:r>
        <w:object>
          <v:shape id="_x0000_i1040" o:spt="75" alt="学科网(www.zxxk.com)--教育资源门户，提供试卷、教案、课件、论文、素材以及各类教学资源下载，还有大量而丰富的教学相关资讯！" type="#_x0000_t75" style="height:38.25pt;width:123pt;" o:ole="t" filled="f" o:preferrelative="t" stroked="f" coordsize="21600,21600">
            <v:path/>
            <v:fill on="f" focussize="0,0"/>
            <v:stroke on="f" joinstyle="miter"/>
            <v:imagedata r:id="rId56" o:title="eqId4006b001b674585005b8464b65bc32c1"/>
            <o:lock v:ext="edit" aspectratio="t"/>
            <w10:wrap type="none"/>
            <w10:anchorlock/>
          </v:shape>
          <o:OLEObject Type="Embed" ProgID="Equation.DSMT4" ShapeID="_x0000_i1040" DrawAspect="Content" ObjectID="_1468075740" r:id="rId55">
            <o:LockedField>false</o:LockedField>
          </o:OLEObject>
        </w:object>
      </w:r>
      <w:r>
        <w:rPr>
          <w:color w:val="000000"/>
        </w:rPr>
        <w:t xml:space="preserve">    </w:t>
      </w:r>
    </w:p>
    <w:p w14:paraId="7A08F0D0">
      <w:pPr>
        <w:spacing w:line="360" w:lineRule="auto"/>
        <w:textAlignment w:val="center"/>
        <w:rPr>
          <w:color w:val="000000"/>
        </w:rPr>
      </w:pPr>
      <w:r>
        <w:rPr>
          <w:color w:val="000000"/>
        </w:rPr>
        <w:t xml:space="preserve">（4）    ①. </w:t>
      </w:r>
      <w:r>
        <w:object>
          <v:shape id="_x0000_i1041" o:spt="75" alt="学科网(www.zxxk.com)--教育资源门户，提供试卷、教案、课件、论文、素材以及各类教学资源下载，还有大量而丰富的教学相关资讯！" type="#_x0000_t75" style="height:18.75pt;width:189.75pt;" o:ole="t" filled="f" o:preferrelative="t" stroked="f" coordsize="21600,21600">
            <v:path/>
            <v:fill on="f" focussize="0,0"/>
            <v:stroke on="f" joinstyle="miter"/>
            <v:imagedata r:id="rId58" o:title="eqId24d013cebaa56d14fc29799e2f395a69"/>
            <o:lock v:ext="edit" aspectratio="t"/>
            <w10:wrap type="none"/>
            <w10:anchorlock/>
          </v:shape>
          <o:OLEObject Type="Embed" ProgID="Equation.DSMT4" ShapeID="_x0000_i1041" DrawAspect="Content" ObjectID="_1468075741" r:id="rId57">
            <o:LockedField>false</o:LockedField>
          </o:OLEObject>
        </w:object>
      </w:r>
      <w:r>
        <w:rPr>
          <w:rFonts w:ascii="宋体" w:hAnsi="宋体" w:eastAsia="宋体" w:cs="宋体"/>
          <w:color w:val="000000"/>
        </w:rPr>
        <w:t>（合理即可）</w:t>
      </w:r>
      <w:r>
        <w:rPr>
          <w:color w:val="000000"/>
        </w:rPr>
        <w:t xml:space="preserve">    ②. </w:t>
      </w:r>
      <w:r>
        <w:rPr>
          <w:rFonts w:ascii="Times New Roman" w:hAnsi="Times New Roman" w:eastAsia="Times New Roman" w:cs="Times New Roman"/>
          <w:color w:val="000000"/>
        </w:rPr>
        <w:t>bc</w:t>
      </w:r>
    </w:p>
    <w:p w14:paraId="4177F21F">
      <w:pPr>
        <w:spacing w:line="360" w:lineRule="auto"/>
        <w:textAlignment w:val="center"/>
        <w:rPr>
          <w:color w:val="000000"/>
        </w:rPr>
      </w:pPr>
      <w:r>
        <w:rPr>
          <w:color w:val="2E75B6"/>
        </w:rPr>
        <w:t>【解析】</w:t>
      </w:r>
    </w:p>
    <w:p w14:paraId="2F9F7380">
      <w:pPr>
        <w:spacing w:line="360" w:lineRule="auto"/>
        <w:textAlignment w:val="center"/>
        <w:rPr>
          <w:color w:val="000000"/>
        </w:rPr>
      </w:pPr>
      <w:r>
        <w:rPr>
          <w:color w:val="000000"/>
        </w:rPr>
        <w:t>【小问1详解】</w:t>
      </w:r>
    </w:p>
    <w:p w14:paraId="663983E8">
      <w:pPr>
        <w:spacing w:line="360" w:lineRule="auto"/>
        <w:jc w:val="left"/>
        <w:textAlignment w:val="center"/>
        <w:rPr>
          <w:color w:val="000000"/>
        </w:rPr>
      </w:pPr>
      <w:r>
        <w:rPr>
          <w:rFonts w:ascii="宋体" w:hAnsi="宋体" w:eastAsia="宋体" w:cs="宋体"/>
          <w:color w:val="000000"/>
        </w:rPr>
        <w:t>物质是由元素组成的，加碘食盐中的碘指的是元素。</w:t>
      </w:r>
    </w:p>
    <w:p w14:paraId="238A271F">
      <w:pPr>
        <w:spacing w:line="360" w:lineRule="auto"/>
        <w:jc w:val="left"/>
        <w:textAlignment w:val="center"/>
        <w:rPr>
          <w:color w:val="000000"/>
        </w:rPr>
      </w:pPr>
      <w:r>
        <w:rPr>
          <w:color w:val="000000"/>
        </w:rPr>
        <w:t>【小问2详解】</w:t>
      </w:r>
    </w:p>
    <w:p w14:paraId="5D16DD8F">
      <w:pPr>
        <w:spacing w:line="360" w:lineRule="auto"/>
        <w:jc w:val="left"/>
        <w:textAlignment w:val="center"/>
        <w:rPr>
          <w:color w:val="000000"/>
        </w:rPr>
      </w:pPr>
      <w:r>
        <w:rPr>
          <w:rFonts w:ascii="宋体" w:hAnsi="宋体" w:eastAsia="宋体" w:cs="宋体"/>
          <w:color w:val="000000"/>
        </w:rPr>
        <w:t>检验硬水和软水用肥皂水，产生较多泡沫的是软水，产生较多浮渣的是硬水。</w:t>
      </w:r>
    </w:p>
    <w:p w14:paraId="0B3C5802">
      <w:pPr>
        <w:spacing w:line="360" w:lineRule="auto"/>
        <w:jc w:val="left"/>
        <w:textAlignment w:val="center"/>
        <w:rPr>
          <w:color w:val="000000"/>
        </w:rPr>
      </w:pPr>
      <w:r>
        <w:rPr>
          <w:color w:val="000000"/>
        </w:rPr>
        <w:t>【小问3详解】</w:t>
      </w:r>
    </w:p>
    <w:p w14:paraId="02942F9A">
      <w:pPr>
        <w:spacing w:line="360" w:lineRule="auto"/>
        <w:ind w:left="60"/>
        <w:jc w:val="both"/>
        <w:textAlignment w:val="center"/>
        <w:rPr>
          <w:color w:val="000000"/>
        </w:rPr>
      </w:pPr>
      <w:r>
        <w:rPr>
          <w:rFonts w:ascii="宋体" w:hAnsi="宋体" w:eastAsia="宋体" w:cs="宋体"/>
          <w:color w:val="000000"/>
        </w:rPr>
        <w:t>由题意可知，二氧化硅和碳在高温条件下反应生成硅和一氧化碳，化学方程式为：</w:t>
      </w:r>
      <w:r>
        <w:object>
          <v:shape id="_x0000_i1042" o:spt="75" alt="学科网(www.zxxk.com)--教育资源门户，提供试卷、教案、课件、论文、素材以及各类教学资源下载，还有大量而丰富的教学相关资讯！" type="#_x0000_t75" style="height:26pt;width:110pt;" o:ole="t" filled="f" o:preferrelative="t" stroked="f" coordsize="21600,21600">
            <v:path/>
            <v:fill on="f" focussize="0,0"/>
            <v:stroke on="f" joinstyle="miter"/>
            <v:imagedata r:id="rId60" o:title="eqId6f18433331b1c8487174da3cc39bab15"/>
            <o:lock v:ext="edit" aspectratio="t"/>
            <w10:wrap type="none"/>
            <w10:anchorlock/>
          </v:shape>
          <o:OLEObject Type="Embed" ProgID="Equation.DSMT4" ShapeID="_x0000_i1042" DrawAspect="Content" ObjectID="_1468075742" r:id="rId59">
            <o:LockedField>false</o:LockedField>
          </o:OLEObject>
        </w:object>
      </w:r>
      <w:r>
        <w:rPr>
          <w:color w:val="000000"/>
        </w:rPr>
        <w:t>。</w:t>
      </w:r>
    </w:p>
    <w:p w14:paraId="1E1115EF">
      <w:pPr>
        <w:spacing w:line="360" w:lineRule="auto"/>
        <w:ind w:left="60"/>
        <w:jc w:val="both"/>
        <w:textAlignment w:val="center"/>
        <w:rPr>
          <w:color w:val="000000"/>
        </w:rPr>
      </w:pPr>
      <w:r>
        <w:rPr>
          <w:color w:val="000000"/>
        </w:rPr>
        <w:t>【小问4详解】</w:t>
      </w:r>
    </w:p>
    <w:p w14:paraId="5853D74B">
      <w:pPr>
        <w:spacing w:line="360" w:lineRule="auto"/>
        <w:jc w:val="left"/>
        <w:textAlignment w:val="center"/>
        <w:rPr>
          <w:color w:val="000000"/>
        </w:rPr>
      </w:pPr>
      <w:r>
        <w:rPr>
          <w:rFonts w:ascii="宋体" w:hAnsi="宋体" w:eastAsia="宋体" w:cs="宋体"/>
          <w:color w:val="000000"/>
        </w:rPr>
        <w:t>①根据图中转化关系，甲、乙、丙为类别相同，若甲为氢氧化钙，乙、丙均为碱，根据复分解反应发生的条件，乙为氢氧化钠，丙为氢氧化铜，甲</w:t>
      </w:r>
      <w:r>
        <w:rPr>
          <w:rFonts w:ascii="Times New Roman" w:hAnsi="Times New Roman" w:eastAsia="Times New Roman" w:cs="Times New Roman"/>
          <w:color w:val="000000"/>
        </w:rPr>
        <w:t>→</w:t>
      </w:r>
      <w:r>
        <w:rPr>
          <w:rFonts w:ascii="宋体" w:hAnsi="宋体" w:eastAsia="宋体" w:cs="宋体"/>
          <w:color w:val="000000"/>
        </w:rPr>
        <w:t>乙的化学方程式：</w:t>
      </w:r>
      <w:r>
        <w:object>
          <v:shape id="_x0000_i1043" o:spt="75" alt="学科网(www.zxxk.com)--教育资源门户，提供试卷、教案、课件、论文、素材以及各类教学资源下载，还有大量而丰富的教学相关资讯！" type="#_x0000_t75" style="height:19pt;width:190pt;" o:ole="t" filled="f" o:preferrelative="t" stroked="f" coordsize="21600,21600">
            <v:path/>
            <v:fill on="f" focussize="0,0"/>
            <v:stroke on="f" joinstyle="miter"/>
            <v:imagedata r:id="rId62" o:title="eqIdb0e708d93741b2760865e9b2a3c2b824"/>
            <o:lock v:ext="edit" aspectratio="t"/>
            <w10:wrap type="none"/>
            <w10:anchorlock/>
          </v:shape>
          <o:OLEObject Type="Embed" ProgID="Equation.DSMT4" ShapeID="_x0000_i1043" DrawAspect="Content" ObjectID="_1468075743" r:id="rId61">
            <o:LockedField>false</o:LockedField>
          </o:OLEObject>
        </w:object>
      </w:r>
      <w:r>
        <w:rPr>
          <w:color w:val="000000"/>
        </w:rPr>
        <w:t>。</w:t>
      </w:r>
    </w:p>
    <w:p w14:paraId="0CA7877A">
      <w:pPr>
        <w:spacing w:line="360" w:lineRule="auto"/>
        <w:jc w:val="left"/>
        <w:textAlignment w:val="center"/>
        <w:rPr>
          <w:color w:val="000000"/>
        </w:rPr>
      </w:pPr>
      <w:r>
        <w:rPr>
          <w:rFonts w:ascii="宋体" w:hAnsi="宋体" w:eastAsia="宋体" w:cs="宋体"/>
          <w:color w:val="000000"/>
        </w:rPr>
        <w:t>②若乙是硝酸钙，则甲为氯化钙，丙为碳酸钙，</w:t>
      </w:r>
      <w:r>
        <w:rPr>
          <w:rFonts w:ascii="Times New Roman" w:hAnsi="Times New Roman" w:eastAsia="Times New Roman" w:cs="Times New Roman"/>
          <w:color w:val="000000"/>
        </w:rPr>
        <w:t>a</w:t>
      </w:r>
      <w:r>
        <w:rPr>
          <w:rFonts w:ascii="宋体" w:hAnsi="宋体" w:eastAsia="宋体" w:cs="宋体"/>
          <w:color w:val="000000"/>
        </w:rPr>
        <w:t>错误；</w:t>
      </w:r>
    </w:p>
    <w:p w14:paraId="4F78C915">
      <w:pPr>
        <w:spacing w:line="360" w:lineRule="auto"/>
        <w:jc w:val="left"/>
        <w:textAlignment w:val="center"/>
        <w:rPr>
          <w:color w:val="000000"/>
        </w:rPr>
      </w:pPr>
      <w:r>
        <w:rPr>
          <w:rFonts w:ascii="宋体" w:hAnsi="宋体" w:eastAsia="宋体" w:cs="宋体"/>
          <w:color w:val="000000"/>
        </w:rPr>
        <w:t>若甲、乙、丙都为酸，则甲为硫酸，乙为盐酸，丙为硝酸，</w:t>
      </w:r>
      <w:r>
        <w:rPr>
          <w:rFonts w:ascii="Times New Roman" w:hAnsi="Times New Roman" w:eastAsia="Times New Roman" w:cs="Times New Roman"/>
          <w:color w:val="000000"/>
        </w:rPr>
        <w:t>b</w:t>
      </w:r>
      <w:r>
        <w:rPr>
          <w:rFonts w:ascii="宋体" w:hAnsi="宋体" w:eastAsia="宋体" w:cs="宋体"/>
          <w:color w:val="000000"/>
        </w:rPr>
        <w:t>正确；</w:t>
      </w:r>
    </w:p>
    <w:p w14:paraId="4A6F0551">
      <w:pPr>
        <w:spacing w:line="360" w:lineRule="auto"/>
        <w:jc w:val="left"/>
        <w:textAlignment w:val="center"/>
        <w:rPr>
          <w:color w:val="000000"/>
        </w:rPr>
      </w:pPr>
      <w:r>
        <w:rPr>
          <w:rFonts w:ascii="宋体" w:hAnsi="宋体" w:eastAsia="宋体" w:cs="宋体"/>
          <w:color w:val="000000"/>
        </w:rPr>
        <w:t>若甲为铁，乙为铜，丙为银，反应</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Ⅲ</w:t>
      </w:r>
      <w:r>
        <w:rPr>
          <w:rFonts w:ascii="宋体" w:hAnsi="宋体" w:eastAsia="宋体" w:cs="宋体"/>
          <w:color w:val="000000"/>
        </w:rPr>
        <w:t>都是置换反应，</w:t>
      </w:r>
      <w:r>
        <w:rPr>
          <w:rFonts w:ascii="Times New Roman" w:hAnsi="Times New Roman" w:eastAsia="Times New Roman" w:cs="Times New Roman"/>
          <w:color w:val="000000"/>
        </w:rPr>
        <w:t>c</w:t>
      </w:r>
      <w:r>
        <w:rPr>
          <w:rFonts w:ascii="宋体" w:hAnsi="宋体" w:eastAsia="宋体" w:cs="宋体"/>
          <w:color w:val="000000"/>
        </w:rPr>
        <w:t>正确；</w:t>
      </w:r>
    </w:p>
    <w:p w14:paraId="0CFCDFDC">
      <w:pPr>
        <w:spacing w:line="360" w:lineRule="auto"/>
        <w:jc w:val="left"/>
        <w:textAlignment w:val="center"/>
        <w:rPr>
          <w:color w:val="000000"/>
        </w:rPr>
      </w:pPr>
      <w:r>
        <w:rPr>
          <w:rFonts w:ascii="宋体" w:hAnsi="宋体" w:eastAsia="宋体" w:cs="宋体"/>
          <w:color w:val="000000"/>
        </w:rPr>
        <w:t>若甲为氧化铜，乙为二氧化碳，丙为水，甲、乙、丙都是氧化物，</w:t>
      </w:r>
      <w:r>
        <w:rPr>
          <w:rFonts w:ascii="Times New Roman" w:hAnsi="Times New Roman" w:eastAsia="Times New Roman" w:cs="Times New Roman"/>
          <w:color w:val="000000"/>
        </w:rPr>
        <w:t>d</w:t>
      </w:r>
      <w:r>
        <w:rPr>
          <w:rFonts w:ascii="宋体" w:hAnsi="宋体" w:eastAsia="宋体" w:cs="宋体"/>
          <w:color w:val="000000"/>
        </w:rPr>
        <w:t>不正确。</w:t>
      </w:r>
    </w:p>
    <w:p w14:paraId="579005D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bc</w:t>
      </w:r>
      <w:r>
        <w:rPr>
          <w:rFonts w:ascii="宋体" w:hAnsi="宋体" w:eastAsia="宋体" w:cs="宋体"/>
          <w:color w:val="000000"/>
        </w:rPr>
        <w:t>。</w:t>
      </w:r>
    </w:p>
    <w:p w14:paraId="4536C8F4">
      <w:pPr>
        <w:spacing w:line="360" w:lineRule="auto"/>
        <w:jc w:val="left"/>
        <w:textAlignment w:val="center"/>
        <w:rPr>
          <w:color w:val="000000"/>
        </w:rPr>
      </w:pPr>
      <w:r>
        <w:rPr>
          <w:rFonts w:ascii="宋体" w:hAnsi="宋体" w:eastAsia="宋体" w:cs="宋体"/>
          <w:b/>
          <w:color w:val="000000"/>
          <w:sz w:val="24"/>
        </w:rPr>
        <w:t>八、计算题（本题包括</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0A69F4B">
      <w:pPr>
        <w:spacing w:line="360" w:lineRule="auto"/>
        <w:jc w:val="left"/>
        <w:textAlignment w:val="center"/>
        <w:rPr>
          <w:color w:val="000000"/>
        </w:rPr>
      </w:pPr>
      <w:r>
        <w:rPr>
          <w:color w:val="000000"/>
        </w:rPr>
        <w:t xml:space="preserve">14. </w:t>
      </w:r>
      <w:r>
        <w:rPr>
          <w:rFonts w:ascii="宋体" w:hAnsi="宋体" w:eastAsia="宋体" w:cs="宋体"/>
          <w:color w:val="000000"/>
        </w:rPr>
        <w:t>化学兴趣小组</w:t>
      </w:r>
      <w:r>
        <w:rPr>
          <w:rFonts w:ascii="宋体" w:hAnsi="宋体" w:eastAsia="宋体" w:cs="宋体"/>
          <w:color w:val="000000"/>
          <w:position w:val="0"/>
        </w:rPr>
        <w:drawing>
          <wp:inline distT="0" distB="0" distL="114300" distR="114300">
            <wp:extent cx="133350" cy="177800"/>
            <wp:effectExtent l="0" t="0" r="0" b="13335"/>
            <wp:docPr id="75506611" name="图片 7550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6611" name="图片 75506611"/>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同学为测定实验室里一瓶过氧化氢溶液中溶质的质量分数，进行了相关实验，实验数据记录如下：</w:t>
      </w:r>
    </w:p>
    <w:p w14:paraId="1AD361C2">
      <w:pPr>
        <w:spacing w:line="360" w:lineRule="auto"/>
        <w:jc w:val="left"/>
        <w:textAlignment w:val="center"/>
        <w:rPr>
          <w:color w:val="000000"/>
        </w:rPr>
      </w:pPr>
      <w:r>
        <w:rPr>
          <w:color w:val="000000"/>
        </w:rPr>
        <w:drawing>
          <wp:inline distT="0" distB="0" distL="114300" distR="114300">
            <wp:extent cx="3800475" cy="3238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3800475" cy="323850"/>
                    </a:xfrm>
                    <a:prstGeom prst="rect">
                      <a:avLst/>
                    </a:prstGeom>
                  </pic:spPr>
                </pic:pic>
              </a:graphicData>
            </a:graphic>
          </wp:inline>
        </w:drawing>
      </w:r>
      <w:r>
        <w:rPr>
          <w:color w:val="000000"/>
        </w:rPr>
        <w:t xml:space="preserve">  </w:t>
      </w:r>
    </w:p>
    <w:p w14:paraId="5289E70F">
      <w:pPr>
        <w:spacing w:line="360" w:lineRule="auto"/>
        <w:jc w:val="left"/>
        <w:textAlignment w:val="center"/>
        <w:rPr>
          <w:color w:val="000000"/>
        </w:rPr>
      </w:pPr>
      <w:r>
        <w:rPr>
          <w:rFonts w:ascii="宋体" w:hAnsi="宋体" w:eastAsia="宋体" w:cs="宋体"/>
          <w:color w:val="000000"/>
        </w:rPr>
        <w:t>请计算：</w:t>
      </w:r>
    </w:p>
    <w:p w14:paraId="00BA25D7">
      <w:pPr>
        <w:spacing w:line="360" w:lineRule="auto"/>
        <w:jc w:val="left"/>
        <w:textAlignment w:val="center"/>
        <w:rPr>
          <w:color w:val="000000"/>
        </w:rPr>
      </w:pPr>
      <w:r>
        <w:rPr>
          <w:color w:val="000000"/>
        </w:rPr>
        <w:t>（1）</w:t>
      </w:r>
      <w:r>
        <w:rPr>
          <w:rFonts w:ascii="宋体" w:hAnsi="宋体" w:eastAsia="宋体" w:cs="宋体"/>
          <w:color w:val="000000"/>
        </w:rPr>
        <w:t>生成氧气</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6AED1635">
      <w:pPr>
        <w:spacing w:line="360" w:lineRule="auto"/>
        <w:jc w:val="left"/>
        <w:textAlignment w:val="center"/>
        <w:rPr>
          <w:color w:val="000000"/>
        </w:rPr>
      </w:pPr>
      <w:r>
        <w:rPr>
          <w:color w:val="000000"/>
        </w:rPr>
        <w:t>（2）</w:t>
      </w:r>
      <w:r>
        <w:rPr>
          <w:rFonts w:ascii="宋体" w:hAnsi="宋体" w:eastAsia="宋体" w:cs="宋体"/>
          <w:color w:val="000000"/>
        </w:rPr>
        <w:t>此过氧化氢溶液中溶质的质量分数（写出计算过程）。</w:t>
      </w:r>
    </w:p>
    <w:p w14:paraId="54AB32E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0.8</w:t>
      </w:r>
      <w:r>
        <w:rPr>
          <w:color w:val="000000"/>
        </w:rPr>
        <w:t xml:space="preserve">    （2）</w:t>
      </w:r>
      <w:r>
        <w:rPr>
          <w:rFonts w:ascii="宋体" w:hAnsi="宋体" w:eastAsia="宋体" w:cs="宋体"/>
          <w:color w:val="000000"/>
        </w:rPr>
        <w:t>解：设此过氧化氢溶液中溶质的质量是</w:t>
      </w:r>
      <w:r>
        <w:rPr>
          <w:rFonts w:ascii="Times New Roman" w:hAnsi="Times New Roman" w:eastAsia="Times New Roman" w:cs="Times New Roman"/>
          <w:i/>
          <w:color w:val="000000"/>
        </w:rPr>
        <w:t>x</w:t>
      </w:r>
      <w:r>
        <w:rPr>
          <w:rFonts w:ascii="宋体" w:hAnsi="宋体" w:eastAsia="宋体" w:cs="宋体"/>
          <w:color w:val="000000"/>
        </w:rPr>
        <w:t>，则</w:t>
      </w:r>
      <w:r>
        <w:rPr>
          <w:rFonts w:ascii="宋体" w:hAnsi="宋体" w:eastAsia="宋体" w:cs="宋体"/>
          <w:color w:val="000000"/>
        </w:rPr>
        <w:br w:type="textWrapping"/>
      </w:r>
      <w:r>
        <w:object>
          <v:shape id="_x0000_i1044" o:spt="75" alt="学科网(www.zxxk.com)--教育资源门户，提供试卷、教案、课件、论文、素材以及各类教学资源下载，还有大量而丰富的教学相关资讯！" type="#_x0000_t75" style="height:75pt;width:129.75pt;" o:ole="t" filled="f" o:preferrelative="t" stroked="f" coordsize="21600,21600">
            <v:path/>
            <v:fill on="f" focussize="0,0"/>
            <v:stroke on="f" joinstyle="miter"/>
            <v:imagedata r:id="rId65" o:title="eqIdd44f72c2b7c7e074e54ef6e1630a3e7e"/>
            <o:lock v:ext="edit" aspectratio="t"/>
            <w10:wrap type="none"/>
            <w10:anchorlock/>
          </v:shape>
          <o:OLEObject Type="Embed" ProgID="Equation.DSMT4" ShapeID="_x0000_i1044" DrawAspect="Content" ObjectID="_1468075744" r:id="rId64">
            <o:LockedField>false</o:LockedField>
          </o:OLEObject>
        </w:object>
      </w:r>
      <w:r>
        <w:rPr>
          <w:color w:val="000000"/>
        </w:rPr>
        <w:br w:type="textWrapping"/>
      </w:r>
    </w:p>
    <w:p w14:paraId="4A7FA8E0">
      <w:pPr>
        <w:spacing w:line="360" w:lineRule="auto"/>
        <w:jc w:val="left"/>
        <w:textAlignment w:val="center"/>
        <w:rPr>
          <w:color w:val="000000"/>
        </w:rPr>
      </w:pPr>
      <w:r>
        <w:object>
          <v:shape id="_x0000_i1045" o:spt="75" alt="学科网(www.zxxk.com)--教育资源门户，提供试卷、教案、课件、论文、素材以及各类教学资源下载，还有大量而丰富的教学相关资讯！" type="#_x0000_t75" style="height:33pt;width:51pt;" o:ole="t" filled="f" o:preferrelative="t" stroked="f" coordsize="21600,21600">
            <v:path/>
            <v:fill on="f" focussize="0,0"/>
            <v:stroke on="f" joinstyle="miter"/>
            <v:imagedata r:id="rId67" o:title="eqIddb39395c20424ff7036a7ec250e27ac5"/>
            <o:lock v:ext="edit" aspectratio="t"/>
            <w10:wrap type="none"/>
            <w10:anchorlock/>
          </v:shape>
          <o:OLEObject Type="Embed" ProgID="Equation.DSMT4" ShapeID="_x0000_i1045" DrawAspect="Content" ObjectID="_1468075745" r:id="rId66">
            <o:LockedField>false</o:LockedField>
          </o:OLEObject>
        </w:object>
      </w:r>
    </w:p>
    <w:p w14:paraId="13C16BEA">
      <w:pPr>
        <w:spacing w:line="360" w:lineRule="auto"/>
        <w:jc w:val="left"/>
        <w:textAlignment w:val="center"/>
        <w:rPr>
          <w:color w:val="000000"/>
        </w:rPr>
      </w:pPr>
      <w:r>
        <w:rPr>
          <w:color w:val="000000"/>
        </w:rPr>
        <w:t>解得</w:t>
      </w:r>
      <w:r>
        <w:rPr>
          <w:i/>
          <w:color w:val="000000"/>
        </w:rPr>
        <w:t>x</w:t>
      </w:r>
      <w:r>
        <w:rPr>
          <w:color w:val="000000"/>
        </w:rPr>
        <w:t>=</w:t>
      </w:r>
      <w:r>
        <w:rPr>
          <w:rFonts w:ascii="Times New Roman" w:hAnsi="Times New Roman" w:eastAsia="Times New Roman" w:cs="Times New Roman"/>
          <w:color w:val="000000"/>
        </w:rPr>
        <w:t xml:space="preserve"> 1.7g</w:t>
      </w:r>
    </w:p>
    <w:p w14:paraId="0312A374">
      <w:pPr>
        <w:spacing w:line="360" w:lineRule="auto"/>
        <w:jc w:val="left"/>
        <w:textAlignment w:val="center"/>
        <w:rPr>
          <w:color w:val="000000"/>
        </w:rPr>
      </w:pPr>
      <w:r>
        <w:rPr>
          <w:rFonts w:ascii="宋体" w:hAnsi="宋体" w:eastAsia="宋体" w:cs="宋体"/>
          <w:color w:val="000000"/>
        </w:rPr>
        <w:t>则此过氧化氢溶液中溶质的质量分数为</w:t>
      </w:r>
      <w:r>
        <w:object>
          <v:shape id="_x0000_i1046" o:spt="75" alt="学科网(www.zxxk.com)--教育资源门户，提供试卷、教案、课件、论文、素材以及各类教学资源下载，还有大量而丰富的教学相关资讯！" type="#_x0000_t75" style="height:33pt;width:90pt;" o:ole="t" filled="f" o:preferrelative="t" stroked="f" coordsize="21600,21600">
            <v:path/>
            <v:fill on="f" focussize="0,0"/>
            <v:stroke on="f" joinstyle="miter"/>
            <v:imagedata r:id="rId69" o:title="eqId213073616d2ace50295648962a88619e"/>
            <o:lock v:ext="edit" aspectratio="t"/>
            <w10:wrap type="none"/>
            <w10:anchorlock/>
          </v:shape>
          <o:OLEObject Type="Embed" ProgID="Equation.DSMT4" ShapeID="_x0000_i1046" DrawAspect="Content" ObjectID="_1468075746" r:id="rId68">
            <o:LockedField>false</o:LockedField>
          </o:OLEObject>
        </w:object>
      </w:r>
    </w:p>
    <w:p w14:paraId="6D5A7142">
      <w:pPr>
        <w:spacing w:line="360" w:lineRule="auto"/>
        <w:jc w:val="both"/>
        <w:textAlignment w:val="center"/>
        <w:rPr>
          <w:color w:val="000000"/>
        </w:rPr>
      </w:pPr>
      <w:r>
        <w:rPr>
          <w:rFonts w:ascii="宋体" w:hAnsi="宋体" w:eastAsia="宋体" w:cs="宋体"/>
          <w:color w:val="000000"/>
        </w:rPr>
        <w:t>答：此过氧化氢溶液中溶质的质量分数为</w:t>
      </w:r>
      <w:r>
        <w:rPr>
          <w:rFonts w:ascii="Times New Roman" w:hAnsi="Times New Roman" w:eastAsia="Times New Roman" w:cs="Times New Roman"/>
          <w:color w:val="000000"/>
        </w:rPr>
        <w:t>5%</w:t>
      </w:r>
      <w:r>
        <w:rPr>
          <w:rFonts w:ascii="宋体" w:hAnsi="宋体" w:eastAsia="宋体" w:cs="宋体"/>
          <w:color w:val="000000"/>
        </w:rPr>
        <w:t>。</w:t>
      </w:r>
    </w:p>
    <w:p w14:paraId="63CE4DA3">
      <w:pPr>
        <w:spacing w:line="360" w:lineRule="auto"/>
        <w:textAlignment w:val="center"/>
        <w:rPr>
          <w:color w:val="000000"/>
        </w:rPr>
      </w:pPr>
      <w:r>
        <w:rPr>
          <w:color w:val="2E75B6"/>
        </w:rPr>
        <w:t>【解析】</w:t>
      </w:r>
    </w:p>
    <w:p w14:paraId="2C74802A">
      <w:pPr>
        <w:spacing w:line="360" w:lineRule="auto"/>
        <w:textAlignment w:val="center"/>
        <w:rPr>
          <w:color w:val="000000"/>
        </w:rPr>
      </w:pPr>
      <w:r>
        <w:rPr>
          <w:color w:val="000000"/>
        </w:rPr>
        <w:t>【小问1详解】</w:t>
      </w:r>
    </w:p>
    <w:p w14:paraId="19E3777E">
      <w:pPr>
        <w:spacing w:line="360" w:lineRule="auto"/>
        <w:jc w:val="left"/>
        <w:textAlignment w:val="center"/>
        <w:rPr>
          <w:color w:val="000000"/>
        </w:rPr>
      </w:pPr>
      <w:r>
        <w:rPr>
          <w:color w:val="000000"/>
        </w:rPr>
        <w:t>根据反应前后，物质的总质量不变，则生成氧气的质量为34g+2g-35.2g=0.8g。</w:t>
      </w:r>
    </w:p>
    <w:p w14:paraId="71148405">
      <w:pPr>
        <w:spacing w:line="360" w:lineRule="auto"/>
        <w:jc w:val="left"/>
        <w:textAlignment w:val="center"/>
        <w:rPr>
          <w:color w:val="000000"/>
        </w:rPr>
      </w:pPr>
      <w:r>
        <w:rPr>
          <w:color w:val="000000"/>
        </w:rPr>
        <w:t>【小问2详解】</w:t>
      </w:r>
    </w:p>
    <w:p w14:paraId="3EF88C59">
      <w:pPr>
        <w:spacing w:line="360" w:lineRule="auto"/>
        <w:jc w:val="left"/>
        <w:textAlignment w:val="center"/>
        <w:rPr>
          <w:color w:val="000000"/>
        </w:rPr>
      </w:pPr>
      <w:r>
        <w:rPr>
          <w:color w:val="000000"/>
        </w:rPr>
        <w:t>见答案。</w:t>
      </w:r>
    </w:p>
    <w:p w14:paraId="42D557FB">
      <w:pPr>
        <w:spacing w:line="360" w:lineRule="auto"/>
        <w:jc w:val="left"/>
        <w:textAlignment w:val="center"/>
        <w:rPr>
          <w:color w:val="000000"/>
        </w:rPr>
      </w:pPr>
      <w:r>
        <w:rPr>
          <w:rFonts w:ascii="宋体" w:hAnsi="宋体" w:eastAsia="宋体" w:cs="宋体"/>
          <w:b/>
          <w:color w:val="000000"/>
          <w:sz w:val="24"/>
        </w:rPr>
        <w:t>九、实验与探究题（本题包括</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620A749">
      <w:pPr>
        <w:spacing w:line="360" w:lineRule="auto"/>
        <w:jc w:val="left"/>
        <w:textAlignment w:val="center"/>
        <w:rPr>
          <w:color w:val="000000"/>
        </w:rPr>
      </w:pPr>
      <w:r>
        <w:rPr>
          <w:color w:val="000000"/>
        </w:rPr>
        <w:t xml:space="preserve">15. </w:t>
      </w:r>
      <w:r>
        <w:rPr>
          <w:rFonts w:ascii="宋体" w:hAnsi="宋体" w:eastAsia="宋体" w:cs="宋体"/>
          <w:color w:val="000000"/>
        </w:rPr>
        <w:t>根据下列实验装置图，回答有关问题。</w:t>
      </w:r>
    </w:p>
    <w:p w14:paraId="7C136210">
      <w:pPr>
        <w:spacing w:line="360" w:lineRule="auto"/>
        <w:jc w:val="left"/>
        <w:textAlignment w:val="center"/>
        <w:rPr>
          <w:color w:val="000000"/>
        </w:rPr>
      </w:pPr>
      <w:r>
        <w:rPr>
          <w:color w:val="000000"/>
        </w:rPr>
        <w:drawing>
          <wp:inline distT="0" distB="0" distL="114300" distR="114300">
            <wp:extent cx="4762500" cy="12192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4762500" cy="1219200"/>
                    </a:xfrm>
                    <a:prstGeom prst="rect">
                      <a:avLst/>
                    </a:prstGeom>
                  </pic:spPr>
                </pic:pic>
              </a:graphicData>
            </a:graphic>
          </wp:inline>
        </w:drawing>
      </w:r>
      <w:r>
        <w:rPr>
          <w:color w:val="000000"/>
        </w:rPr>
        <w:t xml:space="preserve">  </w:t>
      </w:r>
    </w:p>
    <w:p w14:paraId="17A5372B">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的名称为</w:t>
      </w:r>
      <w:r>
        <w:rPr>
          <w:color w:val="000000"/>
        </w:rPr>
        <w:t>______</w:t>
      </w:r>
      <w:r>
        <w:rPr>
          <w:rFonts w:ascii="宋体" w:hAnsi="宋体" w:eastAsia="宋体" w:cs="宋体"/>
          <w:color w:val="000000"/>
        </w:rPr>
        <w:t>。</w:t>
      </w:r>
    </w:p>
    <w:p w14:paraId="361E872D">
      <w:pPr>
        <w:spacing w:line="360" w:lineRule="auto"/>
        <w:jc w:val="left"/>
        <w:textAlignment w:val="center"/>
        <w:rPr>
          <w:color w:val="000000"/>
        </w:rPr>
      </w:pPr>
      <w:r>
        <w:rPr>
          <w:color w:val="000000"/>
        </w:rPr>
        <w:t>（2）</w:t>
      </w:r>
      <w:r>
        <w:rPr>
          <w:rFonts w:ascii="宋体" w:hAnsi="宋体" w:eastAsia="宋体" w:cs="宋体"/>
          <w:color w:val="000000"/>
        </w:rPr>
        <w:t>实验室用高锰酸钾制取并收集氧气，可选择的装置组合是</w:t>
      </w:r>
      <w:r>
        <w:rPr>
          <w:color w:val="000000"/>
        </w:rPr>
        <w:t>______</w:t>
      </w:r>
      <w:r>
        <w:rPr>
          <w:rFonts w:ascii="宋体" w:hAnsi="宋体" w:eastAsia="宋体" w:cs="宋体"/>
          <w:color w:val="000000"/>
        </w:rPr>
        <w:t>（填字母）。</w:t>
      </w:r>
    </w:p>
    <w:p w14:paraId="103E668D">
      <w:pPr>
        <w:spacing w:line="360" w:lineRule="auto"/>
        <w:jc w:val="left"/>
        <w:textAlignment w:val="center"/>
        <w:rPr>
          <w:color w:val="000000"/>
        </w:rPr>
      </w:pPr>
      <w:r>
        <w:rPr>
          <w:color w:val="000000"/>
        </w:rPr>
        <w:t>（3）</w:t>
      </w:r>
      <w:r>
        <w:rPr>
          <w:rFonts w:ascii="宋体" w:hAnsi="宋体" w:eastAsia="宋体" w:cs="宋体"/>
          <w:color w:val="000000"/>
        </w:rPr>
        <w:t>写出实验室制取二氧化碳的化学方程式</w:t>
      </w:r>
      <w:r>
        <w:rPr>
          <w:color w:val="000000"/>
        </w:rPr>
        <w:t>______</w:t>
      </w:r>
      <w:r>
        <w:rPr>
          <w:rFonts w:ascii="宋体" w:hAnsi="宋体" w:eastAsia="宋体" w:cs="宋体"/>
          <w:color w:val="000000"/>
        </w:rPr>
        <w:t>，若用</w:t>
      </w:r>
      <w:r>
        <w:rPr>
          <w:rFonts w:ascii="Times New Roman" w:hAnsi="Times New Roman" w:eastAsia="Times New Roman" w:cs="Times New Roman"/>
          <w:color w:val="000000"/>
        </w:rPr>
        <w:t>F</w:t>
      </w:r>
      <w:r>
        <w:rPr>
          <w:rFonts w:ascii="宋体" w:hAnsi="宋体" w:eastAsia="宋体" w:cs="宋体"/>
          <w:color w:val="000000"/>
        </w:rPr>
        <w:t>装置收集二氧化碳，应将气体从导管口</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”）通入。</w:t>
      </w:r>
    </w:p>
    <w:p w14:paraId="7BB1A474">
      <w:pPr>
        <w:spacing w:line="360" w:lineRule="auto"/>
        <w:textAlignment w:val="center"/>
        <w:rPr>
          <w:color w:val="000000"/>
        </w:rPr>
      </w:pPr>
      <w:r>
        <w:rPr>
          <w:color w:val="2E75B6"/>
        </w:rPr>
        <w:t>【答案】</w:t>
      </w:r>
      <w:r>
        <w:rPr>
          <w:color w:val="000000"/>
        </w:rPr>
        <w:t>（1）</w:t>
      </w:r>
      <w:r>
        <w:rPr>
          <w:rFonts w:ascii="宋体" w:hAnsi="宋体" w:eastAsia="宋体" w:cs="宋体"/>
          <w:color w:val="000000"/>
        </w:rPr>
        <w:t>集气瓶</w:t>
      </w:r>
      <w:r>
        <w:rPr>
          <w:color w:val="000000"/>
        </w:rPr>
        <w:t xml:space="preserve">    （2）</w:t>
      </w:r>
      <w:r>
        <w:rPr>
          <w:rFonts w:ascii="Times New Roman" w:hAnsi="Times New Roman" w:eastAsia="Times New Roman" w:cs="Times New Roman"/>
          <w:color w:val="000000"/>
        </w:rPr>
        <w:t>AC##AE##AF</w:t>
      </w:r>
      <w:r>
        <w:rPr>
          <w:color w:val="000000"/>
        </w:rPr>
        <w:t xml:space="preserve">    </w:t>
      </w:r>
    </w:p>
    <w:p w14:paraId="637137FD">
      <w:pPr>
        <w:spacing w:line="360" w:lineRule="auto"/>
        <w:textAlignment w:val="center"/>
        <w:rPr>
          <w:color w:val="000000"/>
        </w:rPr>
      </w:pPr>
      <w:r>
        <w:rPr>
          <w:color w:val="000000"/>
        </w:rPr>
        <w:t xml:space="preserve">（3）    ①. </w:t>
      </w:r>
      <w:r>
        <w:object>
          <v:shape id="_x0000_i1047"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72" o:title="eqId661b0698c1ed0fad5218da96d286f630"/>
            <o:lock v:ext="edit" aspectratio="t"/>
            <w10:wrap type="none"/>
            <w10:anchorlock/>
          </v:shape>
          <o:OLEObject Type="Embed" ProgID="Equation.DSMT4" ShapeID="_x0000_i1047" DrawAspect="Content" ObjectID="_1468075747" r:id="rId71">
            <o:LockedField>false</o:LockedField>
          </o:OLEObject>
        </w:object>
      </w:r>
      <w:r>
        <w:rPr>
          <w:rFonts w:ascii="Times New Roman" w:hAnsi="Times New Roman" w:eastAsia="Times New Roman" w:cs="Times New Roman"/>
          <w:color w:val="000000"/>
        </w:rPr>
        <w:t xml:space="preserve"> </w:t>
      </w:r>
      <w:r>
        <w:rPr>
          <w:color w:val="000000"/>
        </w:rPr>
        <w:t xml:space="preserve">    ②. </w:t>
      </w:r>
      <w:r>
        <w:rPr>
          <w:rFonts w:ascii="Times New Roman" w:hAnsi="Times New Roman" w:eastAsia="Times New Roman" w:cs="Times New Roman"/>
          <w:color w:val="000000"/>
        </w:rPr>
        <w:t>c</w:t>
      </w:r>
    </w:p>
    <w:p w14:paraId="4E5A556F">
      <w:pPr>
        <w:spacing w:line="360" w:lineRule="auto"/>
        <w:textAlignment w:val="center"/>
        <w:rPr>
          <w:color w:val="000000"/>
        </w:rPr>
      </w:pPr>
      <w:r>
        <w:rPr>
          <w:color w:val="2E75B6"/>
        </w:rPr>
        <w:t>【解析】</w:t>
      </w:r>
    </w:p>
    <w:p w14:paraId="78972538">
      <w:pPr>
        <w:spacing w:line="360" w:lineRule="auto"/>
        <w:textAlignment w:val="center"/>
        <w:rPr>
          <w:color w:val="000000"/>
        </w:rPr>
      </w:pPr>
      <w:r>
        <w:rPr>
          <w:color w:val="000000"/>
        </w:rPr>
        <w:t>【小问1详解】</w:t>
      </w:r>
    </w:p>
    <w:p w14:paraId="5C3733F4">
      <w:pPr>
        <w:spacing w:line="360" w:lineRule="auto"/>
        <w:jc w:val="left"/>
        <w:textAlignment w:val="center"/>
        <w:rPr>
          <w:color w:val="000000"/>
        </w:rPr>
      </w:pPr>
      <w:r>
        <w:rPr>
          <w:color w:val="000000"/>
        </w:rPr>
        <w:t>仪器a的名称为集气瓶。</w:t>
      </w:r>
    </w:p>
    <w:p w14:paraId="70C4B927">
      <w:pPr>
        <w:spacing w:line="360" w:lineRule="auto"/>
        <w:jc w:val="left"/>
        <w:textAlignment w:val="center"/>
        <w:rPr>
          <w:color w:val="000000"/>
        </w:rPr>
      </w:pPr>
      <w:r>
        <w:rPr>
          <w:color w:val="000000"/>
        </w:rPr>
        <w:t>【小问2详解】</w:t>
      </w:r>
    </w:p>
    <w:p w14:paraId="058CF0C2">
      <w:pPr>
        <w:spacing w:line="360" w:lineRule="auto"/>
        <w:jc w:val="left"/>
        <w:textAlignment w:val="center"/>
        <w:rPr>
          <w:color w:val="000000"/>
        </w:rPr>
      </w:pPr>
      <w:r>
        <w:rPr>
          <w:color w:val="000000"/>
        </w:rPr>
        <w:t>实验室用高锰酸钾制取并收集氧气原理为高锰酸钾受热分解生成锰酸钾、二氧化锰和氧气，反应物为固体，反应条件需要加热，故发生装置应为固固加热型，故选A，氧气的密度比空气大，不易溶于水且不与水反应，故收集氧气可以用向上排空气法也可以用排水法，故收集装置可与选择C或E或F，故实验室用高锰酸钾制取并收集氧气，可选择的装置组合是AC或AE或AF。</w:t>
      </w:r>
    </w:p>
    <w:p w14:paraId="3026D666">
      <w:pPr>
        <w:spacing w:line="360" w:lineRule="auto"/>
        <w:jc w:val="left"/>
        <w:textAlignment w:val="center"/>
        <w:rPr>
          <w:color w:val="000000"/>
        </w:rPr>
      </w:pPr>
      <w:r>
        <w:rPr>
          <w:color w:val="000000"/>
        </w:rPr>
        <w:t>【小问3详解】</w:t>
      </w:r>
    </w:p>
    <w:p w14:paraId="5C0AC279">
      <w:pPr>
        <w:spacing w:line="360" w:lineRule="auto"/>
        <w:jc w:val="left"/>
        <w:textAlignment w:val="center"/>
        <w:rPr>
          <w:color w:val="000000"/>
        </w:rPr>
      </w:pPr>
      <w:r>
        <w:rPr>
          <w:color w:val="000000"/>
        </w:rPr>
        <w:t>实验室制取二氧化碳原理为碳酸钙与稀盐酸反应生成氯化钙和水和二氧化碳，故方程式为CaCO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 ；</w:t>
      </w:r>
    </w:p>
    <w:p w14:paraId="3EF68C4A">
      <w:pPr>
        <w:spacing w:line="360" w:lineRule="auto"/>
        <w:jc w:val="left"/>
        <w:textAlignment w:val="center"/>
        <w:rPr>
          <w:color w:val="000000"/>
        </w:rPr>
      </w:pPr>
      <w:r>
        <w:rPr>
          <w:color w:val="000000"/>
        </w:rPr>
        <w:t>二氧化碳密度比空气大，收集二氧化碳，万能瓶应长进短出，但是F装置为倒置的万能瓶，故应短进长出，故气体应从c端进入。</w:t>
      </w:r>
    </w:p>
    <w:p w14:paraId="2879298C">
      <w:pPr>
        <w:spacing w:line="360" w:lineRule="auto"/>
        <w:jc w:val="left"/>
        <w:textAlignment w:val="center"/>
        <w:rPr>
          <w:color w:val="000000"/>
        </w:rPr>
      </w:pPr>
      <w:r>
        <w:rPr>
          <w:color w:val="000000"/>
        </w:rPr>
        <w:t xml:space="preserve">16. </w:t>
      </w:r>
      <w:r>
        <w:rPr>
          <w:rFonts w:ascii="宋体" w:hAnsi="宋体" w:eastAsia="宋体" w:cs="宋体"/>
          <w:color w:val="000000"/>
        </w:rPr>
        <w:t>某品牌威化饼干的配料如下图，研究性学习小组对其部分成分进行相关探究。</w:t>
      </w:r>
    </w:p>
    <w:p w14:paraId="13D2E943">
      <w:pPr>
        <w:spacing w:line="360" w:lineRule="auto"/>
        <w:jc w:val="left"/>
        <w:textAlignment w:val="center"/>
        <w:rPr>
          <w:color w:val="000000"/>
        </w:rPr>
      </w:pPr>
      <w:r>
        <w:rPr>
          <w:color w:val="000000"/>
        </w:rPr>
        <w:drawing>
          <wp:inline distT="0" distB="0" distL="114300" distR="114300">
            <wp:extent cx="2667000" cy="8572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2667000" cy="857250"/>
                    </a:xfrm>
                    <a:prstGeom prst="rect">
                      <a:avLst/>
                    </a:prstGeom>
                  </pic:spPr>
                </pic:pic>
              </a:graphicData>
            </a:graphic>
          </wp:inline>
        </w:drawing>
      </w:r>
      <w:r>
        <w:rPr>
          <w:color w:val="000000"/>
        </w:rPr>
        <w:t xml:space="preserve">  </w:t>
      </w:r>
    </w:p>
    <w:p w14:paraId="05BF36C3">
      <w:pPr>
        <w:spacing w:line="360" w:lineRule="auto"/>
        <w:jc w:val="left"/>
        <w:textAlignment w:val="center"/>
        <w:rPr>
          <w:color w:val="000000"/>
        </w:rPr>
      </w:pPr>
      <w:r>
        <w:rPr>
          <w:rFonts w:ascii="宋体" w:hAnsi="宋体" w:eastAsia="宋体" w:cs="宋体"/>
          <w:color w:val="000000"/>
        </w:rPr>
        <w:t>【查阅资料】</w:t>
      </w:r>
    </w:p>
    <w:p w14:paraId="1A8FC667">
      <w:pPr>
        <w:spacing w:line="360" w:lineRule="auto"/>
        <w:jc w:val="left"/>
        <w:textAlignment w:val="center"/>
        <w:rPr>
          <w:color w:val="000000"/>
        </w:rPr>
      </w:pPr>
      <w:r>
        <w:rPr>
          <w:rFonts w:ascii="宋体" w:hAnsi="宋体" w:eastAsia="宋体" w:cs="宋体"/>
          <w:color w:val="000000"/>
        </w:rPr>
        <w:t>①饼干制作烘焙过程中，配料中的碳酸氢钠全部受热分解转化为碳酸钠，而碳酸钠不分解。</w:t>
      </w:r>
    </w:p>
    <w:p w14:paraId="020ECEBD">
      <w:pPr>
        <w:spacing w:line="360" w:lineRule="auto"/>
        <w:jc w:val="left"/>
        <w:textAlignment w:val="center"/>
        <w:rPr>
          <w:color w:val="000000"/>
        </w:rPr>
      </w:pPr>
      <w:r>
        <w:rPr>
          <w:rFonts w:ascii="宋体" w:hAnsi="宋体" w:eastAsia="宋体" w:cs="宋体"/>
          <w:color w:val="000000"/>
        </w:rPr>
        <w:t>②碱石灰是固体氢氧化钠和氧化钙的混合物。</w:t>
      </w:r>
    </w:p>
    <w:p w14:paraId="1DCB4C89">
      <w:pPr>
        <w:spacing w:line="360" w:lineRule="auto"/>
        <w:jc w:val="left"/>
        <w:textAlignment w:val="center"/>
        <w:rPr>
          <w:color w:val="000000"/>
        </w:rPr>
      </w:pPr>
      <w:r>
        <w:rPr>
          <w:rFonts w:ascii="宋体" w:hAnsi="宋体" w:eastAsia="宋体" w:cs="宋体"/>
          <w:color w:val="000000"/>
        </w:rPr>
        <w:t>【实验准备】</w:t>
      </w:r>
    </w:p>
    <w:p w14:paraId="1B50D5E6">
      <w:pPr>
        <w:spacing w:line="360" w:lineRule="auto"/>
        <w:jc w:val="left"/>
        <w:textAlignment w:val="center"/>
        <w:rPr>
          <w:color w:val="000000"/>
        </w:rPr>
      </w:pPr>
      <w:r>
        <w:rPr>
          <w:rFonts w:ascii="宋体" w:hAnsi="宋体" w:eastAsia="宋体" w:cs="宋体"/>
          <w:color w:val="000000"/>
        </w:rPr>
        <w:t>称取质量为</w:t>
      </w:r>
      <w:r>
        <w:rPr>
          <w:rFonts w:ascii="Times New Roman" w:hAnsi="Times New Roman" w:eastAsia="Times New Roman" w:cs="Times New Roman"/>
          <w:color w:val="000000"/>
        </w:rPr>
        <w:t>m</w:t>
      </w:r>
      <w:r>
        <w:rPr>
          <w:rFonts w:ascii="宋体" w:hAnsi="宋体" w:eastAsia="宋体" w:cs="宋体"/>
          <w:color w:val="000000"/>
        </w:rPr>
        <w:t>的饼干样品放入烧杯中，加入适量蒸馏水，充分溶解后过滤，将滤液通过半透膜渗析（除去蛋白质等有机物），得到待检液。将待检液平均分为甲、乙两等份。</w:t>
      </w:r>
    </w:p>
    <w:p w14:paraId="0271313D">
      <w:pPr>
        <w:spacing w:line="360" w:lineRule="auto"/>
        <w:jc w:val="left"/>
        <w:textAlignment w:val="center"/>
        <w:rPr>
          <w:color w:val="000000"/>
        </w:rPr>
      </w:pPr>
      <w:r>
        <w:rPr>
          <w:rFonts w:ascii="宋体" w:hAnsi="宋体" w:eastAsia="宋体" w:cs="宋体"/>
          <w:color w:val="000000"/>
        </w:rPr>
        <w:t>任务一：定性验证饼干样品中的有关成分</w:t>
      </w:r>
    </w:p>
    <w:p w14:paraId="3C0A2765">
      <w:pPr>
        <w:spacing w:line="360" w:lineRule="auto"/>
        <w:jc w:val="left"/>
        <w:textAlignment w:val="center"/>
        <w:rPr>
          <w:color w:val="000000"/>
        </w:rPr>
      </w:pPr>
      <w:r>
        <w:rPr>
          <w:rFonts w:ascii="宋体" w:hAnsi="宋体" w:eastAsia="宋体" w:cs="宋体"/>
          <w:color w:val="000000"/>
        </w:rPr>
        <w:t>【实验验证】</w:t>
      </w:r>
    </w:p>
    <w:p w14:paraId="66131AEB">
      <w:pPr>
        <w:spacing w:line="360" w:lineRule="auto"/>
        <w:jc w:val="left"/>
        <w:textAlignment w:val="center"/>
        <w:rPr>
          <w:color w:val="000000"/>
        </w:rPr>
      </w:pPr>
      <w:r>
        <w:rPr>
          <w:color w:val="000000"/>
        </w:rPr>
        <w:t>（1）</w:t>
      </w:r>
      <w:r>
        <w:rPr>
          <w:rFonts w:ascii="宋体" w:hAnsi="宋体" w:eastAsia="宋体" w:cs="宋体"/>
          <w:color w:val="000000"/>
        </w:rPr>
        <w:t>请完善下面的表格。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93"/>
        <w:gridCol w:w="1710"/>
        <w:gridCol w:w="2130"/>
      </w:tblGrid>
      <w:tr w14:paraId="55F16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7C0A8">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C6DC5">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A50C2">
            <w:pPr>
              <w:spacing w:line="360" w:lineRule="auto"/>
              <w:jc w:val="left"/>
              <w:textAlignment w:val="center"/>
              <w:rPr>
                <w:color w:val="000000"/>
              </w:rPr>
            </w:pPr>
            <w:r>
              <w:rPr>
                <w:rFonts w:ascii="宋体" w:hAnsi="宋体" w:eastAsia="宋体" w:cs="宋体"/>
                <w:color w:val="000000"/>
              </w:rPr>
              <w:t>实验结论</w:t>
            </w:r>
          </w:p>
        </w:tc>
      </w:tr>
      <w:tr w14:paraId="5F2F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310E3">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取少许待检液甲于试管中，滴入过量稀硝酸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46096">
            <w:pPr>
              <w:spacing w:line="360" w:lineRule="auto"/>
              <w:jc w:val="left"/>
              <w:textAlignment w:val="center"/>
              <w:rPr>
                <w:color w:val="000000"/>
              </w:rPr>
            </w:pPr>
            <w:r>
              <w:rPr>
                <w:rFonts w:ascii="宋体" w:hAnsi="宋体" w:eastAsia="宋体" w:cs="宋体"/>
                <w:color w:val="000000"/>
              </w:rPr>
              <w:t>有</w:t>
            </w:r>
            <w:r>
              <w:rPr>
                <w:color w:val="000000"/>
              </w:rPr>
              <w:t>______</w:t>
            </w:r>
            <w:r>
              <w:rPr>
                <w:rFonts w:ascii="宋体" w:hAnsi="宋体" w:eastAsia="宋体" w:cs="宋体"/>
                <w:color w:val="000000"/>
              </w:rPr>
              <w:t>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CC6E1">
            <w:pPr>
              <w:spacing w:line="360" w:lineRule="auto"/>
              <w:jc w:val="left"/>
              <w:textAlignment w:val="center"/>
              <w:rPr>
                <w:color w:val="000000"/>
              </w:rPr>
            </w:pPr>
            <w:r>
              <w:rPr>
                <w:rFonts w:ascii="宋体" w:hAnsi="宋体" w:eastAsia="宋体" w:cs="宋体"/>
                <w:color w:val="000000"/>
              </w:rPr>
              <w:t>饼干中含有碳酸钠</w:t>
            </w:r>
          </w:p>
        </w:tc>
      </w:tr>
      <w:tr w14:paraId="65A7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E49B4">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向步骤①反应后溶液中滴入少量硝酸银溶液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5C36F">
            <w:pPr>
              <w:spacing w:line="360" w:lineRule="auto"/>
              <w:jc w:val="left"/>
              <w:textAlignment w:val="center"/>
              <w:rPr>
                <w:color w:val="000000"/>
              </w:rPr>
            </w:pPr>
            <w:r>
              <w:rPr>
                <w:rFonts w:ascii="宋体" w:hAnsi="宋体" w:eastAsia="宋体" w:cs="宋体"/>
                <w:color w:val="000000"/>
              </w:rPr>
              <w:t>有白色沉淀产生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FFAAC">
            <w:pPr>
              <w:spacing w:line="360" w:lineRule="auto"/>
              <w:jc w:val="left"/>
              <w:textAlignment w:val="center"/>
              <w:rPr>
                <w:color w:val="000000"/>
              </w:rPr>
            </w:pPr>
            <w:r>
              <w:rPr>
                <w:rFonts w:ascii="宋体" w:hAnsi="宋体" w:eastAsia="宋体" w:cs="宋体"/>
                <w:color w:val="000000"/>
              </w:rPr>
              <w:t>饼干中含有</w:t>
            </w:r>
            <w:r>
              <w:rPr>
                <w:color w:val="000000"/>
              </w:rPr>
              <w:t>______</w:t>
            </w:r>
            <w:r>
              <w:rPr>
                <w:rFonts w:ascii="宋体" w:hAnsi="宋体" w:eastAsia="宋体" w:cs="宋体"/>
                <w:color w:val="000000"/>
              </w:rPr>
              <w:t>。</w:t>
            </w:r>
          </w:p>
        </w:tc>
      </w:tr>
    </w:tbl>
    <w:p w14:paraId="335A15F5">
      <w:pPr>
        <w:spacing w:line="360" w:lineRule="auto"/>
        <w:jc w:val="left"/>
        <w:textAlignment w:val="center"/>
        <w:rPr>
          <w:color w:val="000000"/>
        </w:rPr>
      </w:pPr>
    </w:p>
    <w:p w14:paraId="28F23354">
      <w:pPr>
        <w:spacing w:line="360" w:lineRule="auto"/>
        <w:jc w:val="left"/>
        <w:textAlignment w:val="center"/>
        <w:rPr>
          <w:color w:val="000000"/>
        </w:rPr>
      </w:pPr>
      <w:r>
        <w:rPr>
          <w:rFonts w:ascii="宋体" w:hAnsi="宋体" w:eastAsia="宋体" w:cs="宋体"/>
          <w:color w:val="000000"/>
        </w:rPr>
        <w:t>【交流讨论】</w:t>
      </w:r>
    </w:p>
    <w:p w14:paraId="1B820059">
      <w:pPr>
        <w:spacing w:line="360" w:lineRule="auto"/>
        <w:jc w:val="left"/>
        <w:textAlignment w:val="center"/>
        <w:rPr>
          <w:color w:val="000000"/>
        </w:rPr>
      </w:pPr>
      <w:r>
        <w:rPr>
          <w:color w:val="000000"/>
        </w:rPr>
        <w:t>（2）</w:t>
      </w:r>
      <w:r>
        <w:rPr>
          <w:rFonts w:ascii="宋体" w:hAnsi="宋体" w:eastAsia="宋体" w:cs="宋体"/>
          <w:color w:val="000000"/>
        </w:rPr>
        <w:t>小组有同学认为可以把步骤</w:t>
      </w:r>
      <w:r>
        <w:rPr>
          <w:rFonts w:ascii="Times New Roman" w:hAnsi="Times New Roman" w:eastAsia="Times New Roman" w:cs="Times New Roman"/>
          <w:color w:val="000000"/>
        </w:rPr>
        <w:t>I</w:t>
      </w:r>
      <w:r>
        <w:rPr>
          <w:rFonts w:ascii="宋体" w:hAnsi="宋体" w:eastAsia="宋体" w:cs="宋体"/>
          <w:color w:val="000000"/>
        </w:rPr>
        <w:t>中的稀硝酸改为稀盐酸。经讨论后，大家一致认为不可行，理由是</w:t>
      </w:r>
      <w:r>
        <w:rPr>
          <w:color w:val="000000"/>
        </w:rPr>
        <w:t>______</w:t>
      </w:r>
      <w:r>
        <w:rPr>
          <w:rFonts w:ascii="宋体" w:hAnsi="宋体" w:eastAsia="宋体" w:cs="宋体"/>
          <w:color w:val="000000"/>
        </w:rPr>
        <w:t>。</w:t>
      </w:r>
    </w:p>
    <w:p w14:paraId="20E73C09">
      <w:pPr>
        <w:spacing w:line="360" w:lineRule="auto"/>
        <w:jc w:val="left"/>
        <w:textAlignment w:val="center"/>
        <w:rPr>
          <w:color w:val="000000"/>
        </w:rPr>
      </w:pPr>
      <w:r>
        <w:rPr>
          <w:rFonts w:ascii="宋体" w:hAnsi="宋体" w:eastAsia="宋体" w:cs="宋体"/>
          <w:color w:val="000000"/>
        </w:rPr>
        <w:t>任务二：定量测定饼干样品中碳酸钠的质量分数</w:t>
      </w:r>
    </w:p>
    <w:p w14:paraId="24F44BF4">
      <w:pPr>
        <w:spacing w:line="360" w:lineRule="auto"/>
        <w:jc w:val="left"/>
        <w:textAlignment w:val="center"/>
        <w:rPr>
          <w:color w:val="000000"/>
        </w:rPr>
      </w:pPr>
      <w:r>
        <w:rPr>
          <w:rFonts w:ascii="宋体" w:hAnsi="宋体" w:eastAsia="宋体" w:cs="宋体"/>
          <w:color w:val="000000"/>
        </w:rPr>
        <w:t>【实验探究】小组同学用待检液乙进行如下实验。主要步骤：①检查装置气密性后装入药品；②通入一段时间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；③称量装置</w:t>
      </w:r>
      <w:r>
        <w:rPr>
          <w:rFonts w:ascii="Times New Roman" w:hAnsi="Times New Roman" w:eastAsia="Times New Roman" w:cs="Times New Roman"/>
          <w:color w:val="000000"/>
        </w:rPr>
        <w:t>C</w:t>
      </w:r>
      <w:r>
        <w:rPr>
          <w:rFonts w:ascii="宋体" w:hAnsi="宋体" w:eastAsia="宋体" w:cs="宋体"/>
          <w:color w:val="000000"/>
        </w:rPr>
        <w:t>的质量为</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；④滴加稀硫酸充分反应；⑤再通入一段时间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；⑥称量装置</w:t>
      </w:r>
      <w:r>
        <w:rPr>
          <w:rFonts w:ascii="Times New Roman" w:hAnsi="Times New Roman" w:eastAsia="Times New Roman" w:cs="Times New Roman"/>
          <w:color w:val="000000"/>
        </w:rPr>
        <w:t>C</w:t>
      </w:r>
      <w:r>
        <w:rPr>
          <w:rFonts w:ascii="宋体" w:hAnsi="宋体" w:eastAsia="宋体" w:cs="宋体"/>
          <w:color w:val="000000"/>
        </w:rPr>
        <w:t>的质量为</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5EC43264">
      <w:pPr>
        <w:spacing w:line="360" w:lineRule="auto"/>
        <w:jc w:val="left"/>
        <w:textAlignment w:val="center"/>
        <w:rPr>
          <w:color w:val="000000"/>
        </w:rPr>
      </w:pPr>
      <w:r>
        <w:rPr>
          <w:color w:val="000000"/>
        </w:rPr>
        <w:drawing>
          <wp:inline distT="0" distB="0" distL="114300" distR="114300">
            <wp:extent cx="3219450" cy="11144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3219450" cy="1114425"/>
                    </a:xfrm>
                    <a:prstGeom prst="rect">
                      <a:avLst/>
                    </a:prstGeom>
                  </pic:spPr>
                </pic:pic>
              </a:graphicData>
            </a:graphic>
          </wp:inline>
        </w:drawing>
      </w:r>
      <w:r>
        <w:rPr>
          <w:color w:val="000000"/>
        </w:rPr>
        <w:t xml:space="preserve">  </w:t>
      </w:r>
    </w:p>
    <w:p w14:paraId="4A05EC5E">
      <w:pPr>
        <w:spacing w:line="360" w:lineRule="auto"/>
        <w:jc w:val="left"/>
        <w:textAlignment w:val="center"/>
        <w:rPr>
          <w:color w:val="000000"/>
        </w:rPr>
      </w:pPr>
      <w:r>
        <w:rPr>
          <w:rFonts w:ascii="宋体" w:hAnsi="宋体" w:eastAsia="宋体" w:cs="宋体"/>
          <w:color w:val="000000"/>
        </w:rPr>
        <w:t>【实验分析】</w:t>
      </w:r>
    </w:p>
    <w:p w14:paraId="4A0CFA65">
      <w:pPr>
        <w:spacing w:line="360" w:lineRule="auto"/>
        <w:jc w:val="left"/>
        <w:textAlignment w:val="center"/>
        <w:rPr>
          <w:color w:val="000000"/>
        </w:rPr>
      </w:pPr>
      <w:r>
        <w:rPr>
          <w:color w:val="000000"/>
        </w:rPr>
        <w:t>（3）</w:t>
      </w:r>
      <w:r>
        <w:rPr>
          <w:rFonts w:ascii="宋体" w:hAnsi="宋体" w:eastAsia="宋体" w:cs="宋体"/>
          <w:color w:val="000000"/>
        </w:rPr>
        <w:t>装置</w:t>
      </w:r>
      <w:r>
        <w:rPr>
          <w:rFonts w:ascii="Times New Roman" w:hAnsi="Times New Roman" w:eastAsia="Times New Roman" w:cs="Times New Roman"/>
          <w:color w:val="000000"/>
        </w:rPr>
        <w:t>C</w:t>
      </w:r>
      <w:r>
        <w:rPr>
          <w:rFonts w:ascii="宋体" w:hAnsi="宋体" w:eastAsia="宋体" w:cs="宋体"/>
          <w:color w:val="000000"/>
        </w:rPr>
        <w:t>中发生反应的化学方程式为</w:t>
      </w:r>
      <w:r>
        <w:rPr>
          <w:color w:val="000000"/>
        </w:rPr>
        <w:t>______</w:t>
      </w:r>
      <w:r>
        <w:rPr>
          <w:rFonts w:ascii="宋体" w:hAnsi="宋体" w:eastAsia="宋体" w:cs="宋体"/>
          <w:color w:val="000000"/>
        </w:rPr>
        <w:t>。</w:t>
      </w:r>
    </w:p>
    <w:p w14:paraId="19F71F85">
      <w:pPr>
        <w:spacing w:line="360" w:lineRule="auto"/>
        <w:jc w:val="left"/>
        <w:textAlignment w:val="center"/>
        <w:rPr>
          <w:color w:val="000000"/>
        </w:rPr>
      </w:pPr>
      <w:r>
        <w:rPr>
          <w:rFonts w:ascii="宋体" w:hAnsi="宋体" w:eastAsia="宋体" w:cs="宋体"/>
          <w:color w:val="000000"/>
        </w:rPr>
        <w:t>【实验结论】</w:t>
      </w:r>
    </w:p>
    <w:p w14:paraId="720F513E">
      <w:pPr>
        <w:spacing w:line="360" w:lineRule="auto"/>
        <w:jc w:val="left"/>
        <w:textAlignment w:val="center"/>
        <w:rPr>
          <w:color w:val="000000"/>
        </w:rPr>
      </w:pPr>
      <w:r>
        <w:rPr>
          <w:color w:val="000000"/>
        </w:rPr>
        <w:t>（4）</w:t>
      </w:r>
      <w:r>
        <w:rPr>
          <w:rFonts w:ascii="宋体" w:hAnsi="宋体" w:eastAsia="宋体" w:cs="宋体"/>
          <w:color w:val="000000"/>
        </w:rPr>
        <w:t>该饼干样品中碳酸钠的质量分数为</w:t>
      </w:r>
      <w:r>
        <w:rPr>
          <w:color w:val="000000"/>
        </w:rPr>
        <w:t>______</w:t>
      </w:r>
      <w:r>
        <w:rPr>
          <w:rFonts w:ascii="宋体" w:hAnsi="宋体" w:eastAsia="宋体" w:cs="宋体"/>
          <w:color w:val="000000"/>
        </w:rPr>
        <w:t>。（用</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2</w:t>
      </w:r>
      <w:r>
        <w:rPr>
          <w:rFonts w:ascii="宋体" w:hAnsi="宋体" w:eastAsia="宋体" w:cs="宋体"/>
          <w:color w:val="000000"/>
        </w:rPr>
        <w:t>表示）。</w:t>
      </w:r>
    </w:p>
    <w:p w14:paraId="7A919155">
      <w:pPr>
        <w:spacing w:line="360" w:lineRule="auto"/>
        <w:jc w:val="left"/>
        <w:textAlignment w:val="center"/>
        <w:rPr>
          <w:color w:val="000000"/>
        </w:rPr>
      </w:pPr>
      <w:r>
        <w:rPr>
          <w:rFonts w:ascii="宋体" w:hAnsi="宋体" w:eastAsia="宋体" w:cs="宋体"/>
          <w:color w:val="000000"/>
        </w:rPr>
        <w:t>【反思评价】</w:t>
      </w:r>
    </w:p>
    <w:p w14:paraId="149756BF">
      <w:pPr>
        <w:spacing w:line="360" w:lineRule="auto"/>
        <w:jc w:val="left"/>
        <w:textAlignment w:val="center"/>
        <w:rPr>
          <w:color w:val="000000"/>
        </w:rPr>
      </w:pPr>
      <w:r>
        <w:rPr>
          <w:color w:val="000000"/>
        </w:rPr>
        <w:t>（5）</w:t>
      </w:r>
      <w:r>
        <w:rPr>
          <w:rFonts w:ascii="宋体" w:hAnsi="宋体" w:eastAsia="宋体" w:cs="宋体"/>
          <w:color w:val="000000"/>
        </w:rPr>
        <w:t>在探究过程中，下列因素会导致所测样品中碳酸钠的质量分数偏小的是</w:t>
      </w:r>
      <w:r>
        <w:rPr>
          <w:color w:val="000000"/>
        </w:rPr>
        <w:t>______</w:t>
      </w:r>
      <w:r>
        <w:rPr>
          <w:rFonts w:ascii="宋体" w:hAnsi="宋体" w:eastAsia="宋体" w:cs="宋体"/>
          <w:color w:val="000000"/>
        </w:rPr>
        <w:t>（填字母序号）</w:t>
      </w:r>
      <w:r>
        <w:rPr>
          <w:rFonts w:ascii="宋体" w:hAnsi="宋体" w:eastAsia="宋体" w:cs="宋体"/>
          <w:color w:val="000000"/>
        </w:rPr>
        <w:br w:type="textWrapping"/>
      </w:r>
      <w:r>
        <w:rPr>
          <w:rFonts w:ascii="Times New Roman" w:hAnsi="Times New Roman" w:eastAsia="Times New Roman" w:cs="Times New Roman"/>
          <w:color w:val="000000"/>
        </w:rPr>
        <w:t>a、</w:t>
      </w:r>
      <w:r>
        <w:rPr>
          <w:rFonts w:ascii="宋体" w:hAnsi="宋体" w:eastAsia="宋体" w:cs="宋体"/>
          <w:color w:val="000000"/>
        </w:rPr>
        <w:t>去掉装置</w:t>
      </w:r>
      <w:r>
        <w:rPr>
          <w:rFonts w:ascii="Times New Roman" w:hAnsi="Times New Roman" w:eastAsia="Times New Roman" w:cs="Times New Roman"/>
          <w:color w:val="000000"/>
        </w:rPr>
        <w:t xml:space="preserve">D </w:t>
      </w:r>
      <w:r>
        <w:rPr>
          <w:rFonts w:ascii="宋体" w:hAnsi="宋体" w:eastAsia="宋体" w:cs="宋体"/>
          <w:color w:val="000000"/>
        </w:rPr>
        <w:t xml:space="preserve">  </w:t>
      </w:r>
      <w:r>
        <w:rPr>
          <w:rFonts w:ascii="Times New Roman" w:hAnsi="Times New Roman" w:eastAsia="Times New Roman" w:cs="Times New Roman"/>
          <w:color w:val="000000"/>
        </w:rPr>
        <w:t>b、</w:t>
      </w:r>
      <w:r>
        <w:rPr>
          <w:rFonts w:ascii="宋体" w:hAnsi="宋体" w:eastAsia="宋体" w:cs="宋体"/>
          <w:color w:val="000000"/>
        </w:rPr>
        <w:t>省略步骤</w:t>
      </w:r>
      <w:r>
        <w:rPr>
          <w:rFonts w:ascii="Times New Roman" w:hAnsi="Times New Roman" w:eastAsia="Times New Roman" w:cs="Times New Roman"/>
          <w:color w:val="000000"/>
        </w:rPr>
        <w:t>②</w:t>
      </w:r>
      <w:r>
        <w:rPr>
          <w:rFonts w:ascii="宋体" w:hAnsi="宋体" w:eastAsia="宋体" w:cs="宋体"/>
          <w:color w:val="000000"/>
        </w:rPr>
        <w:t xml:space="preserve">    </w:t>
      </w:r>
      <w:r>
        <w:rPr>
          <w:rFonts w:ascii="Times New Roman" w:hAnsi="Times New Roman" w:eastAsia="Times New Roman" w:cs="Times New Roman"/>
          <w:color w:val="000000"/>
        </w:rPr>
        <w:t>c、</w:t>
      </w:r>
      <w:r>
        <w:rPr>
          <w:rFonts w:ascii="宋体" w:hAnsi="宋体" w:eastAsia="宋体" w:cs="宋体"/>
          <w:color w:val="000000"/>
        </w:rPr>
        <w:t>省略步骤</w:t>
      </w:r>
      <w:r>
        <w:rPr>
          <w:rFonts w:ascii="Times New Roman" w:hAnsi="Times New Roman" w:eastAsia="Times New Roman" w:cs="Times New Roman"/>
          <w:color w:val="000000"/>
        </w:rPr>
        <w:t>⑤</w:t>
      </w:r>
      <w:r>
        <w:rPr>
          <w:rFonts w:ascii="宋体" w:hAnsi="宋体" w:eastAsia="宋体" w:cs="宋体"/>
          <w:color w:val="000000"/>
        </w:rPr>
        <w:t>。</w:t>
      </w:r>
    </w:p>
    <w:p w14:paraId="49F141E5">
      <w:pPr>
        <w:spacing w:line="360" w:lineRule="auto"/>
        <w:textAlignment w:val="center"/>
        <w:rPr>
          <w:color w:val="000000"/>
        </w:rPr>
      </w:pPr>
      <w:r>
        <w:rPr>
          <w:color w:val="2E75B6"/>
        </w:rPr>
        <w:t>【答案】</w:t>
      </w:r>
      <w:r>
        <w:rPr>
          <w:color w:val="000000"/>
        </w:rPr>
        <w:t>（1）    ①. 气泡</w:t>
      </w:r>
      <w:r>
        <w:rPr>
          <w:color w:val="000000"/>
        </w:rPr>
        <w:br w:type="textWrapping"/>
      </w:r>
      <w:r>
        <w:rPr>
          <w:color w:val="000000"/>
        </w:rPr>
        <w:t xml:space="preserve">    ②. 氯化钠##NaCl    </w:t>
      </w:r>
    </w:p>
    <w:p w14:paraId="243FCF5F">
      <w:pPr>
        <w:spacing w:line="360" w:lineRule="auto"/>
        <w:textAlignment w:val="center"/>
        <w:rPr>
          <w:color w:val="000000"/>
        </w:rPr>
      </w:pPr>
      <w:r>
        <w:rPr>
          <w:color w:val="000000"/>
        </w:rPr>
        <w:t xml:space="preserve">（2）稀盐酸中含有氯离子，对后续氯化钠的检验产生干扰（合理即可）    </w:t>
      </w:r>
    </w:p>
    <w:p w14:paraId="3907B25E">
      <w:pPr>
        <w:spacing w:line="360" w:lineRule="auto"/>
        <w:textAlignment w:val="center"/>
        <w:rPr>
          <w:color w:val="000000"/>
        </w:rPr>
      </w:pPr>
      <w:r>
        <w:rPr>
          <w:color w:val="000000"/>
        </w:rPr>
        <w:t>（3）</w:t>
      </w:r>
      <w:r>
        <w:object>
          <v:shape id="_x0000_i1048" o:spt="75" alt="学科网(www.zxxk.com)--教育资源门户，提供试卷、教案、课件、论文、素材以及各类教学资源下载，还有大量而丰富的教学相关资讯！" type="#_x0000_t75" style="height:18pt;width:153pt;" o:ole="t" filled="f" o:preferrelative="t" stroked="f" coordsize="21600,21600">
            <v:path/>
            <v:fill on="f" focussize="0,0"/>
            <v:stroke on="f" joinstyle="miter"/>
            <v:imagedata r:id="rId76" o:title="eqIde791201cd53024704f13b3050d50cc38"/>
            <o:lock v:ext="edit" aspectratio="t"/>
            <w10:wrap type="none"/>
            <w10:anchorlock/>
          </v:shape>
          <o:OLEObject Type="Embed" ProgID="Equation.DSMT4" ShapeID="_x0000_i1048" DrawAspect="Content" ObjectID="_1468075748" r:id="rId75">
            <o:LockedField>false</o:LockedField>
          </o:OLEObject>
        </w:object>
      </w:r>
      <w:r>
        <w:rPr>
          <w:color w:val="000000"/>
        </w:rPr>
        <w:br w:type="textWrapping"/>
      </w:r>
      <w:r>
        <w:rPr>
          <w:color w:val="000000"/>
        </w:rPr>
        <w:t xml:space="preserve">    </w:t>
      </w:r>
    </w:p>
    <w:p w14:paraId="186DDDA3">
      <w:pPr>
        <w:spacing w:line="360" w:lineRule="auto"/>
        <w:textAlignment w:val="center"/>
        <w:rPr>
          <w:color w:val="000000"/>
        </w:rPr>
      </w:pPr>
      <w:r>
        <w:rPr>
          <w:color w:val="000000"/>
        </w:rPr>
        <w:t>（4）</w:t>
      </w:r>
      <w:r>
        <w:object>
          <v:shape id="_x0000_i1049" o:spt="75" alt="学科网(www.zxxk.com)--教育资源门户，提供试卷、教案、课件、论文、素材以及各类教学资源下载，还有大量而丰富的教学相关资讯！" type="#_x0000_t75" style="height:30.75pt;width:63.75pt;" o:ole="t" filled="f" o:preferrelative="t" stroked="f" coordsize="21600,21600">
            <v:path/>
            <v:fill on="f" focussize="0,0"/>
            <v:stroke on="f" joinstyle="miter"/>
            <v:imagedata r:id="rId78" o:title="eqId7c743526370cf7ea6b761a61aa8ed2ef"/>
            <o:lock v:ext="edit" aspectratio="t"/>
            <w10:wrap type="none"/>
            <w10:anchorlock/>
          </v:shape>
          <o:OLEObject Type="Embed" ProgID="Equation.DSMT4" ShapeID="_x0000_i1049" DrawAspect="Content" ObjectID="_1468075749" r:id="rId77">
            <o:LockedField>false</o:LockedField>
          </o:OLEObject>
        </w:object>
      </w:r>
      <w:r>
        <w:rPr>
          <w:color w:val="000000"/>
        </w:rPr>
        <w:br w:type="textWrapping"/>
      </w:r>
      <w:r>
        <w:rPr>
          <w:color w:val="000000"/>
        </w:rPr>
        <w:t xml:space="preserve">    （5）c</w:t>
      </w:r>
    </w:p>
    <w:p w14:paraId="06A5DB18">
      <w:pPr>
        <w:spacing w:line="360" w:lineRule="auto"/>
        <w:textAlignment w:val="center"/>
        <w:rPr>
          <w:color w:val="000000"/>
        </w:rPr>
      </w:pPr>
      <w:r>
        <w:rPr>
          <w:color w:val="2E75B6"/>
        </w:rPr>
        <w:t>【解析】</w:t>
      </w:r>
    </w:p>
    <w:p w14:paraId="4A3310F3">
      <w:pPr>
        <w:spacing w:line="360" w:lineRule="auto"/>
        <w:textAlignment w:val="center"/>
        <w:rPr>
          <w:color w:val="000000"/>
        </w:rPr>
      </w:pPr>
      <w:r>
        <w:rPr>
          <w:color w:val="000000"/>
        </w:rPr>
        <w:t>【小问1详解】</w:t>
      </w:r>
    </w:p>
    <w:p w14:paraId="46BCC23F">
      <w:pPr>
        <w:spacing w:line="360" w:lineRule="auto"/>
        <w:jc w:val="left"/>
        <w:textAlignment w:val="center"/>
        <w:rPr>
          <w:color w:val="000000"/>
        </w:rPr>
      </w:pPr>
      <w:r>
        <w:rPr>
          <w:color w:val="000000"/>
        </w:rPr>
        <w:t>I、取少许待检液甲于试管中，滴入过量稀硝酸，根据实验结论饼干中含有碳酸钠，碳酸钠与硝酸反应生成硝酸钠、二氧化碳和水，有气泡产生；</w:t>
      </w:r>
    </w:p>
    <w:p w14:paraId="4490A7E8">
      <w:pPr>
        <w:spacing w:line="360" w:lineRule="auto"/>
        <w:jc w:val="left"/>
        <w:textAlignment w:val="center"/>
        <w:rPr>
          <w:color w:val="000000"/>
        </w:rPr>
      </w:pPr>
      <w:r>
        <w:rPr>
          <w:color w:val="000000"/>
        </w:rPr>
        <w:t>Ⅱ、向步骤①反应后溶液中滴入少量硝酸银溶液，有白色沉淀产生，该白色沉淀为不溶于硝酸的氯化银沉淀，说明饼干中含有氯化钠或NaCl；</w:t>
      </w:r>
    </w:p>
    <w:p w14:paraId="7A567C25">
      <w:pPr>
        <w:spacing w:line="360" w:lineRule="auto"/>
        <w:jc w:val="left"/>
        <w:textAlignment w:val="center"/>
        <w:rPr>
          <w:color w:val="000000"/>
        </w:rPr>
      </w:pPr>
      <w:r>
        <w:rPr>
          <w:color w:val="000000"/>
        </w:rPr>
        <w:t>【小问2详解】</w:t>
      </w:r>
    </w:p>
    <w:p w14:paraId="0C80E5BC">
      <w:pPr>
        <w:spacing w:line="360" w:lineRule="auto"/>
        <w:jc w:val="left"/>
        <w:textAlignment w:val="center"/>
        <w:rPr>
          <w:color w:val="000000"/>
        </w:rPr>
      </w:pPr>
      <w:r>
        <w:rPr>
          <w:color w:val="000000"/>
        </w:rPr>
        <w:t>若把步骤I中的稀硝酸改为稀盐酸，稀盐酸中含有氯离子，对后续氯化钠的检验产生干扰，所以该方法是不可行的；</w:t>
      </w:r>
    </w:p>
    <w:p w14:paraId="3C555225">
      <w:pPr>
        <w:spacing w:line="360" w:lineRule="auto"/>
        <w:jc w:val="left"/>
        <w:textAlignment w:val="center"/>
        <w:rPr>
          <w:color w:val="000000"/>
        </w:rPr>
      </w:pPr>
      <w:r>
        <w:rPr>
          <w:color w:val="000000"/>
        </w:rPr>
        <w:t>【小问3详解】</w:t>
      </w:r>
    </w:p>
    <w:p w14:paraId="573E71AF">
      <w:pPr>
        <w:spacing w:line="360" w:lineRule="auto"/>
        <w:jc w:val="left"/>
        <w:textAlignment w:val="center"/>
        <w:rPr>
          <w:color w:val="000000"/>
        </w:rPr>
      </w:pPr>
      <w:r>
        <w:rPr>
          <w:color w:val="000000"/>
        </w:rPr>
        <w:t>装置C中氢氧化钠与二氧化碳反应生成碳酸钠和水，该反应的化学方程式为：</w:t>
      </w:r>
      <w:r>
        <w:object>
          <v:shape id="_x0000_i1050" o:spt="75" alt="学科网(www.zxxk.com)--教育资源门户，提供试卷、教案、课件、论文、素材以及各类教学资源下载，还有大量而丰富的教学相关资讯！" type="#_x0000_t75" style="height:18pt;width:153pt;" o:ole="t" filled="f" o:preferrelative="t" stroked="f" coordsize="21600,21600">
            <v:path/>
            <v:fill on="f" focussize="0,0"/>
            <v:stroke on="f" joinstyle="miter"/>
            <v:imagedata r:id="rId76" o:title="eqIde791201cd53024704f13b3050d50cc38"/>
            <o:lock v:ext="edit" aspectratio="t"/>
            <w10:wrap type="none"/>
            <w10:anchorlock/>
          </v:shape>
          <o:OLEObject Type="Embed" ProgID="Equation.DSMT4" ShapeID="_x0000_i1050" DrawAspect="Content" ObjectID="_1468075750" r:id="rId79">
            <o:LockedField>false</o:LockedField>
          </o:OLEObject>
        </w:object>
      </w:r>
      <w:r>
        <w:rPr>
          <w:color w:val="000000"/>
        </w:rPr>
        <w:t>；</w:t>
      </w:r>
    </w:p>
    <w:p w14:paraId="1E497418">
      <w:pPr>
        <w:spacing w:line="360" w:lineRule="auto"/>
        <w:jc w:val="left"/>
        <w:textAlignment w:val="center"/>
        <w:rPr>
          <w:color w:val="000000"/>
        </w:rPr>
      </w:pPr>
      <w:r>
        <w:rPr>
          <w:color w:val="000000"/>
          <w:position w:val="0"/>
        </w:rPr>
        <w:drawing>
          <wp:inline distT="0" distB="0" distL="114300" distR="114300">
            <wp:extent cx="95250" cy="171450"/>
            <wp:effectExtent l="0" t="0" r="0" b="0"/>
            <wp:docPr id="75506615" name="图片 75506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6615" name="图片 75506615"/>
                    <pic:cNvPicPr>
                      <a:picLocks noChangeAspect="1"/>
                    </pic:cNvPicPr>
                  </pic:nvPicPr>
                  <pic:blipFill>
                    <a:blip r:embed="rId80"/>
                    <a:stretch>
                      <a:fillRect/>
                    </a:stretch>
                  </pic:blipFill>
                  <pic:spPr>
                    <a:xfrm>
                      <a:off x="0" y="0"/>
                      <a:ext cx="95250" cy="171450"/>
                    </a:xfrm>
                    <a:prstGeom prst="rect">
                      <a:avLst/>
                    </a:prstGeom>
                  </pic:spPr>
                </pic:pic>
              </a:graphicData>
            </a:graphic>
          </wp:inline>
        </w:drawing>
      </w:r>
      <w:r>
        <w:rPr>
          <w:color w:val="000000"/>
        </w:rPr>
        <w:t>小问4详解】</w:t>
      </w:r>
    </w:p>
    <w:p w14:paraId="0FE3E773">
      <w:pPr>
        <w:spacing w:line="360" w:lineRule="auto"/>
        <w:jc w:val="left"/>
        <w:textAlignment w:val="center"/>
        <w:rPr>
          <w:color w:val="000000"/>
        </w:rPr>
      </w:pPr>
      <w:r>
        <w:rPr>
          <w:color w:val="000000"/>
        </w:rPr>
        <w:t>根据实验装置以及实验步骤，装置C增重的质量即为生成二氧化碳的质量m</w:t>
      </w:r>
      <w:r>
        <w:rPr>
          <w:color w:val="000000"/>
          <w:vertAlign w:val="subscript"/>
        </w:rPr>
        <w:t>2</w:t>
      </w:r>
      <w:r>
        <w:rPr>
          <w:color w:val="000000"/>
        </w:rPr>
        <w:t>-m</w:t>
      </w:r>
      <w:r>
        <w:rPr>
          <w:color w:val="000000"/>
          <w:vertAlign w:val="subscript"/>
        </w:rPr>
        <w:t>1</w:t>
      </w:r>
      <w:r>
        <w:rPr>
          <w:color w:val="000000"/>
        </w:rPr>
        <w:t>，然后根据二氧化碳的质量即可计算出碳酸钠的质量，进而计算出碳酸钠的质量分数，设碳酸钠的质量为</w:t>
      </w:r>
      <w:r>
        <w:rPr>
          <w:i/>
          <w:color w:val="000000"/>
        </w:rPr>
        <w:t>x</w:t>
      </w:r>
      <w:r>
        <w:rPr>
          <w:color w:val="000000"/>
        </w:rPr>
        <w:t>，则有</w:t>
      </w:r>
    </w:p>
    <w:p w14:paraId="25A7EE5E">
      <w:pPr>
        <w:spacing w:line="360" w:lineRule="auto"/>
        <w:jc w:val="left"/>
        <w:textAlignment w:val="center"/>
        <w:rPr>
          <w:color w:val="000000"/>
        </w:rPr>
      </w:pPr>
      <w:r>
        <w:rPr>
          <w:color w:val="000000"/>
        </w:rPr>
        <w:br w:type="textWrapping"/>
      </w:r>
      <w:r>
        <w:object>
          <v:shape id="_x0000_i1051" o:spt="75" alt="学科网(www.zxxk.com)--教育资源门户，提供试卷、教案、课件、论文、素材以及各类教学资源下载，还有大量而丰富的教学相关资讯！" type="#_x0000_t75" style="height:54.75pt;width:204pt;" o:ole="t" filled="f" o:preferrelative="t" stroked="f" coordsize="21600,21600">
            <v:path/>
            <v:fill on="f" focussize="0,0"/>
            <v:stroke on="f" joinstyle="miter"/>
            <v:imagedata r:id="rId82" o:title="eqId99b9ac38a8198edce39236f9a2655e5e"/>
            <o:lock v:ext="edit" aspectratio="t"/>
            <w10:wrap type="none"/>
            <w10:anchorlock/>
          </v:shape>
          <o:OLEObject Type="Embed" ProgID="Equation.DSMT4" ShapeID="_x0000_i1051" DrawAspect="Content" ObjectID="_1468075751" r:id="rId81">
            <o:LockedField>false</o:LockedField>
          </o:OLEObject>
        </w:object>
      </w:r>
      <w:r>
        <w:rPr>
          <w:color w:val="000000"/>
        </w:rPr>
        <w:t>，</w:t>
      </w:r>
    </w:p>
    <w:p w14:paraId="3ECB954A">
      <w:pPr>
        <w:spacing w:line="360" w:lineRule="auto"/>
        <w:jc w:val="left"/>
        <w:textAlignment w:val="center"/>
        <w:rPr>
          <w:color w:val="000000"/>
        </w:rPr>
      </w:pPr>
      <w:r>
        <w:object>
          <v:shape id="_x0000_i1052" o:spt="75" alt="学科网(www.zxxk.com)--教育资源门户，提供试卷、教案、课件、论文、素材以及各类教学资源下载，还有大量而丰富的教学相关资讯！" type="#_x0000_t75" style="height:33.75pt;width:75pt;" o:ole="t" filled="f" o:preferrelative="t" stroked="f" coordsize="21600,21600">
            <v:path/>
            <v:fill on="f" focussize="0,0"/>
            <v:stroke on="f" joinstyle="miter"/>
            <v:imagedata r:id="rId84" o:title="eqId3968441cc16b9ef8807d1eedfe977ff2"/>
            <o:lock v:ext="edit" aspectratio="t"/>
            <w10:wrap type="none"/>
            <w10:anchorlock/>
          </v:shape>
          <o:OLEObject Type="Embed" ProgID="Equation.DSMT4" ShapeID="_x0000_i1052" DrawAspect="Content" ObjectID="_1468075752" r:id="rId83">
            <o:LockedField>false</o:LockedField>
          </o:OLEObject>
        </w:object>
      </w:r>
      <w:r>
        <w:rPr>
          <w:color w:val="000000"/>
        </w:rPr>
        <w:t>，解得</w:t>
      </w:r>
      <w:r>
        <w:rPr>
          <w:i/>
          <w:color w:val="000000"/>
        </w:rPr>
        <w:t>x</w:t>
      </w:r>
      <w:r>
        <w:rPr>
          <w:color w:val="000000"/>
        </w:rPr>
        <w:t>=</w:t>
      </w:r>
      <w:r>
        <w:object>
          <v:shape id="_x0000_i1053" o:spt="75" alt="学科网(www.zxxk.com)--教育资源门户，提供试卷、教案、课件、论文、素材以及各类教学资源下载，还有大量而丰富的教学相关资讯！" type="#_x0000_t75" style="height:30.75pt;width:63.75pt;" o:ole="t" filled="f" o:preferrelative="t" stroked="f" coordsize="21600,21600">
            <v:path/>
            <v:fill on="f" focussize="0,0"/>
            <v:stroke on="f" joinstyle="miter"/>
            <v:imagedata r:id="rId86" o:title="eqId6c1884ab54bf37b0d2bde549a952004c"/>
            <o:lock v:ext="edit" aspectratio="t"/>
            <w10:wrap type="none"/>
            <w10:anchorlock/>
          </v:shape>
          <o:OLEObject Type="Embed" ProgID="Equation.DSMT4" ShapeID="_x0000_i1053" DrawAspect="Content" ObjectID="_1468075753" r:id="rId85">
            <o:LockedField>false</o:LockedField>
          </o:OLEObject>
        </w:object>
      </w:r>
      <w:r>
        <w:rPr>
          <w:color w:val="000000"/>
        </w:rPr>
        <w:t>，根据题干信息可知，该饼干样品中碳酸钠的质量分数为：</w:t>
      </w:r>
      <w:r>
        <w:object>
          <v:shape id="_x0000_i1054" o:spt="75" alt="学科网(www.zxxk.com)--教育资源门户，提供试卷、教案、课件、论文、素材以及各类教学资源下载，还有大量而丰富的教学相关资讯！" type="#_x0000_t75" style="height:45pt;width:153.75pt;" o:ole="t" filled="f" o:preferrelative="t" stroked="f" coordsize="21600,21600">
            <v:path/>
            <v:fill on="f" focussize="0,0"/>
            <v:stroke on="f" joinstyle="miter"/>
            <v:imagedata r:id="rId88" o:title="eqId27f3df48d2662d1543da0f27797fd8eb"/>
            <o:lock v:ext="edit" aspectratio="t"/>
            <w10:wrap type="none"/>
            <w10:anchorlock/>
          </v:shape>
          <o:OLEObject Type="Embed" ProgID="Equation.DSMT4" ShapeID="_x0000_i1054" DrawAspect="Content" ObjectID="_1468075754" r:id="rId87">
            <o:LockedField>false</o:LockedField>
          </o:OLEObject>
        </w:object>
      </w:r>
      <w:r>
        <w:rPr>
          <w:color w:val="000000"/>
        </w:rPr>
        <w:t>；</w:t>
      </w:r>
      <w:r>
        <w:rPr>
          <w:color w:val="000000"/>
        </w:rPr>
        <w:br w:type="textWrapping"/>
      </w:r>
    </w:p>
    <w:p w14:paraId="28DC89CE">
      <w:pPr>
        <w:spacing w:line="360" w:lineRule="auto"/>
        <w:jc w:val="left"/>
        <w:textAlignment w:val="center"/>
        <w:rPr>
          <w:color w:val="000000"/>
        </w:rPr>
      </w:pPr>
      <w:r>
        <w:rPr>
          <w:color w:val="000000"/>
        </w:rPr>
        <w:t>【小问5详解】</w:t>
      </w:r>
    </w:p>
    <w:p w14:paraId="033E32CF">
      <w:pPr>
        <w:spacing w:line="360" w:lineRule="auto"/>
        <w:jc w:val="left"/>
        <w:textAlignment w:val="center"/>
        <w:rPr>
          <w:color w:val="000000"/>
        </w:rPr>
      </w:pPr>
      <w:r>
        <w:rPr>
          <w:color w:val="000000"/>
        </w:rPr>
        <w:t>a、去掉装置D，会导致空气中的二氧化碳进入C装置中，导致测得二氧化碳偏多，则计算得出的碳酸钠偏多，导致所测样品中碳酸钠的质量分数偏大，故错误；</w:t>
      </w:r>
    </w:p>
    <w:p w14:paraId="79132DFE">
      <w:pPr>
        <w:spacing w:line="360" w:lineRule="auto"/>
        <w:jc w:val="left"/>
        <w:textAlignment w:val="center"/>
        <w:rPr>
          <w:color w:val="000000"/>
        </w:rPr>
      </w:pPr>
      <w:r>
        <w:rPr>
          <w:color w:val="000000"/>
        </w:rPr>
        <w:t>b、步骤②在反应开始前先通入一段时间氮气，目的是排尽装置内的空气，防止干扰实验结果，若省略步骤② ，则导致装置内空气中的二氧化碳进入装置C中，导致测得二氧化碳偏多，则计算得出的碳酸钠偏多，导致所测样品中碳酸钠的质量分数偏大，故错误；</w:t>
      </w:r>
    </w:p>
    <w:p w14:paraId="34A515C1">
      <w:pPr>
        <w:spacing w:line="360" w:lineRule="auto"/>
        <w:jc w:val="left"/>
        <w:textAlignment w:val="center"/>
        <w:rPr>
          <w:color w:val="000000"/>
        </w:rPr>
      </w:pPr>
      <w:r>
        <w:rPr>
          <w:color w:val="000000"/>
        </w:rPr>
        <w:t>c、步骤⑤是在反应结束后继续通入一段时间氮气，目的是使装置内产生的二氧化碳全部钡C装置吸收，若省略步骤⑤，导致装置内残留一部分二氧化碳，导致测得二氧化碳偏少，则计算得出的碳酸钠偏少，导致所测样品中碳酸钠的质量分数偏小，故正确；</w:t>
      </w:r>
    </w:p>
    <w:p w14:paraId="70C9DE2B">
      <w:pPr>
        <w:spacing w:line="360" w:lineRule="auto"/>
        <w:jc w:val="left"/>
        <w:textAlignment w:val="center"/>
        <w:rPr>
          <w:color w:val="000000"/>
        </w:rPr>
      </w:pPr>
      <w:r>
        <w:rPr>
          <w:color w:val="000000"/>
        </w:rPr>
        <w:t>故选c。</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06B5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A0E5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417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0D2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4F47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8847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127EC5"/>
    <w:rsid w:val="38274566"/>
    <w:rsid w:val="39F54570"/>
    <w:rsid w:val="3ABD478A"/>
    <w:rsid w:val="46571C24"/>
    <w:rsid w:val="48197989"/>
    <w:rsid w:val="6F666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theme" Target="theme/theme1.xml"/><Relationship Id="rId89" Type="http://schemas.openxmlformats.org/officeDocument/2006/relationships/customXml" Target="../customXml/item1.xml"/><Relationship Id="rId88" Type="http://schemas.openxmlformats.org/officeDocument/2006/relationships/image" Target="media/image49.wmf"/><Relationship Id="rId87" Type="http://schemas.openxmlformats.org/officeDocument/2006/relationships/oleObject" Target="embeddings/oleObject30.bin"/><Relationship Id="rId86" Type="http://schemas.openxmlformats.org/officeDocument/2006/relationships/image" Target="media/image48.wmf"/><Relationship Id="rId85" Type="http://schemas.openxmlformats.org/officeDocument/2006/relationships/oleObject" Target="embeddings/oleObject29.bin"/><Relationship Id="rId84" Type="http://schemas.openxmlformats.org/officeDocument/2006/relationships/image" Target="media/image47.wmf"/><Relationship Id="rId83" Type="http://schemas.openxmlformats.org/officeDocument/2006/relationships/oleObject" Target="embeddings/oleObject28.bin"/><Relationship Id="rId82" Type="http://schemas.openxmlformats.org/officeDocument/2006/relationships/image" Target="media/image46.wmf"/><Relationship Id="rId81" Type="http://schemas.openxmlformats.org/officeDocument/2006/relationships/oleObject" Target="embeddings/oleObject27.bin"/><Relationship Id="rId80" Type="http://schemas.openxmlformats.org/officeDocument/2006/relationships/image" Target="media/image45.wmf"/><Relationship Id="rId8" Type="http://schemas.openxmlformats.org/officeDocument/2006/relationships/footer" Target="footer3.xml"/><Relationship Id="rId79" Type="http://schemas.openxmlformats.org/officeDocument/2006/relationships/oleObject" Target="embeddings/oleObject26.bin"/><Relationship Id="rId78" Type="http://schemas.openxmlformats.org/officeDocument/2006/relationships/image" Target="media/image44.wmf"/><Relationship Id="rId77" Type="http://schemas.openxmlformats.org/officeDocument/2006/relationships/oleObject" Target="embeddings/oleObject25.bin"/><Relationship Id="rId76" Type="http://schemas.openxmlformats.org/officeDocument/2006/relationships/image" Target="media/image43.wmf"/><Relationship Id="rId75" Type="http://schemas.openxmlformats.org/officeDocument/2006/relationships/oleObject" Target="embeddings/oleObject24.bin"/><Relationship Id="rId74" Type="http://schemas.openxmlformats.org/officeDocument/2006/relationships/image" Target="media/image42.jpeg"/><Relationship Id="rId73" Type="http://schemas.openxmlformats.org/officeDocument/2006/relationships/image" Target="media/image41.jpeg"/><Relationship Id="rId72" Type="http://schemas.openxmlformats.org/officeDocument/2006/relationships/image" Target="media/image40.wmf"/><Relationship Id="rId71" Type="http://schemas.openxmlformats.org/officeDocument/2006/relationships/oleObject" Target="embeddings/oleObject23.bin"/><Relationship Id="rId70" Type="http://schemas.openxmlformats.org/officeDocument/2006/relationships/image" Target="media/image39.jpeg"/><Relationship Id="rId7" Type="http://schemas.openxmlformats.org/officeDocument/2006/relationships/footer" Target="footer2.xml"/><Relationship Id="rId69" Type="http://schemas.openxmlformats.org/officeDocument/2006/relationships/image" Target="media/image38.wmf"/><Relationship Id="rId68" Type="http://schemas.openxmlformats.org/officeDocument/2006/relationships/oleObject" Target="embeddings/oleObject22.bin"/><Relationship Id="rId67" Type="http://schemas.openxmlformats.org/officeDocument/2006/relationships/image" Target="media/image37.wmf"/><Relationship Id="rId66" Type="http://schemas.openxmlformats.org/officeDocument/2006/relationships/oleObject" Target="embeddings/oleObject21.bin"/><Relationship Id="rId65" Type="http://schemas.openxmlformats.org/officeDocument/2006/relationships/image" Target="media/image36.wmf"/><Relationship Id="rId64" Type="http://schemas.openxmlformats.org/officeDocument/2006/relationships/oleObject" Target="embeddings/oleObject20.bin"/><Relationship Id="rId63" Type="http://schemas.openxmlformats.org/officeDocument/2006/relationships/image" Target="media/image35.png"/><Relationship Id="rId62" Type="http://schemas.openxmlformats.org/officeDocument/2006/relationships/image" Target="media/image34.wmf"/><Relationship Id="rId61" Type="http://schemas.openxmlformats.org/officeDocument/2006/relationships/oleObject" Target="embeddings/oleObject19.bin"/><Relationship Id="rId60" Type="http://schemas.openxmlformats.org/officeDocument/2006/relationships/image" Target="media/image33.wmf"/><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image" Target="media/image32.wmf"/><Relationship Id="rId57" Type="http://schemas.openxmlformats.org/officeDocument/2006/relationships/oleObject" Target="embeddings/oleObject17.bin"/><Relationship Id="rId56" Type="http://schemas.openxmlformats.org/officeDocument/2006/relationships/image" Target="media/image31.wmf"/><Relationship Id="rId55" Type="http://schemas.openxmlformats.org/officeDocument/2006/relationships/oleObject" Target="embeddings/oleObject16.bin"/><Relationship Id="rId54" Type="http://schemas.openxmlformats.org/officeDocument/2006/relationships/image" Target="media/image30.png"/><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image" Target="media/image28.wmf"/><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3.bin"/><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jpeg"/><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6.png"/><Relationship Id="rId27" Type="http://schemas.openxmlformats.org/officeDocument/2006/relationships/image" Target="media/image15.wmf"/><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7755</Words>
  <Characters>8415</Characters>
  <Lines>0</Lines>
  <Paragraphs>0</Paragraphs>
  <TotalTime>4</TotalTime>
  <ScaleCrop>false</ScaleCrop>
  <LinksUpToDate>false</LinksUpToDate>
  <CharactersWithSpaces>8754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2023-06-28T10:50:00Z</dcterms:created>
  <dc:creator>学科网试题生产平台</dc:creator>
  <dc:description>3268542765318144</dc:description>
  <cp:lastModifiedBy>上帝掷骰子吗</cp:lastModifiedBy>
  <dcterms:modified xsi:type="dcterms:W3CDTF">2024-07-20T09:07:13Z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F4A0EFD3A6594483A53EDA0476E48D6E_12</vt:lpwstr>
  </property>
</Properties>
</file>