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D284C">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11049000</wp:posOffset>
            </wp:positionV>
            <wp:extent cx="279400" cy="2794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279400" cy="279400"/>
                    </a:xfrm>
                    <a:prstGeom prst="rect">
                      <a:avLst/>
                    </a:prstGeom>
                  </pic:spPr>
                </pic:pic>
              </a:graphicData>
            </a:graphic>
          </wp:anchor>
        </w:drawing>
      </w:r>
      <w:r>
        <w:rPr>
          <w:rFonts w:ascii="宋体" w:hAnsi="宋体"/>
          <w:b/>
          <w:sz w:val="32"/>
        </w:rPr>
        <w:t>大连市</w:t>
      </w:r>
      <w:r>
        <w:rPr>
          <w:rFonts w:eastAsia="Times New Roman" w:cs="Times New Roman"/>
          <w:b/>
          <w:sz w:val="32"/>
        </w:rPr>
        <w:t>2023</w:t>
      </w:r>
      <w:r>
        <w:rPr>
          <w:rFonts w:ascii="宋体" w:hAnsi="宋体"/>
          <w:b/>
          <w:sz w:val="32"/>
        </w:rPr>
        <w:t>年初中毕业升学考试</w:t>
      </w:r>
    </w:p>
    <w:p w14:paraId="5860DD45">
      <w:pPr>
        <w:spacing w:line="360" w:lineRule="auto"/>
        <w:jc w:val="center"/>
      </w:pPr>
      <w:r>
        <w:rPr>
          <w:rFonts w:ascii="宋体" w:hAnsi="宋体"/>
          <w:b/>
          <w:sz w:val="32"/>
        </w:rPr>
        <w:t>物理和化学</w:t>
      </w:r>
    </w:p>
    <w:p w14:paraId="1AC68794">
      <w:pPr>
        <w:spacing w:line="360" w:lineRule="auto"/>
        <w:jc w:val="center"/>
      </w:pPr>
      <w:r>
        <w:rPr>
          <w:rFonts w:ascii="宋体" w:hAnsi="宋体"/>
          <w:b/>
          <w:sz w:val="32"/>
        </w:rPr>
        <w:t>化学部分</w:t>
      </w:r>
    </w:p>
    <w:p w14:paraId="44799E45">
      <w:pPr>
        <w:spacing w:line="360" w:lineRule="auto"/>
      </w:pPr>
      <w:r>
        <w:rPr>
          <w:rFonts w:ascii="宋体" w:hAnsi="宋体"/>
          <w:b/>
          <w:sz w:val="24"/>
        </w:rPr>
        <w:t>注意事项：</w:t>
      </w:r>
    </w:p>
    <w:p w14:paraId="4D65AD33">
      <w:pPr>
        <w:spacing w:line="360" w:lineRule="auto"/>
      </w:pPr>
      <w:r>
        <w:rPr>
          <w:rFonts w:eastAsia="Times New Roman" w:cs="Times New Roman"/>
          <w:b/>
          <w:sz w:val="24"/>
        </w:rPr>
        <w:t>1</w:t>
      </w:r>
      <w:r>
        <w:rPr>
          <w:rFonts w:ascii="宋体" w:hAnsi="宋体"/>
          <w:b/>
          <w:sz w:val="24"/>
        </w:rPr>
        <w:t>．请在答题卡上作答，在试卷上作答无效。</w:t>
      </w:r>
    </w:p>
    <w:p w14:paraId="19183B69">
      <w:pPr>
        <w:spacing w:line="360" w:lineRule="auto"/>
      </w:pPr>
      <w:r>
        <w:rPr>
          <w:rFonts w:eastAsia="Times New Roman" w:cs="Times New Roman"/>
          <w:b/>
          <w:sz w:val="24"/>
        </w:rPr>
        <w:t>2</w:t>
      </w:r>
      <w:r>
        <w:rPr>
          <w:rFonts w:ascii="宋体" w:hAnsi="宋体"/>
          <w:b/>
          <w:sz w:val="24"/>
        </w:rPr>
        <w:t>．物理试卷共四大题（</w:t>
      </w:r>
      <w:r>
        <w:rPr>
          <w:rFonts w:eastAsia="Times New Roman" w:cs="Times New Roman"/>
          <w:b/>
          <w:sz w:val="24"/>
        </w:rPr>
        <w:t>1</w:t>
      </w:r>
      <w:r>
        <w:rPr>
          <w:rFonts w:ascii="宋体" w:hAnsi="宋体"/>
          <w:b/>
          <w:sz w:val="24"/>
        </w:rPr>
        <w:t>～</w:t>
      </w:r>
      <w:r>
        <w:rPr>
          <w:rFonts w:eastAsia="Times New Roman" w:cs="Times New Roman"/>
          <w:b/>
          <w:sz w:val="24"/>
        </w:rPr>
        <w:t>31</w:t>
      </w:r>
      <w:r>
        <w:rPr>
          <w:rFonts w:ascii="宋体" w:hAnsi="宋体"/>
          <w:b/>
          <w:sz w:val="24"/>
        </w:rPr>
        <w:t>小题），满分</w:t>
      </w:r>
      <w:r>
        <w:rPr>
          <w:rFonts w:eastAsia="Times New Roman" w:cs="Times New Roman"/>
          <w:b/>
          <w:sz w:val="24"/>
        </w:rPr>
        <w:t>90</w:t>
      </w:r>
      <w:r>
        <w:rPr>
          <w:rFonts w:ascii="宋体" w:hAnsi="宋体"/>
          <w:b/>
          <w:sz w:val="24"/>
        </w:rPr>
        <w:t>分。化学试卷共四大题（</w:t>
      </w:r>
      <w:r>
        <w:rPr>
          <w:rFonts w:eastAsia="Times New Roman" w:cs="Times New Roman"/>
          <w:b/>
          <w:sz w:val="24"/>
        </w:rPr>
        <w:t>32</w:t>
      </w:r>
      <w:r>
        <w:rPr>
          <w:rFonts w:ascii="宋体" w:hAnsi="宋体"/>
          <w:b/>
          <w:sz w:val="24"/>
        </w:rPr>
        <w:t>～</w:t>
      </w:r>
      <w:r>
        <w:rPr>
          <w:rFonts w:eastAsia="Times New Roman" w:cs="Times New Roman"/>
          <w:b/>
          <w:sz w:val="24"/>
        </w:rPr>
        <w:t>56</w:t>
      </w:r>
      <w:r>
        <w:rPr>
          <w:rFonts w:ascii="宋体" w:hAnsi="宋体"/>
          <w:b/>
          <w:sz w:val="24"/>
        </w:rPr>
        <w:t>小题），满分</w:t>
      </w:r>
      <w:r>
        <w:rPr>
          <w:rFonts w:eastAsia="Times New Roman" w:cs="Times New Roman"/>
          <w:b/>
          <w:sz w:val="24"/>
        </w:rPr>
        <w:t>70</w:t>
      </w:r>
      <w:r>
        <w:rPr>
          <w:rFonts w:ascii="宋体" w:hAnsi="宋体"/>
          <w:b/>
          <w:sz w:val="24"/>
        </w:rPr>
        <w:t>分。物理和化学合计满分</w:t>
      </w:r>
      <w:r>
        <w:rPr>
          <w:rFonts w:eastAsia="Times New Roman" w:cs="Times New Roman"/>
          <w:b/>
          <w:sz w:val="24"/>
        </w:rPr>
        <w:t>160</w:t>
      </w:r>
      <w:r>
        <w:rPr>
          <w:rFonts w:ascii="宋体" w:hAnsi="宋体"/>
          <w:b/>
          <w:sz w:val="24"/>
        </w:rPr>
        <w:t>分。考试时间为</w:t>
      </w:r>
      <w:r>
        <w:rPr>
          <w:rFonts w:eastAsia="Times New Roman" w:cs="Times New Roman"/>
          <w:b/>
          <w:sz w:val="24"/>
        </w:rPr>
        <w:t>150</w:t>
      </w:r>
      <w:r>
        <w:rPr>
          <w:rFonts w:ascii="宋体" w:hAnsi="宋体"/>
          <w:b/>
          <w:sz w:val="24"/>
        </w:rPr>
        <w:t>分钟。</w:t>
      </w:r>
    </w:p>
    <w:p w14:paraId="07547899">
      <w:pPr>
        <w:spacing w:line="360" w:lineRule="auto"/>
      </w:pPr>
      <w:r>
        <w:rPr>
          <w:rFonts w:ascii="宋体" w:hAnsi="宋体"/>
          <w:b/>
          <w:sz w:val="24"/>
        </w:rPr>
        <w:t>相对原子质量：</w:t>
      </w:r>
      <w:r>
        <w:rPr>
          <w:rFonts w:eastAsia="Times New Roman" w:cs="Times New Roman"/>
          <w:b/>
          <w:sz w:val="24"/>
        </w:rPr>
        <w:t>H-1  O-16  Mg-24  S-32  Fe-56  Cu-64  Ag-108</w:t>
      </w:r>
    </w:p>
    <w:p w14:paraId="17F00F69">
      <w:pPr>
        <w:spacing w:line="360" w:lineRule="auto"/>
      </w:pPr>
      <w:r>
        <w:rPr>
          <w:rFonts w:ascii="宋体" w:hAnsi="宋体"/>
          <w:b/>
          <w:sz w:val="24"/>
        </w:rPr>
        <w:t>一、选择题（本大题共</w:t>
      </w:r>
      <w:r>
        <w:rPr>
          <w:rFonts w:eastAsia="Times New Roman" w:cs="Times New Roman"/>
          <w:b/>
          <w:sz w:val="24"/>
        </w:rPr>
        <w:t>15</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分。每小题只有一个选项符合题意）</w:t>
      </w:r>
    </w:p>
    <w:p w14:paraId="3B55E01D">
      <w:pPr>
        <w:spacing w:line="360" w:lineRule="auto"/>
        <w:jc w:val="left"/>
      </w:pPr>
      <w:r>
        <w:t xml:space="preserve">1. </w:t>
      </w:r>
      <w:r>
        <w:rPr>
          <w:rFonts w:ascii="宋体" w:hAnsi="宋体"/>
        </w:rPr>
        <w:t>下列属于化学变化的是</w:t>
      </w:r>
    </w:p>
    <w:p w14:paraId="736E3AC0">
      <w:pPr>
        <w:tabs>
          <w:tab w:val="left" w:pos="2436"/>
          <w:tab w:val="left" w:pos="4873"/>
          <w:tab w:val="left" w:pos="7309"/>
        </w:tabs>
        <w:spacing w:line="360" w:lineRule="auto"/>
        <w:jc w:val="left"/>
        <w:textAlignment w:val="center"/>
        <w:rPr>
          <w:color w:val="000000"/>
        </w:rPr>
      </w:pPr>
      <w:r>
        <w:t xml:space="preserve">A. </w:t>
      </w:r>
      <w:r>
        <w:rPr>
          <w:rFonts w:ascii="宋体" w:hAnsi="宋体"/>
        </w:rPr>
        <w:t>石蜡熔化</w:t>
      </w:r>
      <w:r>
        <w:tab/>
      </w:r>
      <w:r>
        <w:t xml:space="preserve">B. </w:t>
      </w:r>
      <w:r>
        <w:rPr>
          <w:rFonts w:ascii="宋体" w:hAnsi="宋体"/>
        </w:rPr>
        <w:t>红磷燃烧</w:t>
      </w:r>
      <w:r>
        <w:tab/>
      </w:r>
      <w:r>
        <w:t xml:space="preserve">C. </w:t>
      </w:r>
      <w:r>
        <w:rPr>
          <w:rFonts w:ascii="宋体" w:hAnsi="宋体"/>
        </w:rPr>
        <w:t>胆矾研碎</w:t>
      </w:r>
      <w:r>
        <w:tab/>
      </w:r>
      <w:r>
        <w:t xml:space="preserve">D. </w:t>
      </w:r>
      <w:r>
        <w:rPr>
          <w:rFonts w:ascii="宋体" w:hAnsi="宋体"/>
        </w:rPr>
        <w:t>酒精挥发</w:t>
      </w:r>
    </w:p>
    <w:p w14:paraId="03449860">
      <w:pPr>
        <w:spacing w:line="360" w:lineRule="auto"/>
        <w:jc w:val="left"/>
        <w:textAlignment w:val="center"/>
        <w:rPr>
          <w:color w:val="000000"/>
        </w:rPr>
      </w:pPr>
      <w:r>
        <w:rPr>
          <w:color w:val="000000"/>
        </w:rPr>
        <w:t xml:space="preserve">2. </w:t>
      </w:r>
      <w:r>
        <w:rPr>
          <w:rFonts w:ascii="宋体" w:hAnsi="宋体"/>
          <w:color w:val="000000"/>
        </w:rPr>
        <w:t>空气是一种宝贵的资源，其中含量最多且可用于食品防腐的成分是</w:t>
      </w:r>
    </w:p>
    <w:p w14:paraId="255FF2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氮气</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稀有气体</w:t>
      </w:r>
      <w:r>
        <w:rPr>
          <w:color w:val="000000"/>
        </w:rPr>
        <w:tab/>
      </w:r>
      <w:r>
        <w:rPr>
          <w:color w:val="000000"/>
        </w:rPr>
        <w:t xml:space="preserve">D. </w:t>
      </w:r>
      <w:r>
        <w:rPr>
          <w:rFonts w:ascii="宋体" w:hAnsi="宋体"/>
          <w:color w:val="000000"/>
        </w:rPr>
        <w:t>二氧化碳</w:t>
      </w:r>
    </w:p>
    <w:p w14:paraId="61F90936">
      <w:pPr>
        <w:spacing w:line="360" w:lineRule="auto"/>
        <w:jc w:val="left"/>
        <w:textAlignment w:val="center"/>
        <w:rPr>
          <w:color w:val="000000"/>
        </w:rPr>
      </w:pPr>
      <w:r>
        <w:rPr>
          <w:color w:val="000000"/>
        </w:rPr>
        <w:t xml:space="preserve">3. </w:t>
      </w:r>
      <w:r>
        <w:rPr>
          <w:rFonts w:ascii="宋体" w:hAnsi="宋体"/>
          <w:color w:val="000000"/>
        </w:rPr>
        <w:t>化肥对提高农作物产量具有重要作用。下列化肥属于钾肥的是</w:t>
      </w:r>
    </w:p>
    <w:p w14:paraId="0969B58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object>
          <v:shape id="_x0000_i1025" o:spt="75" alt="学科网(www.zxxk.com)--教育资源门户，提供试卷、教案、课件、论文、素材以及各类教学资源下载，还有大量而丰富的教学相关资讯！" type="#_x0000_t75" style="height:18pt;width:59.25pt;" o:ole="t" filled="f" o:preferrelative="t" stroked="f" coordsize="21600,21600">
            <v:path/>
            <v:fill on="f" focussize="0,0"/>
            <v:stroke on="f" joinstyle="miter"/>
            <v:imagedata r:id="rId13" o:title="eqIdc94970068ac71892d15eaa7845919132"/>
            <o:lock v:ext="edit" aspectratio="t"/>
            <w10:wrap type="none"/>
            <w10:anchorlock/>
          </v:shape>
          <o:OLEObject Type="Embed" ProgID="Equation.DSMT4" ShapeID="_x0000_i1025" DrawAspect="Content" ObjectID="_1468075725" r:id="rId12">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15" o:title="eqId1bb49a9ef26de6f42de1e52aeb9e9b14"/>
            <o:lock v:ext="edit" aspectratio="t"/>
            <w10:wrap type="none"/>
            <w10:anchorlock/>
          </v:shape>
          <o:OLEObject Type="Embed" ProgID="Equation.DSMT4" ShapeID="_x0000_i1026" DrawAspect="Content" ObjectID="_1468075726" r:id="rId14">
            <o:LockedField>false</o:LockedField>
          </o:OLEObject>
        </w:object>
      </w:r>
      <w:r>
        <w:rPr>
          <w:color w:val="000000"/>
        </w:rPr>
        <w:tab/>
      </w:r>
      <w:r>
        <w:rPr>
          <w:color w:val="000000"/>
        </w:rPr>
        <w:t xml:space="preserve">C. </w:t>
      </w:r>
      <w:r>
        <w:rPr>
          <w:rFonts w:eastAsia="Times New Roman" w:cs="Times New Roman"/>
          <w:color w:val="000000"/>
        </w:rPr>
        <w:t>KCl</w:t>
      </w:r>
      <w:r>
        <w:rPr>
          <w:color w:val="000000"/>
        </w:rPr>
        <w:tab/>
      </w:r>
      <w:r>
        <w:rPr>
          <w:color w:val="000000"/>
        </w:rPr>
        <w:t xml:space="preserve">D. </w:t>
      </w:r>
      <w:r>
        <w:object>
          <v:shape id="_x0000_i1027"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17" o:title="eqIdc363de647e8cc8c08a58e452150c4cf8"/>
            <o:lock v:ext="edit" aspectratio="t"/>
            <w10:wrap type="none"/>
            <w10:anchorlock/>
          </v:shape>
          <o:OLEObject Type="Embed" ProgID="Equation.DSMT4" ShapeID="_x0000_i1027" DrawAspect="Content" ObjectID="_1468075727" r:id="rId16">
            <o:LockedField>false</o:LockedField>
          </o:OLEObject>
        </w:object>
      </w:r>
    </w:p>
    <w:p w14:paraId="20C04D3A">
      <w:pPr>
        <w:spacing w:line="360" w:lineRule="auto"/>
        <w:jc w:val="left"/>
        <w:textAlignment w:val="center"/>
        <w:rPr>
          <w:color w:val="000000"/>
        </w:rPr>
      </w:pPr>
      <w:r>
        <w:rPr>
          <w:color w:val="000000"/>
        </w:rPr>
        <w:t xml:space="preserve">4. </w:t>
      </w:r>
      <w:r>
        <w:rPr>
          <w:rFonts w:ascii="宋体" w:hAnsi="宋体"/>
          <w:color w:val="000000"/>
        </w:rPr>
        <w:t>大连海产品以味道鲜美享誉全国。鱼、虾等海产品中富含的主要营养素是</w:t>
      </w:r>
    </w:p>
    <w:p w14:paraId="326E858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糖类</w:t>
      </w:r>
      <w:r>
        <w:rPr>
          <w:color w:val="000000"/>
        </w:rPr>
        <w:tab/>
      </w:r>
      <w:r>
        <w:rPr>
          <w:color w:val="000000"/>
        </w:rPr>
        <w:t xml:space="preserve">B. </w:t>
      </w:r>
      <w:r>
        <w:rPr>
          <w:rFonts w:ascii="宋体" w:hAnsi="宋体"/>
          <w:color w:val="000000"/>
        </w:rPr>
        <w:t>蛋白质</w:t>
      </w:r>
      <w:r>
        <w:rPr>
          <w:color w:val="000000"/>
        </w:rPr>
        <w:tab/>
      </w:r>
      <w:r>
        <w:rPr>
          <w:color w:val="000000"/>
        </w:rPr>
        <w:t xml:space="preserve">C. </w:t>
      </w:r>
      <w:r>
        <w:rPr>
          <w:rFonts w:ascii="宋体" w:hAnsi="宋体"/>
          <w:color w:val="000000"/>
        </w:rPr>
        <w:t>油脂</w:t>
      </w:r>
      <w:r>
        <w:rPr>
          <w:color w:val="000000"/>
        </w:rPr>
        <w:tab/>
      </w:r>
      <w:r>
        <w:rPr>
          <w:color w:val="000000"/>
        </w:rPr>
        <w:t xml:space="preserve">D. </w:t>
      </w:r>
      <w:r>
        <w:rPr>
          <w:rFonts w:ascii="宋体" w:hAnsi="宋体"/>
          <w:color w:val="000000"/>
        </w:rPr>
        <w:t>维生素</w:t>
      </w:r>
    </w:p>
    <w:p w14:paraId="0FF99A7F">
      <w:pPr>
        <w:spacing w:line="360" w:lineRule="auto"/>
        <w:jc w:val="left"/>
        <w:textAlignment w:val="center"/>
        <w:rPr>
          <w:color w:val="000000"/>
        </w:rPr>
      </w:pPr>
      <w:r>
        <w:rPr>
          <w:color w:val="000000"/>
        </w:rPr>
        <w:t xml:space="preserve">5. </w:t>
      </w:r>
      <w:r>
        <w:rPr>
          <w:rFonts w:ascii="宋体" w:hAnsi="宋体"/>
          <w:color w:val="000000"/>
        </w:rPr>
        <w:t>化学元素与人体健康关系密切。下列元素摄入量不足会引起贫血的是</w:t>
      </w:r>
    </w:p>
    <w:p w14:paraId="5FB707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铁</w:t>
      </w:r>
      <w:r>
        <w:rPr>
          <w:color w:val="000000"/>
        </w:rPr>
        <w:tab/>
      </w:r>
      <w:r>
        <w:rPr>
          <w:color w:val="000000"/>
        </w:rPr>
        <w:t xml:space="preserve">B. </w:t>
      </w:r>
      <w:r>
        <w:rPr>
          <w:rFonts w:ascii="宋体" w:hAnsi="宋体"/>
          <w:color w:val="000000"/>
        </w:rPr>
        <w:t>钙</w:t>
      </w:r>
      <w:r>
        <w:rPr>
          <w:color w:val="000000"/>
        </w:rPr>
        <w:tab/>
      </w:r>
      <w:r>
        <w:rPr>
          <w:color w:val="000000"/>
        </w:rPr>
        <w:t xml:space="preserve">C. </w:t>
      </w:r>
      <w:r>
        <w:rPr>
          <w:rFonts w:ascii="宋体" w:hAnsi="宋体"/>
          <w:color w:val="000000"/>
        </w:rPr>
        <w:t>硒</w:t>
      </w:r>
      <w:r>
        <w:rPr>
          <w:color w:val="000000"/>
        </w:rPr>
        <w:tab/>
      </w:r>
      <w:r>
        <w:rPr>
          <w:color w:val="000000"/>
        </w:rPr>
        <w:t xml:space="preserve">D. </w:t>
      </w:r>
      <w:r>
        <w:rPr>
          <w:rFonts w:ascii="宋体" w:hAnsi="宋体"/>
          <w:color w:val="000000"/>
        </w:rPr>
        <w:t>锌</w:t>
      </w:r>
    </w:p>
    <w:p w14:paraId="0337B710">
      <w:pPr>
        <w:spacing w:line="360" w:lineRule="auto"/>
        <w:jc w:val="left"/>
        <w:textAlignment w:val="center"/>
        <w:rPr>
          <w:color w:val="000000"/>
        </w:rPr>
      </w:pPr>
      <w:r>
        <w:rPr>
          <w:color w:val="000000"/>
        </w:rPr>
        <w:t xml:space="preserve">6. </w:t>
      </w:r>
      <w:r>
        <w:rPr>
          <w:rFonts w:ascii="宋体" w:hAnsi="宋体"/>
          <w:color w:val="000000"/>
        </w:rPr>
        <w:t>合成材料的出现是材料发展史上的一次重大突破。下列属于合成材料的是</w:t>
      </w:r>
    </w:p>
    <w:p w14:paraId="640003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塑料</w:t>
      </w:r>
      <w:r>
        <w:rPr>
          <w:color w:val="000000"/>
        </w:rPr>
        <w:tab/>
      </w:r>
      <w:r>
        <w:rPr>
          <w:color w:val="000000"/>
        </w:rPr>
        <w:t xml:space="preserve">B. </w:t>
      </w:r>
      <w:r>
        <w:rPr>
          <w:rFonts w:ascii="宋体" w:hAnsi="宋体"/>
          <w:color w:val="000000"/>
        </w:rPr>
        <w:t>羊毛</w:t>
      </w:r>
      <w:r>
        <w:rPr>
          <w:color w:val="000000"/>
        </w:rPr>
        <w:tab/>
      </w:r>
      <w:r>
        <w:rPr>
          <w:color w:val="000000"/>
        </w:rPr>
        <w:t xml:space="preserve">C. </w:t>
      </w:r>
      <w:r>
        <w:rPr>
          <w:rFonts w:ascii="宋体" w:hAnsi="宋体"/>
          <w:color w:val="000000"/>
        </w:rPr>
        <w:t>蚕丝</w:t>
      </w:r>
      <w:r>
        <w:rPr>
          <w:color w:val="000000"/>
        </w:rPr>
        <w:tab/>
      </w:r>
      <w:r>
        <w:rPr>
          <w:color w:val="000000"/>
        </w:rPr>
        <w:t xml:space="preserve">D. </w:t>
      </w:r>
      <w:r>
        <w:rPr>
          <w:rFonts w:ascii="宋体" w:hAnsi="宋体"/>
          <w:color w:val="000000"/>
        </w:rPr>
        <w:t>棉花</w:t>
      </w:r>
    </w:p>
    <w:p w14:paraId="3A75CE85">
      <w:pPr>
        <w:spacing w:line="360" w:lineRule="auto"/>
        <w:jc w:val="left"/>
        <w:textAlignment w:val="center"/>
        <w:rPr>
          <w:color w:val="000000"/>
        </w:rPr>
      </w:pPr>
      <w:r>
        <w:rPr>
          <w:color w:val="000000"/>
        </w:rPr>
        <w:t xml:space="preserve">7. </w:t>
      </w:r>
      <w:r>
        <w:rPr>
          <w:rFonts w:ascii="宋体" w:hAnsi="宋体"/>
          <w:color w:val="000000"/>
        </w:rPr>
        <w:t>分类是化学学习的重要方法之一。下列物质属于混合物的是</w:t>
      </w:r>
    </w:p>
    <w:p w14:paraId="109D9A8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白磷</w:t>
      </w:r>
      <w:r>
        <w:rPr>
          <w:color w:val="000000"/>
        </w:rPr>
        <w:tab/>
      </w:r>
      <w:r>
        <w:rPr>
          <w:color w:val="000000"/>
        </w:rPr>
        <w:t xml:space="preserve">B. </w:t>
      </w:r>
      <w:r>
        <w:rPr>
          <w:rFonts w:ascii="宋体" w:hAnsi="宋体"/>
          <w:color w:val="000000"/>
        </w:rPr>
        <w:t>氯化锌</w:t>
      </w:r>
      <w:r>
        <w:rPr>
          <w:color w:val="000000"/>
        </w:rPr>
        <w:tab/>
      </w:r>
      <w:r>
        <w:rPr>
          <w:color w:val="000000"/>
        </w:rPr>
        <w:t xml:space="preserve">C. </w:t>
      </w:r>
      <w:r>
        <w:rPr>
          <w:rFonts w:ascii="宋体" w:hAnsi="宋体"/>
          <w:color w:val="000000"/>
        </w:rPr>
        <w:t>大理石</w:t>
      </w:r>
      <w:r>
        <w:rPr>
          <w:color w:val="000000"/>
        </w:rPr>
        <w:tab/>
      </w:r>
      <w:r>
        <w:rPr>
          <w:color w:val="000000"/>
        </w:rPr>
        <w:t xml:space="preserve">D. </w:t>
      </w:r>
      <w:r>
        <w:rPr>
          <w:rFonts w:ascii="宋体" w:hAnsi="宋体"/>
          <w:color w:val="000000"/>
        </w:rPr>
        <w:t>氧化铝</w:t>
      </w:r>
    </w:p>
    <w:p w14:paraId="219AFC54">
      <w:pPr>
        <w:spacing w:line="360" w:lineRule="auto"/>
        <w:jc w:val="left"/>
        <w:textAlignment w:val="center"/>
        <w:rPr>
          <w:color w:val="000000"/>
        </w:rPr>
      </w:pPr>
      <w:r>
        <w:rPr>
          <w:color w:val="000000"/>
        </w:rPr>
        <w:t xml:space="preserve">8. </w:t>
      </w:r>
      <w:r>
        <w:rPr>
          <w:rFonts w:ascii="宋体" w:hAnsi="宋体"/>
          <w:color w:val="000000"/>
        </w:rPr>
        <w:t>化学反应常伴随着明显的现象。下列物质在氧气中燃烧，会产生蓝紫色火焰的是</w:t>
      </w:r>
    </w:p>
    <w:p w14:paraId="23D024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硫黄</w:t>
      </w:r>
      <w:r>
        <w:rPr>
          <w:color w:val="000000"/>
        </w:rPr>
        <w:tab/>
      </w:r>
      <w:r>
        <w:rPr>
          <w:color w:val="000000"/>
        </w:rPr>
        <w:t xml:space="preserve">B. </w:t>
      </w:r>
      <w:r>
        <w:rPr>
          <w:rFonts w:ascii="宋体" w:hAnsi="宋体"/>
          <w:color w:val="000000"/>
        </w:rPr>
        <w:t>木炭</w:t>
      </w:r>
      <w:r>
        <w:rPr>
          <w:color w:val="000000"/>
        </w:rPr>
        <w:tab/>
      </w:r>
      <w:r>
        <w:rPr>
          <w:color w:val="000000"/>
        </w:rPr>
        <w:t xml:space="preserve">C. </w:t>
      </w:r>
      <w:r>
        <w:rPr>
          <w:rFonts w:ascii="宋体" w:hAnsi="宋体"/>
          <w:color w:val="000000"/>
        </w:rPr>
        <w:t>铁丝</w:t>
      </w:r>
      <w:r>
        <w:rPr>
          <w:color w:val="000000"/>
        </w:rPr>
        <w:tab/>
      </w:r>
      <w:r>
        <w:rPr>
          <w:color w:val="000000"/>
        </w:rPr>
        <w:t xml:space="preserve">D. </w:t>
      </w:r>
      <w:r>
        <w:rPr>
          <w:rFonts w:ascii="宋体" w:hAnsi="宋体"/>
          <w:color w:val="000000"/>
        </w:rPr>
        <w:t>镁条</w:t>
      </w:r>
    </w:p>
    <w:p w14:paraId="029CCEF9">
      <w:pPr>
        <w:spacing w:line="360" w:lineRule="auto"/>
        <w:jc w:val="left"/>
        <w:textAlignment w:val="center"/>
        <w:rPr>
          <w:color w:val="000000"/>
        </w:rPr>
      </w:pPr>
      <w:r>
        <w:rPr>
          <w:color w:val="000000"/>
        </w:rPr>
        <w:t xml:space="preserve">9. </w:t>
      </w:r>
      <w:r>
        <w:rPr>
          <w:rFonts w:ascii="宋体" w:hAnsi="宋体"/>
          <w:color w:val="000000"/>
        </w:rPr>
        <w:t>绿水青山就是金山银山。下列做法不利于环境保护的是</w:t>
      </w:r>
    </w:p>
    <w:p w14:paraId="686470EC">
      <w:pPr>
        <w:tabs>
          <w:tab w:val="left" w:pos="4873"/>
        </w:tabs>
        <w:spacing w:line="360" w:lineRule="auto"/>
        <w:jc w:val="left"/>
        <w:textAlignment w:val="center"/>
        <w:rPr>
          <w:color w:val="000000"/>
        </w:rPr>
      </w:pPr>
      <w:r>
        <w:rPr>
          <w:color w:val="000000"/>
        </w:rPr>
        <w:t xml:space="preserve">A. </w:t>
      </w:r>
      <w:r>
        <w:rPr>
          <w:rFonts w:ascii="宋体" w:hAnsi="宋体"/>
          <w:color w:val="000000"/>
        </w:rPr>
        <w:t>加强空气质量监测</w:t>
      </w:r>
      <w:r>
        <w:rPr>
          <w:color w:val="000000"/>
        </w:rPr>
        <w:tab/>
      </w:r>
      <w:r>
        <w:rPr>
          <w:color w:val="000000"/>
        </w:rPr>
        <w:t xml:space="preserve">B. </w:t>
      </w:r>
      <w:r>
        <w:rPr>
          <w:rFonts w:ascii="宋体" w:hAnsi="宋体"/>
          <w:color w:val="000000"/>
        </w:rPr>
        <w:t>生活污水未经处理直接排放</w:t>
      </w:r>
    </w:p>
    <w:p w14:paraId="7E86ACBB">
      <w:pPr>
        <w:tabs>
          <w:tab w:val="left" w:pos="4873"/>
        </w:tabs>
        <w:spacing w:line="360" w:lineRule="auto"/>
        <w:jc w:val="left"/>
        <w:textAlignment w:val="center"/>
        <w:rPr>
          <w:color w:val="000000"/>
        </w:rPr>
      </w:pPr>
      <w:r>
        <w:rPr>
          <w:color w:val="000000"/>
        </w:rPr>
        <w:t xml:space="preserve">C. </w:t>
      </w:r>
      <w:r>
        <w:rPr>
          <w:rFonts w:ascii="宋体" w:hAnsi="宋体"/>
          <w:color w:val="000000"/>
        </w:rPr>
        <w:t>废旧金属回收再利用</w:t>
      </w:r>
      <w:r>
        <w:rPr>
          <w:color w:val="000000"/>
        </w:rPr>
        <w:tab/>
      </w:r>
      <w:r>
        <w:rPr>
          <w:color w:val="000000"/>
        </w:rPr>
        <w:t xml:space="preserve">D. </w:t>
      </w:r>
      <w:r>
        <w:rPr>
          <w:rFonts w:ascii="宋体" w:hAnsi="宋体"/>
          <w:color w:val="000000"/>
        </w:rPr>
        <w:t>提倡用布袋代替塑料袋购物</w:t>
      </w:r>
    </w:p>
    <w:p w14:paraId="000FDDBC">
      <w:pPr>
        <w:spacing w:line="360" w:lineRule="auto"/>
        <w:jc w:val="left"/>
        <w:textAlignment w:val="center"/>
        <w:rPr>
          <w:color w:val="000000"/>
        </w:rPr>
      </w:pPr>
      <w:r>
        <w:rPr>
          <w:color w:val="000000"/>
        </w:rPr>
        <w:t xml:space="preserve">10. </w:t>
      </w:r>
      <w:r>
        <w:rPr>
          <w:rFonts w:ascii="宋体" w:hAnsi="宋体"/>
          <w:color w:val="000000"/>
        </w:rPr>
        <w:t>光化学电池的阳极材料中含有二氧化钛（</w:t>
      </w:r>
      <w:r>
        <w:object>
          <v:shape id="_x0000_i1028"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19" o:title="eqIda514d343660159732a5051502d79a65d"/>
            <o:lock v:ext="edit" aspectratio="t"/>
            <w10:wrap type="none"/>
            <w10:anchorlock/>
          </v:shape>
          <o:OLEObject Type="Embed" ProgID="Equation.DSMT4" ShapeID="_x0000_i1028" DrawAspect="Content" ObjectID="_1468075728" r:id="rId18">
            <o:LockedField>false</o:LockedField>
          </o:OLEObject>
        </w:object>
      </w:r>
      <w:r>
        <w:rPr>
          <w:rFonts w:ascii="宋体" w:hAnsi="宋体"/>
          <w:color w:val="000000"/>
        </w:rPr>
        <w:t>），其中钛元素的化合价是</w:t>
      </w:r>
    </w:p>
    <w:p w14:paraId="577D0F2D">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w:t>
      </w:r>
      <w:r>
        <w:rPr>
          <w:color w:val="000000"/>
        </w:rPr>
        <w:tab/>
      </w:r>
      <w:r>
        <w:rPr>
          <w:color w:val="000000"/>
        </w:rPr>
        <w:t xml:space="preserve">B. </w:t>
      </w:r>
      <w:r>
        <w:rPr>
          <w:rFonts w:eastAsia="Times New Roman" w:cs="Times New Roman"/>
          <w:color w:val="000000"/>
        </w:rPr>
        <w:t>+2</w:t>
      </w:r>
      <w:r>
        <w:rPr>
          <w:color w:val="000000"/>
        </w:rPr>
        <w:tab/>
      </w:r>
      <w:r>
        <w:rPr>
          <w:color w:val="000000"/>
        </w:rPr>
        <w:t xml:space="preserve">C. </w:t>
      </w:r>
      <w:r>
        <w:rPr>
          <w:rFonts w:eastAsia="Times New Roman" w:cs="Times New Roman"/>
          <w:color w:val="000000"/>
        </w:rPr>
        <w:t>+3</w:t>
      </w:r>
      <w:r>
        <w:rPr>
          <w:color w:val="000000"/>
        </w:rPr>
        <w:tab/>
      </w:r>
      <w:r>
        <w:rPr>
          <w:color w:val="000000"/>
        </w:rPr>
        <w:t xml:space="preserve">D. </w:t>
      </w:r>
      <w:r>
        <w:rPr>
          <w:rFonts w:eastAsia="Times New Roman" w:cs="Times New Roman"/>
          <w:color w:val="000000"/>
        </w:rPr>
        <w:t>+4</w:t>
      </w:r>
    </w:p>
    <w:p w14:paraId="2E4B3523">
      <w:pPr>
        <w:spacing w:line="360" w:lineRule="auto"/>
        <w:jc w:val="left"/>
        <w:textAlignment w:val="center"/>
        <w:rPr>
          <w:color w:val="000000"/>
        </w:rPr>
      </w:pPr>
      <w:r>
        <w:rPr>
          <w:color w:val="000000"/>
        </w:rPr>
        <w:t>11. 人体中的一些液体和排泄物的正常 pH 范围如下，其中碱性最强的是（　　）</w:t>
      </w:r>
    </w:p>
    <w:p w14:paraId="1551999D">
      <w:pPr>
        <w:tabs>
          <w:tab w:val="left" w:pos="2436"/>
          <w:tab w:val="left" w:pos="4873"/>
          <w:tab w:val="left" w:pos="7309"/>
        </w:tabs>
        <w:spacing w:line="360" w:lineRule="auto"/>
        <w:jc w:val="left"/>
        <w:textAlignment w:val="center"/>
        <w:rPr>
          <w:color w:val="000000"/>
        </w:rPr>
      </w:pPr>
      <w:r>
        <w:rPr>
          <w:color w:val="000000"/>
        </w:rPr>
        <w:t>A. 胃液 0.9-1.5</w:t>
      </w:r>
      <w:r>
        <w:rPr>
          <w:color w:val="000000"/>
        </w:rPr>
        <w:tab/>
      </w:r>
      <w:r>
        <w:rPr>
          <w:color w:val="000000"/>
        </w:rPr>
        <w:t>B. 唾液 6.6-7.1</w:t>
      </w:r>
      <w:r>
        <w:rPr>
          <w:color w:val="000000"/>
        </w:rPr>
        <w:tab/>
      </w:r>
      <w:r>
        <w:rPr>
          <w:color w:val="000000"/>
        </w:rPr>
        <w:t>C. 胆汁 7.1-7.3</w:t>
      </w:r>
      <w:r>
        <w:rPr>
          <w:color w:val="000000"/>
        </w:rPr>
        <w:tab/>
      </w:r>
      <w:r>
        <w:rPr>
          <w:color w:val="000000"/>
        </w:rPr>
        <w:t>D. 胰液 7.5-8.0</w:t>
      </w:r>
    </w:p>
    <w:p w14:paraId="04A2F0BD">
      <w:pPr>
        <w:spacing w:line="360" w:lineRule="auto"/>
        <w:jc w:val="left"/>
        <w:textAlignment w:val="center"/>
        <w:rPr>
          <w:color w:val="000000"/>
        </w:rPr>
      </w:pPr>
      <w:r>
        <w:rPr>
          <w:color w:val="000000"/>
        </w:rPr>
        <w:t xml:space="preserve">12. </w:t>
      </w:r>
      <w:r>
        <w:rPr>
          <w:rFonts w:ascii="宋体" w:hAnsi="宋体"/>
          <w:color w:val="000000"/>
        </w:rPr>
        <w:t>我国明代科技著作《天工开物》中有利用炉甘石（主要成分是</w:t>
      </w:r>
      <w:r>
        <w:object>
          <v:shape id="_x0000_i1029"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1" o:title="eqIdd1f4e1811896d4a6b9a8c60e6371c382"/>
            <o:lock v:ext="edit" aspectratio="t"/>
            <w10:wrap type="none"/>
            <w10:anchorlock/>
          </v:shape>
          <o:OLEObject Type="Embed" ProgID="Equation.DSMT4" ShapeID="_x0000_i1029" DrawAspect="Content" ObjectID="_1468075729" r:id="rId20">
            <o:LockedField>false</o:LockedField>
          </o:OLEObject>
        </w:object>
      </w:r>
      <w:r>
        <w:rPr>
          <w:rFonts w:ascii="宋体" w:hAnsi="宋体"/>
          <w:color w:val="000000"/>
        </w:rPr>
        <w:t>）火法炼锌的工艺记载，其中的一个化学反应为</w:t>
      </w:r>
      <w:r>
        <w:object>
          <v:shape id="_x0000_i1030" o:spt="75" alt="学科网(www.zxxk.com)--教育资源门户，提供试卷、教案、课件、论文、素材以及各类教学资源下载，还有大量而丰富的教学相关资讯！" type="#_x0000_t75" style="height:38.25pt;width:138.75pt;" o:ole="t" filled="f" o:preferrelative="t" stroked="f" coordsize="21600,21600">
            <v:path/>
            <v:fill on="f" focussize="0,0"/>
            <v:stroke on="f" joinstyle="miter"/>
            <v:imagedata r:id="rId23" o:title="eqId254578fe1fe477982eb3f098c5d0d9fa"/>
            <o:lock v:ext="edit" aspectratio="t"/>
            <w10:wrap type="none"/>
            <w10:anchorlock/>
          </v:shape>
          <o:OLEObject Type="Embed" ProgID="Equation.DSMT4" ShapeID="_x0000_i1030" DrawAspect="Content" ObjectID="_1468075730" r:id="rId22">
            <o:LockedField>false</o:LockedField>
          </o:OLEObject>
        </w:object>
      </w:r>
      <w:r>
        <w:rPr>
          <w:rFonts w:ascii="宋体" w:hAnsi="宋体"/>
          <w:color w:val="000000"/>
        </w:rPr>
        <w:t>，该反应属于</w:t>
      </w:r>
    </w:p>
    <w:p w14:paraId="7B380C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化合反应</w:t>
      </w:r>
      <w:r>
        <w:rPr>
          <w:color w:val="000000"/>
        </w:rPr>
        <w:tab/>
      </w:r>
      <w:r>
        <w:rPr>
          <w:color w:val="000000"/>
        </w:rPr>
        <w:t xml:space="preserve">B. </w:t>
      </w:r>
      <w:r>
        <w:rPr>
          <w:rFonts w:ascii="宋体" w:hAnsi="宋体"/>
          <w:color w:val="000000"/>
        </w:rPr>
        <w:t>分解反应</w:t>
      </w:r>
      <w:r>
        <w:rPr>
          <w:color w:val="000000"/>
        </w:rPr>
        <w:tab/>
      </w:r>
      <w:r>
        <w:rPr>
          <w:color w:val="000000"/>
        </w:rPr>
        <w:t xml:space="preserve">C. </w:t>
      </w:r>
      <w:r>
        <w:rPr>
          <w:rFonts w:ascii="宋体" w:hAnsi="宋体"/>
          <w:color w:val="000000"/>
        </w:rPr>
        <w:t>置换反应</w:t>
      </w:r>
      <w:r>
        <w:rPr>
          <w:color w:val="000000"/>
        </w:rPr>
        <w:tab/>
      </w:r>
      <w:r>
        <w:rPr>
          <w:color w:val="000000"/>
        </w:rPr>
        <w:t xml:space="preserve">D. </w:t>
      </w:r>
      <w:r>
        <w:rPr>
          <w:rFonts w:ascii="宋体" w:hAnsi="宋体"/>
          <w:color w:val="000000"/>
        </w:rPr>
        <w:t>复分解反应</w:t>
      </w:r>
    </w:p>
    <w:p w14:paraId="1F0FF363">
      <w:pPr>
        <w:spacing w:line="360" w:lineRule="auto"/>
        <w:jc w:val="left"/>
        <w:textAlignment w:val="center"/>
        <w:rPr>
          <w:color w:val="000000"/>
        </w:rPr>
      </w:pPr>
      <w:r>
        <w:rPr>
          <w:color w:val="000000"/>
        </w:rPr>
        <w:t xml:space="preserve">13. </w:t>
      </w:r>
      <w:r>
        <w:rPr>
          <w:rFonts w:ascii="宋体" w:hAnsi="宋体"/>
          <w:color w:val="000000"/>
        </w:rPr>
        <w:t>下列关于酸、碱、盐用途的说法错误的是</w:t>
      </w:r>
    </w:p>
    <w:p w14:paraId="186C2B08">
      <w:pPr>
        <w:tabs>
          <w:tab w:val="left" w:pos="4873"/>
        </w:tabs>
        <w:spacing w:line="360" w:lineRule="auto"/>
        <w:jc w:val="left"/>
        <w:textAlignment w:val="center"/>
        <w:rPr>
          <w:color w:val="000000"/>
        </w:rPr>
      </w:pPr>
      <w:r>
        <w:rPr>
          <w:color w:val="000000"/>
        </w:rPr>
        <w:t xml:space="preserve">A. </w:t>
      </w:r>
      <w:r>
        <w:rPr>
          <w:rFonts w:ascii="宋体" w:hAnsi="宋体"/>
          <w:color w:val="000000"/>
        </w:rPr>
        <w:t>工业上用盐酸除铁锈</w:t>
      </w:r>
      <w:r>
        <w:rPr>
          <w:color w:val="000000"/>
        </w:rPr>
        <w:tab/>
      </w:r>
      <w:r>
        <w:rPr>
          <w:color w:val="000000"/>
        </w:rPr>
        <w:t xml:space="preserve">B. </w:t>
      </w:r>
      <w:r>
        <w:rPr>
          <w:rFonts w:ascii="宋体" w:hAnsi="宋体"/>
          <w:color w:val="000000"/>
        </w:rPr>
        <w:t>医疗上用氯化钠配制生理盐水</w:t>
      </w:r>
    </w:p>
    <w:p w14:paraId="796A1BF5">
      <w:pPr>
        <w:tabs>
          <w:tab w:val="left" w:pos="4873"/>
        </w:tabs>
        <w:spacing w:line="360" w:lineRule="auto"/>
        <w:jc w:val="left"/>
        <w:textAlignment w:val="center"/>
        <w:rPr>
          <w:color w:val="000000"/>
        </w:rPr>
      </w:pPr>
      <w:r>
        <w:rPr>
          <w:color w:val="000000"/>
        </w:rPr>
        <w:t xml:space="preserve">C. </w:t>
      </w:r>
      <w:r>
        <w:rPr>
          <w:rFonts w:ascii="宋体" w:hAnsi="宋体"/>
          <w:color w:val="000000"/>
        </w:rPr>
        <w:t>食品行业中用碳酸氢钠焙制糕点</w:t>
      </w:r>
      <w:r>
        <w:rPr>
          <w:color w:val="000000"/>
        </w:rPr>
        <w:tab/>
      </w:r>
      <w:r>
        <w:rPr>
          <w:color w:val="000000"/>
        </w:rPr>
        <w:t xml:space="preserve">D. </w:t>
      </w:r>
      <w:r>
        <w:rPr>
          <w:rFonts w:ascii="宋体" w:hAnsi="宋体"/>
          <w:color w:val="000000"/>
        </w:rPr>
        <w:t>农业上用氢氧化钠改良酸性土壤</w:t>
      </w:r>
    </w:p>
    <w:p w14:paraId="730058F1">
      <w:pPr>
        <w:spacing w:line="360" w:lineRule="auto"/>
        <w:textAlignment w:val="center"/>
        <w:rPr>
          <w:color w:val="000000"/>
        </w:rPr>
      </w:pPr>
      <w:r>
        <w:rPr>
          <w:color w:val="000000"/>
        </w:rPr>
        <w:t xml:space="preserve">14. </w:t>
      </w:r>
      <w:r>
        <w:rPr>
          <w:rFonts w:ascii="宋体" w:hAnsi="宋体"/>
          <w:color w:val="000000"/>
        </w:rPr>
        <w:t>下列粒子结构示意图中，表示原子的是</w:t>
      </w:r>
    </w:p>
    <w:p w14:paraId="60E8DE7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0" distR="0">
            <wp:extent cx="81915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19150" cy="8382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0" distR="0">
            <wp:extent cx="800100" cy="819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00100" cy="819150"/>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0" distR="0">
            <wp:extent cx="781050" cy="800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81050" cy="80010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0" distR="0">
            <wp:extent cx="828675" cy="8477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28675" cy="847725"/>
                    </a:xfrm>
                    <a:prstGeom prst="rect">
                      <a:avLst/>
                    </a:prstGeom>
                  </pic:spPr>
                </pic:pic>
              </a:graphicData>
            </a:graphic>
          </wp:inline>
        </w:drawing>
      </w:r>
      <w:r>
        <w:rPr>
          <w:color w:val="000000"/>
        </w:rPr>
        <w:t xml:space="preserve">  </w:t>
      </w:r>
    </w:p>
    <w:p w14:paraId="32FF987C">
      <w:pPr>
        <w:spacing w:line="360" w:lineRule="auto"/>
        <w:jc w:val="left"/>
        <w:textAlignment w:val="center"/>
        <w:rPr>
          <w:color w:val="000000"/>
        </w:rPr>
      </w:pPr>
      <w:r>
        <w:rPr>
          <w:color w:val="000000"/>
        </w:rPr>
        <w:t xml:space="preserve">15. </w:t>
      </w:r>
      <w:r>
        <w:rPr>
          <w:rFonts w:ascii="宋体" w:hAnsi="宋体"/>
          <w:color w:val="000000"/>
        </w:rPr>
        <w:t>汽车尾气催化净化装置中含有铑元素。如图是铭元素在元素周期表中的相关信息，下列说法错误的是</w:t>
      </w:r>
    </w:p>
    <w:p w14:paraId="4983927D">
      <w:pPr>
        <w:spacing w:line="360" w:lineRule="auto"/>
        <w:jc w:val="left"/>
        <w:textAlignment w:val="center"/>
        <w:rPr>
          <w:color w:val="000000"/>
        </w:rPr>
      </w:pPr>
      <w:r>
        <w:rPr>
          <w:color w:val="000000"/>
        </w:rPr>
        <w:drawing>
          <wp:inline distT="0" distB="0" distL="0" distR="0">
            <wp:extent cx="676275" cy="7334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676275" cy="733425"/>
                    </a:xfrm>
                    <a:prstGeom prst="rect">
                      <a:avLst/>
                    </a:prstGeom>
                  </pic:spPr>
                </pic:pic>
              </a:graphicData>
            </a:graphic>
          </wp:inline>
        </w:drawing>
      </w:r>
    </w:p>
    <w:p w14:paraId="05C97685">
      <w:pPr>
        <w:tabs>
          <w:tab w:val="left" w:pos="4873"/>
        </w:tabs>
        <w:spacing w:line="360" w:lineRule="auto"/>
        <w:jc w:val="left"/>
        <w:textAlignment w:val="center"/>
        <w:rPr>
          <w:color w:val="000000"/>
        </w:rPr>
      </w:pPr>
      <w:r>
        <w:rPr>
          <w:color w:val="000000"/>
        </w:rPr>
        <w:t xml:space="preserve">A. </w:t>
      </w:r>
      <w:r>
        <w:rPr>
          <w:rFonts w:ascii="宋体" w:hAnsi="宋体"/>
          <w:color w:val="000000"/>
        </w:rPr>
        <w:t>化学的元素符号为</w:t>
      </w:r>
      <w:r>
        <w:rPr>
          <w:rFonts w:eastAsia="Times New Roman" w:cs="Times New Roman"/>
          <w:color w:val="000000"/>
        </w:rPr>
        <w:t>Rh</w:t>
      </w:r>
      <w:r>
        <w:rPr>
          <w:color w:val="000000"/>
        </w:rPr>
        <w:tab/>
      </w:r>
      <w:r>
        <w:rPr>
          <w:color w:val="000000"/>
        </w:rPr>
        <w:t xml:space="preserve">B. </w:t>
      </w:r>
      <w:r>
        <w:rPr>
          <w:rFonts w:ascii="宋体" w:hAnsi="宋体"/>
          <w:color w:val="000000"/>
        </w:rPr>
        <w:t>铑的原子序数为</w:t>
      </w:r>
      <w:r>
        <w:rPr>
          <w:rFonts w:eastAsia="Times New Roman" w:cs="Times New Roman"/>
          <w:color w:val="000000"/>
        </w:rPr>
        <w:t>45</w:t>
      </w:r>
    </w:p>
    <w:p w14:paraId="44E17DE4">
      <w:pPr>
        <w:tabs>
          <w:tab w:val="left" w:pos="4873"/>
        </w:tabs>
        <w:spacing w:line="360" w:lineRule="auto"/>
        <w:jc w:val="left"/>
        <w:textAlignment w:val="center"/>
        <w:rPr>
          <w:color w:val="000000"/>
        </w:rPr>
      </w:pPr>
      <w:r>
        <w:rPr>
          <w:color w:val="000000"/>
        </w:rPr>
        <w:t xml:space="preserve">C. </w:t>
      </w:r>
      <w:r>
        <w:rPr>
          <w:rFonts w:ascii="宋体" w:hAnsi="宋体"/>
          <w:color w:val="000000"/>
        </w:rPr>
        <w:t>铑是一种金属元素</w:t>
      </w:r>
      <w:r>
        <w:rPr>
          <w:color w:val="000000"/>
        </w:rPr>
        <w:tab/>
      </w:r>
      <w:r>
        <w:rPr>
          <w:color w:val="000000"/>
        </w:rPr>
        <w:t xml:space="preserve">D. </w:t>
      </w:r>
      <w:r>
        <w:rPr>
          <w:rFonts w:ascii="宋体" w:hAnsi="宋体"/>
          <w:color w:val="000000"/>
        </w:rPr>
        <w:t>铑的相对原子质量为</w:t>
      </w:r>
      <w:r>
        <w:rPr>
          <w:rFonts w:eastAsia="Times New Roman" w:cs="Times New Roman"/>
          <w:color w:val="000000"/>
        </w:rPr>
        <w:t>102.9g</w:t>
      </w:r>
    </w:p>
    <w:p w14:paraId="2FBF74DB">
      <w:pPr>
        <w:spacing w:line="360" w:lineRule="auto"/>
        <w:textAlignment w:val="center"/>
        <w:rPr>
          <w:color w:val="000000"/>
        </w:rPr>
      </w:pPr>
      <w:r>
        <w:rPr>
          <w:rFonts w:ascii="宋体" w:hAnsi="宋体"/>
          <w:b/>
          <w:color w:val="000000"/>
          <w:sz w:val="24"/>
        </w:rPr>
        <w:t>二、填空题（本大题共</w:t>
      </w:r>
      <w:r>
        <w:rPr>
          <w:rFonts w:eastAsia="Times New Roman" w:cs="Times New Roman"/>
          <w:b/>
          <w:color w:val="000000"/>
          <w:sz w:val="24"/>
        </w:rPr>
        <w:t>5</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25</w:t>
      </w:r>
      <w:r>
        <w:rPr>
          <w:rFonts w:ascii="宋体" w:hAnsi="宋体"/>
          <w:b/>
          <w:color w:val="000000"/>
          <w:sz w:val="24"/>
        </w:rPr>
        <w:t>分）</w:t>
      </w:r>
    </w:p>
    <w:p w14:paraId="7BDAEAD8">
      <w:pPr>
        <w:spacing w:line="360" w:lineRule="auto"/>
        <w:jc w:val="left"/>
        <w:textAlignment w:val="center"/>
        <w:rPr>
          <w:color w:val="000000"/>
        </w:rPr>
      </w:pPr>
      <w:r>
        <w:rPr>
          <w:color w:val="000000"/>
        </w:rPr>
        <w:t xml:space="preserve">16. </w:t>
      </w:r>
      <w:r>
        <w:rPr>
          <w:rFonts w:ascii="宋体" w:hAnsi="宋体"/>
          <w:color w:val="000000"/>
        </w:rPr>
        <w:t>水是地球上最常见的物质之一，人类的日常生活和工农业生产都离不开水。</w:t>
      </w:r>
    </w:p>
    <w:p w14:paraId="757EDB0E">
      <w:pPr>
        <w:spacing w:line="360" w:lineRule="auto"/>
        <w:jc w:val="left"/>
        <w:textAlignment w:val="center"/>
        <w:rPr>
          <w:color w:val="000000"/>
        </w:rPr>
      </w:pPr>
      <w:r>
        <w:rPr>
          <w:color w:val="000000"/>
        </w:rPr>
        <w:t>（1）</w:t>
      </w:r>
      <w:r>
        <w:rPr>
          <w:rFonts w:ascii="宋体" w:hAnsi="宋体"/>
          <w:color w:val="000000"/>
        </w:rPr>
        <w:t>城市生活用水是经自来水厂净化处理过的，通过沉降、过滤可除去水中的</w:t>
      </w:r>
      <w:r>
        <w:rPr>
          <w:color w:val="000000"/>
        </w:rPr>
        <w:t>______</w:t>
      </w:r>
      <w:r>
        <w:rPr>
          <w:rFonts w:ascii="宋体" w:hAnsi="宋体"/>
          <w:color w:val="000000"/>
        </w:rPr>
        <w:t>杂质，利用活性炭的</w:t>
      </w:r>
      <w:r>
        <w:rPr>
          <w:color w:val="000000"/>
        </w:rPr>
        <w:t>______</w:t>
      </w:r>
      <w:r>
        <w:rPr>
          <w:rFonts w:ascii="宋体" w:hAnsi="宋体"/>
          <w:color w:val="000000"/>
        </w:rPr>
        <w:t>性可除去水中的异味，实验室通过</w:t>
      </w:r>
      <w:r>
        <w:rPr>
          <w:color w:val="000000"/>
        </w:rPr>
        <w:t>______</w:t>
      </w:r>
      <w:r>
        <w:rPr>
          <w:rFonts w:ascii="宋体" w:hAnsi="宋体"/>
          <w:color w:val="000000"/>
        </w:rPr>
        <w:t>可制取净化程度较高的水。</w:t>
      </w:r>
    </w:p>
    <w:p w14:paraId="5D928F36">
      <w:pPr>
        <w:spacing w:line="360" w:lineRule="auto"/>
        <w:jc w:val="left"/>
        <w:textAlignment w:val="center"/>
        <w:rPr>
          <w:color w:val="000000"/>
        </w:rPr>
      </w:pPr>
      <w:r>
        <w:rPr>
          <w:color w:val="000000"/>
        </w:rPr>
        <w:t>（2）</w:t>
      </w:r>
      <w:r>
        <w:rPr>
          <w:rFonts w:ascii="宋体" w:hAnsi="宋体"/>
          <w:color w:val="000000"/>
        </w:rPr>
        <w:t>电解水的化学方程式为</w:t>
      </w:r>
      <w:r>
        <w:rPr>
          <w:color w:val="000000"/>
        </w:rPr>
        <w:t>______</w:t>
      </w:r>
      <w:r>
        <w:rPr>
          <w:rFonts w:ascii="宋体" w:hAnsi="宋体"/>
          <w:color w:val="000000"/>
        </w:rPr>
        <w:t>，该反应可证明水是由</w:t>
      </w:r>
      <w:r>
        <w:rPr>
          <w:color w:val="000000"/>
        </w:rPr>
        <w:t>______</w:t>
      </w:r>
      <w:r>
        <w:rPr>
          <w:rFonts w:ascii="宋体" w:hAnsi="宋体"/>
          <w:color w:val="000000"/>
        </w:rPr>
        <w:t>元素组成的。水能溶解很多种物质，是最常见的</w:t>
      </w:r>
      <w:r>
        <w:rPr>
          <w:color w:val="000000"/>
        </w:rPr>
        <w:t>______</w:t>
      </w:r>
      <w:r>
        <w:rPr>
          <w:rFonts w:ascii="宋体" w:hAnsi="宋体"/>
          <w:color w:val="000000"/>
        </w:rPr>
        <w:t>。</w:t>
      </w:r>
    </w:p>
    <w:p w14:paraId="17D18F30">
      <w:pPr>
        <w:spacing w:line="360" w:lineRule="auto"/>
        <w:jc w:val="left"/>
        <w:textAlignment w:val="center"/>
        <w:rPr>
          <w:color w:val="000000"/>
        </w:rPr>
      </w:pPr>
      <w:r>
        <w:rPr>
          <w:color w:val="000000"/>
        </w:rPr>
        <w:t xml:space="preserve">17. </w:t>
      </w:r>
      <w:r>
        <w:rPr>
          <w:rFonts w:ascii="宋体" w:hAnsi="宋体"/>
          <w:color w:val="000000"/>
        </w:rPr>
        <w:t>建立宏观和微观之间的联系是化学学科重要的思维方式。</w:t>
      </w:r>
    </w:p>
    <w:p w14:paraId="1DC6A790">
      <w:pPr>
        <w:spacing w:line="360" w:lineRule="auto"/>
        <w:jc w:val="left"/>
        <w:textAlignment w:val="center"/>
        <w:rPr>
          <w:color w:val="000000"/>
        </w:rPr>
      </w:pPr>
      <w:r>
        <w:rPr>
          <w:color w:val="000000"/>
        </w:rPr>
        <w:t>（1）</w:t>
      </w:r>
      <w:r>
        <w:rPr>
          <w:rFonts w:ascii="宋体" w:hAnsi="宋体"/>
          <w:color w:val="000000"/>
        </w:rPr>
        <w:t>金刚石、石墨均由</w:t>
      </w:r>
      <w:r>
        <w:rPr>
          <w:color w:val="000000"/>
        </w:rPr>
        <w:t>______</w:t>
      </w:r>
      <w:r>
        <w:rPr>
          <w:rFonts w:ascii="宋体" w:hAnsi="宋体"/>
          <w:color w:val="000000"/>
        </w:rPr>
        <w:t>构成，但金刚石是天然存在最硬的物质，石墨却很软，原因是</w:t>
      </w:r>
      <w:r>
        <w:rPr>
          <w:color w:val="000000"/>
        </w:rPr>
        <w:t>______</w:t>
      </w:r>
      <w:r>
        <w:rPr>
          <w:rFonts w:ascii="宋体" w:hAnsi="宋体"/>
          <w:color w:val="000000"/>
        </w:rPr>
        <w:t>不同。</w:t>
      </w:r>
    </w:p>
    <w:p w14:paraId="0A8F2029">
      <w:pPr>
        <w:spacing w:line="360" w:lineRule="auto"/>
        <w:jc w:val="left"/>
        <w:textAlignment w:val="center"/>
        <w:rPr>
          <w:color w:val="000000"/>
        </w:rPr>
      </w:pPr>
      <w:r>
        <w:rPr>
          <w:color w:val="000000"/>
        </w:rPr>
        <w:t>（2）</w:t>
      </w:r>
      <w:r>
        <w:rPr>
          <w:rFonts w:ascii="宋体" w:hAnsi="宋体"/>
          <w:color w:val="000000"/>
        </w:rPr>
        <w:t>二氧化碳气体被压缩成固体后，体积变小，说明二氧化碳分子间有</w:t>
      </w:r>
      <w:r>
        <w:rPr>
          <w:color w:val="000000"/>
        </w:rPr>
        <w:t>______</w:t>
      </w:r>
      <w:r>
        <w:rPr>
          <w:rFonts w:ascii="宋体" w:hAnsi="宋体"/>
          <w:color w:val="000000"/>
        </w:rPr>
        <w:t>。固体二氧化碳又称干冰，放置在空气中的干冰很快变少，说明二氧化碳分子在</w:t>
      </w:r>
      <w:r>
        <w:rPr>
          <w:color w:val="000000"/>
        </w:rPr>
        <w:t>______</w:t>
      </w:r>
      <w:r>
        <w:rPr>
          <w:rFonts w:ascii="宋体" w:hAnsi="宋体"/>
          <w:color w:val="000000"/>
        </w:rPr>
        <w:t>。</w:t>
      </w:r>
    </w:p>
    <w:p w14:paraId="1E300FF5">
      <w:pPr>
        <w:spacing w:line="360" w:lineRule="auto"/>
        <w:jc w:val="left"/>
        <w:textAlignment w:val="center"/>
        <w:rPr>
          <w:color w:val="000000"/>
        </w:rPr>
      </w:pPr>
      <w:r>
        <w:rPr>
          <w:color w:val="000000"/>
        </w:rPr>
        <w:t xml:space="preserve">18. </w:t>
      </w:r>
      <w:r>
        <w:rPr>
          <w:rFonts w:ascii="宋体" w:hAnsi="宋体"/>
          <w:color w:val="000000"/>
        </w:rPr>
        <w:t>燃料对人类社会的发展起重要的作用。</w:t>
      </w:r>
    </w:p>
    <w:p w14:paraId="1515C9AE">
      <w:pPr>
        <w:spacing w:line="360" w:lineRule="auto"/>
        <w:jc w:val="left"/>
        <w:textAlignment w:val="center"/>
        <w:rPr>
          <w:color w:val="000000"/>
        </w:rPr>
      </w:pPr>
      <w:r>
        <w:rPr>
          <w:color w:val="000000"/>
        </w:rPr>
        <w:t>（1）</w:t>
      </w:r>
      <w:r>
        <w:rPr>
          <w:rFonts w:ascii="宋体" w:hAnsi="宋体"/>
          <w:color w:val="000000"/>
        </w:rPr>
        <w:t>化石燃料包括煤、石油、</w:t>
      </w:r>
      <w:r>
        <w:rPr>
          <w:color w:val="000000"/>
        </w:rPr>
        <w:t>______</w:t>
      </w:r>
      <w:r>
        <w:rPr>
          <w:rFonts w:ascii="宋体" w:hAnsi="宋体"/>
          <w:color w:val="000000"/>
        </w:rPr>
        <w:t>。使用脱硫煤，可减少</w:t>
      </w:r>
      <w:r>
        <w:rPr>
          <w:color w:val="000000"/>
        </w:rPr>
        <w:t>______</w:t>
      </w:r>
      <w:r>
        <w:rPr>
          <w:rFonts w:ascii="宋体" w:hAnsi="宋体"/>
          <w:color w:val="000000"/>
        </w:rPr>
        <w:t>气体的排放，防止降雨时形成酸雨。</w:t>
      </w:r>
    </w:p>
    <w:p w14:paraId="5938F728">
      <w:pPr>
        <w:spacing w:line="360" w:lineRule="auto"/>
        <w:jc w:val="left"/>
        <w:textAlignment w:val="center"/>
        <w:rPr>
          <w:color w:val="000000"/>
        </w:rPr>
      </w:pPr>
      <w:r>
        <w:rPr>
          <w:color w:val="000000"/>
        </w:rPr>
        <w:t>（2）</w:t>
      </w:r>
      <w:r>
        <w:rPr>
          <w:rFonts w:ascii="宋体" w:hAnsi="宋体"/>
          <w:color w:val="000000"/>
        </w:rPr>
        <w:t>化石燃料燃烧会产生二氧化碳。我国某些油田已实现将捕集来的二氧化碳输入岩层中驱油，并将二氧化碳封存在其中、该技术的应用既可以减缓</w:t>
      </w:r>
      <w:r>
        <w:rPr>
          <w:color w:val="000000"/>
        </w:rPr>
        <w:t>______</w:t>
      </w:r>
      <w:r>
        <w:rPr>
          <w:rFonts w:ascii="宋体" w:hAnsi="宋体"/>
          <w:color w:val="000000"/>
        </w:rPr>
        <w:t>，又可以提高</w:t>
      </w:r>
      <w:r>
        <w:rPr>
          <w:color w:val="000000"/>
        </w:rPr>
        <w:t>______</w:t>
      </w:r>
      <w:r>
        <w:rPr>
          <w:rFonts w:ascii="宋体" w:hAnsi="宋体"/>
          <w:color w:val="000000"/>
        </w:rPr>
        <w:t>。</w:t>
      </w:r>
    </w:p>
    <w:p w14:paraId="33355A12">
      <w:pPr>
        <w:spacing w:line="360" w:lineRule="auto"/>
        <w:jc w:val="left"/>
        <w:textAlignment w:val="center"/>
        <w:rPr>
          <w:color w:val="000000"/>
        </w:rPr>
      </w:pPr>
      <w:r>
        <w:rPr>
          <w:color w:val="000000"/>
        </w:rPr>
        <w:t>（3）</w:t>
      </w:r>
      <w:r>
        <w:rPr>
          <w:rFonts w:ascii="宋体" w:hAnsi="宋体"/>
          <w:color w:val="000000"/>
        </w:rPr>
        <w:t>现代社会对能量的需求不断增加，目前人们正在利用和开发的新能源之一是</w:t>
      </w:r>
      <w:r>
        <w:rPr>
          <w:color w:val="000000"/>
        </w:rPr>
        <w:t>______</w:t>
      </w:r>
      <w:r>
        <w:rPr>
          <w:rFonts w:ascii="宋体" w:hAnsi="宋体"/>
          <w:color w:val="000000"/>
        </w:rPr>
        <w:t>。</w:t>
      </w:r>
    </w:p>
    <w:p w14:paraId="425EE1B4">
      <w:pPr>
        <w:spacing w:line="360" w:lineRule="auto"/>
        <w:jc w:val="left"/>
        <w:textAlignment w:val="center"/>
        <w:rPr>
          <w:color w:val="000000"/>
        </w:rPr>
      </w:pPr>
      <w:r>
        <w:rPr>
          <w:color w:val="000000"/>
        </w:rPr>
        <w:t xml:space="preserve">19. </w:t>
      </w:r>
      <w:r>
        <w:rPr>
          <w:rFonts w:ascii="宋体" w:hAnsi="宋体"/>
          <w:color w:val="000000"/>
        </w:rPr>
        <w:t>金属材料在生产、生活中应用广泛。</w:t>
      </w:r>
    </w:p>
    <w:p w14:paraId="0E6250C1">
      <w:pPr>
        <w:spacing w:line="360" w:lineRule="auto"/>
        <w:jc w:val="left"/>
        <w:textAlignment w:val="center"/>
        <w:rPr>
          <w:color w:val="000000"/>
        </w:rPr>
      </w:pPr>
      <w:r>
        <w:rPr>
          <w:color w:val="000000"/>
        </w:rPr>
        <w:t>（1）</w:t>
      </w:r>
      <w:r>
        <w:rPr>
          <w:rFonts w:ascii="宋体" w:hAnsi="宋体"/>
          <w:color w:val="000000"/>
        </w:rPr>
        <w:t>用铜作导线是因为其具有良好的</w:t>
      </w:r>
      <w:r>
        <w:rPr>
          <w:color w:val="000000"/>
        </w:rPr>
        <w:t>______</w:t>
      </w:r>
      <w:r>
        <w:rPr>
          <w:rFonts w:ascii="宋体" w:hAnsi="宋体"/>
          <w:color w:val="000000"/>
        </w:rPr>
        <w:t>性。机器轴承用青铜而不用纯铜制，是因为青铜的硬度比纯铜的</w:t>
      </w:r>
      <w:r>
        <w:rPr>
          <w:color w:val="000000"/>
        </w:rPr>
        <w:t>______</w:t>
      </w:r>
      <w:r>
        <w:rPr>
          <w:rFonts w:ascii="宋体" w:hAnsi="宋体"/>
          <w:color w:val="000000"/>
        </w:rPr>
        <w:t>。</w:t>
      </w:r>
    </w:p>
    <w:p w14:paraId="16940AC4">
      <w:pPr>
        <w:spacing w:line="360" w:lineRule="auto"/>
        <w:jc w:val="left"/>
        <w:textAlignment w:val="center"/>
        <w:rPr>
          <w:color w:val="000000"/>
        </w:rPr>
      </w:pPr>
      <w:r>
        <w:rPr>
          <w:color w:val="000000"/>
        </w:rPr>
        <w:t>（2）</w:t>
      </w:r>
      <w:r>
        <w:rPr>
          <w:rFonts w:ascii="宋体" w:hAnsi="宋体"/>
          <w:color w:val="000000"/>
        </w:rPr>
        <w:t>工业上用赤铁矿（主要成分为</w:t>
      </w:r>
      <w:r>
        <w:object>
          <v:shape id="_x0000_i1031"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30" o:title="eqIdfb902995016b833ae48362e3ee4f1e45"/>
            <o:lock v:ext="edit" aspectratio="t"/>
            <w10:wrap type="none"/>
            <w10:anchorlock/>
          </v:shape>
          <o:OLEObject Type="Embed" ProgID="Equation.DSMT4" ShapeID="_x0000_i1031" DrawAspect="Content" ObjectID="_1468075731" r:id="rId29">
            <o:LockedField>false</o:LockedField>
          </o:OLEObject>
        </w:object>
      </w:r>
      <w:r>
        <w:rPr>
          <w:rFonts w:ascii="宋体" w:hAnsi="宋体"/>
          <w:color w:val="000000"/>
        </w:rPr>
        <w:t>）和一氧化碳炼铁的化学方程式为</w:t>
      </w:r>
      <w:r>
        <w:rPr>
          <w:color w:val="000000"/>
        </w:rPr>
        <w:t>______</w:t>
      </w:r>
      <w:r>
        <w:rPr>
          <w:rFonts w:ascii="宋体" w:hAnsi="宋体"/>
          <w:color w:val="000000"/>
        </w:rPr>
        <w:t>。生铁和钢都是铁的合金，从组成上看，二者的</w:t>
      </w:r>
      <w:r>
        <w:rPr>
          <w:color w:val="000000"/>
        </w:rPr>
        <w:t>______</w:t>
      </w:r>
      <w:r>
        <w:rPr>
          <w:rFonts w:ascii="宋体" w:hAnsi="宋体"/>
          <w:color w:val="000000"/>
        </w:rPr>
        <w:t>不同。铁制品与空气中的</w:t>
      </w:r>
      <w:r>
        <w:rPr>
          <w:color w:val="000000"/>
        </w:rPr>
        <w:t>______</w:t>
      </w:r>
      <w:r>
        <w:rPr>
          <w:rFonts w:ascii="宋体" w:hAnsi="宋体"/>
          <w:color w:val="000000"/>
        </w:rPr>
        <w:t>接触时容易锈蚀，防止铁制品锈蚀的方法之一是</w:t>
      </w:r>
      <w:r>
        <w:rPr>
          <w:color w:val="000000"/>
        </w:rPr>
        <w:t>______</w:t>
      </w:r>
      <w:r>
        <w:rPr>
          <w:rFonts w:ascii="宋体" w:hAnsi="宋体"/>
          <w:color w:val="000000"/>
        </w:rPr>
        <w:t>。</w:t>
      </w:r>
    </w:p>
    <w:p w14:paraId="570FFF7B">
      <w:pPr>
        <w:spacing w:line="360" w:lineRule="auto"/>
        <w:jc w:val="left"/>
        <w:textAlignment w:val="center"/>
        <w:rPr>
          <w:color w:val="000000"/>
        </w:rPr>
      </w:pPr>
      <w:r>
        <w:rPr>
          <w:color w:val="000000"/>
        </w:rPr>
        <w:t xml:space="preserve">20. </w:t>
      </w:r>
      <w:r>
        <w:rPr>
          <w:rFonts w:ascii="宋体" w:hAnsi="宋体"/>
          <w:color w:val="000000"/>
        </w:rPr>
        <w:t>如图是硝酸钾和氯化钠的溶解度曲线。</w:t>
      </w:r>
    </w:p>
    <w:p w14:paraId="6A756AC9">
      <w:pPr>
        <w:spacing w:line="360" w:lineRule="auto"/>
        <w:jc w:val="left"/>
        <w:textAlignment w:val="center"/>
        <w:rPr>
          <w:color w:val="000000"/>
        </w:rPr>
      </w:pPr>
      <w:r>
        <w:rPr>
          <w:color w:val="000000"/>
        </w:rPr>
        <w:drawing>
          <wp:inline distT="0" distB="0" distL="0" distR="0">
            <wp:extent cx="1647825" cy="1409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647825" cy="1409700"/>
                    </a:xfrm>
                    <a:prstGeom prst="rect">
                      <a:avLst/>
                    </a:prstGeom>
                  </pic:spPr>
                </pic:pic>
              </a:graphicData>
            </a:graphic>
          </wp:inline>
        </w:drawing>
      </w:r>
    </w:p>
    <w:p w14:paraId="28E970C1">
      <w:pPr>
        <w:spacing w:line="360" w:lineRule="auto"/>
        <w:jc w:val="left"/>
        <w:textAlignment w:val="center"/>
        <w:rPr>
          <w:color w:val="000000"/>
        </w:rPr>
      </w:pPr>
      <w:r>
        <w:rPr>
          <w:color w:val="000000"/>
        </w:rPr>
        <w:t>（1）</w:t>
      </w:r>
      <w:r>
        <w:rPr>
          <w:rFonts w:ascii="宋体" w:hAnsi="宋体"/>
          <w:color w:val="000000"/>
        </w:rPr>
        <w:t>氯化钠的溶解度受温度变化的影响</w:t>
      </w:r>
      <w:r>
        <w:rPr>
          <w:color w:val="000000"/>
        </w:rPr>
        <w:t>______</w:t>
      </w:r>
      <w:r>
        <w:rPr>
          <w:rFonts w:ascii="宋体" w:hAnsi="宋体"/>
          <w:color w:val="000000"/>
        </w:rPr>
        <w:t>。</w:t>
      </w:r>
    </w:p>
    <w:p w14:paraId="344478A2">
      <w:pPr>
        <w:spacing w:line="360" w:lineRule="auto"/>
        <w:jc w:val="left"/>
        <w:textAlignment w:val="center"/>
        <w:rPr>
          <w:color w:val="000000"/>
        </w:rPr>
      </w:pPr>
      <w:r>
        <w:rPr>
          <w:color w:val="000000"/>
        </w:rPr>
        <w:t>（2）</w:t>
      </w:r>
      <w:r>
        <w:rPr>
          <w:rFonts w:ascii="宋体" w:hAnsi="宋体"/>
          <w:color w:val="000000"/>
        </w:rPr>
        <w:t>要使硝酸钾饱和溶液变为不饱和溶液，除加水外，还可以采取的一种方法是</w:t>
      </w:r>
      <w:r>
        <w:rPr>
          <w:color w:val="000000"/>
        </w:rPr>
        <w:t>______</w:t>
      </w:r>
      <w:r>
        <w:rPr>
          <w:rFonts w:ascii="宋体" w:hAnsi="宋体"/>
          <w:color w:val="000000"/>
        </w:rPr>
        <w:t>。</w:t>
      </w:r>
    </w:p>
    <w:p w14:paraId="06448258">
      <w:pPr>
        <w:spacing w:line="360" w:lineRule="auto"/>
        <w:jc w:val="left"/>
        <w:textAlignment w:val="center"/>
        <w:rPr>
          <w:color w:val="000000"/>
        </w:rPr>
      </w:pPr>
      <w:r>
        <w:rPr>
          <w:color w:val="000000"/>
        </w:rPr>
        <w:t>（3）</w:t>
      </w:r>
      <w:r>
        <w:rPr>
          <w:rFonts w:eastAsia="Times New Roman" w:cs="Times New Roman"/>
          <w:color w:val="000000"/>
        </w:rPr>
        <w:t>60</w:t>
      </w:r>
      <w:r>
        <w:rPr>
          <w:rFonts w:ascii="宋体" w:hAnsi="宋体"/>
          <w:color w:val="000000"/>
        </w:rPr>
        <w:t>℃时，向</w:t>
      </w:r>
      <w:r>
        <w:rPr>
          <w:rFonts w:eastAsia="Times New Roman" w:cs="Times New Roman"/>
          <w:color w:val="000000"/>
        </w:rPr>
        <w:t>100g</w:t>
      </w:r>
      <w:r>
        <w:rPr>
          <w:rFonts w:ascii="宋体" w:hAnsi="宋体"/>
          <w:color w:val="000000"/>
        </w:rPr>
        <w:t>水中加入</w:t>
      </w:r>
      <w:r>
        <w:rPr>
          <w:rFonts w:eastAsia="Times New Roman" w:cs="Times New Roman"/>
          <w:color w:val="000000"/>
        </w:rPr>
        <w:t>100g</w:t>
      </w:r>
      <w:r>
        <w:rPr>
          <w:rFonts w:ascii="宋体" w:hAnsi="宋体"/>
          <w:color w:val="000000"/>
        </w:rPr>
        <w:t>硝酸钾充分溶解，所得溶液的质量为</w:t>
      </w:r>
      <w:r>
        <w:rPr>
          <w:color w:val="000000"/>
        </w:rPr>
        <w:t>______</w:t>
      </w:r>
      <w:r>
        <w:rPr>
          <w:rFonts w:eastAsia="Times New Roman" w:cs="Times New Roman"/>
          <w:color w:val="000000"/>
        </w:rPr>
        <w:t>g</w:t>
      </w:r>
      <w:r>
        <w:rPr>
          <w:rFonts w:ascii="宋体" w:hAnsi="宋体"/>
          <w:color w:val="000000"/>
        </w:rPr>
        <w:t>。</w:t>
      </w:r>
    </w:p>
    <w:p w14:paraId="0B6612A0">
      <w:pPr>
        <w:spacing w:line="360" w:lineRule="auto"/>
        <w:jc w:val="left"/>
        <w:textAlignment w:val="center"/>
        <w:rPr>
          <w:color w:val="000000"/>
        </w:rPr>
      </w:pPr>
      <w:r>
        <w:rPr>
          <w:color w:val="000000"/>
        </w:rPr>
        <w:t>（4）</w:t>
      </w:r>
      <w:r>
        <w:rPr>
          <w:rFonts w:ascii="宋体" w:hAnsi="宋体"/>
          <w:color w:val="000000"/>
        </w:rPr>
        <w:t>若硝酸钾中混有少量的氯化钠，提纯硝酸钾的方法是</w:t>
      </w:r>
      <w:r>
        <w:rPr>
          <w:color w:val="000000"/>
        </w:rPr>
        <w:t>______</w:t>
      </w:r>
      <w:r>
        <w:rPr>
          <w:rFonts w:ascii="宋体" w:hAnsi="宋体"/>
          <w:color w:val="000000"/>
        </w:rPr>
        <w:t>。</w:t>
      </w:r>
    </w:p>
    <w:p w14:paraId="3953FA72">
      <w:pPr>
        <w:spacing w:line="360" w:lineRule="auto"/>
        <w:textAlignment w:val="center"/>
        <w:rPr>
          <w:color w:val="000000"/>
        </w:rPr>
      </w:pPr>
      <w:r>
        <w:rPr>
          <w:rFonts w:ascii="宋体" w:hAnsi="宋体"/>
          <w:b/>
          <w:color w:val="000000"/>
          <w:sz w:val="24"/>
        </w:rPr>
        <w:t>三、简答题（本大题共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24</w:t>
      </w:r>
      <w:r>
        <w:rPr>
          <w:rFonts w:ascii="宋体" w:hAnsi="宋体"/>
          <w:b/>
          <w:color w:val="000000"/>
          <w:sz w:val="24"/>
        </w:rPr>
        <w:t>分）</w:t>
      </w:r>
    </w:p>
    <w:p w14:paraId="7E81507E">
      <w:pPr>
        <w:spacing w:line="360" w:lineRule="auto"/>
        <w:jc w:val="left"/>
        <w:textAlignment w:val="center"/>
        <w:rPr>
          <w:color w:val="000000"/>
        </w:rPr>
      </w:pPr>
      <w:r>
        <w:rPr>
          <w:color w:val="000000"/>
        </w:rPr>
        <w:t xml:space="preserve">21. </w:t>
      </w:r>
      <w:r>
        <w:rPr>
          <w:rFonts w:ascii="宋体" w:hAnsi="宋体"/>
          <w:color w:val="000000"/>
        </w:rPr>
        <w:t>实验室中常用以下装置制取气体。</w:t>
      </w:r>
    </w:p>
    <w:p w14:paraId="3EF7D3BE">
      <w:pPr>
        <w:spacing w:line="360" w:lineRule="auto"/>
        <w:jc w:val="left"/>
        <w:textAlignment w:val="center"/>
        <w:rPr>
          <w:color w:val="000000"/>
        </w:rPr>
      </w:pPr>
      <w:r>
        <w:rPr>
          <w:color w:val="000000"/>
        </w:rPr>
        <w:drawing>
          <wp:inline distT="0" distB="0" distL="0" distR="0">
            <wp:extent cx="3857625" cy="1028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857625" cy="1028700"/>
                    </a:xfrm>
                    <a:prstGeom prst="rect">
                      <a:avLst/>
                    </a:prstGeom>
                  </pic:spPr>
                </pic:pic>
              </a:graphicData>
            </a:graphic>
          </wp:inline>
        </w:drawing>
      </w:r>
    </w:p>
    <w:p w14:paraId="2470A30A">
      <w:pPr>
        <w:spacing w:line="360" w:lineRule="auto"/>
        <w:jc w:val="left"/>
        <w:textAlignment w:val="center"/>
        <w:rPr>
          <w:color w:val="000000"/>
        </w:rPr>
      </w:pPr>
      <w:r>
        <w:rPr>
          <w:color w:val="000000"/>
        </w:rPr>
        <w:t>（1）</w:t>
      </w:r>
      <w:r>
        <w:rPr>
          <w:rFonts w:ascii="宋体" w:hAnsi="宋体"/>
          <w:color w:val="000000"/>
        </w:rPr>
        <w:t>用高锰酸钾制氧气的化学方程式为</w:t>
      </w:r>
      <w:r>
        <w:rPr>
          <w:color w:val="000000"/>
        </w:rPr>
        <w:t>______</w:t>
      </w:r>
      <w:r>
        <w:rPr>
          <w:rFonts w:ascii="宋体" w:hAnsi="宋体"/>
          <w:color w:val="000000"/>
        </w:rPr>
        <w:t>，选择的发生装置是</w:t>
      </w:r>
      <w:r>
        <w:rPr>
          <w:color w:val="000000"/>
        </w:rPr>
        <w:t>______</w:t>
      </w:r>
      <w:r>
        <w:rPr>
          <w:rFonts w:ascii="宋体" w:hAnsi="宋体"/>
          <w:color w:val="000000"/>
        </w:rPr>
        <w:t>（填字母序号，下同）。用装置</w:t>
      </w:r>
      <w:r>
        <w:rPr>
          <w:rFonts w:eastAsia="Times New Roman" w:cs="Times New Roman"/>
          <w:color w:val="000000"/>
        </w:rPr>
        <w:t>C</w:t>
      </w:r>
      <w:r>
        <w:rPr>
          <w:rFonts w:ascii="宋体" w:hAnsi="宋体"/>
          <w:color w:val="000000"/>
        </w:rPr>
        <w:t>收集氧气，是因为氧气具有</w:t>
      </w:r>
      <w:r>
        <w:rPr>
          <w:color w:val="000000"/>
        </w:rPr>
        <w:t>______</w:t>
      </w:r>
      <w:r>
        <w:rPr>
          <w:rFonts w:ascii="宋体" w:hAnsi="宋体"/>
          <w:color w:val="000000"/>
        </w:rPr>
        <w:t>的性质。</w:t>
      </w:r>
    </w:p>
    <w:p w14:paraId="55006067">
      <w:pPr>
        <w:spacing w:line="360" w:lineRule="auto"/>
        <w:jc w:val="left"/>
        <w:textAlignment w:val="center"/>
        <w:rPr>
          <w:color w:val="000000"/>
        </w:rPr>
      </w:pPr>
      <w:r>
        <w:rPr>
          <w:color w:val="000000"/>
        </w:rPr>
        <w:t>（2）</w:t>
      </w:r>
      <w:r>
        <w:rPr>
          <w:rFonts w:ascii="宋体" w:hAnsi="宋体"/>
          <w:color w:val="000000"/>
        </w:rPr>
        <w:t>用石灰石和稀盐酸制二氧化碳的化学方程式为</w:t>
      </w:r>
      <w:r>
        <w:rPr>
          <w:color w:val="000000"/>
        </w:rPr>
        <w:t>______</w:t>
      </w:r>
      <w:r>
        <w:rPr>
          <w:rFonts w:ascii="宋体" w:hAnsi="宋体"/>
          <w:color w:val="000000"/>
        </w:rPr>
        <w:t>，用装置</w:t>
      </w:r>
      <w:r>
        <w:rPr>
          <w:rFonts w:eastAsia="Times New Roman" w:cs="Times New Roman"/>
          <w:color w:val="000000"/>
        </w:rPr>
        <w:t>B</w:t>
      </w:r>
      <w:r>
        <w:rPr>
          <w:rFonts w:ascii="宋体" w:hAnsi="宋体"/>
          <w:color w:val="000000"/>
        </w:rPr>
        <w:t>实验时，长颈漏斗的末端应保持在</w:t>
      </w:r>
      <w:r>
        <w:rPr>
          <w:color w:val="000000"/>
        </w:rPr>
        <w:t>______</w:t>
      </w:r>
      <w:r>
        <w:rPr>
          <w:rFonts w:ascii="宋体" w:hAnsi="宋体"/>
          <w:color w:val="000000"/>
        </w:rPr>
        <w:t>。收集干燥的二氧化碳应选择的装置是</w:t>
      </w:r>
      <w:r>
        <w:rPr>
          <w:color w:val="000000"/>
        </w:rPr>
        <w:t>______</w:t>
      </w:r>
      <w:r>
        <w:rPr>
          <w:rFonts w:ascii="宋体" w:hAnsi="宋体"/>
          <w:color w:val="000000"/>
        </w:rPr>
        <w:t>。</w:t>
      </w:r>
    </w:p>
    <w:p w14:paraId="3511AD5F">
      <w:pPr>
        <w:spacing w:line="360" w:lineRule="auto"/>
        <w:jc w:val="left"/>
        <w:textAlignment w:val="center"/>
        <w:rPr>
          <w:color w:val="000000"/>
        </w:rPr>
      </w:pPr>
      <w:r>
        <w:rPr>
          <w:color w:val="000000"/>
        </w:rPr>
        <w:t xml:space="preserve">22. </w:t>
      </w:r>
      <w:r>
        <w:rPr>
          <w:rFonts w:ascii="宋体" w:hAnsi="宋体"/>
          <w:color w:val="000000"/>
        </w:rPr>
        <w:t>火的使用是化学认识的开端，人类在长期的观察、实践和探索中认识了火。</w:t>
      </w:r>
    </w:p>
    <w:p w14:paraId="480B9AED">
      <w:pPr>
        <w:spacing w:line="360" w:lineRule="auto"/>
        <w:jc w:val="left"/>
        <w:textAlignment w:val="center"/>
        <w:rPr>
          <w:color w:val="000000"/>
        </w:rPr>
      </w:pPr>
      <w:r>
        <w:rPr>
          <w:color w:val="000000"/>
        </w:rPr>
        <w:drawing>
          <wp:inline distT="0" distB="0" distL="0" distR="0">
            <wp:extent cx="4419600" cy="14573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419600" cy="1457325"/>
                    </a:xfrm>
                    <a:prstGeom prst="rect">
                      <a:avLst/>
                    </a:prstGeom>
                  </pic:spPr>
                </pic:pic>
              </a:graphicData>
            </a:graphic>
          </wp:inline>
        </w:drawing>
      </w:r>
    </w:p>
    <w:p w14:paraId="087C00BA">
      <w:pPr>
        <w:spacing w:line="360" w:lineRule="auto"/>
        <w:jc w:val="left"/>
        <w:textAlignment w:val="center"/>
        <w:rPr>
          <w:color w:val="000000"/>
        </w:rPr>
      </w:pPr>
      <w:r>
        <w:rPr>
          <w:color w:val="000000"/>
        </w:rPr>
        <w:t>（1）</w:t>
      </w:r>
      <w:r>
        <w:rPr>
          <w:rFonts w:ascii="宋体" w:hAnsi="宋体"/>
          <w:color w:val="000000"/>
        </w:rPr>
        <w:t>《庄子·外物篇》载：“木与木相摩则燃”，其原理是</w:t>
      </w:r>
      <w:r>
        <w:rPr>
          <w:color w:val="000000"/>
        </w:rPr>
        <w:t>______</w:t>
      </w:r>
      <w:r>
        <w:rPr>
          <w:rFonts w:ascii="宋体" w:hAnsi="宋体"/>
          <w:color w:val="000000"/>
        </w:rPr>
        <w:t>。成语“火上浇油”是指在燃烧的木材上浇少量的油，火焰瞬间变大，木材燃烧更剧烈，解释原因</w:t>
      </w:r>
      <w:r>
        <w:rPr>
          <w:color w:val="000000"/>
        </w:rPr>
        <w:t>______</w:t>
      </w:r>
      <w:r>
        <w:rPr>
          <w:rFonts w:ascii="宋体" w:hAnsi="宋体"/>
          <w:color w:val="000000"/>
        </w:rPr>
        <w:t>。</w:t>
      </w:r>
    </w:p>
    <w:p w14:paraId="3A451A5B">
      <w:pPr>
        <w:spacing w:line="360" w:lineRule="auto"/>
        <w:jc w:val="left"/>
        <w:textAlignment w:val="center"/>
        <w:rPr>
          <w:color w:val="000000"/>
        </w:rPr>
      </w:pPr>
      <w:r>
        <w:rPr>
          <w:color w:val="000000"/>
        </w:rPr>
        <w:t>（2）</w:t>
      </w:r>
      <w:r>
        <w:rPr>
          <w:rFonts w:ascii="宋体" w:hAnsi="宋体"/>
          <w:color w:val="000000"/>
        </w:rPr>
        <w:t>图</w:t>
      </w:r>
      <w:r>
        <w:rPr>
          <w:rFonts w:eastAsia="Times New Roman" w:cs="Times New Roman"/>
          <w:color w:val="000000"/>
        </w:rPr>
        <w:t>1</w:t>
      </w:r>
      <w:r>
        <w:rPr>
          <w:rFonts w:ascii="宋体" w:hAnsi="宋体"/>
          <w:color w:val="000000"/>
        </w:rPr>
        <w:t>是探究密闭装置中蜡烛（主要含碳、氢元素）熄灭影响因素的一组对比实验（所用蜡烛及装置均相同），乙瓶中氧气与二氧化碳体积比为</w:t>
      </w:r>
      <w:r>
        <w:rPr>
          <w:rFonts w:eastAsia="Times New Roman" w:cs="Times New Roman"/>
          <w:color w:val="000000"/>
        </w:rPr>
        <w:t>1</w:t>
      </w:r>
      <w:r>
        <w:rPr>
          <w:rFonts w:ascii="宋体" w:hAnsi="宋体"/>
          <w:color w:val="000000"/>
        </w:rPr>
        <w:t>：</w:t>
      </w:r>
      <w:r>
        <w:rPr>
          <w:rFonts w:eastAsia="Times New Roman" w:cs="Times New Roman"/>
          <w:color w:val="000000"/>
        </w:rPr>
        <w:t>4</w:t>
      </w:r>
      <w:r>
        <w:rPr>
          <w:rFonts w:ascii="宋体" w:hAnsi="宋体"/>
          <w:color w:val="000000"/>
        </w:rPr>
        <w:t>。图</w:t>
      </w:r>
      <w:r>
        <w:rPr>
          <w:rFonts w:eastAsia="Times New Roman" w:cs="Times New Roman"/>
          <w:color w:val="000000"/>
        </w:rPr>
        <w:t>2</w:t>
      </w:r>
      <w:r>
        <w:rPr>
          <w:rFonts w:ascii="宋体" w:hAnsi="宋体"/>
          <w:color w:val="000000"/>
        </w:rPr>
        <w:t>是利用氧气传感器测定的实验过程中甲瓶内氧气体积分数的变化曲线。实验中观察到甲、乙两瓶中现象相同：蜡烛均先正常燃烧，而后同时慢慢熄灭。图</w:t>
      </w:r>
      <w:r>
        <w:rPr>
          <w:rFonts w:eastAsia="Times New Roman" w:cs="Times New Roman"/>
          <w:color w:val="000000"/>
        </w:rPr>
        <w:t>1</w:t>
      </w:r>
      <w:r>
        <w:rPr>
          <w:rFonts w:ascii="宋体" w:hAnsi="宋体"/>
          <w:color w:val="000000"/>
        </w:rPr>
        <w:t>对比实验设计的目的是</w:t>
      </w:r>
      <w:r>
        <w:rPr>
          <w:color w:val="000000"/>
        </w:rPr>
        <w:t>______</w:t>
      </w:r>
      <w:r>
        <w:rPr>
          <w:rFonts w:ascii="宋体" w:hAnsi="宋体"/>
          <w:color w:val="000000"/>
        </w:rPr>
        <w:t>；除氧气体积分数的降低及上述探究因素外，再写出一条导致蜡烛熄灭的可能因素及理由：</w:t>
      </w:r>
      <w:r>
        <w:rPr>
          <w:color w:val="000000"/>
        </w:rPr>
        <w:t>______</w:t>
      </w:r>
      <w:r>
        <w:rPr>
          <w:rFonts w:ascii="宋体" w:hAnsi="宋体"/>
          <w:color w:val="000000"/>
        </w:rPr>
        <w:t>。根据上述实验及信息，推测乙瓶中蜡烛熄灭后，氧气与二氧化碳最终的体积比约为</w:t>
      </w:r>
      <w:r>
        <w:rPr>
          <w:color w:val="000000"/>
        </w:rPr>
        <w:t>______</w:t>
      </w:r>
      <w:r>
        <w:rPr>
          <w:rFonts w:ascii="宋体" w:hAnsi="宋体"/>
          <w:color w:val="000000"/>
        </w:rPr>
        <w:t>（填字母序号）。</w:t>
      </w:r>
    </w:p>
    <w:p w14:paraId="03A263E8">
      <w:pPr>
        <w:spacing w:line="360" w:lineRule="auto"/>
        <w:jc w:val="left"/>
        <w:textAlignment w:val="center"/>
        <w:rPr>
          <w:color w:val="000000"/>
        </w:rPr>
      </w:pPr>
      <w:r>
        <w:rPr>
          <w:rFonts w:eastAsia="Times New Roman" w:cs="Times New Roman"/>
          <w:color w:val="000000"/>
        </w:rPr>
        <w:t>A</w:t>
      </w:r>
      <w:r>
        <w:rPr>
          <w:rFonts w:ascii="宋体" w:hAnsi="宋体"/>
          <w:color w:val="000000"/>
        </w:rPr>
        <w:t>．</w:t>
      </w:r>
      <w:r>
        <w:object>
          <v:shape id="_x0000_i1032"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35" o:title="eqIdd3ffd5c35bba71ea54c28622b6cf505d"/>
            <o:lock v:ext="edit" aspectratio="t"/>
            <w10:wrap type="none"/>
            <w10:anchorlock/>
          </v:shape>
          <o:OLEObject Type="Embed" ProgID="Equation.DSMT4" ShapeID="_x0000_i1032" DrawAspect="Content" ObjectID="_1468075732" r:id="rId34">
            <o:LockedField>false</o:LockedField>
          </o:OLEObject>
        </w:object>
      </w:r>
      <w:r>
        <w:rPr>
          <w:color w:val="000000"/>
        </w:rPr>
        <w:t xml:space="preserve">        </w:t>
      </w:r>
      <w:r>
        <w:rPr>
          <w:rFonts w:eastAsia="Times New Roman" w:cs="Times New Roman"/>
          <w:color w:val="000000"/>
        </w:rPr>
        <w:t>B</w:t>
      </w:r>
      <w:r>
        <w:rPr>
          <w:rFonts w:ascii="宋体" w:hAnsi="宋体"/>
          <w:color w:val="000000"/>
        </w:rPr>
        <w:t>．</w:t>
      </w:r>
      <w:r>
        <w:object>
          <v:shape id="_x0000_i1033"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37" o:title="eqId5e6486784415f3537c9a13556c05d893"/>
            <o:lock v:ext="edit" aspectratio="t"/>
            <w10:wrap type="none"/>
            <w10:anchorlock/>
          </v:shape>
          <o:OLEObject Type="Embed" ProgID="Equation.DSMT4" ShapeID="_x0000_i1033" DrawAspect="Content" ObjectID="_1468075733" r:id="rId36">
            <o:LockedField>false</o:LockedField>
          </o:OLEObject>
        </w:object>
      </w:r>
      <w:r>
        <w:rPr>
          <w:color w:val="000000"/>
        </w:rPr>
        <w:t xml:space="preserve">        </w:t>
      </w:r>
      <w:r>
        <w:rPr>
          <w:rFonts w:eastAsia="Times New Roman" w:cs="Times New Roman"/>
          <w:color w:val="000000"/>
        </w:rPr>
        <w:t>C</w:t>
      </w:r>
      <w:r>
        <w:rPr>
          <w:rFonts w:ascii="宋体" w:hAnsi="宋体"/>
          <w:color w:val="000000"/>
        </w:rPr>
        <w:t>．</w:t>
      </w:r>
      <w:r>
        <w:object>
          <v:shape id="_x0000_i1034"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39" o:title="eqId1985174e05ad371e13cf24d244423da4"/>
            <o:lock v:ext="edit" aspectratio="t"/>
            <w10:wrap type="none"/>
            <w10:anchorlock/>
          </v:shape>
          <o:OLEObject Type="Embed" ProgID="Equation.DSMT4" ShapeID="_x0000_i1034" DrawAspect="Content" ObjectID="_1468075734" r:id="rId38">
            <o:LockedField>false</o:LockedField>
          </o:OLEObject>
        </w:object>
      </w:r>
    </w:p>
    <w:p w14:paraId="1CFC92FC">
      <w:pPr>
        <w:spacing w:line="360" w:lineRule="auto"/>
        <w:jc w:val="left"/>
        <w:textAlignment w:val="center"/>
        <w:rPr>
          <w:color w:val="000000"/>
        </w:rPr>
      </w:pPr>
      <w:r>
        <w:rPr>
          <w:color w:val="000000"/>
        </w:rPr>
        <w:t xml:space="preserve">23. </w:t>
      </w:r>
      <w:r>
        <w:rPr>
          <w:rFonts w:ascii="宋体" w:hAnsi="宋体"/>
          <w:color w:val="000000"/>
        </w:rPr>
        <w:t>化学小组设计图</w:t>
      </w:r>
      <w:r>
        <w:rPr>
          <w:rFonts w:eastAsia="Times New Roman" w:cs="Times New Roman"/>
          <w:color w:val="000000"/>
        </w:rPr>
        <w:t>1</w:t>
      </w:r>
      <w:r>
        <w:rPr>
          <w:rFonts w:ascii="宋体" w:hAnsi="宋体"/>
          <w:color w:val="000000"/>
        </w:rPr>
        <w:t>实验来验证铁、铜、银的金属活动性顺序，并在实验后按照图</w:t>
      </w:r>
      <w:r>
        <w:rPr>
          <w:rFonts w:eastAsia="Times New Roman" w:cs="Times New Roman"/>
          <w:color w:val="000000"/>
        </w:rPr>
        <w:t>2</w:t>
      </w:r>
      <w:r>
        <w:rPr>
          <w:rFonts w:ascii="宋体" w:hAnsi="宋体"/>
          <w:color w:val="000000"/>
        </w:rPr>
        <w:t>所示流程从试管</w:t>
      </w:r>
      <w:r>
        <w:rPr>
          <w:rFonts w:eastAsia="Times New Roman" w:cs="Times New Roman"/>
          <w:color w:val="000000"/>
        </w:rPr>
        <w:t>B</w:t>
      </w:r>
      <w:r>
        <w:rPr>
          <w:rFonts w:ascii="宋体" w:hAnsi="宋体"/>
          <w:color w:val="000000"/>
        </w:rPr>
        <w:t>的溶液中回收铜和银。</w:t>
      </w:r>
    </w:p>
    <w:p w14:paraId="3273EEB7">
      <w:pPr>
        <w:spacing w:line="360" w:lineRule="auto"/>
        <w:jc w:val="left"/>
        <w:textAlignment w:val="center"/>
        <w:rPr>
          <w:color w:val="000000"/>
        </w:rPr>
      </w:pPr>
      <w:r>
        <w:rPr>
          <w:color w:val="000000"/>
        </w:rPr>
        <w:drawing>
          <wp:inline distT="0" distB="0" distL="0" distR="0">
            <wp:extent cx="4419600" cy="11144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4419600" cy="1114425"/>
                    </a:xfrm>
                    <a:prstGeom prst="rect">
                      <a:avLst/>
                    </a:prstGeom>
                  </pic:spPr>
                </pic:pic>
              </a:graphicData>
            </a:graphic>
          </wp:inline>
        </w:drawing>
      </w:r>
    </w:p>
    <w:p w14:paraId="1383438A">
      <w:pPr>
        <w:spacing w:line="360" w:lineRule="auto"/>
        <w:jc w:val="left"/>
        <w:textAlignment w:val="center"/>
        <w:rPr>
          <w:color w:val="000000"/>
        </w:rPr>
      </w:pPr>
      <w:r>
        <w:rPr>
          <w:color w:val="000000"/>
        </w:rPr>
        <w:t>（1）</w:t>
      </w:r>
      <w:r>
        <w:rPr>
          <w:rFonts w:ascii="宋体" w:hAnsi="宋体"/>
          <w:color w:val="000000"/>
        </w:rPr>
        <w:t>针对图</w:t>
      </w:r>
      <w:r>
        <w:rPr>
          <w:rFonts w:eastAsia="Times New Roman" w:cs="Times New Roman"/>
          <w:color w:val="000000"/>
        </w:rPr>
        <w:t>1</w:t>
      </w:r>
      <w:r>
        <w:rPr>
          <w:rFonts w:ascii="宋体" w:hAnsi="宋体"/>
          <w:color w:val="000000"/>
        </w:rPr>
        <w:t>中的方案，只利用所给的四种试剂，再补充一个实验，即可达到实验目的，写出补充实验的操作及现象。</w:t>
      </w:r>
      <w:r>
        <w:rPr>
          <w:color w:val="000000"/>
        </w:rPr>
        <w:t>______</w:t>
      </w:r>
    </w:p>
    <w:p w14:paraId="19E05903">
      <w:pPr>
        <w:spacing w:line="360" w:lineRule="auto"/>
        <w:jc w:val="left"/>
        <w:textAlignment w:val="center"/>
        <w:rPr>
          <w:color w:val="000000"/>
        </w:rPr>
      </w:pPr>
      <w:r>
        <w:rPr>
          <w:color w:val="000000"/>
        </w:rPr>
        <w:t>（2）</w:t>
      </w:r>
      <w:r>
        <w:rPr>
          <w:rFonts w:ascii="宋体" w:hAnsi="宋体"/>
          <w:color w:val="000000"/>
        </w:rPr>
        <w:t>分析图</w:t>
      </w:r>
      <w:r>
        <w:rPr>
          <w:rFonts w:eastAsia="Times New Roman" w:cs="Times New Roman"/>
          <w:color w:val="000000"/>
        </w:rPr>
        <w:t>2</w:t>
      </w:r>
      <w:r>
        <w:rPr>
          <w:rFonts w:ascii="宋体" w:hAnsi="宋体"/>
          <w:color w:val="000000"/>
        </w:rPr>
        <w:t>的处理流程：滤渣里一定含有的物质是</w:t>
      </w:r>
      <w:r>
        <w:rPr>
          <w:color w:val="000000"/>
        </w:rPr>
        <w:t>______</w:t>
      </w:r>
      <w:r>
        <w:rPr>
          <w:rFonts w:ascii="宋体" w:hAnsi="宋体"/>
          <w:color w:val="000000"/>
        </w:rPr>
        <w:t>，成分最复杂的滤渣所对应的滤液中溶质的成分有</w:t>
      </w:r>
      <w:r>
        <w:rPr>
          <w:color w:val="000000"/>
        </w:rPr>
        <w:t>______</w:t>
      </w:r>
      <w:r>
        <w:rPr>
          <w:rFonts w:ascii="宋体" w:hAnsi="宋体"/>
          <w:color w:val="000000"/>
        </w:rPr>
        <w:t>。判断所加铁粉是否已达成实验目的的方法是</w:t>
      </w:r>
      <w:r>
        <w:rPr>
          <w:color w:val="000000"/>
        </w:rPr>
        <w:t>______</w:t>
      </w:r>
      <w:r>
        <w:rPr>
          <w:rFonts w:ascii="宋体" w:hAnsi="宋体"/>
          <w:color w:val="000000"/>
        </w:rPr>
        <w:t>。</w:t>
      </w:r>
    </w:p>
    <w:p w14:paraId="7E914DCE">
      <w:pPr>
        <w:spacing w:line="360" w:lineRule="auto"/>
        <w:jc w:val="left"/>
        <w:textAlignment w:val="center"/>
        <w:rPr>
          <w:color w:val="000000"/>
        </w:rPr>
      </w:pPr>
      <w:r>
        <w:rPr>
          <w:color w:val="000000"/>
        </w:rPr>
        <w:t>（3）</w:t>
      </w:r>
      <w:r>
        <w:rPr>
          <w:rFonts w:ascii="宋体" w:hAnsi="宋体"/>
          <w:color w:val="000000"/>
        </w:rPr>
        <w:t>图</w:t>
      </w:r>
      <w:r>
        <w:rPr>
          <w:rFonts w:eastAsia="Times New Roman" w:cs="Times New Roman"/>
          <w:color w:val="000000"/>
        </w:rPr>
        <w:t>2</w:t>
      </w:r>
      <w:r>
        <w:rPr>
          <w:rFonts w:ascii="宋体" w:hAnsi="宋体"/>
          <w:color w:val="000000"/>
        </w:rPr>
        <w:t>流程中，加入铁粉的质量与所得滤渣的质量关系是</w:t>
      </w:r>
      <w:r>
        <w:rPr>
          <w:color w:val="000000"/>
        </w:rPr>
        <w:t>______</w:t>
      </w:r>
      <w:r>
        <w:rPr>
          <w:rFonts w:ascii="宋体" w:hAnsi="宋体"/>
          <w:color w:val="000000"/>
        </w:rPr>
        <w:t>（填“前者大于后者”、“前者小于后者”或“无法确定”）。</w:t>
      </w:r>
    </w:p>
    <w:p w14:paraId="498642C2">
      <w:pPr>
        <w:spacing w:line="360" w:lineRule="auto"/>
        <w:jc w:val="left"/>
        <w:textAlignment w:val="center"/>
        <w:rPr>
          <w:color w:val="000000"/>
        </w:rPr>
      </w:pPr>
      <w:r>
        <w:rPr>
          <w:color w:val="000000"/>
        </w:rPr>
        <w:t xml:space="preserve">24. </w:t>
      </w:r>
      <w:r>
        <w:rPr>
          <w:rFonts w:ascii="宋体" w:hAnsi="宋体"/>
          <w:color w:val="000000"/>
        </w:rPr>
        <w:t>实验室有一瓶开封且久置的氢氧化钠固体，化学小组设计如下方案对其变质情况进行探究。</w:t>
      </w:r>
    </w:p>
    <w:p w14:paraId="4CEA52D2">
      <w:pPr>
        <w:spacing w:line="360" w:lineRule="auto"/>
        <w:jc w:val="left"/>
        <w:textAlignment w:val="center"/>
        <w:rPr>
          <w:color w:val="000000"/>
        </w:rPr>
      </w:pPr>
      <w:r>
        <w:rPr>
          <w:rFonts w:ascii="宋体" w:hAnsi="宋体"/>
          <w:color w:val="000000"/>
        </w:rPr>
        <w:t>【实验一】从定性角度，确定氢氧化钠是部分变质还是全部变质。</w:t>
      </w:r>
    </w:p>
    <w:p w14:paraId="38898834">
      <w:pPr>
        <w:spacing w:line="360" w:lineRule="auto"/>
        <w:jc w:val="left"/>
        <w:textAlignment w:val="center"/>
        <w:rPr>
          <w:color w:val="000000"/>
        </w:rPr>
      </w:pPr>
      <w:r>
        <w:rPr>
          <w:rFonts w:ascii="宋体" w:hAnsi="宋体"/>
          <w:color w:val="000000"/>
        </w:rPr>
        <w:t>实验步骤：</w:t>
      </w:r>
    </w:p>
    <w:p w14:paraId="035A8D1C">
      <w:pPr>
        <w:spacing w:line="360" w:lineRule="auto"/>
        <w:jc w:val="left"/>
        <w:textAlignment w:val="center"/>
        <w:rPr>
          <w:color w:val="000000"/>
        </w:rPr>
      </w:pPr>
      <w:r>
        <w:rPr>
          <w:rFonts w:eastAsia="Times New Roman" w:cs="Times New Roman"/>
          <w:color w:val="000000"/>
        </w:rPr>
        <w:t>Ⅰ</w:t>
      </w:r>
      <w:r>
        <w:rPr>
          <w:rFonts w:ascii="宋体" w:hAnsi="宋体"/>
          <w:color w:val="000000"/>
        </w:rPr>
        <w:t>、取一定质量的干燥样品于烧杯中，加入足量的水充分溶解，将溶液转移至锥形瓶中；</w:t>
      </w:r>
    </w:p>
    <w:p w14:paraId="6C85144B">
      <w:pPr>
        <w:spacing w:line="360" w:lineRule="auto"/>
        <w:jc w:val="left"/>
        <w:textAlignment w:val="center"/>
        <w:rPr>
          <w:color w:val="000000"/>
        </w:rPr>
      </w:pPr>
      <w:r>
        <w:rPr>
          <w:rFonts w:eastAsia="Times New Roman" w:cs="Times New Roman"/>
          <w:color w:val="000000"/>
        </w:rPr>
        <w:t>Ⅱ</w:t>
      </w:r>
      <w:r>
        <w:rPr>
          <w:rFonts w:ascii="宋体" w:hAnsi="宋体"/>
          <w:color w:val="000000"/>
        </w:rPr>
        <w:t>、向溶液中加入试剂</w:t>
      </w:r>
      <w:r>
        <w:rPr>
          <w:rFonts w:eastAsia="Times New Roman" w:cs="Times New Roman"/>
          <w:color w:val="000000"/>
        </w:rPr>
        <w:t>X</w:t>
      </w:r>
      <w:r>
        <w:rPr>
          <w:rFonts w:ascii="宋体" w:hAnsi="宋体"/>
          <w:color w:val="000000"/>
        </w:rPr>
        <w:t>，连接装置，如图所示；</w:t>
      </w:r>
    </w:p>
    <w:p w14:paraId="0F9D8029">
      <w:pPr>
        <w:spacing w:line="360" w:lineRule="auto"/>
        <w:jc w:val="left"/>
        <w:textAlignment w:val="center"/>
        <w:rPr>
          <w:color w:val="000000"/>
        </w:rPr>
      </w:pPr>
      <w:r>
        <w:rPr>
          <w:rFonts w:eastAsia="Times New Roman" w:cs="Times New Roman"/>
          <w:color w:val="000000"/>
        </w:rPr>
        <w:t>Ⅲ</w:t>
      </w:r>
      <w:r>
        <w:rPr>
          <w:rFonts w:ascii="宋体" w:hAnsi="宋体"/>
          <w:color w:val="000000"/>
        </w:rPr>
        <w:t>、……</w:t>
      </w:r>
    </w:p>
    <w:p w14:paraId="48CEBEED">
      <w:pPr>
        <w:spacing w:line="360" w:lineRule="auto"/>
        <w:jc w:val="left"/>
        <w:textAlignment w:val="center"/>
        <w:rPr>
          <w:color w:val="000000"/>
        </w:rPr>
      </w:pPr>
      <w:r>
        <w:rPr>
          <w:color w:val="000000"/>
        </w:rPr>
        <w:drawing>
          <wp:inline distT="0" distB="0" distL="0" distR="0">
            <wp:extent cx="1676400" cy="11715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676400" cy="1171575"/>
                    </a:xfrm>
                    <a:prstGeom prst="rect">
                      <a:avLst/>
                    </a:prstGeom>
                  </pic:spPr>
                </pic:pic>
              </a:graphicData>
            </a:graphic>
          </wp:inline>
        </w:drawing>
      </w:r>
    </w:p>
    <w:p w14:paraId="3F9B7B2C">
      <w:pPr>
        <w:spacing w:line="360" w:lineRule="auto"/>
        <w:jc w:val="left"/>
        <w:textAlignment w:val="center"/>
        <w:rPr>
          <w:color w:val="000000"/>
        </w:rPr>
      </w:pPr>
      <w:r>
        <w:rPr>
          <w:color w:val="000000"/>
        </w:rPr>
        <w:t>（1）</w:t>
      </w:r>
      <w:r>
        <w:rPr>
          <w:rFonts w:ascii="宋体" w:hAnsi="宋体"/>
          <w:color w:val="000000"/>
        </w:rPr>
        <w:t>试剂</w:t>
      </w:r>
      <w:r>
        <w:rPr>
          <w:rFonts w:eastAsia="Times New Roman" w:cs="Times New Roman"/>
          <w:color w:val="000000"/>
        </w:rPr>
        <w:t>X</w:t>
      </w:r>
      <w:r>
        <w:rPr>
          <w:rFonts w:ascii="宋体" w:hAnsi="宋体"/>
          <w:color w:val="000000"/>
        </w:rPr>
        <w:t>的名称是</w:t>
      </w:r>
      <w:r>
        <w:rPr>
          <w:color w:val="000000"/>
        </w:rPr>
        <w:t>______</w:t>
      </w:r>
      <w:r>
        <w:rPr>
          <w:rFonts w:ascii="宋体" w:hAnsi="宋体"/>
          <w:color w:val="000000"/>
        </w:rPr>
        <w:t>；步骤Ⅲ的操作及现象是</w:t>
      </w:r>
      <w:r>
        <w:rPr>
          <w:color w:val="000000"/>
        </w:rPr>
        <w:t>______</w:t>
      </w:r>
      <w:r>
        <w:rPr>
          <w:rFonts w:ascii="宋体" w:hAnsi="宋体"/>
          <w:color w:val="000000"/>
        </w:rPr>
        <w:t>。</w:t>
      </w:r>
    </w:p>
    <w:p w14:paraId="671B1131">
      <w:pPr>
        <w:spacing w:line="360" w:lineRule="auto"/>
        <w:jc w:val="left"/>
        <w:textAlignment w:val="center"/>
        <w:rPr>
          <w:color w:val="000000"/>
        </w:rPr>
      </w:pPr>
      <w:r>
        <w:rPr>
          <w:rFonts w:ascii="宋体" w:hAnsi="宋体"/>
          <w:color w:val="000000"/>
        </w:rPr>
        <w:t>【实验二】从定量角度，确定氢氧化钠的变质程度（已变质的氢氧化钠占变质前氢氧化钠的质量分数）。</w:t>
      </w:r>
    </w:p>
    <w:p w14:paraId="07F58EB2">
      <w:pPr>
        <w:spacing w:line="360" w:lineRule="auto"/>
        <w:jc w:val="left"/>
        <w:textAlignment w:val="center"/>
        <w:rPr>
          <w:color w:val="000000"/>
        </w:rPr>
      </w:pPr>
      <w:r>
        <w:rPr>
          <w:color w:val="000000"/>
        </w:rPr>
        <w:t>（2）</w:t>
      </w:r>
      <w:r>
        <w:rPr>
          <w:rFonts w:ascii="宋体" w:hAnsi="宋体"/>
          <w:color w:val="000000"/>
        </w:rPr>
        <w:t>化学小组在实验一的基础上，仍利用该装置及相关试剂继续实验，通过测定反应生成气体的质量来确定氢氧化钠的变质程度。在称量气体生成前装置及试剂总质量时，有同学认为，在实验一步骤</w:t>
      </w:r>
      <w:r>
        <w:rPr>
          <w:rFonts w:eastAsia="Times New Roman" w:cs="Times New Roman"/>
          <w:color w:val="000000"/>
        </w:rPr>
        <w:t>Ⅱ</w:t>
      </w:r>
      <w:r>
        <w:rPr>
          <w:rFonts w:ascii="宋体" w:hAnsi="宋体"/>
          <w:color w:val="000000"/>
        </w:rPr>
        <w:t>前、后称量均可，理由是</w:t>
      </w:r>
      <w:r>
        <w:rPr>
          <w:color w:val="000000"/>
        </w:rPr>
        <w:t>______</w:t>
      </w:r>
      <w:r>
        <w:rPr>
          <w:rFonts w:ascii="宋体" w:hAnsi="宋体"/>
          <w:color w:val="000000"/>
        </w:rPr>
        <w:t>。本实验中所加试剂过量，但所测定的氢氧化钠变质程度偏小，原因是</w:t>
      </w:r>
      <w:r>
        <w:rPr>
          <w:color w:val="000000"/>
        </w:rPr>
        <w:t>______</w:t>
      </w:r>
      <w:r>
        <w:rPr>
          <w:rFonts w:ascii="宋体" w:hAnsi="宋体"/>
          <w:color w:val="000000"/>
        </w:rPr>
        <w:t>，此时锥形瓶内溶液中溶质的成分是</w:t>
      </w:r>
      <w:r>
        <w:rPr>
          <w:color w:val="000000"/>
        </w:rPr>
        <w:t>______</w:t>
      </w:r>
      <w:r>
        <w:rPr>
          <w:rFonts w:ascii="宋体" w:hAnsi="宋体"/>
          <w:color w:val="000000"/>
        </w:rPr>
        <w:t>。</w:t>
      </w:r>
    </w:p>
    <w:p w14:paraId="132CC547">
      <w:pPr>
        <w:spacing w:line="360" w:lineRule="auto"/>
        <w:jc w:val="left"/>
        <w:textAlignment w:val="center"/>
        <w:rPr>
          <w:color w:val="000000"/>
        </w:rPr>
      </w:pPr>
      <w:r>
        <w:rPr>
          <w:color w:val="000000"/>
        </w:rPr>
        <w:t>（3）</w:t>
      </w:r>
      <w:r>
        <w:rPr>
          <w:rFonts w:ascii="宋体" w:hAnsi="宋体"/>
          <w:color w:val="000000"/>
        </w:rPr>
        <w:t>结合本次探究活动，除了上述测定氢氧化钠变质程度的方法，还可以通过测定其他量达成目的，写出具体操作并简述推断过程。</w:t>
      </w:r>
    </w:p>
    <w:p w14:paraId="1454F8CE">
      <w:pPr>
        <w:spacing w:line="360" w:lineRule="auto"/>
        <w:textAlignment w:val="center"/>
        <w:rPr>
          <w:color w:val="000000"/>
        </w:rPr>
      </w:pPr>
      <w:r>
        <w:rPr>
          <w:rFonts w:ascii="宋体" w:hAnsi="宋体"/>
          <w:b/>
          <w:color w:val="000000"/>
          <w:sz w:val="24"/>
        </w:rPr>
        <w:t>四、计算题（本题</w:t>
      </w:r>
      <w:r>
        <w:rPr>
          <w:rFonts w:eastAsia="Times New Roman" w:cs="Times New Roman"/>
          <w:b/>
          <w:color w:val="000000"/>
          <w:sz w:val="24"/>
        </w:rPr>
        <w:t>6</w:t>
      </w:r>
      <w:r>
        <w:rPr>
          <w:rFonts w:ascii="宋体" w:hAnsi="宋体"/>
          <w:b/>
          <w:color w:val="000000"/>
          <w:sz w:val="24"/>
        </w:rPr>
        <w:t>分）</w:t>
      </w:r>
    </w:p>
    <w:p w14:paraId="45DF4EA0">
      <w:pPr>
        <w:spacing w:line="360" w:lineRule="auto"/>
        <w:jc w:val="left"/>
        <w:textAlignment w:val="center"/>
        <w:rPr>
          <w:color w:val="000000"/>
        </w:rPr>
      </w:pPr>
      <w:r>
        <w:rPr>
          <w:color w:val="000000"/>
        </w:rPr>
        <w:t xml:space="preserve">25. </w:t>
      </w:r>
      <w:r>
        <w:rPr>
          <w:rFonts w:ascii="宋体" w:hAnsi="宋体"/>
          <w:color w:val="000000"/>
        </w:rPr>
        <w:t>现有镁和氧化镁的混合物，向其中加入</w:t>
      </w:r>
      <w:r>
        <w:rPr>
          <w:rFonts w:eastAsia="Times New Roman" w:cs="Times New Roman"/>
          <w:color w:val="000000"/>
        </w:rPr>
        <w:t>200g</w:t>
      </w:r>
      <w:r>
        <w:rPr>
          <w:rFonts w:ascii="宋体" w:hAnsi="宋体"/>
          <w:color w:val="000000"/>
        </w:rPr>
        <w:t>稀硫酸，待稀硫酸完全反应后，共消耗混合物</w:t>
      </w:r>
      <w:r>
        <w:rPr>
          <w:rFonts w:eastAsia="Times New Roman" w:cs="Times New Roman"/>
          <w:color w:val="000000"/>
        </w:rPr>
        <w:t>8.8g</w:t>
      </w:r>
      <w:r>
        <w:rPr>
          <w:rFonts w:ascii="宋体" w:hAnsi="宋体"/>
          <w:color w:val="000000"/>
        </w:rPr>
        <w:t>，同时生成氢气</w:t>
      </w:r>
      <w:r>
        <w:rPr>
          <w:rFonts w:eastAsia="Times New Roman" w:cs="Times New Roman"/>
          <w:color w:val="000000"/>
        </w:rPr>
        <w:t>0.4g</w:t>
      </w:r>
      <w:r>
        <w:rPr>
          <w:rFonts w:ascii="宋体" w:hAnsi="宋体"/>
          <w:color w:val="000000"/>
        </w:rPr>
        <w:t>。</w:t>
      </w:r>
    </w:p>
    <w:p w14:paraId="5A689122">
      <w:pPr>
        <w:spacing w:line="360" w:lineRule="auto"/>
        <w:jc w:val="left"/>
        <w:textAlignment w:val="center"/>
        <w:rPr>
          <w:color w:val="000000"/>
        </w:rPr>
      </w:pPr>
      <w:r>
        <w:rPr>
          <w:color w:val="000000"/>
        </w:rPr>
        <w:t>（1）</w:t>
      </w:r>
      <w:r>
        <w:rPr>
          <w:rFonts w:ascii="宋体" w:hAnsi="宋体"/>
          <w:color w:val="000000"/>
        </w:rPr>
        <w:t>利用化学方程式计算参加反应的镁的质量。</w:t>
      </w:r>
    </w:p>
    <w:p w14:paraId="05EF17FC">
      <w:pPr>
        <w:spacing w:line="360" w:lineRule="auto"/>
        <w:jc w:val="left"/>
        <w:textAlignment w:val="center"/>
        <w:rPr>
          <w:color w:val="000000"/>
        </w:rPr>
      </w:pPr>
      <w:r>
        <w:rPr>
          <w:color w:val="000000"/>
        </w:rPr>
        <w:t>（2）</w:t>
      </w:r>
      <w:r>
        <w:rPr>
          <w:rFonts w:eastAsia="Times New Roman" w:cs="Times New Roman"/>
          <w:color w:val="000000"/>
        </w:rPr>
        <w:t>0.5%</w:t>
      </w:r>
      <w:r>
        <w:rPr>
          <w:rFonts w:ascii="宋体" w:hAnsi="宋体"/>
          <w:color w:val="000000"/>
        </w:rPr>
        <w:t>～</w:t>
      </w:r>
      <w:r>
        <w:rPr>
          <w:rFonts w:eastAsia="Times New Roman" w:cs="Times New Roman"/>
          <w:color w:val="000000"/>
        </w:rPr>
        <w:t>1%</w:t>
      </w:r>
      <w:r>
        <w:rPr>
          <w:rFonts w:ascii="宋体" w:hAnsi="宋体"/>
          <w:color w:val="000000"/>
        </w:rPr>
        <w:drawing>
          <wp:inline distT="0" distB="0" distL="0" distR="0">
            <wp:extent cx="133350" cy="177800"/>
            <wp:effectExtent l="0" t="0" r="0" b="0"/>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42"/>
                    <a:stretch>
                      <a:fillRect/>
                    </a:stretch>
                  </pic:blipFill>
                  <pic:spPr>
                    <a:xfrm>
                      <a:off x="0" y="0"/>
                      <a:ext cx="133350" cy="177800"/>
                    </a:xfrm>
                    <a:prstGeom prst="rect">
                      <a:avLst/>
                    </a:prstGeom>
                  </pic:spPr>
                </pic:pic>
              </a:graphicData>
            </a:graphic>
          </wp:inline>
        </w:drawing>
      </w:r>
      <w:r>
        <w:rPr>
          <w:rFonts w:ascii="宋体" w:hAnsi="宋体"/>
          <w:color w:val="000000"/>
        </w:rPr>
        <w:t>硫酸镁溶液可作果树的叶面肥，向所得溶液中至少加入多少克水可以配制成符合要求的肥料？</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748A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EC7D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72C7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7509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0006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067B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36EE9"/>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4286"/>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86B9C"/>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042AD"/>
    <w:rsid w:val="00B80D67"/>
    <w:rsid w:val="00B8100F"/>
    <w:rsid w:val="00B96924"/>
    <w:rsid w:val="00BA1A7E"/>
    <w:rsid w:val="00BB50C6"/>
    <w:rsid w:val="00BC0F5D"/>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7D4725"/>
    <w:rsid w:val="38274566"/>
    <w:rsid w:val="75257373"/>
    <w:rsid w:val="75791564"/>
    <w:rsid w:val="78C42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23.wmf"/><Relationship Id="rId41" Type="http://schemas.openxmlformats.org/officeDocument/2006/relationships/image" Target="media/image22.png"/><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wmf"/><Relationship Id="rId36" Type="http://schemas.openxmlformats.org/officeDocument/2006/relationships/oleObject" Target="embeddings/oleObject9.bin"/><Relationship Id="rId35" Type="http://schemas.openxmlformats.org/officeDocument/2006/relationships/image" Target="media/image18.wmf"/><Relationship Id="rId34" Type="http://schemas.openxmlformats.org/officeDocument/2006/relationships/oleObject" Target="embeddings/oleObject8.bin"/><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png"/><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media/image10.png"/><Relationship Id="rId24" Type="http://schemas.openxmlformats.org/officeDocument/2006/relationships/image" Target="media/image9.png"/><Relationship Id="rId23" Type="http://schemas.openxmlformats.org/officeDocument/2006/relationships/image" Target="media/image8.wmf"/><Relationship Id="rId22" Type="http://schemas.openxmlformats.org/officeDocument/2006/relationships/oleObject" Target="embeddings/oleObject6.bin"/><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2981</Words>
  <Characters>3408</Characters>
  <Lines>27</Lines>
  <Paragraphs>7</Paragraphs>
  <TotalTime>4</TotalTime>
  <ScaleCrop>false</ScaleCrop>
  <LinksUpToDate>false</LinksUpToDate>
  <CharactersWithSpaces>3579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2023-08-31T21:40:00Z</dcterms:created>
  <dc:creator>学科网试题生产平台</dc:creator>
  <dc:description>3308601635528704</dc:description>
  <cp:lastModifiedBy>上帝掷骰子吗</cp:lastModifiedBy>
  <dcterms:modified xsi:type="dcterms:W3CDTF">2024-07-20T09:07:39Z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EE7063E680D14ABC976031A586C31D4D_12</vt:lpwstr>
  </property>
</Properties>
</file>