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BFA5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10579100</wp:posOffset>
            </wp:positionV>
            <wp:extent cx="355600" cy="330200"/>
            <wp:effectExtent l="0" t="0" r="6350" b="1270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0"/>
                    <a:stretch>
                      <a:fillRect/>
                    </a:stretch>
                  </pic:blipFill>
                  <pic:spPr>
                    <a:xfrm>
                      <a:off x="0" y="0"/>
                      <a:ext cx="355600" cy="330200"/>
                    </a:xfrm>
                    <a:prstGeom prst="rect">
                      <a:avLst/>
                    </a:prstGeom>
                  </pic:spPr>
                </pic:pic>
              </a:graphicData>
            </a:graphic>
          </wp:anchor>
        </w:drawing>
      </w:r>
      <w:r>
        <w:rPr>
          <w:rFonts w:ascii="宋体" w:hAnsi="宋体" w:eastAsia="宋体" w:cs="宋体"/>
          <w:b/>
          <w:color w:val="auto"/>
          <w:sz w:val="32"/>
        </w:rPr>
        <w:t>化学</w:t>
      </w:r>
    </w:p>
    <w:p w14:paraId="19716CC3">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Si-28 S-32 Fe-56</w:t>
      </w:r>
    </w:p>
    <w:p w14:paraId="5D61C8E8">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本题包括</w:t>
      </w:r>
      <w:r>
        <w:rPr>
          <w:rFonts w:ascii="Times New Roman" w:hAnsi="Times New Roman" w:eastAsia="Times New Roman" w:cs="Times New Roman"/>
          <w:b/>
          <w:color w:val="auto"/>
          <w:sz w:val="24"/>
        </w:rPr>
        <w:t>6</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分。每小题只有一个选项符合题意，请将答题卡上对应题目的答案标号涂黑</w:t>
      </w:r>
      <w:r>
        <w:rPr>
          <w:rFonts w:ascii="Times New Roman" w:hAnsi="Times New Roman" w:eastAsia="Times New Roman" w:cs="Times New Roman"/>
          <w:b/>
          <w:color w:val="auto"/>
          <w:sz w:val="24"/>
        </w:rPr>
        <w:t>)</w:t>
      </w:r>
    </w:p>
    <w:p w14:paraId="22786CD4">
      <w:pPr>
        <w:spacing w:line="360" w:lineRule="auto"/>
        <w:jc w:val="left"/>
      </w:pPr>
      <w:r>
        <w:rPr>
          <w:color w:val="auto"/>
        </w:rPr>
        <w:t xml:space="preserve">1. </w:t>
      </w:r>
      <w:r>
        <w:rPr>
          <w:rFonts w:ascii="宋体" w:hAnsi="宋体" w:eastAsia="宋体" w:cs="宋体"/>
          <w:color w:val="auto"/>
        </w:rPr>
        <w:t>党的二十大报告中指出，要推动绿色发展，促进人与自然和谐共生。下列举措不符合这一要求的是</w:t>
      </w:r>
    </w:p>
    <w:p w14:paraId="1E57DB01">
      <w:pPr>
        <w:tabs>
          <w:tab w:val="left" w:pos="4873"/>
        </w:tabs>
        <w:spacing w:line="360" w:lineRule="auto"/>
        <w:jc w:val="left"/>
        <w:textAlignment w:val="center"/>
        <w:rPr>
          <w:color w:val="auto"/>
        </w:rPr>
      </w:pPr>
      <w:r>
        <w:t xml:space="preserve">A. </w:t>
      </w:r>
      <w:r>
        <w:rPr>
          <w:rFonts w:ascii="宋体" w:hAnsi="宋体" w:eastAsia="宋体" w:cs="宋体"/>
          <w:color w:val="auto"/>
        </w:rPr>
        <w:t>应用新技术、新工艺减少和处理“三废”排放</w:t>
      </w:r>
      <w:r>
        <w:tab/>
      </w:r>
      <w:r>
        <w:t xml:space="preserve">B. </w:t>
      </w:r>
      <w:r>
        <w:rPr>
          <w:rFonts w:ascii="宋体" w:hAnsi="宋体" w:eastAsia="宋体" w:cs="宋体"/>
          <w:color w:val="auto"/>
        </w:rPr>
        <w:t>开发利用太阳能、风能等新能源替代化石燃料</w:t>
      </w:r>
    </w:p>
    <w:p w14:paraId="24DF6C95">
      <w:pPr>
        <w:tabs>
          <w:tab w:val="left" w:pos="4873"/>
        </w:tabs>
        <w:spacing w:line="360" w:lineRule="auto"/>
        <w:jc w:val="left"/>
        <w:textAlignment w:val="center"/>
        <w:rPr>
          <w:color w:val="000000"/>
        </w:rPr>
      </w:pPr>
      <w:r>
        <w:t xml:space="preserve">C. </w:t>
      </w:r>
      <w:r>
        <w:rPr>
          <w:rFonts w:ascii="宋体" w:hAnsi="宋体" w:eastAsia="宋体" w:cs="宋体"/>
          <w:color w:val="auto"/>
        </w:rPr>
        <w:t>实行塑料制品回收再生、循环利用</w:t>
      </w:r>
      <w:r>
        <w:tab/>
      </w:r>
      <w:r>
        <w:t xml:space="preserve">D. </w:t>
      </w:r>
      <w:r>
        <w:rPr>
          <w:rFonts w:ascii="宋体" w:hAnsi="宋体" w:eastAsia="宋体" w:cs="宋体"/>
          <w:color w:val="auto"/>
        </w:rPr>
        <w:t>大力开采矿物资源，加快经济发展</w:t>
      </w:r>
    </w:p>
    <w:p w14:paraId="163F8388">
      <w:pPr>
        <w:spacing w:line="360" w:lineRule="auto"/>
        <w:textAlignment w:val="center"/>
        <w:rPr>
          <w:color w:val="000000"/>
        </w:rPr>
      </w:pPr>
      <w:r>
        <w:rPr>
          <w:color w:val="2E75B6"/>
        </w:rPr>
        <w:t>【答案】</w:t>
      </w:r>
      <w:r>
        <w:rPr>
          <w:color w:val="000000"/>
        </w:rPr>
        <w:t>D</w:t>
      </w:r>
    </w:p>
    <w:p w14:paraId="4A777098">
      <w:pPr>
        <w:spacing w:line="360" w:lineRule="auto"/>
        <w:textAlignment w:val="center"/>
        <w:rPr>
          <w:color w:val="000000"/>
        </w:rPr>
      </w:pPr>
      <w:r>
        <w:rPr>
          <w:color w:val="2E75B6"/>
        </w:rPr>
        <w:t>【解析】</w:t>
      </w:r>
    </w:p>
    <w:p w14:paraId="1FECE8DB">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、应用新技术、新工艺减少和处理“三废”排放，有利于保护环境，改善环境质量，符合要求；</w:t>
      </w:r>
    </w:p>
    <w:p w14:paraId="7C8A271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、开发太阳能、风能等新型能源，可以减少化石燃料的使用，改善环境质量，符合要求；</w:t>
      </w:r>
    </w:p>
    <w:p w14:paraId="7D25B57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、塑料制品的回收再生、循环利用是减少白色污染，符合要求；</w:t>
      </w:r>
    </w:p>
    <w:p w14:paraId="3D8EB4DE">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、大量开采金属矿物可以提高金属的产量，但会造成资源匮乏，不符合要求。</w:t>
      </w:r>
    </w:p>
    <w:p w14:paraId="461D5C4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686EF428">
      <w:pPr>
        <w:spacing w:line="360" w:lineRule="auto"/>
        <w:jc w:val="left"/>
        <w:textAlignment w:val="center"/>
        <w:rPr>
          <w:color w:val="000000"/>
        </w:rPr>
      </w:pPr>
      <w:r>
        <w:rPr>
          <w:color w:val="000000"/>
        </w:rPr>
        <w:t xml:space="preserve">2. </w:t>
      </w:r>
      <w:r>
        <w:rPr>
          <w:rFonts w:ascii="宋体" w:hAnsi="宋体" w:eastAsia="宋体" w:cs="宋体"/>
          <w:color w:val="000000"/>
        </w:rPr>
        <w:t>项目式学习小组利用自制的简易净水器处理黄河水样</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w:t>
      </w:r>
      <w:r>
        <w:rPr>
          <w:rFonts w:ascii="宋体" w:hAnsi="宋体" w:eastAsia="宋体" w:cs="宋体"/>
          <w:color w:val="000000"/>
        </w:rPr>
        <w:t>。下列对水样处理过程分析错误的是</w:t>
      </w:r>
    </w:p>
    <w:p w14:paraId="4FF81404">
      <w:pPr>
        <w:spacing w:line="360" w:lineRule="auto"/>
        <w:jc w:val="left"/>
        <w:textAlignment w:val="center"/>
        <w:rPr>
          <w:color w:val="000000"/>
        </w:rPr>
      </w:pPr>
      <w:r>
        <w:rPr>
          <w:color w:val="000000"/>
        </w:rPr>
        <w:drawing>
          <wp:inline distT="0" distB="0" distL="114300" distR="114300">
            <wp:extent cx="1990725" cy="18192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990725" cy="1819275"/>
                    </a:xfrm>
                    <a:prstGeom prst="rect">
                      <a:avLst/>
                    </a:prstGeom>
                  </pic:spPr>
                </pic:pic>
              </a:graphicData>
            </a:graphic>
          </wp:inline>
        </w:drawing>
      </w:r>
      <w:r>
        <w:rPr>
          <w:color w:val="000000"/>
        </w:rPr>
        <w:t xml:space="preserve">  </w:t>
      </w:r>
    </w:p>
    <w:p w14:paraId="613403F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能除去水样中的颜色和异味</w:t>
      </w:r>
      <w:r>
        <w:rPr>
          <w:color w:val="000000"/>
        </w:rPr>
        <w:tab/>
      </w:r>
      <w:r>
        <w:rPr>
          <w:color w:val="000000"/>
        </w:rPr>
        <w:t xml:space="preserve">B. </w:t>
      </w:r>
      <w:r>
        <w:rPr>
          <w:rFonts w:ascii="宋体" w:hAnsi="宋体" w:eastAsia="宋体" w:cs="宋体"/>
          <w:color w:val="000000"/>
        </w:rPr>
        <w:t>能除去水样中难溶性杂质</w:t>
      </w:r>
    </w:p>
    <w:p w14:paraId="08E71F7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该过程能将水样转化为软水</w:t>
      </w:r>
      <w:r>
        <w:rPr>
          <w:color w:val="000000"/>
        </w:rPr>
        <w:tab/>
      </w:r>
      <w:r>
        <w:rPr>
          <w:color w:val="000000"/>
        </w:rPr>
        <w:t xml:space="preserve">D. </w:t>
      </w:r>
      <w:r>
        <w:rPr>
          <w:rFonts w:ascii="宋体" w:hAnsi="宋体" w:eastAsia="宋体" w:cs="宋体"/>
          <w:color w:val="000000"/>
        </w:rPr>
        <w:t>该过程中发生的是物理变化</w:t>
      </w:r>
    </w:p>
    <w:p w14:paraId="666B9C8B">
      <w:pPr>
        <w:spacing w:line="360" w:lineRule="auto"/>
        <w:textAlignment w:val="center"/>
        <w:rPr>
          <w:color w:val="000000"/>
        </w:rPr>
      </w:pPr>
      <w:r>
        <w:rPr>
          <w:color w:val="2E75B6"/>
        </w:rPr>
        <w:t>【答案】</w:t>
      </w:r>
      <w:r>
        <w:rPr>
          <w:color w:val="000000"/>
        </w:rPr>
        <w:t>C</w:t>
      </w:r>
    </w:p>
    <w:p w14:paraId="1F6B24E6">
      <w:pPr>
        <w:spacing w:line="360" w:lineRule="auto"/>
        <w:textAlignment w:val="center"/>
        <w:rPr>
          <w:color w:val="000000"/>
        </w:rPr>
      </w:pPr>
      <w:r>
        <w:rPr>
          <w:color w:val="2E75B6"/>
        </w:rPr>
        <w:t>【解析】</w:t>
      </w:r>
    </w:p>
    <w:p w14:paraId="53DEB11A">
      <w:pPr>
        <w:spacing w:line="360" w:lineRule="auto"/>
        <w:jc w:val="left"/>
        <w:textAlignment w:val="center"/>
        <w:rPr>
          <w:color w:val="000000"/>
        </w:rPr>
      </w:pPr>
      <w:r>
        <w:rPr>
          <w:color w:val="000000"/>
        </w:rPr>
        <w:t>【详解】A、活性炭具有吸附性，能除去颜色和异味，该选项分析正确；</w:t>
      </w:r>
    </w:p>
    <w:p w14:paraId="5C227332">
      <w:pPr>
        <w:spacing w:line="360" w:lineRule="auto"/>
        <w:jc w:val="left"/>
        <w:textAlignment w:val="center"/>
        <w:rPr>
          <w:color w:val="000000"/>
        </w:rPr>
      </w:pPr>
      <w:r>
        <w:rPr>
          <w:color w:val="000000"/>
        </w:rPr>
        <w:t>B、该装置具有过滤的作用，能除去水中难溶性杂质，该选项分析正确；</w:t>
      </w:r>
    </w:p>
    <w:p w14:paraId="0D16902D">
      <w:pPr>
        <w:spacing w:line="360" w:lineRule="auto"/>
        <w:jc w:val="left"/>
        <w:textAlignment w:val="center"/>
        <w:rPr>
          <w:color w:val="000000"/>
        </w:rPr>
      </w:pPr>
      <w:r>
        <w:rPr>
          <w:color w:val="000000"/>
        </w:rPr>
        <w:t>C、该装置不能除去水中的钙、镁离子，则不能将硬水软化，该选项分析错误；</w:t>
      </w:r>
    </w:p>
    <w:p w14:paraId="43D90B70">
      <w:pPr>
        <w:spacing w:line="360" w:lineRule="auto"/>
        <w:jc w:val="left"/>
        <w:textAlignment w:val="center"/>
        <w:rPr>
          <w:color w:val="000000"/>
        </w:rPr>
      </w:pPr>
      <w:r>
        <w:rPr>
          <w:color w:val="000000"/>
        </w:rPr>
        <w:t>D、该过程并没有新物质生成，属于物理变化，该选项分析正确。</w:t>
      </w:r>
    </w:p>
    <w:p w14:paraId="4E6C8A51">
      <w:pPr>
        <w:spacing w:line="360" w:lineRule="auto"/>
        <w:jc w:val="left"/>
        <w:textAlignment w:val="center"/>
        <w:rPr>
          <w:color w:val="000000"/>
        </w:rPr>
      </w:pPr>
      <w:r>
        <w:rPr>
          <w:color w:val="000000"/>
        </w:rPr>
        <w:t>故选C。</w:t>
      </w:r>
    </w:p>
    <w:p w14:paraId="0F4730CE">
      <w:pPr>
        <w:spacing w:line="360" w:lineRule="auto"/>
        <w:jc w:val="left"/>
        <w:textAlignment w:val="center"/>
        <w:rPr>
          <w:color w:val="000000"/>
        </w:rPr>
      </w:pPr>
      <w:r>
        <w:rPr>
          <w:color w:val="000000"/>
        </w:rPr>
        <w:t xml:space="preserve">3. </w:t>
      </w:r>
      <w:r>
        <w:rPr>
          <w:rFonts w:ascii="宋体" w:hAnsi="宋体" w:eastAsia="宋体" w:cs="宋体"/>
          <w:color w:val="000000"/>
        </w:rPr>
        <w:t>卡塔尔世界杯指定用球的芯片传感器产自中国。制取芯片的主要材料是硅，其生产过程涉及的主要化学反应为</w:t>
      </w:r>
      <w:r>
        <w:object>
          <v:shape id="_x0000_i1025" o:spt="75" alt="学科网(www.zxxk.com)--教育资源门户，提供试卷、教案、课件、论文、素材以及各类教学资源下载，还有大量而丰富的教学相关资讯！" type="#_x0000_t75" style="height:18pt;width:47.25pt;" o:ole="t" filled="f" o:preferrelative="t" stroked="f" coordsize="21600,21600">
            <v:path/>
            <v:fill on="f" focussize="0,0"/>
            <v:stroke on="f" joinstyle="miter"/>
            <v:imagedata r:id="rId13" o:title="eqIda5c0056d0a3e5ecd23ad135ba62d1d7f"/>
            <o:lock v:ext="edit" aspectratio="t"/>
            <w10:wrap type="none"/>
            <w10:anchorlock/>
          </v:shape>
          <o:OLEObject Type="Embed" ProgID="Equation.DSMT4" ShapeID="_x0000_i1025" DrawAspect="Content" ObjectID="_1468075725" r:id="rId12">
            <o:LockedField>false</o:LockedField>
          </o:OLEObject>
        </w:object>
      </w:r>
      <w:r>
        <w:object>
          <v:shape id="_x0000_i1026"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15" o:title="eqIdba175b2395a9f9c8bea42f43c6fb508f"/>
            <o:lock v:ext="edit" aspectratio="t"/>
            <w10:wrap type="none"/>
            <w10:anchorlock/>
          </v:shape>
          <o:OLEObject Type="Embed" ProgID="Equation.DSMT4" ShapeID="_x0000_i1026" DrawAspect="Content" ObjectID="_1468075726" r:id="rId14">
            <o:LockedField>false</o:LockedField>
          </o:OLEObject>
        </w:object>
      </w:r>
      <w:r>
        <w:object>
          <v:shape id="_x0000_i1027" o:spt="75" alt="学科网(www.zxxk.com)--教育资源门户，提供试卷、教案、课件、论文、素材以及各类教学资源下载，还有大量而丰富的教学相关资讯！" type="#_x0000_t75" style="height:15.75pt;width:51.75pt;" o:ole="t" filled="f" o:preferrelative="t" stroked="f" coordsize="21600,21600">
            <v:path/>
            <v:fill on="f" focussize="0,0"/>
            <v:stroke on="f" joinstyle="miter"/>
            <v:imagedata r:id="rId17" o:title="eqId6718bffcc81d686457fdfb7eecc64f8e"/>
            <o:lock v:ext="edit" aspectratio="t"/>
            <w10:wrap type="none"/>
            <w10:anchorlock/>
          </v:shape>
          <o:OLEObject Type="Embed" ProgID="Equation.DSMT4" ShapeID="_x0000_i1027" DrawAspect="Content" ObjectID="_1468075727" r:id="rId16">
            <o:LockedField>false</o:LockedField>
          </o:OLEObject>
        </w:object>
      </w:r>
      <w:r>
        <w:rPr>
          <w:rFonts w:ascii="宋体" w:hAnsi="宋体" w:eastAsia="宋体" w:cs="宋体"/>
          <w:color w:val="000000"/>
        </w:rPr>
        <w:t>。关于该反应叙述正确的是</w:t>
      </w:r>
    </w:p>
    <w:p w14:paraId="3E7C870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2C</w:t>
      </w:r>
      <w:r>
        <w:rPr>
          <w:rFonts w:ascii="宋体" w:hAnsi="宋体" w:eastAsia="宋体" w:cs="宋体"/>
          <w:color w:val="000000"/>
        </w:rPr>
        <w:t>表示</w:t>
      </w:r>
      <w:r>
        <w:rPr>
          <w:rFonts w:ascii="Times New Roman" w:hAnsi="Times New Roman" w:eastAsia="Times New Roman" w:cs="Times New Roman"/>
          <w:color w:val="000000"/>
        </w:rPr>
        <w:t>2</w:t>
      </w:r>
      <w:r>
        <w:rPr>
          <w:rFonts w:ascii="宋体" w:hAnsi="宋体" w:eastAsia="宋体" w:cs="宋体"/>
          <w:color w:val="000000"/>
        </w:rPr>
        <w:t>个碳元素</w:t>
      </w:r>
      <w:r>
        <w:rPr>
          <w:color w:val="000000"/>
        </w:rPr>
        <w:tab/>
      </w:r>
      <w:r>
        <w:rPr>
          <w:color w:val="000000"/>
        </w:rPr>
        <w:t xml:space="preserve">B. </w:t>
      </w:r>
      <w:r>
        <w:rPr>
          <w:rFonts w:ascii="宋体" w:hAnsi="宋体" w:eastAsia="宋体" w:cs="宋体"/>
          <w:color w:val="000000"/>
        </w:rPr>
        <w:t>该反应属于置换反应</w:t>
      </w:r>
    </w:p>
    <w:p w14:paraId="7D4F399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反应前后硅元素的化合价不变</w:t>
      </w:r>
      <w:r>
        <w:rPr>
          <w:color w:val="000000"/>
        </w:rPr>
        <w:tab/>
      </w:r>
      <w:r>
        <w:rPr>
          <w:color w:val="000000"/>
        </w:rPr>
        <w:t xml:space="preserve">D. </w:t>
      </w:r>
      <w:r>
        <w:rPr>
          <w:rFonts w:ascii="宋体" w:hAnsi="宋体" w:eastAsia="宋体" w:cs="宋体"/>
          <w:color w:val="000000"/>
        </w:rPr>
        <w:t>参加反应的</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宋体" w:hAnsi="宋体" w:eastAsia="宋体" w:cs="宋体"/>
          <w:color w:val="000000"/>
        </w:rPr>
        <w:t>的质量比为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p>
    <w:p w14:paraId="1ECBA7F0">
      <w:pPr>
        <w:spacing w:line="360" w:lineRule="auto"/>
        <w:textAlignment w:val="center"/>
        <w:rPr>
          <w:color w:val="000000"/>
        </w:rPr>
      </w:pPr>
      <w:r>
        <w:rPr>
          <w:color w:val="2E75B6"/>
        </w:rPr>
        <w:t>【答案】</w:t>
      </w:r>
      <w:r>
        <w:rPr>
          <w:color w:val="000000"/>
        </w:rPr>
        <w:t>B</w:t>
      </w:r>
    </w:p>
    <w:p w14:paraId="3488963A">
      <w:pPr>
        <w:spacing w:line="360" w:lineRule="auto"/>
        <w:textAlignment w:val="center"/>
        <w:rPr>
          <w:color w:val="000000"/>
        </w:rPr>
      </w:pPr>
      <w:r>
        <w:rPr>
          <w:color w:val="2E75B6"/>
        </w:rPr>
        <w:t>【解析】</w:t>
      </w:r>
    </w:p>
    <w:p w14:paraId="38D93F7E">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A. </w:t>
      </w:r>
      <w:r>
        <w:rPr>
          <w:rFonts w:ascii="宋体" w:hAnsi="宋体" w:eastAsia="宋体" w:cs="宋体"/>
          <w:color w:val="000000"/>
        </w:rPr>
        <w:t>由原子的表示方法，用元素符号来表示一个原子，表示多个该原子，就在其元素符号前加上相应的数字，</w:t>
      </w:r>
      <w:r>
        <w:rPr>
          <w:rFonts w:ascii="Times New Roman" w:hAnsi="Times New Roman" w:eastAsia="Times New Roman" w:cs="Times New Roman"/>
          <w:color w:val="000000"/>
        </w:rPr>
        <w:t>2C</w:t>
      </w:r>
      <w:r>
        <w:rPr>
          <w:rFonts w:ascii="宋体" w:hAnsi="宋体" w:eastAsia="宋体" w:cs="宋体"/>
          <w:color w:val="000000"/>
        </w:rPr>
        <w:t>表示</w:t>
      </w:r>
      <w:r>
        <w:rPr>
          <w:rFonts w:ascii="Times New Roman" w:hAnsi="Times New Roman" w:eastAsia="Times New Roman" w:cs="Times New Roman"/>
          <w:color w:val="000000"/>
        </w:rPr>
        <w:t>2</w:t>
      </w:r>
      <w:r>
        <w:rPr>
          <w:rFonts w:ascii="宋体" w:hAnsi="宋体" w:eastAsia="宋体" w:cs="宋体"/>
          <w:color w:val="000000"/>
        </w:rPr>
        <w:t>个碳原子，此选项错误；</w:t>
      </w:r>
      <w:r>
        <w:rPr>
          <w:color w:val="000000"/>
        </w:rPr>
        <w:t xml:space="preserve">    </w:t>
      </w:r>
    </w:p>
    <w:p w14:paraId="06C3BBDE">
      <w:pPr>
        <w:spacing w:line="360" w:lineRule="auto"/>
        <w:jc w:val="left"/>
        <w:textAlignment w:val="center"/>
        <w:rPr>
          <w:color w:val="000000"/>
        </w:rPr>
      </w:pPr>
      <w:r>
        <w:rPr>
          <w:rFonts w:ascii="Times New Romance" w:hAnsi="Times New Romance" w:eastAsia="Times New Romance" w:cs="Times New Romance"/>
          <w:color w:val="000000"/>
        </w:rPr>
        <w:t xml:space="preserve">B. </w:t>
      </w:r>
      <w:r>
        <w:rPr>
          <w:rFonts w:ascii="宋体" w:hAnsi="宋体" w:eastAsia="宋体" w:cs="宋体"/>
          <w:color w:val="000000"/>
        </w:rPr>
        <w:t>由一种单质与一种化合物反应生成另一种单质与另一种化合物的反应是置换反应。该反应属于置换反应，此选项正确；</w:t>
      </w:r>
    </w:p>
    <w:p w14:paraId="32EACFFF">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反应前硅元素的化合价为</w:t>
      </w:r>
      <w:r>
        <w:rPr>
          <w:rFonts w:ascii="Times New Roman" w:hAnsi="Times New Roman" w:eastAsia="Times New Roman" w:cs="Times New Roman"/>
          <w:color w:val="000000"/>
        </w:rPr>
        <w:t>+4</w:t>
      </w:r>
      <w:r>
        <w:rPr>
          <w:rFonts w:ascii="宋体" w:hAnsi="宋体" w:eastAsia="宋体" w:cs="宋体"/>
          <w:color w:val="000000"/>
        </w:rPr>
        <w:t>，反应后硅元素的化合价为</w:t>
      </w:r>
      <w:r>
        <w:rPr>
          <w:rFonts w:ascii="Times New Roman" w:hAnsi="Times New Roman" w:eastAsia="Times New Roman" w:cs="Times New Roman"/>
          <w:color w:val="000000"/>
        </w:rPr>
        <w:t>0</w:t>
      </w:r>
      <w:r>
        <w:rPr>
          <w:rFonts w:ascii="宋体" w:hAnsi="宋体" w:eastAsia="宋体" w:cs="宋体"/>
          <w:color w:val="000000"/>
        </w:rPr>
        <w:t>，反应前后硅元素的化合价发生了改变，此选项错误；</w:t>
      </w:r>
      <w:r>
        <w:rPr>
          <w:color w:val="000000"/>
        </w:rPr>
        <w:t xml:space="preserve">    </w:t>
      </w:r>
    </w:p>
    <w:p w14:paraId="47F4569F">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宋体" w:hAnsi="宋体" w:eastAsia="宋体" w:cs="宋体"/>
          <w:color w:val="000000"/>
        </w:rPr>
        <w:t>参加反应的</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宋体" w:hAnsi="宋体" w:eastAsia="宋体" w:cs="宋体"/>
          <w:color w:val="000000"/>
        </w:rPr>
        <w:t>的质量比为（</w:t>
      </w:r>
      <w:r>
        <w:rPr>
          <w:rFonts w:ascii="Times New Roman" w:hAnsi="Times New Roman" w:eastAsia="Times New Roman" w:cs="Times New Roman"/>
          <w:color w:val="000000"/>
        </w:rPr>
        <w:t>2</w:t>
      </w:r>
      <w:r>
        <w:rPr>
          <w:rFonts w:ascii="Cambria Math" w:hAnsi="Cambria Math" w:eastAsia="Cambria Math" w:cs="Cambria Math"/>
          <w:color w:val="000000"/>
        </w:rPr>
        <w:t>×</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60=2</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，此选项错误。</w:t>
      </w:r>
    </w:p>
    <w:p w14:paraId="7F0EB7B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093178BE">
      <w:pPr>
        <w:spacing w:line="360" w:lineRule="auto"/>
        <w:jc w:val="left"/>
        <w:textAlignment w:val="center"/>
        <w:rPr>
          <w:color w:val="000000"/>
        </w:rPr>
      </w:pPr>
      <w:r>
        <w:rPr>
          <w:color w:val="000000"/>
        </w:rPr>
        <w:t xml:space="preserve">4. </w:t>
      </w:r>
      <w:r>
        <w:rPr>
          <w:rFonts w:ascii="宋体" w:hAnsi="宋体" w:eastAsia="宋体" w:cs="宋体"/>
          <w:color w:val="000000"/>
        </w:rPr>
        <w:t>除去下列物质中含有的杂质，所用试剂和方法正确的是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145"/>
        <w:gridCol w:w="3180"/>
      </w:tblGrid>
      <w:tr w14:paraId="40E9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12FDF9">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B9EB22">
            <w:pPr>
              <w:spacing w:line="360" w:lineRule="auto"/>
              <w:jc w:val="left"/>
              <w:textAlignment w:val="center"/>
              <w:rPr>
                <w:color w:val="000000"/>
              </w:rPr>
            </w:pPr>
            <w:r>
              <w:rPr>
                <w:rFonts w:ascii="宋体" w:hAnsi="宋体" w:eastAsia="宋体" w:cs="宋体"/>
                <w:color w:val="000000"/>
              </w:rPr>
              <w:t>物质</w:t>
            </w:r>
            <w:r>
              <w:rPr>
                <w:rFonts w:ascii="Times New Roman" w:hAnsi="Times New Roman" w:eastAsia="Times New Roman" w:cs="Times New Roman"/>
                <w:color w:val="000000"/>
              </w:rPr>
              <w:t>(</w:t>
            </w:r>
            <w:r>
              <w:rPr>
                <w:rFonts w:ascii="宋体" w:hAnsi="宋体" w:eastAsia="宋体" w:cs="宋体"/>
                <w:color w:val="000000"/>
              </w:rPr>
              <w:t>括号内为杂质</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AC51D7">
            <w:pPr>
              <w:spacing w:line="360" w:lineRule="auto"/>
              <w:jc w:val="left"/>
              <w:textAlignment w:val="center"/>
              <w:rPr>
                <w:color w:val="000000"/>
              </w:rPr>
            </w:pPr>
            <w:r>
              <w:rPr>
                <w:rFonts w:ascii="宋体" w:hAnsi="宋体" w:eastAsia="宋体" w:cs="宋体"/>
                <w:color w:val="000000"/>
              </w:rPr>
              <w:t>除杂试剂和方法</w:t>
            </w:r>
          </w:p>
        </w:tc>
      </w:tr>
      <w:tr w14:paraId="28D93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6188D1">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3BCBA6">
            <w:pPr>
              <w:spacing w:line="360" w:lineRule="auto"/>
              <w:jc w:val="left"/>
              <w:textAlignment w:val="center"/>
              <w:rPr>
                <w:color w:val="000000"/>
              </w:rPr>
            </w:pPr>
            <w:r>
              <w:rPr>
                <w:rFonts w:ascii="宋体" w:hAnsi="宋体" w:eastAsia="宋体" w:cs="宋体"/>
                <w:color w:val="000000"/>
              </w:rPr>
              <w:t>稀盐酸</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23B2CF">
            <w:pPr>
              <w:spacing w:line="360" w:lineRule="auto"/>
              <w:jc w:val="left"/>
              <w:textAlignment w:val="center"/>
              <w:rPr>
                <w:color w:val="000000"/>
              </w:rPr>
            </w:pPr>
            <w:r>
              <w:rPr>
                <w:rFonts w:ascii="宋体" w:hAnsi="宋体" w:eastAsia="宋体" w:cs="宋体"/>
                <w:color w:val="000000"/>
              </w:rPr>
              <w:t>加入足量</w:t>
            </w:r>
            <w:r>
              <w:rPr>
                <w:rFonts w:ascii="Times New Roman" w:hAnsi="Times New Roman" w:eastAsia="Times New Roman" w:cs="Times New Roman"/>
                <w:color w:val="000000"/>
              </w:rPr>
              <w:t>Ba(NO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溶液，过滤</w:t>
            </w:r>
          </w:p>
        </w:tc>
      </w:tr>
      <w:tr w14:paraId="61594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98DDA5">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8C88D0">
            <w:pPr>
              <w:spacing w:line="360" w:lineRule="auto"/>
              <w:jc w:val="left"/>
              <w:textAlignment w:val="center"/>
              <w:rPr>
                <w:color w:val="000000"/>
              </w:rPr>
            </w:pP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水蒸气</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17F363">
            <w:pPr>
              <w:spacing w:line="360" w:lineRule="auto"/>
              <w:jc w:val="left"/>
              <w:textAlignment w:val="center"/>
              <w:rPr>
                <w:color w:val="000000"/>
              </w:rPr>
            </w:pPr>
            <w:r>
              <w:rPr>
                <w:rFonts w:ascii="宋体" w:hAnsi="宋体" w:eastAsia="宋体" w:cs="宋体"/>
                <w:color w:val="000000"/>
              </w:rPr>
              <w:t>将气体通过足量的浓硫酸，干燥</w:t>
            </w:r>
          </w:p>
        </w:tc>
      </w:tr>
      <w:tr w14:paraId="648F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7ECDFE">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BE63F6">
            <w:pPr>
              <w:spacing w:line="360" w:lineRule="auto"/>
              <w:jc w:val="left"/>
              <w:textAlignment w:val="center"/>
              <w:rPr>
                <w:color w:val="000000"/>
              </w:rPr>
            </w:pP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(CaO)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B50BA6">
            <w:pPr>
              <w:spacing w:line="360" w:lineRule="auto"/>
              <w:jc w:val="left"/>
              <w:textAlignment w:val="center"/>
              <w:rPr>
                <w:color w:val="000000"/>
              </w:rPr>
            </w:pPr>
            <w:r>
              <w:rPr>
                <w:rFonts w:ascii="宋体" w:hAnsi="宋体" w:eastAsia="宋体" w:cs="宋体"/>
                <w:color w:val="000000"/>
              </w:rPr>
              <w:t>高温煅烧</w:t>
            </w:r>
          </w:p>
        </w:tc>
      </w:tr>
      <w:tr w14:paraId="67D20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11E47">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B64B96">
            <w:pPr>
              <w:spacing w:line="360" w:lineRule="auto"/>
              <w:jc w:val="left"/>
              <w:textAlignment w:val="center"/>
              <w:rPr>
                <w:color w:val="000000"/>
              </w:rPr>
            </w:pPr>
            <w:r>
              <w:rPr>
                <w:rFonts w:ascii="Times New Roman" w:hAnsi="Times New Roman" w:eastAsia="Times New Roman" w:cs="Times New Roman"/>
                <w:color w:val="000000"/>
              </w:rPr>
              <w:t>NaOH</w:t>
            </w:r>
            <w:r>
              <w:rPr>
                <w:rFonts w:ascii="宋体" w:hAnsi="宋体" w:eastAsia="宋体" w:cs="宋体"/>
                <w:color w:val="000000"/>
              </w:rPr>
              <w:t>溶液</w:t>
            </w: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253653">
            <w:pPr>
              <w:spacing w:line="360" w:lineRule="auto"/>
              <w:jc w:val="left"/>
              <w:textAlignment w:val="center"/>
              <w:rPr>
                <w:color w:val="000000"/>
              </w:rPr>
            </w:pPr>
            <w:r>
              <w:rPr>
                <w:rFonts w:ascii="宋体" w:hAnsi="宋体" w:eastAsia="宋体" w:cs="宋体"/>
                <w:color w:val="000000"/>
              </w:rPr>
              <w:t>加入过量</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溶液，过滤</w:t>
            </w:r>
          </w:p>
        </w:tc>
      </w:tr>
    </w:tbl>
    <w:p w14:paraId="055DBA3A">
      <w:pPr>
        <w:spacing w:line="360" w:lineRule="auto"/>
        <w:jc w:val="left"/>
        <w:textAlignment w:val="center"/>
        <w:rPr>
          <w:color w:val="000000"/>
        </w:rPr>
      </w:pPr>
    </w:p>
    <w:p w14:paraId="555FDE5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979744A">
      <w:pPr>
        <w:spacing w:line="360" w:lineRule="auto"/>
        <w:textAlignment w:val="center"/>
        <w:rPr>
          <w:color w:val="000000"/>
        </w:rPr>
      </w:pPr>
      <w:r>
        <w:rPr>
          <w:color w:val="2E75B6"/>
        </w:rPr>
        <w:t>【答案】</w:t>
      </w:r>
      <w:r>
        <w:rPr>
          <w:color w:val="000000"/>
        </w:rPr>
        <w:t>B</w:t>
      </w:r>
    </w:p>
    <w:p w14:paraId="0F6BECE0">
      <w:pPr>
        <w:spacing w:line="360" w:lineRule="auto"/>
        <w:textAlignment w:val="center"/>
        <w:rPr>
          <w:color w:val="000000"/>
        </w:rPr>
      </w:pPr>
      <w:r>
        <w:rPr>
          <w:color w:val="2E75B6"/>
        </w:rPr>
        <w:t>【解析】</w:t>
      </w:r>
    </w:p>
    <w:p w14:paraId="65606994">
      <w:pPr>
        <w:spacing w:line="360" w:lineRule="auto"/>
        <w:jc w:val="left"/>
        <w:textAlignment w:val="center"/>
        <w:rPr>
          <w:color w:val="000000"/>
        </w:rPr>
      </w:pPr>
      <w:r>
        <w:rPr>
          <w:color w:val="000000"/>
        </w:rPr>
        <w:t>【详解】A、足量的硝酸钡与硫酸反应生成硫酸钡沉淀和硝酸，虽然除去了杂质，但是引入了新的杂质硝酸，不符合除杂原则，故A错误，不符合题意；</w:t>
      </w:r>
    </w:p>
    <w:p w14:paraId="49C1D30F">
      <w:pPr>
        <w:spacing w:line="360" w:lineRule="auto"/>
        <w:jc w:val="left"/>
        <w:textAlignment w:val="center"/>
        <w:rPr>
          <w:color w:val="000000"/>
        </w:rPr>
      </w:pPr>
      <w:r>
        <w:rPr>
          <w:color w:val="000000"/>
        </w:rPr>
        <w:t>B、浓硫酸具有吸水性，且不与氧气反应，所以除去氧气中混有的水蒸气，将气体通过足量的浓硫酸，干燥，故B正确，符合题意；</w:t>
      </w:r>
    </w:p>
    <w:p w14:paraId="0A4FA792">
      <w:pPr>
        <w:spacing w:line="360" w:lineRule="auto"/>
        <w:jc w:val="left"/>
        <w:textAlignment w:val="center"/>
        <w:rPr>
          <w:color w:val="000000"/>
        </w:rPr>
      </w:pPr>
      <w:r>
        <w:rPr>
          <w:color w:val="000000"/>
        </w:rPr>
        <w:t>C、碳酸钙高温分解生成氧化钙和二氧化碳，没有除去杂质反而除去了原物质，不符合除杂原则，故C错误，不符合题意；</w:t>
      </w:r>
    </w:p>
    <w:p w14:paraId="14EBC8A3">
      <w:pPr>
        <w:spacing w:line="360" w:lineRule="auto"/>
        <w:jc w:val="left"/>
        <w:textAlignment w:val="center"/>
        <w:rPr>
          <w:color w:val="000000"/>
        </w:rPr>
      </w:pPr>
      <w:r>
        <w:rPr>
          <w:color w:val="000000"/>
        </w:rPr>
        <w:t>D、碳酸钠与氢氧化钙反应生成碳酸钙沉淀和氢氧化钠，虽然除去了杂质，但是引入了新的杂质碳酸钠（过量的），不符合除杂原则，故D错误，不符合题意；</w:t>
      </w:r>
    </w:p>
    <w:p w14:paraId="51D83643">
      <w:pPr>
        <w:spacing w:line="360" w:lineRule="auto"/>
        <w:jc w:val="left"/>
        <w:textAlignment w:val="center"/>
        <w:rPr>
          <w:color w:val="000000"/>
        </w:rPr>
      </w:pPr>
      <w:r>
        <w:rPr>
          <w:color w:val="000000"/>
        </w:rPr>
        <w:t>故选B。</w:t>
      </w:r>
    </w:p>
    <w:p w14:paraId="3ED8D2EC">
      <w:pPr>
        <w:spacing w:line="360" w:lineRule="auto"/>
        <w:jc w:val="left"/>
        <w:textAlignment w:val="center"/>
        <w:rPr>
          <w:color w:val="000000"/>
        </w:rPr>
      </w:pPr>
      <w:r>
        <w:rPr>
          <w:color w:val="000000"/>
        </w:rPr>
        <w:t xml:space="preserve">5. </w:t>
      </w:r>
      <w:r>
        <w:rPr>
          <w:rFonts w:ascii="宋体" w:hAnsi="宋体" w:eastAsia="宋体" w:cs="宋体"/>
          <w:color w:val="000000"/>
        </w:rPr>
        <w:t>波尔多液是农业上常用的一种杀菌剂，由硫酸铜、生石灰和水配制而成，因</w:t>
      </w:r>
      <w:r>
        <w:rPr>
          <w:rFonts w:ascii="Times New Roman" w:hAnsi="Times New Roman" w:eastAsia="Times New Roman" w:cs="Times New Roman"/>
          <w:color w:val="000000"/>
        </w:rPr>
        <w:t>1885</w:t>
      </w:r>
      <w:r>
        <w:rPr>
          <w:rFonts w:ascii="宋体" w:hAnsi="宋体" w:eastAsia="宋体" w:cs="宋体"/>
          <w:color w:val="000000"/>
        </w:rPr>
        <w:t>年首先用于法国波尔多城而得名。下列关于配制波尔多液的叙述错误的是</w:t>
      </w:r>
    </w:p>
    <w:p w14:paraId="1FDC639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选用铁制容器配制波尔多液</w:t>
      </w:r>
      <w:r>
        <w:rPr>
          <w:color w:val="000000"/>
        </w:rPr>
        <w:tab/>
      </w:r>
      <w:r>
        <w:rPr>
          <w:color w:val="000000"/>
        </w:rPr>
        <w:t xml:space="preserve">B. </w:t>
      </w:r>
      <w:r>
        <w:rPr>
          <w:rFonts w:ascii="宋体" w:hAnsi="宋体" w:eastAsia="宋体" w:cs="宋体"/>
          <w:color w:val="000000"/>
        </w:rPr>
        <w:t>配制波尔多液时有热量放出</w:t>
      </w:r>
    </w:p>
    <w:p w14:paraId="286A47B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配制波尔多液时有蓝色沉淀产生</w:t>
      </w:r>
      <w:r>
        <w:rPr>
          <w:color w:val="000000"/>
        </w:rPr>
        <w:tab/>
      </w:r>
      <w:r>
        <w:rPr>
          <w:color w:val="000000"/>
        </w:rPr>
        <w:t xml:space="preserve">D. </w:t>
      </w:r>
      <w:r>
        <w:rPr>
          <w:rFonts w:ascii="宋体" w:hAnsi="宋体" w:eastAsia="宋体" w:cs="宋体"/>
          <w:color w:val="000000"/>
        </w:rPr>
        <w:t>波尔多液的主要成分是氢氧化铜和硫酸钙</w:t>
      </w:r>
    </w:p>
    <w:p w14:paraId="546101F9">
      <w:pPr>
        <w:spacing w:line="360" w:lineRule="auto"/>
        <w:textAlignment w:val="center"/>
        <w:rPr>
          <w:color w:val="000000"/>
        </w:rPr>
      </w:pPr>
      <w:r>
        <w:rPr>
          <w:color w:val="2E75B6"/>
        </w:rPr>
        <w:t>【答案】</w:t>
      </w:r>
      <w:r>
        <w:rPr>
          <w:color w:val="000000"/>
        </w:rPr>
        <w:t>A</w:t>
      </w:r>
    </w:p>
    <w:p w14:paraId="3D4E7179">
      <w:pPr>
        <w:spacing w:line="360" w:lineRule="auto"/>
        <w:textAlignment w:val="center"/>
        <w:rPr>
          <w:color w:val="000000"/>
        </w:rPr>
      </w:pPr>
      <w:r>
        <w:rPr>
          <w:color w:val="2E75B6"/>
        </w:rPr>
        <w:t>【解析】</w:t>
      </w:r>
    </w:p>
    <w:p w14:paraId="145A9186">
      <w:pPr>
        <w:spacing w:line="360" w:lineRule="auto"/>
        <w:jc w:val="left"/>
        <w:textAlignment w:val="center"/>
        <w:rPr>
          <w:color w:val="000000"/>
        </w:rPr>
      </w:pPr>
      <w:r>
        <w:rPr>
          <w:color w:val="000000"/>
        </w:rPr>
        <w:t>【详解】A、由于波尔多液中含有硫酸铜，铁会与硫酸铜反应生成硫酸亚铁和铜，所以不能选用铁制容器配制波尔多液，故A说法错误；</w:t>
      </w:r>
    </w:p>
    <w:p w14:paraId="6F2A112C">
      <w:pPr>
        <w:spacing w:line="360" w:lineRule="auto"/>
        <w:jc w:val="left"/>
        <w:textAlignment w:val="center"/>
        <w:rPr>
          <w:color w:val="000000"/>
        </w:rPr>
      </w:pPr>
      <w:r>
        <w:rPr>
          <w:color w:val="000000"/>
        </w:rPr>
        <w:t>B、波尔多液是由硫酸铜、生石灰和水配制而成，生石灰与水反应会放出热量，所以配制波尔多液时有热量放出，故B说法正确；</w:t>
      </w:r>
    </w:p>
    <w:p w14:paraId="6AEACCC6">
      <w:pPr>
        <w:spacing w:line="360" w:lineRule="auto"/>
        <w:jc w:val="left"/>
        <w:textAlignment w:val="center"/>
        <w:rPr>
          <w:color w:val="000000"/>
        </w:rPr>
      </w:pPr>
      <w:r>
        <w:rPr>
          <w:color w:val="000000"/>
        </w:rPr>
        <w:t>C、波尔多液是由硫酸铜、生石灰和水配制而成，生石灰与水反应生成氢氧化钙，氢氧化钙和硫酸铜反应生成蓝色氢氧化铜沉淀和硫酸钙，故C说法正确；</w:t>
      </w:r>
    </w:p>
    <w:p w14:paraId="32730167">
      <w:pPr>
        <w:spacing w:line="360" w:lineRule="auto"/>
        <w:jc w:val="left"/>
        <w:textAlignment w:val="center"/>
        <w:rPr>
          <w:color w:val="000000"/>
        </w:rPr>
      </w:pPr>
      <w:r>
        <w:rPr>
          <w:color w:val="000000"/>
        </w:rPr>
        <w:t>D、波尔多液是由硫酸铜、生石灰和水配制而成，生石灰与水反应生成氢氧化钙，氢氧化钙和硫酸铜反应生成蓝色氢氧化铜沉淀和硫酸钙，所以波尔多液的主要成分是氢氧化铜和硫酸钙，故D说法正确；</w:t>
      </w:r>
    </w:p>
    <w:p w14:paraId="08AD617D">
      <w:pPr>
        <w:spacing w:line="360" w:lineRule="auto"/>
        <w:jc w:val="left"/>
        <w:textAlignment w:val="center"/>
        <w:rPr>
          <w:color w:val="000000"/>
        </w:rPr>
      </w:pPr>
      <w:r>
        <w:rPr>
          <w:color w:val="000000"/>
        </w:rPr>
        <w:t>故选A。</w:t>
      </w:r>
    </w:p>
    <w:p w14:paraId="556A9FA6">
      <w:pPr>
        <w:spacing w:line="360" w:lineRule="auto"/>
        <w:jc w:val="left"/>
        <w:textAlignment w:val="center"/>
        <w:rPr>
          <w:color w:val="000000"/>
        </w:rPr>
      </w:pPr>
      <w:r>
        <w:rPr>
          <w:color w:val="000000"/>
        </w:rPr>
        <w:t xml:space="preserve">6. </w:t>
      </w:r>
      <w:r>
        <w:rPr>
          <w:rFonts w:ascii="宋体" w:hAnsi="宋体" w:eastAsia="宋体" w:cs="宋体"/>
          <w:color w:val="000000"/>
        </w:rPr>
        <w:t>常温下向一定量</w:t>
      </w:r>
      <w:r>
        <w:rPr>
          <w:rFonts w:ascii="宋体" w:hAnsi="宋体" w:eastAsia="宋体" w:cs="宋体"/>
          <w:color w:val="000000"/>
          <w:position w:val="0"/>
        </w:rPr>
        <w:drawing>
          <wp:inline distT="0" distB="0" distL="114300" distR="114300">
            <wp:extent cx="133350" cy="177800"/>
            <wp:effectExtent l="0" t="0" r="0" b="13335"/>
            <wp:docPr id="200385" name="图片 200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5" name="图片 200385"/>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稀盐酸中逐滴加入氢氧化钠溶液至过量，测得水的质量、氯化钠的质量随氢氧化钠溶液质量的变化关系如图所示。下列说法错误的是</w:t>
      </w:r>
    </w:p>
    <w:p w14:paraId="6B09F917">
      <w:pPr>
        <w:spacing w:line="360" w:lineRule="auto"/>
        <w:jc w:val="left"/>
        <w:textAlignment w:val="center"/>
        <w:rPr>
          <w:color w:val="000000"/>
        </w:rPr>
      </w:pPr>
      <w:r>
        <w:rPr>
          <w:color w:val="000000"/>
        </w:rPr>
        <w:drawing>
          <wp:inline distT="0" distB="0" distL="114300" distR="114300">
            <wp:extent cx="2171700" cy="1476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171700" cy="1476375"/>
                    </a:xfrm>
                    <a:prstGeom prst="rect">
                      <a:avLst/>
                    </a:prstGeom>
                  </pic:spPr>
                </pic:pic>
              </a:graphicData>
            </a:graphic>
          </wp:inline>
        </w:drawing>
      </w:r>
      <w:r>
        <w:rPr>
          <w:color w:val="000000"/>
        </w:rPr>
        <w:t xml:space="preserve">  </w:t>
      </w:r>
    </w:p>
    <w:p w14:paraId="3767C955">
      <w:pPr>
        <w:spacing w:line="360" w:lineRule="auto"/>
        <w:jc w:val="left"/>
        <w:textAlignment w:val="center"/>
        <w:rPr>
          <w:color w:val="000000"/>
        </w:rPr>
      </w:pPr>
      <w:r>
        <w:rPr>
          <w:color w:val="000000"/>
        </w:rPr>
        <w:t xml:space="preserve">A. </w:t>
      </w:r>
      <w:r>
        <w:rPr>
          <w:rFonts w:ascii="宋体" w:hAnsi="宋体" w:eastAsia="宋体" w:cs="宋体"/>
          <w:color w:val="000000"/>
        </w:rPr>
        <w:t>乙表示的物质为氯化钠</w:t>
      </w:r>
    </w:p>
    <w:p w14:paraId="28474E8B">
      <w:pPr>
        <w:spacing w:line="360" w:lineRule="auto"/>
        <w:jc w:val="left"/>
        <w:textAlignment w:val="center"/>
        <w:rPr>
          <w:color w:val="000000"/>
        </w:rPr>
      </w:pPr>
      <w:r>
        <w:rPr>
          <w:color w:val="000000"/>
        </w:rPr>
        <w:t xml:space="preserve">B. </w:t>
      </w:r>
      <w:r>
        <w:rPr>
          <w:rFonts w:ascii="宋体" w:hAnsi="宋体" w:eastAsia="宋体" w:cs="宋体"/>
          <w:color w:val="000000"/>
        </w:rPr>
        <w:t>加入</w:t>
      </w:r>
      <w:r>
        <w:rPr>
          <w:rFonts w:ascii="Times New Roman" w:hAnsi="Times New Roman" w:eastAsia="Times New Roman" w:cs="Times New Roman"/>
          <w:color w:val="000000"/>
        </w:rPr>
        <w:t>b</w:t>
      </w:r>
      <w:r>
        <w:rPr>
          <w:rFonts w:ascii="宋体" w:hAnsi="宋体" w:eastAsia="宋体" w:cs="宋体"/>
          <w:color w:val="000000"/>
        </w:rPr>
        <w:t>克</w:t>
      </w:r>
      <w:r>
        <w:rPr>
          <w:rFonts w:ascii="Times New Roman" w:hAnsi="Times New Roman" w:eastAsia="Times New Roman" w:cs="Times New Roman"/>
          <w:color w:val="000000"/>
        </w:rPr>
        <w:t>NaOH</w:t>
      </w:r>
      <w:r>
        <w:rPr>
          <w:rFonts w:ascii="宋体" w:hAnsi="宋体" w:eastAsia="宋体" w:cs="宋体"/>
          <w:color w:val="000000"/>
        </w:rPr>
        <w:t>溶液时，恰好完全反应</w:t>
      </w:r>
    </w:p>
    <w:p w14:paraId="1C277B0F">
      <w:pPr>
        <w:spacing w:line="360" w:lineRule="auto"/>
        <w:jc w:val="left"/>
        <w:textAlignment w:val="center"/>
        <w:rPr>
          <w:color w:val="000000"/>
        </w:rPr>
      </w:pPr>
      <w:r>
        <w:rPr>
          <w:color w:val="000000"/>
        </w:rPr>
        <w:t xml:space="preserve">C. </w:t>
      </w:r>
      <w:r>
        <w:rPr>
          <w:rFonts w:ascii="宋体" w:hAnsi="宋体" w:eastAsia="宋体" w:cs="宋体"/>
          <w:color w:val="000000"/>
        </w:rPr>
        <w:t>加入</w:t>
      </w:r>
      <w:r>
        <w:rPr>
          <w:rFonts w:ascii="Times New Roman" w:hAnsi="Times New Roman" w:eastAsia="Times New Roman" w:cs="Times New Roman"/>
          <w:color w:val="000000"/>
        </w:rPr>
        <w:t>c</w:t>
      </w:r>
      <w:r>
        <w:rPr>
          <w:rFonts w:ascii="宋体" w:hAnsi="宋体" w:eastAsia="宋体" w:cs="宋体"/>
          <w:color w:val="000000"/>
        </w:rPr>
        <w:t>克</w:t>
      </w:r>
      <w:r>
        <w:rPr>
          <w:rFonts w:ascii="Times New Roman" w:hAnsi="Times New Roman" w:eastAsia="Times New Roman" w:cs="Times New Roman"/>
          <w:color w:val="000000"/>
        </w:rPr>
        <w:t>NaOH</w:t>
      </w:r>
      <w:r>
        <w:rPr>
          <w:rFonts w:ascii="宋体" w:hAnsi="宋体" w:eastAsia="宋体" w:cs="宋体"/>
          <w:color w:val="000000"/>
        </w:rPr>
        <w:t>溶液时，所得溶液中的阴离子为</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p>
    <w:p w14:paraId="250CE6C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NaOH</w:t>
      </w:r>
      <w:r>
        <w:rPr>
          <w:rFonts w:ascii="宋体" w:hAnsi="宋体" w:eastAsia="宋体" w:cs="宋体"/>
          <w:color w:val="000000"/>
        </w:rPr>
        <w:t>溶液由</w:t>
      </w:r>
      <w:r>
        <w:rPr>
          <w:rFonts w:ascii="Times New Roman" w:hAnsi="Times New Roman" w:eastAsia="Times New Roman" w:cs="Times New Roman"/>
          <w:color w:val="000000"/>
        </w:rPr>
        <w:t>a</w:t>
      </w:r>
      <w:r>
        <w:rPr>
          <w:rFonts w:ascii="宋体" w:hAnsi="宋体" w:eastAsia="宋体" w:cs="宋体"/>
          <w:color w:val="000000"/>
        </w:rPr>
        <w:t>克递增到</w:t>
      </w:r>
      <w:r>
        <w:rPr>
          <w:rFonts w:ascii="Times New Roman" w:hAnsi="Times New Roman" w:eastAsia="Times New Roman" w:cs="Times New Roman"/>
          <w:color w:val="000000"/>
        </w:rPr>
        <w:t>b</w:t>
      </w:r>
      <w:r>
        <w:rPr>
          <w:rFonts w:ascii="宋体" w:hAnsi="宋体" w:eastAsia="宋体" w:cs="宋体"/>
          <w:color w:val="000000"/>
        </w:rPr>
        <w:t>克，所得溶液的酸性逐渐减弱</w:t>
      </w:r>
    </w:p>
    <w:p w14:paraId="59D8BFFD">
      <w:pPr>
        <w:spacing w:line="360" w:lineRule="auto"/>
        <w:textAlignment w:val="center"/>
        <w:rPr>
          <w:color w:val="000000"/>
        </w:rPr>
      </w:pPr>
      <w:r>
        <w:rPr>
          <w:color w:val="2E75B6"/>
        </w:rPr>
        <w:t>【答案】</w:t>
      </w:r>
      <w:r>
        <w:rPr>
          <w:color w:val="000000"/>
        </w:rPr>
        <w:t>C</w:t>
      </w:r>
    </w:p>
    <w:p w14:paraId="7FF11B4F">
      <w:pPr>
        <w:spacing w:line="360" w:lineRule="auto"/>
        <w:textAlignment w:val="center"/>
        <w:rPr>
          <w:color w:val="000000"/>
        </w:rPr>
      </w:pPr>
      <w:r>
        <w:rPr>
          <w:color w:val="2E75B6"/>
        </w:rPr>
        <w:t>【解析】</w:t>
      </w:r>
    </w:p>
    <w:p w14:paraId="413E9928">
      <w:pPr>
        <w:spacing w:line="360" w:lineRule="auto"/>
        <w:jc w:val="left"/>
        <w:textAlignment w:val="center"/>
        <w:rPr>
          <w:color w:val="000000"/>
        </w:rPr>
      </w:pPr>
      <w:r>
        <w:rPr>
          <w:color w:val="000000"/>
        </w:rPr>
        <w:t>【详解】A、由于稀盐酸中含有水，则最开始水</w:t>
      </w:r>
      <w:r>
        <w:rPr>
          <w:color w:val="000000"/>
          <w:position w:val="0"/>
        </w:rPr>
        <w:drawing>
          <wp:inline distT="0" distB="0" distL="114300" distR="114300">
            <wp:extent cx="133350" cy="177800"/>
            <wp:effectExtent l="0" t="0" r="0" b="13335"/>
            <wp:docPr id="200383" name="图片 20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3" name="图片 200383"/>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color w:val="000000"/>
        </w:rPr>
        <w:t>质量不为零，则甲表示水的质量，乙表示氯化钠的质量，该选项说法正确；</w:t>
      </w:r>
    </w:p>
    <w:p w14:paraId="575A87C9">
      <w:pPr>
        <w:spacing w:line="360" w:lineRule="auto"/>
        <w:jc w:val="left"/>
        <w:textAlignment w:val="center"/>
        <w:rPr>
          <w:color w:val="000000"/>
        </w:rPr>
      </w:pPr>
      <w:r>
        <w:rPr>
          <w:color w:val="000000"/>
        </w:rPr>
        <w:t>B、由图可知，加入bg氢氧化钠时，氯化钠质量不变，表示此时恰好反应，该选项说法正确；</w:t>
      </w:r>
    </w:p>
    <w:p w14:paraId="5C1D6C94">
      <w:pPr>
        <w:spacing w:line="360" w:lineRule="auto"/>
        <w:jc w:val="left"/>
        <w:textAlignment w:val="center"/>
        <w:rPr>
          <w:color w:val="000000"/>
        </w:rPr>
      </w:pPr>
      <w:r>
        <w:rPr>
          <w:color w:val="000000"/>
        </w:rPr>
        <w:t>C、加入cg氢氧化钠时，氢氧化钠过量，此时溶液中的溶质为氢氧化钠和氯化钠，则其中的阴离子为OH</w:t>
      </w:r>
      <w:r>
        <w:rPr>
          <w:color w:val="000000"/>
          <w:vertAlign w:val="superscript"/>
        </w:rPr>
        <w:t>-</w:t>
      </w:r>
      <w:r>
        <w:rPr>
          <w:color w:val="000000"/>
        </w:rPr>
        <w:t>和Cl</w:t>
      </w:r>
      <w:r>
        <w:rPr>
          <w:color w:val="000000"/>
          <w:vertAlign w:val="superscript"/>
        </w:rPr>
        <w:t>-</w:t>
      </w:r>
      <w:r>
        <w:rPr>
          <w:color w:val="000000"/>
        </w:rPr>
        <w:t>，该选项说法不正确；</w:t>
      </w:r>
    </w:p>
    <w:p w14:paraId="468A220F">
      <w:pPr>
        <w:spacing w:line="360" w:lineRule="auto"/>
        <w:jc w:val="left"/>
        <w:textAlignment w:val="center"/>
        <w:rPr>
          <w:color w:val="000000"/>
        </w:rPr>
      </w:pPr>
      <w:r>
        <w:rPr>
          <w:color w:val="000000"/>
        </w:rPr>
        <w:t>D、氢氧化钠溶液由a克递增到b克，溶液中的盐酸不断减少，则溶液的酸性逐渐减弱，该选项说法正确。</w:t>
      </w:r>
    </w:p>
    <w:p w14:paraId="7087AD3D">
      <w:pPr>
        <w:spacing w:line="360" w:lineRule="auto"/>
        <w:jc w:val="left"/>
        <w:textAlignment w:val="center"/>
        <w:rPr>
          <w:color w:val="000000"/>
        </w:rPr>
      </w:pPr>
      <w:r>
        <w:rPr>
          <w:color w:val="000000"/>
        </w:rPr>
        <w:t>故选C。</w:t>
      </w:r>
    </w:p>
    <w:p w14:paraId="7947514F">
      <w:pPr>
        <w:spacing w:line="360" w:lineRule="auto"/>
        <w:jc w:val="left"/>
        <w:textAlignment w:val="center"/>
        <w:rPr>
          <w:color w:val="000000"/>
        </w:rPr>
      </w:pPr>
      <w:r>
        <w:rPr>
          <w:rFonts w:ascii="宋体" w:hAnsi="宋体" w:eastAsia="宋体" w:cs="宋体"/>
          <w:b/>
          <w:color w:val="000000"/>
          <w:sz w:val="24"/>
        </w:rPr>
        <w:t>二、填空题</w:t>
      </w:r>
      <w:r>
        <w:rPr>
          <w:rFonts w:ascii="Times New Roman" w:hAnsi="Times New Roman" w:eastAsia="Times New Roman" w:cs="Times New Roman"/>
          <w:b/>
          <w:color w:val="000000"/>
          <w:sz w:val="24"/>
        </w:rPr>
        <w:t>(</w:t>
      </w:r>
      <w:r>
        <w:rPr>
          <w:rFonts w:ascii="宋体" w:hAnsi="宋体" w:eastAsia="宋体" w:cs="宋体"/>
          <w:b/>
          <w:color w:val="000000"/>
          <w:sz w:val="24"/>
        </w:rPr>
        <w:t>本题包括</w:t>
      </w:r>
      <w:r>
        <w:rPr>
          <w:rFonts w:ascii="Times New Roman" w:hAnsi="Times New Roman" w:eastAsia="Times New Roman" w:cs="Times New Roman"/>
          <w:b/>
          <w:color w:val="000000"/>
          <w:sz w:val="24"/>
        </w:rPr>
        <w:t>5</w:t>
      </w:r>
      <w:r>
        <w:rPr>
          <w:rFonts w:ascii="宋体" w:hAnsi="宋体" w:eastAsia="宋体" w:cs="宋体"/>
          <w:b/>
          <w:color w:val="000000"/>
          <w:sz w:val="24"/>
        </w:rPr>
        <w:t>个小题，共</w:t>
      </w:r>
      <w:r>
        <w:rPr>
          <w:rFonts w:ascii="Times New Roman" w:hAnsi="Times New Roman" w:eastAsia="Times New Roman" w:cs="Times New Roman"/>
          <w:b/>
          <w:color w:val="000000"/>
          <w:sz w:val="24"/>
        </w:rPr>
        <w:t>22</w:t>
      </w:r>
      <w:r>
        <w:rPr>
          <w:rFonts w:ascii="宋体" w:hAnsi="宋体" w:eastAsia="宋体" w:cs="宋体"/>
          <w:b/>
          <w:color w:val="000000"/>
          <w:sz w:val="24"/>
        </w:rPr>
        <w:t>分。请将答案写在答题卡的对应位置</w:t>
      </w:r>
      <w:r>
        <w:rPr>
          <w:rFonts w:ascii="Times New Roman" w:hAnsi="Times New Roman" w:eastAsia="Times New Roman" w:cs="Times New Roman"/>
          <w:b/>
          <w:color w:val="000000"/>
          <w:sz w:val="24"/>
        </w:rPr>
        <w:t>)</w:t>
      </w:r>
    </w:p>
    <w:p w14:paraId="008B66E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日，长征五号运载火箭发射取得圆满成功。该运载火箭使用液氢、煤油等物质作燃料。请回答下列问题：</w:t>
      </w:r>
    </w:p>
    <w:p w14:paraId="76BBFDA7">
      <w:pPr>
        <w:spacing w:line="360" w:lineRule="auto"/>
        <w:jc w:val="left"/>
        <w:textAlignment w:val="center"/>
        <w:rPr>
          <w:color w:val="000000"/>
        </w:rPr>
      </w:pPr>
      <w:r>
        <w:rPr>
          <w:color w:val="000000"/>
        </w:rPr>
        <w:t>（1）</w:t>
      </w:r>
      <w:r>
        <w:rPr>
          <w:rFonts w:ascii="宋体" w:hAnsi="宋体" w:eastAsia="宋体" w:cs="宋体"/>
          <w:color w:val="000000"/>
        </w:rPr>
        <w:t>液氢和煤油作燃料利用的化学性质是</w:t>
      </w:r>
      <w:r>
        <w:rPr>
          <w:color w:val="000000"/>
        </w:rPr>
        <w:t>_______</w:t>
      </w:r>
      <w:r>
        <w:rPr>
          <w:rFonts w:ascii="宋体" w:hAnsi="宋体" w:eastAsia="宋体" w:cs="宋体"/>
          <w:color w:val="000000"/>
        </w:rPr>
        <w:t>。与煤油相比液氢作燃料的优点是</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写一条即可</w:t>
      </w:r>
      <w:r>
        <w:rPr>
          <w:rFonts w:ascii="Times New Roman" w:hAnsi="Times New Roman" w:eastAsia="Times New Roman" w:cs="Times New Roman"/>
          <w:color w:val="000000"/>
        </w:rPr>
        <w:t>)</w:t>
      </w:r>
      <w:r>
        <w:rPr>
          <w:rFonts w:ascii="宋体" w:hAnsi="宋体" w:eastAsia="宋体" w:cs="宋体"/>
          <w:color w:val="000000"/>
        </w:rPr>
        <w:t>。</w:t>
      </w:r>
    </w:p>
    <w:p w14:paraId="5EBF64F0">
      <w:pPr>
        <w:spacing w:line="360" w:lineRule="auto"/>
        <w:jc w:val="left"/>
        <w:textAlignment w:val="center"/>
        <w:rPr>
          <w:color w:val="000000"/>
        </w:rPr>
      </w:pPr>
      <w:r>
        <w:rPr>
          <w:color w:val="000000"/>
        </w:rPr>
        <w:t>（2）</w:t>
      </w:r>
      <w:r>
        <w:rPr>
          <w:rFonts w:ascii="宋体" w:hAnsi="宋体" w:eastAsia="宋体" w:cs="宋体"/>
          <w:color w:val="000000"/>
        </w:rPr>
        <w:t>煤油在氧气中完全燃烧生成二氧化碳和水，由此推知煤油中一定含有的元素是</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填元素符号</w:t>
      </w:r>
      <w:r>
        <w:rPr>
          <w:rFonts w:ascii="Times New Roman" w:hAnsi="Times New Roman" w:eastAsia="Times New Roman" w:cs="Times New Roman"/>
          <w:color w:val="000000"/>
        </w:rPr>
        <w:t>)</w:t>
      </w:r>
      <w:r>
        <w:rPr>
          <w:rFonts w:ascii="宋体" w:hAnsi="宋体" w:eastAsia="宋体" w:cs="宋体"/>
          <w:color w:val="000000"/>
        </w:rPr>
        <w:t>。</w:t>
      </w:r>
    </w:p>
    <w:p w14:paraId="5883B635">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可燃性</w:t>
      </w:r>
      <w:r>
        <w:rPr>
          <w:color w:val="000000"/>
        </w:rPr>
        <w:t xml:space="preserve">    ②. </w:t>
      </w:r>
      <w:r>
        <w:rPr>
          <w:rFonts w:ascii="宋体" w:hAnsi="宋体" w:eastAsia="宋体" w:cs="宋体"/>
          <w:color w:val="000000"/>
        </w:rPr>
        <w:t>产物是水，清洁或热值高等</w:t>
      </w:r>
      <w:r>
        <w:rPr>
          <w:color w:val="000000"/>
        </w:rPr>
        <w:t xml:space="preserve">    </w:t>
      </w:r>
    </w:p>
    <w:p w14:paraId="7950E145">
      <w:pPr>
        <w:spacing w:line="360" w:lineRule="auto"/>
        <w:textAlignment w:val="center"/>
        <w:rPr>
          <w:color w:val="000000"/>
        </w:rPr>
      </w:pPr>
      <w:r>
        <w:rPr>
          <w:color w:val="000000"/>
        </w:rPr>
        <w:t>（2）</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H##H、C</w:t>
      </w:r>
    </w:p>
    <w:p w14:paraId="70929C9A">
      <w:pPr>
        <w:spacing w:line="360" w:lineRule="auto"/>
        <w:textAlignment w:val="center"/>
        <w:rPr>
          <w:color w:val="000000"/>
        </w:rPr>
      </w:pPr>
      <w:r>
        <w:rPr>
          <w:color w:val="2E75B6"/>
        </w:rPr>
        <w:t>【解析】</w:t>
      </w:r>
    </w:p>
    <w:p w14:paraId="066353CB">
      <w:pPr>
        <w:spacing w:line="360" w:lineRule="auto"/>
        <w:textAlignment w:val="center"/>
        <w:rPr>
          <w:color w:val="000000"/>
        </w:rPr>
      </w:pPr>
      <w:r>
        <w:rPr>
          <w:color w:val="000000"/>
        </w:rPr>
        <w:t>【小问1详解】</w:t>
      </w:r>
    </w:p>
    <w:p w14:paraId="38D18295">
      <w:pPr>
        <w:spacing w:line="360" w:lineRule="auto"/>
        <w:jc w:val="left"/>
        <w:textAlignment w:val="center"/>
        <w:rPr>
          <w:color w:val="000000"/>
        </w:rPr>
      </w:pPr>
      <w:r>
        <w:rPr>
          <w:color w:val="000000"/>
        </w:rPr>
        <w:t>液氢和煤油作燃料利用的化学性质是可燃性，与煤油相比液氢作燃料的优点是产物是水，清洁或热值高等；</w:t>
      </w:r>
    </w:p>
    <w:p w14:paraId="5732619E">
      <w:pPr>
        <w:spacing w:line="360" w:lineRule="auto"/>
        <w:jc w:val="left"/>
        <w:textAlignment w:val="center"/>
        <w:rPr>
          <w:color w:val="000000"/>
        </w:rPr>
      </w:pPr>
      <w:r>
        <w:rPr>
          <w:color w:val="000000"/>
        </w:rPr>
        <w:t>【小问2详解】</w:t>
      </w:r>
    </w:p>
    <w:p w14:paraId="5E27A36A">
      <w:pPr>
        <w:spacing w:line="360" w:lineRule="auto"/>
        <w:jc w:val="left"/>
        <w:textAlignment w:val="center"/>
        <w:rPr>
          <w:color w:val="000000"/>
        </w:rPr>
      </w:pPr>
      <w:r>
        <w:rPr>
          <w:color w:val="000000"/>
        </w:rPr>
        <w:t>煤油在氧气中完全燃烧生成二氧化碳和水，根据质量守恒定律，化学反应前后元素的种类不变，氧气只能提供氧元素，推知煤油中一定含有的元素是C、H。</w:t>
      </w:r>
    </w:p>
    <w:p w14:paraId="42A1CB63">
      <w:pPr>
        <w:spacing w:line="360" w:lineRule="auto"/>
        <w:jc w:val="left"/>
        <w:textAlignment w:val="center"/>
        <w:rPr>
          <w:color w:val="000000"/>
        </w:rPr>
      </w:pPr>
      <w:r>
        <w:rPr>
          <w:color w:val="000000"/>
        </w:rPr>
        <w:t xml:space="preserve">8. </w:t>
      </w:r>
      <w:r>
        <w:rPr>
          <w:rFonts w:ascii="宋体" w:hAnsi="宋体" w:eastAsia="宋体" w:cs="宋体"/>
          <w:color w:val="000000"/>
        </w:rPr>
        <w:t>下表是硝酸钾和氯化钠在不同温度时的溶解度。根据此表回答：</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4"/>
        <w:gridCol w:w="900"/>
        <w:gridCol w:w="608"/>
        <w:gridCol w:w="608"/>
        <w:gridCol w:w="608"/>
        <w:gridCol w:w="608"/>
        <w:gridCol w:w="608"/>
      </w:tblGrid>
      <w:tr w14:paraId="02D0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8D9B46">
            <w:pPr>
              <w:spacing w:line="360" w:lineRule="auto"/>
              <w:jc w:val="left"/>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D19BED">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2E4F02">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16BEB7">
            <w:pPr>
              <w:spacing w:line="360" w:lineRule="auto"/>
              <w:jc w:val="left"/>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F514CF">
            <w:pPr>
              <w:spacing w:line="360" w:lineRule="auto"/>
              <w:jc w:val="left"/>
              <w:textAlignment w:val="center"/>
              <w:rPr>
                <w:color w:val="000000"/>
              </w:rPr>
            </w:pPr>
            <w:r>
              <w:rPr>
                <w:rFonts w:ascii="Times New Roman" w:hAnsi="Times New Roman" w:eastAsia="Times New Roman" w:cs="Times New Roman"/>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D8328E">
            <w:pPr>
              <w:spacing w:line="360" w:lineRule="auto"/>
              <w:jc w:val="left"/>
              <w:textAlignment w:val="center"/>
              <w:rPr>
                <w:color w:val="000000"/>
              </w:rPr>
            </w:pPr>
            <w:r>
              <w:rPr>
                <w:rFonts w:ascii="Times New Roman" w:hAnsi="Times New Roman" w:eastAsia="Times New Roman" w:cs="Times New Roman"/>
                <w:color w:val="000000"/>
              </w:rPr>
              <w:t>80</w:t>
            </w:r>
          </w:p>
        </w:tc>
      </w:tr>
      <w:tr w14:paraId="2D64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6FAF0A">
            <w:pPr>
              <w:spacing w:line="360" w:lineRule="auto"/>
              <w:jc w:val="left"/>
              <w:textAlignment w:val="center"/>
              <w:rPr>
                <w:color w:val="000000"/>
              </w:rPr>
            </w:pPr>
            <w:r>
              <w:rPr>
                <w:rFonts w:ascii="宋体" w:hAnsi="宋体" w:eastAsia="宋体" w:cs="宋体"/>
                <w:color w:val="000000"/>
              </w:rPr>
              <w:t>溶解度</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BE06F">
            <w:pPr>
              <w:spacing w:line="360" w:lineRule="auto"/>
              <w:jc w:val="left"/>
              <w:textAlignment w:val="center"/>
              <w:rPr>
                <w:color w:val="000000"/>
              </w:rPr>
            </w:pPr>
            <w:r>
              <w:object>
                <v:shape id="_x0000_i1028"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21" o:title="eqId91f562c9ec623f185534ef88f0ba467a"/>
                  <o:lock v:ext="edit" aspectratio="t"/>
                  <w10:wrap type="none"/>
                  <w10:anchorlock/>
                </v:shape>
                <o:OLEObject Type="Embed" ProgID="Equation.DSMT4" ShapeID="_x0000_i1028" DrawAspect="Content" ObjectID="_1468075728" r:id="rId2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76CD2B">
            <w:pPr>
              <w:spacing w:line="360" w:lineRule="auto"/>
              <w:jc w:val="left"/>
              <w:textAlignment w:val="center"/>
              <w:rPr>
                <w:color w:val="000000"/>
              </w:rPr>
            </w:pPr>
            <w:r>
              <w:rPr>
                <w:rFonts w:ascii="Times New Roman" w:hAnsi="Times New Roman" w:eastAsia="Times New Roman" w:cs="Times New Roman"/>
                <w:color w:val="000000"/>
              </w:rPr>
              <w:t>13.3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99C5CC">
            <w:pPr>
              <w:spacing w:line="360" w:lineRule="auto"/>
              <w:jc w:val="left"/>
              <w:textAlignment w:val="center"/>
              <w:rPr>
                <w:color w:val="000000"/>
              </w:rPr>
            </w:pPr>
            <w:r>
              <w:rPr>
                <w:rFonts w:ascii="Times New Roman" w:hAnsi="Times New Roman" w:eastAsia="Times New Roman" w:cs="Times New Roman"/>
                <w:color w:val="000000"/>
              </w:rPr>
              <w:t>31.6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1C5F8F">
            <w:pPr>
              <w:spacing w:line="360" w:lineRule="auto"/>
              <w:jc w:val="left"/>
              <w:textAlignment w:val="center"/>
              <w:rPr>
                <w:color w:val="000000"/>
              </w:rPr>
            </w:pPr>
            <w:r>
              <w:rPr>
                <w:rFonts w:ascii="Times New Roman" w:hAnsi="Times New Roman" w:eastAsia="Times New Roman" w:cs="Times New Roman"/>
                <w:color w:val="000000"/>
              </w:rPr>
              <w:t>63.9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BEADDC">
            <w:pPr>
              <w:spacing w:line="360" w:lineRule="auto"/>
              <w:jc w:val="left"/>
              <w:textAlignment w:val="center"/>
              <w:rPr>
                <w:color w:val="000000"/>
              </w:rPr>
            </w:pPr>
            <w:r>
              <w:rPr>
                <w:rFonts w:ascii="Times New Roman" w:hAnsi="Times New Roman" w:eastAsia="Times New Roman" w:cs="Times New Roman"/>
                <w:color w:val="000000"/>
              </w:rPr>
              <w:t>110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25E97">
            <w:pPr>
              <w:spacing w:line="360" w:lineRule="auto"/>
              <w:jc w:val="left"/>
              <w:textAlignment w:val="center"/>
              <w:rPr>
                <w:color w:val="000000"/>
              </w:rPr>
            </w:pPr>
            <w:r>
              <w:rPr>
                <w:rFonts w:ascii="Times New Roman" w:hAnsi="Times New Roman" w:eastAsia="Times New Roman" w:cs="Times New Roman"/>
                <w:color w:val="000000"/>
              </w:rPr>
              <w:t>169</w:t>
            </w:r>
          </w:p>
        </w:tc>
      </w:tr>
      <w:tr w14:paraId="7CC5F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522763F">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5EB76E">
            <w:pPr>
              <w:spacing w:line="360" w:lineRule="auto"/>
              <w:jc w:val="left"/>
              <w:textAlignment w:val="center"/>
              <w:rPr>
                <w:color w:val="000000"/>
              </w:rPr>
            </w:pPr>
            <w:r>
              <w:rPr>
                <w:rFonts w:ascii="Times New Roman" w:hAnsi="Times New Roman" w:eastAsia="Times New Roman" w:cs="Times New Roman"/>
                <w:color w:val="000000"/>
              </w:rPr>
              <w:t>NaCl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E61D18">
            <w:pPr>
              <w:spacing w:line="360" w:lineRule="auto"/>
              <w:jc w:val="left"/>
              <w:textAlignment w:val="center"/>
              <w:rPr>
                <w:color w:val="000000"/>
              </w:rPr>
            </w:pPr>
            <w:r>
              <w:rPr>
                <w:rFonts w:ascii="Times New Roman" w:hAnsi="Times New Roman" w:eastAsia="Times New Roman" w:cs="Times New Roman"/>
                <w:color w:val="000000"/>
              </w:rPr>
              <w:t>35.7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466EB4">
            <w:pPr>
              <w:spacing w:line="360" w:lineRule="auto"/>
              <w:jc w:val="left"/>
              <w:textAlignment w:val="center"/>
              <w:rPr>
                <w:color w:val="000000"/>
              </w:rPr>
            </w:pPr>
            <w:r>
              <w:rPr>
                <w:rFonts w:ascii="Times New Roman" w:hAnsi="Times New Roman" w:eastAsia="Times New Roman" w:cs="Times New Roman"/>
                <w:color w:val="000000"/>
              </w:rPr>
              <w:t>36.0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19C966">
            <w:pPr>
              <w:spacing w:line="360" w:lineRule="auto"/>
              <w:jc w:val="left"/>
              <w:textAlignment w:val="center"/>
              <w:rPr>
                <w:color w:val="000000"/>
              </w:rPr>
            </w:pPr>
            <w:r>
              <w:rPr>
                <w:rFonts w:ascii="Times New Roman" w:hAnsi="Times New Roman" w:eastAsia="Times New Roman" w:cs="Times New Roman"/>
                <w:color w:val="000000"/>
              </w:rPr>
              <w:t>36.6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37B288">
            <w:pPr>
              <w:spacing w:line="360" w:lineRule="auto"/>
              <w:jc w:val="left"/>
              <w:textAlignment w:val="center"/>
              <w:rPr>
                <w:color w:val="000000"/>
              </w:rPr>
            </w:pPr>
            <w:r>
              <w:rPr>
                <w:rFonts w:ascii="Times New Roman" w:hAnsi="Times New Roman" w:eastAsia="Times New Roman" w:cs="Times New Roman"/>
                <w:color w:val="000000"/>
              </w:rPr>
              <w:t>37.3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1AD751">
            <w:pPr>
              <w:spacing w:line="360" w:lineRule="auto"/>
              <w:jc w:val="left"/>
              <w:textAlignment w:val="center"/>
              <w:rPr>
                <w:color w:val="000000"/>
              </w:rPr>
            </w:pPr>
            <w:r>
              <w:rPr>
                <w:rFonts w:ascii="Times New Roman" w:hAnsi="Times New Roman" w:eastAsia="Times New Roman" w:cs="Times New Roman"/>
                <w:color w:val="000000"/>
              </w:rPr>
              <w:t>38.4</w:t>
            </w:r>
          </w:p>
        </w:tc>
      </w:tr>
    </w:tbl>
    <w:p w14:paraId="4713B890">
      <w:pPr>
        <w:spacing w:line="360" w:lineRule="auto"/>
        <w:jc w:val="left"/>
        <w:textAlignment w:val="center"/>
        <w:rPr>
          <w:color w:val="000000"/>
        </w:rPr>
      </w:pPr>
    </w:p>
    <w:p w14:paraId="5DC17ADB">
      <w:pPr>
        <w:spacing w:line="360" w:lineRule="auto"/>
        <w:jc w:val="left"/>
        <w:textAlignment w:val="center"/>
        <w:rPr>
          <w:color w:val="000000"/>
        </w:rPr>
      </w:pPr>
      <w:r>
        <w:rPr>
          <w:color w:val="000000"/>
        </w:rPr>
        <w:t>（1）</w:t>
      </w:r>
      <w:r>
        <w:rPr>
          <w:rFonts w:ascii="宋体" w:hAnsi="宋体" w:eastAsia="宋体" w:cs="宋体"/>
          <w:color w:val="000000"/>
        </w:rPr>
        <w:t>两种物质的溶解度受温度变化影响较大的是</w:t>
      </w:r>
      <w:r>
        <w:rPr>
          <w:color w:val="000000"/>
        </w:rPr>
        <w:t>___________</w:t>
      </w:r>
      <w:r>
        <w:rPr>
          <w:rFonts w:ascii="宋体" w:hAnsi="宋体" w:eastAsia="宋体" w:cs="宋体"/>
          <w:color w:val="000000"/>
        </w:rPr>
        <w:t>。</w:t>
      </w:r>
    </w:p>
    <w:p w14:paraId="7B401CAA">
      <w:pPr>
        <w:spacing w:line="360" w:lineRule="auto"/>
        <w:jc w:val="left"/>
        <w:textAlignment w:val="center"/>
        <w:rPr>
          <w:color w:val="000000"/>
        </w:rPr>
      </w:pPr>
      <w:r>
        <w:rPr>
          <w:color w:val="000000"/>
        </w:rPr>
        <w:t>（2）</w:t>
      </w:r>
      <w:r>
        <w:rPr>
          <w:rFonts w:ascii="Times New Roman" w:hAnsi="Times New Roman" w:eastAsia="Times New Roman" w:cs="Times New Roman"/>
          <w:color w:val="000000"/>
        </w:rPr>
        <w:t>40</w:t>
      </w:r>
      <w:r>
        <w:rPr>
          <w:rFonts w:ascii="宋体" w:hAnsi="宋体" w:eastAsia="宋体" w:cs="宋体"/>
          <w:color w:val="000000"/>
        </w:rPr>
        <w:t>℃时，向两只各盛有</w:t>
      </w:r>
      <w:r>
        <w:rPr>
          <w:rFonts w:ascii="Times New Roman" w:hAnsi="Times New Roman" w:eastAsia="Times New Roman" w:cs="Times New Roman"/>
          <w:color w:val="000000"/>
        </w:rPr>
        <w:t>100g</w:t>
      </w:r>
      <w:r>
        <w:rPr>
          <w:rFonts w:ascii="宋体" w:hAnsi="宋体" w:eastAsia="宋体" w:cs="宋体"/>
          <w:color w:val="000000"/>
        </w:rPr>
        <w:t>蒸馏水的烧杯中分别加入</w:t>
      </w:r>
      <w:r>
        <w:rPr>
          <w:rFonts w:ascii="Times New Roman" w:hAnsi="Times New Roman" w:eastAsia="Times New Roman" w:cs="Times New Roman"/>
          <w:color w:val="000000"/>
        </w:rPr>
        <w:t>50g NaC1</w:t>
      </w:r>
      <w:r>
        <w:rPr>
          <w:rFonts w:ascii="宋体" w:hAnsi="宋体" w:eastAsia="宋体" w:cs="宋体"/>
          <w:color w:val="000000"/>
        </w:rPr>
        <w:t>和</w:t>
      </w:r>
      <w:r>
        <w:rPr>
          <w:rFonts w:ascii="Times New Roman" w:hAnsi="Times New Roman" w:eastAsia="Times New Roman" w:cs="Times New Roman"/>
          <w:color w:val="000000"/>
        </w:rPr>
        <w:t>50gKNO</w:t>
      </w:r>
      <w:r>
        <w:rPr>
          <w:rFonts w:ascii="Times New Roman" w:hAnsi="Times New Roman" w:eastAsia="Times New Roman" w:cs="Times New Roman"/>
          <w:color w:val="000000"/>
          <w:vertAlign w:val="subscript"/>
        </w:rPr>
        <w:t>3</w:t>
      </w:r>
      <w:r>
        <w:rPr>
          <w:rFonts w:ascii="宋体" w:hAnsi="宋体" w:eastAsia="宋体" w:cs="宋体"/>
          <w:color w:val="000000"/>
        </w:rPr>
        <w:t>固体，充分溶解，能达到饱和状态的是</w:t>
      </w:r>
      <w:r>
        <w:rPr>
          <w:color w:val="000000"/>
        </w:rPr>
        <w:t>___________</w:t>
      </w:r>
      <w:r>
        <w:rPr>
          <w:rFonts w:ascii="宋体" w:hAnsi="宋体" w:eastAsia="宋体" w:cs="宋体"/>
          <w:color w:val="000000"/>
        </w:rPr>
        <w:t>溶液。此时</w:t>
      </w:r>
      <w:r>
        <w:rPr>
          <w:rFonts w:ascii="Times New Roman" w:hAnsi="Times New Roman" w:eastAsia="Times New Roman" w:cs="Times New Roman"/>
          <w:color w:val="000000"/>
        </w:rPr>
        <w:t>NaCl</w:t>
      </w:r>
      <w:r>
        <w:rPr>
          <w:rFonts w:ascii="宋体" w:hAnsi="宋体" w:eastAsia="宋体" w:cs="宋体"/>
          <w:color w:val="000000"/>
        </w:rPr>
        <w:t>的溶质质量分数</w:t>
      </w:r>
      <w:r>
        <w:rPr>
          <w:color w:val="000000"/>
        </w:rPr>
        <w:t>___________</w:t>
      </w:r>
      <w:r>
        <w:rPr>
          <w:rFonts w:ascii="Times New Roman" w:hAnsi="Times New Roman" w:eastAsia="Times New Roman" w:cs="Times New Roman"/>
          <w:color w:val="000000"/>
        </w:rPr>
        <w:t xml:space="preserve"> KNO</w:t>
      </w:r>
      <w:r>
        <w:rPr>
          <w:rFonts w:ascii="Times New Roman" w:hAnsi="Times New Roman" w:eastAsia="Times New Roman" w:cs="Times New Roman"/>
          <w:color w:val="000000"/>
          <w:vertAlign w:val="subscript"/>
        </w:rPr>
        <w:t>3</w:t>
      </w:r>
      <w:r>
        <w:rPr>
          <w:rFonts w:ascii="宋体" w:hAnsi="宋体" w:eastAsia="宋体" w:cs="宋体"/>
          <w:color w:val="000000"/>
        </w:rPr>
        <w:t>的溶质质量分数</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&gt;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&lt;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p>
    <w:p w14:paraId="03484A72">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##硝酸钾</w:t>
      </w:r>
      <w:r>
        <w:rPr>
          <w:color w:val="000000"/>
        </w:rPr>
        <w:t xml:space="preserve">    </w:t>
      </w:r>
    </w:p>
    <w:p w14:paraId="0FDB1CD0">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NaCl</w:t>
      </w:r>
      <w:r>
        <w:rPr>
          <w:rFonts w:ascii="宋体" w:hAnsi="宋体" w:eastAsia="宋体" w:cs="宋体"/>
          <w:color w:val="000000"/>
        </w:rPr>
        <w:t>##氯化钠</w:t>
      </w:r>
      <w:r>
        <w:rPr>
          <w:color w:val="000000"/>
        </w:rPr>
        <w:t xml:space="preserve">    ②. </w:t>
      </w:r>
      <w:r>
        <w:rPr>
          <w:rFonts w:ascii="Times New Roman" w:hAnsi="Times New Roman" w:eastAsia="Times New Roman" w:cs="Times New Roman"/>
          <w:color w:val="000000"/>
        </w:rPr>
        <w:t>&lt;</w:t>
      </w:r>
    </w:p>
    <w:p w14:paraId="31EF4250">
      <w:pPr>
        <w:spacing w:line="360" w:lineRule="auto"/>
        <w:textAlignment w:val="center"/>
        <w:rPr>
          <w:color w:val="000000"/>
        </w:rPr>
      </w:pPr>
      <w:r>
        <w:rPr>
          <w:color w:val="2E75B6"/>
        </w:rPr>
        <w:t>【解析】</w:t>
      </w:r>
    </w:p>
    <w:p w14:paraId="7C608E33">
      <w:pPr>
        <w:spacing w:line="360" w:lineRule="auto"/>
        <w:textAlignment w:val="center"/>
        <w:rPr>
          <w:color w:val="000000"/>
        </w:rPr>
      </w:pPr>
      <w:r>
        <w:rPr>
          <w:color w:val="000000"/>
        </w:rPr>
        <w:t>【小问1详解】</w:t>
      </w:r>
    </w:p>
    <w:p w14:paraId="4DE2E198">
      <w:pPr>
        <w:spacing w:line="360" w:lineRule="auto"/>
        <w:jc w:val="left"/>
        <w:textAlignment w:val="center"/>
        <w:rPr>
          <w:color w:val="000000"/>
        </w:rPr>
      </w:pPr>
      <w:r>
        <w:rPr>
          <w:color w:val="000000"/>
        </w:rPr>
        <w:t>由表中数据可知，硝酸钾的溶解度受温度影响比较大。</w:t>
      </w:r>
    </w:p>
    <w:p w14:paraId="5DB7978E">
      <w:pPr>
        <w:spacing w:line="360" w:lineRule="auto"/>
        <w:jc w:val="left"/>
        <w:textAlignment w:val="center"/>
        <w:rPr>
          <w:color w:val="000000"/>
        </w:rPr>
      </w:pPr>
      <w:r>
        <w:rPr>
          <w:color w:val="000000"/>
        </w:rPr>
        <w:t>【小问2详解】</w:t>
      </w:r>
    </w:p>
    <w:p w14:paraId="170A998A">
      <w:pPr>
        <w:spacing w:line="360" w:lineRule="auto"/>
        <w:jc w:val="left"/>
        <w:textAlignment w:val="center"/>
        <w:rPr>
          <w:color w:val="000000"/>
        </w:rPr>
      </w:pPr>
      <w:r>
        <w:rPr>
          <w:color w:val="000000"/>
        </w:rPr>
        <w:t>40℃时，硝酸钾和氯化钠的溶解度分别为63.9g和36.6g，则向两只各盛有100g蒸馏水的烧杯中分别加入50g NaC1和50gKNO</w:t>
      </w:r>
      <w:r>
        <w:rPr>
          <w:color w:val="000000"/>
          <w:vertAlign w:val="subscript"/>
        </w:rPr>
        <w:t>3</w:t>
      </w:r>
      <w:r>
        <w:rPr>
          <w:color w:val="000000"/>
        </w:rPr>
        <w:t>固体，氯化钠能形成饱和溶液，但硝酸钾不能；</w:t>
      </w:r>
    </w:p>
    <w:p w14:paraId="07C2CB59">
      <w:pPr>
        <w:spacing w:line="360" w:lineRule="auto"/>
        <w:jc w:val="left"/>
        <w:textAlignment w:val="center"/>
        <w:rPr>
          <w:color w:val="000000"/>
        </w:rPr>
      </w:pPr>
      <w:r>
        <w:rPr>
          <w:color w:val="000000"/>
        </w:rPr>
        <w:t>但由于形成的氯化钠溶液中，溶质质量只有36.6g，而硝酸钾溶液中，溶质质量为50g，则氯化钠的溶质质量分数小于硝酸钾。</w:t>
      </w:r>
    </w:p>
    <w:p w14:paraId="6A17C60F">
      <w:pPr>
        <w:spacing w:line="360" w:lineRule="auto"/>
        <w:jc w:val="left"/>
        <w:textAlignment w:val="center"/>
        <w:rPr>
          <w:color w:val="000000"/>
        </w:rPr>
      </w:pPr>
      <w:r>
        <w:rPr>
          <w:color w:val="000000"/>
        </w:rPr>
        <w:t xml:space="preserve">9. </w:t>
      </w:r>
      <w:r>
        <w:rPr>
          <w:rFonts w:ascii="宋体" w:hAnsi="宋体" w:eastAsia="宋体" w:cs="宋体"/>
          <w:color w:val="000000"/>
        </w:rPr>
        <w:t>实验室现有氯酸钾、二氧化锰、稀硫酸、大理石、稀盐酸、澄清石灰水</w:t>
      </w:r>
      <w:r>
        <w:rPr>
          <w:rFonts w:ascii="Times New Roman" w:hAnsi="Times New Roman" w:eastAsia="Times New Roman" w:cs="Times New Roman"/>
          <w:color w:val="000000"/>
        </w:rPr>
        <w:t>6</w:t>
      </w:r>
      <w:r>
        <w:rPr>
          <w:rFonts w:ascii="宋体" w:hAnsi="宋体" w:eastAsia="宋体" w:cs="宋体"/>
          <w:color w:val="000000"/>
        </w:rPr>
        <w:t>种药品以及下列仪器。按照要求回答问题：</w:t>
      </w:r>
    </w:p>
    <w:p w14:paraId="2BDFD408">
      <w:pPr>
        <w:spacing w:line="360" w:lineRule="auto"/>
        <w:jc w:val="left"/>
        <w:textAlignment w:val="center"/>
        <w:rPr>
          <w:color w:val="000000"/>
        </w:rPr>
      </w:pPr>
      <w:r>
        <w:rPr>
          <w:color w:val="000000"/>
        </w:rPr>
        <w:drawing>
          <wp:inline distT="0" distB="0" distL="114300" distR="114300">
            <wp:extent cx="4200525" cy="1123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200525" cy="1123950"/>
                    </a:xfrm>
                    <a:prstGeom prst="rect">
                      <a:avLst/>
                    </a:prstGeom>
                  </pic:spPr>
                </pic:pic>
              </a:graphicData>
            </a:graphic>
          </wp:inline>
        </w:drawing>
      </w:r>
      <w:r>
        <w:rPr>
          <w:color w:val="000000"/>
        </w:rPr>
        <w:t xml:space="preserve">  </w:t>
      </w:r>
    </w:p>
    <w:p w14:paraId="7B4378D8">
      <w:pPr>
        <w:spacing w:line="360" w:lineRule="auto"/>
        <w:jc w:val="left"/>
        <w:textAlignment w:val="center"/>
        <w:rPr>
          <w:color w:val="000000"/>
        </w:rPr>
      </w:pPr>
      <w:r>
        <w:rPr>
          <w:color w:val="000000"/>
        </w:rPr>
        <w:t>（1）</w:t>
      </w:r>
      <w:r>
        <w:rPr>
          <w:rFonts w:ascii="宋体" w:hAnsi="宋体" w:eastAsia="宋体" w:cs="宋体"/>
          <w:color w:val="000000"/>
        </w:rPr>
        <w:t>利用上述药品和仪器制取二氧化碳，你选择的药品是</w:t>
      </w:r>
      <w:r>
        <w:rPr>
          <w:color w:val="000000"/>
        </w:rPr>
        <w:t>_______</w:t>
      </w:r>
      <w:r>
        <w:rPr>
          <w:rFonts w:ascii="宋体" w:hAnsi="宋体" w:eastAsia="宋体" w:cs="宋体"/>
          <w:color w:val="000000"/>
        </w:rPr>
        <w:t>，仪器是</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，组装好仪器后必须进行的操作是</w:t>
      </w:r>
      <w:r>
        <w:rPr>
          <w:color w:val="000000"/>
        </w:rPr>
        <w:t>___________</w:t>
      </w:r>
      <w:r>
        <w:rPr>
          <w:rFonts w:ascii="宋体" w:hAnsi="宋体" w:eastAsia="宋体" w:cs="宋体"/>
          <w:color w:val="000000"/>
        </w:rPr>
        <w:t>。</w:t>
      </w:r>
    </w:p>
    <w:p w14:paraId="4D8D78F5">
      <w:pPr>
        <w:spacing w:line="360" w:lineRule="auto"/>
        <w:jc w:val="left"/>
        <w:textAlignment w:val="center"/>
        <w:rPr>
          <w:color w:val="000000"/>
        </w:rPr>
      </w:pPr>
      <w:r>
        <w:rPr>
          <w:color w:val="000000"/>
        </w:rPr>
        <w:t>（2）</w:t>
      </w:r>
      <w:r>
        <w:rPr>
          <w:rFonts w:ascii="宋体" w:hAnsi="宋体" w:eastAsia="宋体" w:cs="宋体"/>
          <w:color w:val="000000"/>
        </w:rPr>
        <w:t>写出用澄清石灰水检验二氧化碳的化学方程式</w:t>
      </w:r>
      <w:r>
        <w:rPr>
          <w:color w:val="000000"/>
        </w:rPr>
        <w:t>___________</w:t>
      </w:r>
      <w:r>
        <w:rPr>
          <w:rFonts w:ascii="宋体" w:hAnsi="宋体" w:eastAsia="宋体" w:cs="宋体"/>
          <w:color w:val="000000"/>
        </w:rPr>
        <w:t>。</w:t>
      </w:r>
    </w:p>
    <w:p w14:paraId="0FCF4FEC">
      <w:pPr>
        <w:spacing w:line="360" w:lineRule="auto"/>
        <w:jc w:val="left"/>
        <w:textAlignment w:val="center"/>
        <w:rPr>
          <w:color w:val="000000"/>
        </w:rPr>
      </w:pPr>
      <w:r>
        <w:rPr>
          <w:color w:val="000000"/>
        </w:rPr>
        <w:t>（3）</w:t>
      </w:r>
      <w:r>
        <w:rPr>
          <w:rFonts w:ascii="宋体" w:hAnsi="宋体" w:eastAsia="宋体" w:cs="宋体"/>
          <w:color w:val="000000"/>
        </w:rPr>
        <w:t>为验证</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与</w:t>
      </w:r>
      <w:r>
        <w:rPr>
          <w:rFonts w:ascii="Times New Roman" w:hAnsi="Times New Roman" w:eastAsia="Times New Roman" w:cs="Times New Roman"/>
          <w:color w:val="000000"/>
        </w:rPr>
        <w:t>NaOH</w:t>
      </w:r>
      <w:r>
        <w:rPr>
          <w:rFonts w:ascii="宋体" w:hAnsi="宋体" w:eastAsia="宋体" w:cs="宋体"/>
          <w:color w:val="000000"/>
        </w:rPr>
        <w:t>能发生反应，将一支充满</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的试管倒插入氢氧化钠溶液中</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w:t>
      </w:r>
      <w:r>
        <w:rPr>
          <w:rFonts w:ascii="宋体" w:hAnsi="宋体" w:eastAsia="宋体" w:cs="宋体"/>
          <w:color w:val="000000"/>
        </w:rPr>
        <w:t>，摆动试管，观察到试管内液面上升。仅以此实验无法确定</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与</w:t>
      </w:r>
      <w:r>
        <w:rPr>
          <w:rFonts w:ascii="Times New Roman" w:hAnsi="Times New Roman" w:eastAsia="Times New Roman" w:cs="Times New Roman"/>
          <w:color w:val="000000"/>
        </w:rPr>
        <w:t>NaOH</w:t>
      </w:r>
      <w:r>
        <w:rPr>
          <w:rFonts w:ascii="宋体" w:hAnsi="宋体" w:eastAsia="宋体" w:cs="宋体"/>
          <w:color w:val="000000"/>
        </w:rPr>
        <w:t>发生反应，请你补充实验证明二者能发生反应：</w:t>
      </w:r>
      <w:r>
        <w:rPr>
          <w:color w:val="000000"/>
        </w:rPr>
        <w:t>__________</w:t>
      </w:r>
      <w:r>
        <w:rPr>
          <w:rFonts w:ascii="Times New Roman" w:hAnsi="Times New Roman" w:eastAsia="Times New Roman" w:cs="Times New Roman"/>
          <w:color w:val="000000"/>
        </w:rPr>
        <w:t>(</w:t>
      </w:r>
      <w:r>
        <w:rPr>
          <w:rFonts w:ascii="宋体" w:hAnsi="宋体" w:eastAsia="宋体" w:cs="宋体"/>
          <w:color w:val="000000"/>
        </w:rPr>
        <w:t>写出实验操作和现象</w:t>
      </w:r>
      <w:r>
        <w:rPr>
          <w:rFonts w:ascii="Times New Roman" w:hAnsi="Times New Roman" w:eastAsia="Times New Roman" w:cs="Times New Roman"/>
          <w:color w:val="000000"/>
        </w:rPr>
        <w:t>)</w:t>
      </w:r>
      <w:r>
        <w:rPr>
          <w:rFonts w:ascii="宋体" w:hAnsi="宋体" w:eastAsia="宋体" w:cs="宋体"/>
          <w:color w:val="000000"/>
        </w:rPr>
        <w:t>。</w:t>
      </w:r>
    </w:p>
    <w:p w14:paraId="22860643">
      <w:pPr>
        <w:spacing w:line="360" w:lineRule="auto"/>
        <w:jc w:val="left"/>
        <w:textAlignment w:val="center"/>
        <w:rPr>
          <w:color w:val="000000"/>
        </w:rPr>
      </w:pPr>
      <w:r>
        <w:rPr>
          <w:color w:val="000000"/>
        </w:rPr>
        <w:drawing>
          <wp:inline distT="0" distB="0" distL="114300" distR="114300">
            <wp:extent cx="1190625" cy="1162050"/>
            <wp:effectExtent l="0" t="0" r="825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190625" cy="1162050"/>
                    </a:xfrm>
                    <a:prstGeom prst="rect">
                      <a:avLst/>
                    </a:prstGeom>
                  </pic:spPr>
                </pic:pic>
              </a:graphicData>
            </a:graphic>
          </wp:inline>
        </w:drawing>
      </w:r>
      <w:r>
        <w:rPr>
          <w:color w:val="000000"/>
        </w:rPr>
        <w:t xml:space="preserve">  </w:t>
      </w:r>
    </w:p>
    <w:p w14:paraId="009456C7">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大理石和稀盐酸</w:t>
      </w:r>
      <w:r>
        <w:rPr>
          <w:color w:val="000000"/>
        </w:rPr>
        <w:t xml:space="preserve">    ②. </w:t>
      </w:r>
      <w:r>
        <w:rPr>
          <w:rFonts w:ascii="宋体" w:hAnsi="宋体" w:eastAsia="宋体" w:cs="宋体"/>
          <w:color w:val="000000"/>
        </w:rPr>
        <w:t>①②③⑤</w:t>
      </w:r>
      <w:r>
        <w:rPr>
          <w:color w:val="000000"/>
        </w:rPr>
        <w:t xml:space="preserve">    ③. </w:t>
      </w:r>
      <w:r>
        <w:rPr>
          <w:rFonts w:ascii="宋体" w:hAnsi="宋体" w:eastAsia="宋体" w:cs="宋体"/>
          <w:color w:val="000000"/>
        </w:rPr>
        <w:t>检查装置的气密性</w:t>
      </w:r>
      <w:r>
        <w:rPr>
          <w:color w:val="000000"/>
        </w:rPr>
        <w:t xml:space="preserve">    </w:t>
      </w:r>
    </w:p>
    <w:p w14:paraId="6260BD71">
      <w:pPr>
        <w:spacing w:line="360" w:lineRule="auto"/>
        <w:textAlignment w:val="center"/>
        <w:rPr>
          <w:color w:val="000000"/>
        </w:rPr>
      </w:pPr>
      <w:r>
        <w:rPr>
          <w:color w:val="000000"/>
        </w:rPr>
        <w:t>（2）</w:t>
      </w:r>
      <w:r>
        <w:object>
          <v:shape id="_x0000_i1029" o:spt="75" alt="学科网(www.zxxk.com)--教育资源门户，提供试卷、教案、课件、论文、素材以及各类教学资源下载，还有大量而丰富的教学相关资讯！" type="#_x0000_t75" style="height:19.7pt;width:163.7pt;" o:ole="t" filled="f" o:preferrelative="t" stroked="f" coordsize="21600,21600">
            <v:path/>
            <v:fill on="f" focussize="0,0"/>
            <v:stroke on="f" joinstyle="miter"/>
            <v:imagedata r:id="rId25" o:title="eqId04f76b00df33a7f3573650152f3bab5c"/>
            <o:lock v:ext="edit" aspectratio="t"/>
            <w10:wrap type="none"/>
            <w10:anchorlock/>
          </v:shape>
          <o:OLEObject Type="Embed" ProgID="Equation.DSMT4" ShapeID="_x0000_i1029" DrawAspect="Content" ObjectID="_1468075729" r:id="rId24">
            <o:LockedField>false</o:LockedField>
          </o:OLEObject>
        </w:object>
      </w:r>
      <w:r>
        <w:rPr>
          <w:color w:val="000000"/>
        </w:rPr>
        <w:t xml:space="preserve">    </w:t>
      </w:r>
    </w:p>
    <w:p w14:paraId="563E35DA">
      <w:pPr>
        <w:spacing w:line="360" w:lineRule="auto"/>
        <w:textAlignment w:val="center"/>
        <w:rPr>
          <w:color w:val="000000"/>
        </w:rPr>
      </w:pPr>
      <w:r>
        <w:rPr>
          <w:color w:val="000000"/>
        </w:rPr>
        <w:t>（3）</w:t>
      </w:r>
      <w:r>
        <w:rPr>
          <w:rFonts w:ascii="宋体" w:hAnsi="宋体" w:eastAsia="宋体" w:cs="宋体"/>
          <w:color w:val="000000"/>
        </w:rPr>
        <w:t>方法一：将原装置中的氢氧化钠溶液换成等体积水做对比实验，观察到试管内液面上升高度低于原装置试管内液面高度。</w:t>
      </w:r>
    </w:p>
    <w:p w14:paraId="199D151C">
      <w:pPr>
        <w:spacing w:line="360" w:lineRule="auto"/>
        <w:jc w:val="left"/>
        <w:textAlignment w:val="center"/>
        <w:rPr>
          <w:color w:val="000000"/>
        </w:rPr>
      </w:pPr>
      <w:r>
        <w:rPr>
          <w:rFonts w:ascii="宋体" w:hAnsi="宋体" w:eastAsia="宋体" w:cs="宋体"/>
          <w:color w:val="000000"/>
        </w:rPr>
        <w:t>方法二：取少量实验后溶液于试管中，向其中加入氯化钙溶液，有白色沉淀产生。</w:t>
      </w:r>
    </w:p>
    <w:p w14:paraId="30D2C307">
      <w:pPr>
        <w:spacing w:line="360" w:lineRule="auto"/>
        <w:textAlignment w:val="center"/>
        <w:rPr>
          <w:color w:val="000000"/>
        </w:rPr>
      </w:pPr>
      <w:r>
        <w:rPr>
          <w:color w:val="2E75B6"/>
        </w:rPr>
        <w:t>【解析】</w:t>
      </w:r>
    </w:p>
    <w:p w14:paraId="24DDA106">
      <w:pPr>
        <w:spacing w:line="360" w:lineRule="auto"/>
        <w:textAlignment w:val="center"/>
        <w:rPr>
          <w:color w:val="000000"/>
        </w:rPr>
      </w:pPr>
      <w:r>
        <w:rPr>
          <w:color w:val="000000"/>
        </w:rPr>
        <w:t>【小问1详解】</w:t>
      </w:r>
    </w:p>
    <w:p w14:paraId="77ABBB2D">
      <w:pPr>
        <w:spacing w:line="360" w:lineRule="auto"/>
        <w:jc w:val="left"/>
        <w:textAlignment w:val="center"/>
        <w:rPr>
          <w:color w:val="000000"/>
        </w:rPr>
      </w:pPr>
      <w:r>
        <w:rPr>
          <w:color w:val="000000"/>
        </w:rPr>
        <w:t>实验室通常选择大理石和稀盐酸反应制取二氧化碳，不选择大理石和稀硫酸，是因为大理石的主要成分碳酸钙和稀硫酸反应生成的硫酸钙微溶于水，会覆盖在大理石的表面，阻碍反应的进一步进行；</w:t>
      </w:r>
    </w:p>
    <w:p w14:paraId="2656A30D">
      <w:pPr>
        <w:spacing w:line="360" w:lineRule="auto"/>
        <w:jc w:val="left"/>
        <w:textAlignment w:val="center"/>
        <w:rPr>
          <w:color w:val="000000"/>
        </w:rPr>
      </w:pPr>
      <w:r>
        <w:rPr>
          <w:color w:val="000000"/>
        </w:rPr>
        <w:t>该反应属于固液不加热反应，发生装置可选①②⑤，二氧化碳溶于水，密度比空气大，可用向上排空气法收集，收集装置可选③，故制取装置可选择①②③⑤；</w:t>
      </w:r>
    </w:p>
    <w:p w14:paraId="257A2E52">
      <w:pPr>
        <w:spacing w:line="360" w:lineRule="auto"/>
        <w:jc w:val="left"/>
        <w:textAlignment w:val="center"/>
        <w:rPr>
          <w:color w:val="000000"/>
        </w:rPr>
      </w:pPr>
      <w:r>
        <w:rPr>
          <w:color w:val="000000"/>
        </w:rPr>
        <w:t>组装好仪器后必须进行的操作是检查装置的气密性，防止装置漏气，浪费药品；</w:t>
      </w:r>
    </w:p>
    <w:p w14:paraId="1E85C930">
      <w:pPr>
        <w:spacing w:line="360" w:lineRule="auto"/>
        <w:jc w:val="left"/>
        <w:textAlignment w:val="center"/>
        <w:rPr>
          <w:color w:val="000000"/>
        </w:rPr>
      </w:pPr>
      <w:r>
        <w:rPr>
          <w:color w:val="000000"/>
        </w:rPr>
        <w:t>【小问2详解】</w:t>
      </w:r>
    </w:p>
    <w:p w14:paraId="2D335971">
      <w:pPr>
        <w:spacing w:line="360" w:lineRule="auto"/>
        <w:jc w:val="left"/>
        <w:textAlignment w:val="center"/>
        <w:rPr>
          <w:color w:val="000000"/>
        </w:rPr>
      </w:pPr>
      <w:r>
        <w:rPr>
          <w:color w:val="000000"/>
        </w:rPr>
        <w:t>用澄清石灰水检验二氧化碳的反应为二氧化碳和氢氧化钙反应生成碳酸钙和水，该反应的化学方程式为：</w:t>
      </w:r>
      <w:r>
        <w:object>
          <v:shape id="_x0000_i1030" o:spt="75" alt="学科网(www.zxxk.com)--教育资源门户，提供试卷、教案、课件、论文、素材以及各类教学资源下载，还有大量而丰富的教学相关资讯！" type="#_x0000_t75" style="height:18.75pt;width:159pt;" o:ole="t" filled="f" o:preferrelative="t" stroked="f" coordsize="21600,21600">
            <v:path/>
            <v:fill on="f" focussize="0,0"/>
            <v:stroke on="f" joinstyle="miter"/>
            <v:imagedata r:id="rId27" o:title="eqId0d22a8b33b32b7b4d0098f3fe16af538"/>
            <o:lock v:ext="edit" aspectratio="t"/>
            <w10:wrap type="none"/>
            <w10:anchorlock/>
          </v:shape>
          <o:OLEObject Type="Embed" ProgID="Equation.DSMT4" ShapeID="_x0000_i1030" DrawAspect="Content" ObjectID="_1468075730" r:id="rId26">
            <o:LockedField>false</o:LockedField>
          </o:OLEObject>
        </w:object>
      </w:r>
      <w:r>
        <w:rPr>
          <w:color w:val="000000"/>
        </w:rPr>
        <w:t>；</w:t>
      </w:r>
    </w:p>
    <w:p w14:paraId="321286C8">
      <w:pPr>
        <w:spacing w:line="360" w:lineRule="auto"/>
        <w:jc w:val="left"/>
        <w:textAlignment w:val="center"/>
        <w:rPr>
          <w:color w:val="000000"/>
        </w:rPr>
      </w:pPr>
      <w:r>
        <w:rPr>
          <w:color w:val="000000"/>
        </w:rPr>
        <w:t>【小问3详解】</w:t>
      </w:r>
    </w:p>
    <w:p w14:paraId="1A104CBC">
      <w:pPr>
        <w:spacing w:line="360" w:lineRule="auto"/>
        <w:jc w:val="left"/>
        <w:textAlignment w:val="center"/>
        <w:rPr>
          <w:color w:val="000000"/>
        </w:rPr>
      </w:pPr>
      <w:r>
        <w:rPr>
          <w:color w:val="000000"/>
        </w:rPr>
        <w:t>氢氧化钠溶液中本身含有水，二氧化碳能溶于水，且能与水反应，也能导致装置内气体减少，压强减小，试管内液面上升，故要想证明二氧化碳和氢氧化钠发生了反应，应设计实验排除水的干扰，故设计实验：将原装置中的氢氧化钠溶液换成等体积水做对比实验，观察到试管内液面上升高度低于原装置试管内液面高度，说明二氧化碳和氢氧化钠发生了反应；</w:t>
      </w:r>
    </w:p>
    <w:p w14:paraId="042CF231">
      <w:pPr>
        <w:spacing w:line="360" w:lineRule="auto"/>
        <w:jc w:val="left"/>
        <w:textAlignment w:val="center"/>
        <w:rPr>
          <w:color w:val="000000"/>
        </w:rPr>
      </w:pPr>
      <w:r>
        <w:rPr>
          <w:color w:val="000000"/>
        </w:rPr>
        <w:t>二氧化碳和氢氧化钠反应生成碳酸钠和水，故要想证明二氧化碳和氢氧化钠发生了反应，可设计实验证明碳酸钠的生成，氯化钙能与碳酸钠反应生成碳酸钙和氯化钠，故可设计实验：取少量实验后溶液于试管中，向其中加入氯化钙溶液，有白色沉淀产生，说明含碳酸钠，说明二氧化碳和氢氧化钠发生了反应。</w:t>
      </w:r>
    </w:p>
    <w:p w14:paraId="4C35FC6C">
      <w:pPr>
        <w:spacing w:line="360" w:lineRule="auto"/>
        <w:jc w:val="left"/>
        <w:textAlignment w:val="center"/>
        <w:rPr>
          <w:color w:val="000000"/>
        </w:rPr>
      </w:pPr>
      <w:r>
        <w:rPr>
          <w:color w:val="000000"/>
        </w:rPr>
        <w:t xml:space="preserve">10. </w:t>
      </w:r>
      <w:r>
        <w:rPr>
          <w:rFonts w:ascii="宋体" w:hAnsi="宋体" w:eastAsia="宋体" w:cs="宋体"/>
          <w:color w:val="000000"/>
        </w:rPr>
        <w:t>内蒙古矿产资源丰富，某炼铁厂利用当地的煤炭和赤铁矿石作为高炉炼铁的主要原料，其主要反应过程如图所示</w:t>
      </w:r>
      <w:r>
        <w:rPr>
          <w:rFonts w:ascii="Times New Roman" w:hAnsi="Times New Roman" w:eastAsia="Times New Roman" w:cs="Times New Roman"/>
          <w:color w:val="000000"/>
        </w:rPr>
        <w:t>(</w:t>
      </w:r>
      <w:r>
        <w:rPr>
          <w:rFonts w:ascii="宋体" w:hAnsi="宋体" w:eastAsia="宋体" w:cs="宋体"/>
          <w:color w:val="000000"/>
        </w:rPr>
        <w:t>部分反应物、生成物及反应条件已略去</w:t>
      </w:r>
      <w:r>
        <w:rPr>
          <w:rFonts w:ascii="Times New Roman" w:hAnsi="Times New Roman" w:eastAsia="Times New Roman" w:cs="Times New Roman"/>
          <w:color w:val="000000"/>
        </w:rPr>
        <w:t>)</w:t>
      </w:r>
      <w:r>
        <w:rPr>
          <w:rFonts w:ascii="宋体" w:hAnsi="宋体" w:eastAsia="宋体" w:cs="宋体"/>
          <w:color w:val="000000"/>
        </w:rPr>
        <w:t>。</w:t>
      </w:r>
    </w:p>
    <w:p w14:paraId="01926A82">
      <w:pPr>
        <w:spacing w:line="360" w:lineRule="auto"/>
        <w:jc w:val="left"/>
        <w:textAlignment w:val="center"/>
        <w:rPr>
          <w:color w:val="000000"/>
        </w:rPr>
      </w:pPr>
      <w:r>
        <w:rPr>
          <w:color w:val="000000"/>
        </w:rPr>
        <w:drawing>
          <wp:inline distT="0" distB="0" distL="114300" distR="114300">
            <wp:extent cx="3581400" cy="3238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3581400" cy="323850"/>
                    </a:xfrm>
                    <a:prstGeom prst="rect">
                      <a:avLst/>
                    </a:prstGeom>
                  </pic:spPr>
                </pic:pic>
              </a:graphicData>
            </a:graphic>
          </wp:inline>
        </w:drawing>
      </w:r>
      <w:r>
        <w:rPr>
          <w:color w:val="000000"/>
        </w:rPr>
        <w:t xml:space="preserve">  </w:t>
      </w:r>
    </w:p>
    <w:p w14:paraId="7B632631">
      <w:pPr>
        <w:spacing w:line="360" w:lineRule="auto"/>
        <w:jc w:val="left"/>
        <w:textAlignment w:val="center"/>
        <w:rPr>
          <w:color w:val="000000"/>
        </w:rPr>
      </w:pPr>
      <w:r>
        <w:rPr>
          <w:rFonts w:ascii="宋体" w:hAnsi="宋体" w:eastAsia="宋体" w:cs="宋体"/>
          <w:color w:val="000000"/>
        </w:rPr>
        <w:t>据此回答问题：</w:t>
      </w:r>
    </w:p>
    <w:p w14:paraId="370A3226">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w:t>
      </w:r>
      <w:r>
        <w:rPr>
          <w:rFonts w:ascii="宋体" w:hAnsi="宋体" w:eastAsia="宋体" w:cs="宋体"/>
          <w:color w:val="000000"/>
        </w:rPr>
        <w:t>的化学式为</w:t>
      </w:r>
      <w:r>
        <w:rPr>
          <w:color w:val="000000"/>
        </w:rPr>
        <w:t>___________</w:t>
      </w:r>
      <w:r>
        <w:rPr>
          <w:rFonts w:ascii="宋体" w:hAnsi="宋体" w:eastAsia="宋体" w:cs="宋体"/>
          <w:color w:val="000000"/>
        </w:rPr>
        <w:t>。</w:t>
      </w:r>
    </w:p>
    <w:p w14:paraId="088CBC4E">
      <w:pPr>
        <w:spacing w:line="360" w:lineRule="auto"/>
        <w:jc w:val="left"/>
        <w:textAlignment w:val="center"/>
        <w:rPr>
          <w:color w:val="000000"/>
        </w:rPr>
      </w:pPr>
      <w:r>
        <w:rPr>
          <w:color w:val="000000"/>
        </w:rPr>
        <w:t>（2）</w:t>
      </w:r>
      <w:r>
        <w:rPr>
          <w:rFonts w:ascii="宋体" w:hAnsi="宋体" w:eastAsia="宋体" w:cs="宋体"/>
          <w:color w:val="000000"/>
        </w:rPr>
        <w:t>用化学方程式表示一氧化碳炼铁的原理</w:t>
      </w:r>
      <w:r>
        <w:rPr>
          <w:color w:val="000000"/>
        </w:rPr>
        <w:t>________</w:t>
      </w:r>
      <w:r>
        <w:rPr>
          <w:rFonts w:ascii="宋体" w:hAnsi="宋体" w:eastAsia="宋体" w:cs="宋体"/>
          <w:color w:val="000000"/>
        </w:rPr>
        <w:t>，实际上高炉炼得的铁是生铁，生铁属于</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填“纯净物”或“混合物”</w:t>
      </w:r>
      <w:r>
        <w:rPr>
          <w:rFonts w:ascii="Times New Roman" w:hAnsi="Times New Roman" w:eastAsia="Times New Roman" w:cs="Times New Roman"/>
          <w:color w:val="000000"/>
        </w:rPr>
        <w:t>)</w:t>
      </w:r>
      <w:r>
        <w:rPr>
          <w:rFonts w:ascii="宋体" w:hAnsi="宋体" w:eastAsia="宋体" w:cs="宋体"/>
          <w:color w:val="000000"/>
        </w:rPr>
        <w:t>。</w:t>
      </w:r>
    </w:p>
    <w:p w14:paraId="01AC206D">
      <w:pPr>
        <w:spacing w:line="360" w:lineRule="auto"/>
        <w:jc w:val="left"/>
        <w:textAlignment w:val="center"/>
        <w:rPr>
          <w:color w:val="000000"/>
        </w:rPr>
      </w:pPr>
      <w:r>
        <w:rPr>
          <w:color w:val="000000"/>
        </w:rPr>
        <w:t>（3）</w:t>
      </w:r>
      <w:r>
        <w:rPr>
          <w:rFonts w:ascii="宋体" w:hAnsi="宋体" w:eastAsia="宋体" w:cs="宋体"/>
          <w:color w:val="000000"/>
        </w:rPr>
        <w:t>生铁等金属制品易锈蚀，请你列举一种防止铁制品锈蚀的方法</w:t>
      </w:r>
      <w:r>
        <w:rPr>
          <w:color w:val="000000"/>
        </w:rPr>
        <w:t>___________</w:t>
      </w:r>
      <w:r>
        <w:rPr>
          <w:rFonts w:ascii="宋体" w:hAnsi="宋体" w:eastAsia="宋体" w:cs="宋体"/>
          <w:color w:val="000000"/>
        </w:rPr>
        <w:t>。</w:t>
      </w:r>
    </w:p>
    <w:p w14:paraId="1192EB6F">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color w:val="000000"/>
        </w:rPr>
        <w:t xml:space="preserve">    （2）    ①. </w:t>
      </w:r>
      <w:r>
        <w:object>
          <v:shape id="_x0000_i1031" o:spt="75" alt="学科网(www.zxxk.com)--教育资源门户，提供试卷、教案、课件、论文、素材以及各类教学资源下载，还有大量而丰富的教学相关资讯！" type="#_x0000_t75" style="height:18pt;width:60.75pt;" o:ole="t" filled="f" o:preferrelative="t" stroked="f" coordsize="21600,21600">
            <v:path/>
            <v:fill on="f" focussize="0,0"/>
            <v:stroke on="f" joinstyle="miter"/>
            <v:imagedata r:id="rId30" o:title="eqId38e9265c8b869da2b62355590c6ba0ed"/>
            <o:lock v:ext="edit" aspectratio="t"/>
            <w10:wrap type="none"/>
            <w10:anchorlock/>
          </v:shape>
          <o:OLEObject Type="Embed" ProgID="Equation.DSMT4" ShapeID="_x0000_i1031" DrawAspect="Content" ObjectID="_1468075731" r:id="rId29">
            <o:LockedField>false</o:LockedField>
          </o:OLEObject>
        </w:object>
      </w:r>
      <w:r>
        <w:object>
          <v:shape id="_x0000_i1032"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15" o:title="eqIdba175b2395a9f9c8bea42f43c6fb508f"/>
            <o:lock v:ext="edit" aspectratio="t"/>
            <w10:wrap type="none"/>
            <w10:anchorlock/>
          </v:shape>
          <o:OLEObject Type="Embed" ProgID="Equation.DSMT4" ShapeID="_x0000_i1032" DrawAspect="Content" ObjectID="_1468075732" r:id="rId31">
            <o:LockedField>false</o:LockedField>
          </o:OLEObject>
        </w:object>
      </w:r>
      <w:r>
        <w:object>
          <v:shape id="_x0000_i1033" o:spt="75" alt="学科网(www.zxxk.com)--教育资源门户，提供试卷、教案、课件、论文、素材以及各类教学资源下载，还有大量而丰富的教学相关资讯！" type="#_x0000_t75" style="height:18pt;width:54.75pt;" o:ole="t" filled="f" o:preferrelative="t" stroked="f" coordsize="21600,21600">
            <v:path/>
            <v:fill on="f" focussize="0,0"/>
            <v:stroke on="f" joinstyle="miter"/>
            <v:imagedata r:id="rId33" o:title="eqId997d0d894a857509bd127cbef352c55c"/>
            <o:lock v:ext="edit" aspectratio="t"/>
            <w10:wrap type="none"/>
            <w10:anchorlock/>
          </v:shape>
          <o:OLEObject Type="Embed" ProgID="Equation.DSMT4" ShapeID="_x0000_i1033" DrawAspect="Content" ObjectID="_1468075733" r:id="rId32">
            <o:LockedField>false</o:LockedField>
          </o:OLEObject>
        </w:object>
      </w:r>
      <w:r>
        <w:rPr>
          <w:color w:val="000000"/>
        </w:rPr>
        <w:t xml:space="preserve">    ②. </w:t>
      </w:r>
      <w:r>
        <w:rPr>
          <w:rFonts w:ascii="宋体" w:hAnsi="宋体" w:eastAsia="宋体" w:cs="宋体"/>
          <w:color w:val="000000"/>
        </w:rPr>
        <w:t>混合物</w:t>
      </w:r>
      <w:r>
        <w:rPr>
          <w:color w:val="000000"/>
        </w:rPr>
        <w:t xml:space="preserve">    </w:t>
      </w:r>
    </w:p>
    <w:p w14:paraId="3A0DF9D8">
      <w:pPr>
        <w:spacing w:line="360" w:lineRule="auto"/>
        <w:textAlignment w:val="center"/>
        <w:rPr>
          <w:color w:val="000000"/>
        </w:rPr>
      </w:pPr>
      <w:r>
        <w:rPr>
          <w:color w:val="000000"/>
        </w:rPr>
        <w:t>（3）</w:t>
      </w:r>
      <w:r>
        <w:rPr>
          <w:rFonts w:ascii="宋体" w:hAnsi="宋体" w:eastAsia="宋体" w:cs="宋体"/>
          <w:color w:val="000000"/>
        </w:rPr>
        <w:t>在铁制品表面涂油、喷漆、搪瓷等</w:t>
      </w:r>
    </w:p>
    <w:p w14:paraId="0F302ABB">
      <w:pPr>
        <w:spacing w:line="360" w:lineRule="auto"/>
        <w:textAlignment w:val="center"/>
        <w:rPr>
          <w:color w:val="000000"/>
        </w:rPr>
      </w:pPr>
      <w:r>
        <w:rPr>
          <w:color w:val="2E75B6"/>
        </w:rPr>
        <w:t>【解析】</w:t>
      </w:r>
    </w:p>
    <w:p w14:paraId="42F2C090">
      <w:pPr>
        <w:spacing w:line="360" w:lineRule="auto"/>
        <w:textAlignment w:val="center"/>
        <w:rPr>
          <w:color w:val="000000"/>
        </w:rPr>
      </w:pPr>
      <w:r>
        <w:rPr>
          <w:color w:val="000000"/>
        </w:rPr>
        <w:t>【小问1详解】</w:t>
      </w:r>
    </w:p>
    <w:p w14:paraId="2CBEBF94">
      <w:pPr>
        <w:spacing w:line="360" w:lineRule="auto"/>
        <w:jc w:val="left"/>
        <w:textAlignment w:val="center"/>
        <w:rPr>
          <w:color w:val="000000"/>
        </w:rPr>
      </w:pPr>
      <w:r>
        <w:rPr>
          <w:color w:val="000000"/>
        </w:rPr>
        <w:t>碳燃烧生成二氧化碳，则A的化学式为CO</w:t>
      </w:r>
      <w:r>
        <w:rPr>
          <w:color w:val="000000"/>
          <w:vertAlign w:val="subscript"/>
        </w:rPr>
        <w:t>2</w:t>
      </w:r>
      <w:r>
        <w:rPr>
          <w:color w:val="000000"/>
        </w:rPr>
        <w:t>。</w:t>
      </w:r>
    </w:p>
    <w:p w14:paraId="031C801B">
      <w:pPr>
        <w:spacing w:line="360" w:lineRule="auto"/>
        <w:jc w:val="left"/>
        <w:textAlignment w:val="center"/>
        <w:rPr>
          <w:color w:val="000000"/>
        </w:rPr>
      </w:pPr>
      <w:r>
        <w:rPr>
          <w:color w:val="000000"/>
        </w:rPr>
        <w:t>【小问2详解】</w:t>
      </w:r>
    </w:p>
    <w:p w14:paraId="2378F1E5">
      <w:pPr>
        <w:spacing w:line="360" w:lineRule="auto"/>
        <w:jc w:val="left"/>
        <w:textAlignment w:val="center"/>
        <w:rPr>
          <w:color w:val="000000"/>
        </w:rPr>
      </w:pPr>
      <w:r>
        <w:rPr>
          <w:color w:val="000000"/>
        </w:rPr>
        <w:t>赤铁矿的主要成分为氧化铁，一氧化碳和氧化铁在高温条件下生成铁和二氧化碳，反应的化学方程式为</w:t>
      </w:r>
      <w:r>
        <w:object>
          <v:shape id="_x0000_i1034"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35" o:title="eqId566d9e6ab377025e1a84924202e5d57f"/>
            <o:lock v:ext="edit" aspectratio="t"/>
            <w10:wrap type="none"/>
            <w10:anchorlock/>
          </v:shape>
          <o:OLEObject Type="Embed" ProgID="Equation.DSMT4" ShapeID="_x0000_i1034" DrawAspect="Content" ObjectID="_1468075734" r:id="rId34">
            <o:LockedField>false</o:LockedField>
          </o:OLEObject>
        </w:object>
      </w:r>
      <w:r>
        <w:rPr>
          <w:color w:val="000000"/>
        </w:rPr>
        <w:t>；</w:t>
      </w:r>
    </w:p>
    <w:p w14:paraId="29B0A8B7">
      <w:pPr>
        <w:spacing w:line="360" w:lineRule="auto"/>
        <w:jc w:val="left"/>
        <w:textAlignment w:val="center"/>
        <w:rPr>
          <w:color w:val="000000"/>
        </w:rPr>
      </w:pPr>
      <w:r>
        <w:rPr>
          <w:color w:val="000000"/>
        </w:rPr>
        <w:t>生铁为铁的合金，属于混合物。</w:t>
      </w:r>
    </w:p>
    <w:p w14:paraId="0D4DC6E6">
      <w:pPr>
        <w:spacing w:line="360" w:lineRule="auto"/>
        <w:jc w:val="left"/>
        <w:textAlignment w:val="center"/>
        <w:rPr>
          <w:color w:val="000000"/>
        </w:rPr>
      </w:pPr>
      <w:r>
        <w:rPr>
          <w:color w:val="000000"/>
        </w:rPr>
        <w:t>【小问3详解】</w:t>
      </w:r>
    </w:p>
    <w:p w14:paraId="1A7724EC">
      <w:pPr>
        <w:spacing w:line="360" w:lineRule="auto"/>
        <w:jc w:val="left"/>
        <w:textAlignment w:val="center"/>
        <w:rPr>
          <w:color w:val="000000"/>
        </w:rPr>
      </w:pPr>
      <w:r>
        <w:rPr>
          <w:color w:val="000000"/>
        </w:rPr>
        <w:t>防止铁制品生锈就是要隔绝铁与氧气、水同时接触，具体方法有：刷漆、涂油等。</w:t>
      </w:r>
    </w:p>
    <w:p w14:paraId="54156E17">
      <w:pPr>
        <w:spacing w:line="360" w:lineRule="auto"/>
        <w:jc w:val="left"/>
        <w:textAlignment w:val="center"/>
        <w:rPr>
          <w:color w:val="000000"/>
        </w:rPr>
      </w:pPr>
      <w:r>
        <w:rPr>
          <w:color w:val="000000"/>
        </w:rPr>
        <w:t xml:space="preserve">11. </w:t>
      </w:r>
      <w:r>
        <w:rPr>
          <w:rFonts w:ascii="宋体" w:hAnsi="宋体" w:eastAsia="宋体" w:cs="宋体"/>
          <w:color w:val="000000"/>
        </w:rPr>
        <w:t>学完盐的性质，同学们对常见的盐产生浓厚兴趣，于是开展了家用果蔬洗盐的实验探究。</w:t>
      </w:r>
    </w:p>
    <w:p w14:paraId="42D5E9D7">
      <w:pPr>
        <w:spacing w:line="360" w:lineRule="auto"/>
        <w:jc w:val="left"/>
        <w:textAlignment w:val="center"/>
        <w:rPr>
          <w:color w:val="000000"/>
        </w:rPr>
      </w:pPr>
      <w:r>
        <w:rPr>
          <w:rFonts w:ascii="宋体" w:hAnsi="宋体" w:eastAsia="宋体" w:cs="宋体"/>
          <w:color w:val="000000"/>
        </w:rPr>
        <w:t>【查阅资料】</w:t>
      </w:r>
    </w:p>
    <w:p w14:paraId="2BB4C22D">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碱性溶液可使残留在果蔬上的农药毒性降低。</w:t>
      </w:r>
    </w:p>
    <w:p w14:paraId="1CB1F98D">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家用果蔬洗盐主要成分是碳酸钠、碳酸氢钠，部分含有氯化钠。</w:t>
      </w:r>
    </w:p>
    <w:p w14:paraId="585EAD27">
      <w:pPr>
        <w:spacing w:line="360" w:lineRule="auto"/>
        <w:jc w:val="left"/>
        <w:textAlignment w:val="center"/>
        <w:rPr>
          <w:color w:val="000000"/>
        </w:rPr>
      </w:pPr>
      <w:r>
        <w:rPr>
          <w:rFonts w:ascii="宋体" w:hAnsi="宋体" w:eastAsia="宋体" w:cs="宋体"/>
          <w:color w:val="000000"/>
        </w:rPr>
        <w:t>【设计实验】</w:t>
      </w:r>
    </w:p>
    <w:p w14:paraId="31B6DDDE">
      <w:pPr>
        <w:spacing w:line="360" w:lineRule="auto"/>
        <w:jc w:val="left"/>
        <w:textAlignment w:val="center"/>
        <w:rPr>
          <w:color w:val="000000"/>
        </w:rPr>
      </w:pPr>
      <w:r>
        <w:rPr>
          <w:rFonts w:ascii="宋体" w:hAnsi="宋体" w:eastAsia="宋体" w:cs="宋体"/>
          <w:color w:val="000000"/>
        </w:rPr>
        <w:t>实验一：探究某果蔬洗盐溶液的酸碱性。</w:t>
      </w:r>
    </w:p>
    <w:p w14:paraId="540D77D2">
      <w:pPr>
        <w:spacing w:line="360" w:lineRule="auto"/>
        <w:jc w:val="left"/>
        <w:textAlignment w:val="center"/>
        <w:rPr>
          <w:color w:val="000000"/>
        </w:rPr>
      </w:pPr>
      <w:r>
        <w:rPr>
          <w:rFonts w:ascii="宋体" w:hAnsi="宋体" w:eastAsia="宋体" w:cs="宋体"/>
          <w:color w:val="000000"/>
        </w:rPr>
        <w:t>取少量样品于试管中，加水溶解得无色溶液，向其中滴加酚酞溶液，溶液变红。说明果蔬洗盐溶液呈</w:t>
      </w:r>
      <w:r>
        <w:rPr>
          <w:color w:val="000000"/>
        </w:rPr>
        <w:t>___________</w:t>
      </w:r>
      <w:r>
        <w:rPr>
          <w:rFonts w:ascii="宋体" w:hAnsi="宋体" w:eastAsia="宋体" w:cs="宋体"/>
          <w:color w:val="000000"/>
        </w:rPr>
        <w:t>性。</w:t>
      </w:r>
    </w:p>
    <w:p w14:paraId="150434EF">
      <w:pPr>
        <w:spacing w:line="360" w:lineRule="auto"/>
        <w:jc w:val="left"/>
        <w:textAlignment w:val="center"/>
        <w:rPr>
          <w:color w:val="000000"/>
        </w:rPr>
      </w:pPr>
      <w:r>
        <w:rPr>
          <w:rFonts w:ascii="宋体" w:hAnsi="宋体" w:eastAsia="宋体" w:cs="宋体"/>
          <w:color w:val="000000"/>
        </w:rPr>
        <w:t>实验二：探究某果蔬洗盐中是否含有氯化钠。</w:t>
      </w:r>
    </w:p>
    <w:p w14:paraId="4F285877">
      <w:pPr>
        <w:spacing w:line="360" w:lineRule="auto"/>
        <w:jc w:val="left"/>
        <w:textAlignment w:val="center"/>
        <w:rPr>
          <w:color w:val="000000"/>
        </w:rPr>
      </w:pPr>
      <w:r>
        <w:rPr>
          <w:rFonts w:ascii="宋体" w:hAnsi="宋体" w:eastAsia="宋体" w:cs="宋体"/>
          <w:color w:val="000000"/>
        </w:rPr>
        <w:t>取少量样品于试管中加水溶解，向所得溶液加入过量稀硝酸，有气泡产生，反应后再向其中加入少量</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溶液。请你预测可能出现的实验现象，并根据实验现象写出相应的结论</w:t>
      </w:r>
      <w:r>
        <w:rPr>
          <w:color w:val="000000"/>
        </w:rPr>
        <w:t>___________</w:t>
      </w:r>
      <w:r>
        <w:rPr>
          <w:rFonts w:ascii="宋体" w:hAnsi="宋体" w:eastAsia="宋体" w:cs="宋体"/>
          <w:color w:val="000000"/>
        </w:rPr>
        <w:t>。</w:t>
      </w:r>
    </w:p>
    <w:p w14:paraId="379EBC66">
      <w:pPr>
        <w:spacing w:line="360" w:lineRule="auto"/>
        <w:jc w:val="left"/>
        <w:textAlignment w:val="center"/>
        <w:rPr>
          <w:color w:val="000000"/>
        </w:rPr>
      </w:pPr>
      <w:r>
        <w:rPr>
          <w:rFonts w:ascii="宋体" w:hAnsi="宋体" w:eastAsia="宋体" w:cs="宋体"/>
          <w:color w:val="000000"/>
        </w:rPr>
        <w:t>【反思评价】</w:t>
      </w:r>
    </w:p>
    <w:p w14:paraId="1B12F58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）实验二中加入过量稀硝酸，若要证明此时溶液呈酸性，可选用的一种试剂是</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120B5F99">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氧化铁</w:t>
      </w:r>
      <w:r>
        <w:rPr>
          <w:rFonts w:ascii="Times New Roman" w:hAnsi="Times New Roman" w:eastAsia="Times New Roman" w:cs="Times New Roman"/>
          <w:color w:val="000000"/>
        </w:rPr>
        <w:t xml:space="preserve">    b.</w:t>
      </w:r>
      <w:r>
        <w:rPr>
          <w:rFonts w:ascii="宋体" w:hAnsi="宋体" w:eastAsia="宋体" w:cs="宋体"/>
          <w:color w:val="000000"/>
        </w:rPr>
        <w:t>氢氧化钠</w:t>
      </w:r>
      <w:r>
        <w:rPr>
          <w:rFonts w:ascii="Times New Roman" w:hAnsi="Times New Roman" w:eastAsia="Times New Roman" w:cs="Times New Roman"/>
          <w:color w:val="000000"/>
        </w:rPr>
        <w:t xml:space="preserve">    c.</w:t>
      </w:r>
      <w:r>
        <w:rPr>
          <w:rFonts w:ascii="宋体" w:hAnsi="宋体" w:eastAsia="宋体" w:cs="宋体"/>
          <w:color w:val="000000"/>
        </w:rPr>
        <w:t>氯化钾</w:t>
      </w:r>
    </w:p>
    <w:p w14:paraId="24D9487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）部分同学认为可将实验二的稀硝酸改为稀盐酸，你认为是否合理，并说出理由：</w:t>
      </w:r>
      <w:r>
        <w:rPr>
          <w:color w:val="000000"/>
        </w:rPr>
        <w:t>_____</w:t>
      </w:r>
      <w:r>
        <w:rPr>
          <w:rFonts w:ascii="宋体" w:hAnsi="宋体" w:eastAsia="宋体" w:cs="宋体"/>
          <w:color w:val="000000"/>
        </w:rPr>
        <w:t>。</w:t>
      </w:r>
    </w:p>
    <w:p w14:paraId="42740989">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碱</w:t>
      </w:r>
      <w:r>
        <w:rPr>
          <w:color w:val="000000"/>
        </w:rPr>
        <w:t xml:space="preserve">    ②. </w:t>
      </w:r>
      <w:r>
        <w:rPr>
          <w:rFonts w:ascii="宋体" w:hAnsi="宋体" w:eastAsia="宋体" w:cs="宋体"/>
          <w:color w:val="000000"/>
        </w:rPr>
        <w:t>若有白色沉淀产生，则果蔬洗盐中含有</w:t>
      </w:r>
      <w:r>
        <w:rPr>
          <w:rFonts w:ascii="Times New Roman" w:hAnsi="Times New Roman" w:eastAsia="Times New Roman" w:cs="Times New Roman"/>
          <w:color w:val="000000"/>
        </w:rPr>
        <w:t>NaCl</w:t>
      </w:r>
      <w:r>
        <w:rPr>
          <w:rFonts w:ascii="宋体" w:hAnsi="宋体" w:eastAsia="宋体" w:cs="宋体"/>
          <w:color w:val="000000"/>
        </w:rPr>
        <w:t>；若无白色沉淀产生，则果蔬洗盐中不含</w:t>
      </w:r>
      <w:r>
        <w:rPr>
          <w:rFonts w:ascii="Times New Roman" w:hAnsi="Times New Roman" w:eastAsia="Times New Roman" w:cs="Times New Roman"/>
          <w:color w:val="000000"/>
        </w:rPr>
        <w:t>NaCl</w:t>
      </w:r>
      <w:r>
        <w:rPr>
          <w:color w:val="000000"/>
        </w:rPr>
        <w:t xml:space="preserve">    ③. </w:t>
      </w:r>
      <w:r>
        <w:rPr>
          <w:rFonts w:ascii="Times New Roman" w:hAnsi="Times New Roman" w:eastAsia="Times New Roman" w:cs="Times New Roman"/>
          <w:color w:val="000000"/>
        </w:rPr>
        <w:t>a</w:t>
      </w:r>
      <w:r>
        <w:rPr>
          <w:color w:val="000000"/>
        </w:rPr>
        <w:t xml:space="preserve">    ④. </w:t>
      </w:r>
      <w:r>
        <w:rPr>
          <w:rFonts w:ascii="宋体" w:hAnsi="宋体" w:eastAsia="宋体" w:cs="宋体"/>
          <w:color w:val="000000"/>
        </w:rPr>
        <w:t>不合理，改为稀盐酸后溶液中会引入氯离子，无法验证果蔬洗盐中是否含有氯化钠</w:t>
      </w:r>
    </w:p>
    <w:p w14:paraId="363BF773">
      <w:pPr>
        <w:spacing w:line="360" w:lineRule="auto"/>
        <w:textAlignment w:val="center"/>
        <w:rPr>
          <w:color w:val="000000"/>
        </w:rPr>
      </w:pPr>
      <w:r>
        <w:rPr>
          <w:color w:val="2E75B6"/>
        </w:rPr>
        <w:t>【解析】</w:t>
      </w:r>
    </w:p>
    <w:p w14:paraId="3B3157EF">
      <w:pPr>
        <w:spacing w:line="360" w:lineRule="auto"/>
        <w:jc w:val="left"/>
        <w:textAlignment w:val="center"/>
        <w:rPr>
          <w:color w:val="000000"/>
        </w:rPr>
      </w:pPr>
      <w:r>
        <w:rPr>
          <w:color w:val="000000"/>
        </w:rPr>
        <w:t>【详解】设计实验：</w:t>
      </w:r>
    </w:p>
    <w:p w14:paraId="3133DA25">
      <w:pPr>
        <w:spacing w:line="360" w:lineRule="auto"/>
        <w:jc w:val="left"/>
        <w:textAlignment w:val="center"/>
        <w:rPr>
          <w:color w:val="000000"/>
        </w:rPr>
      </w:pPr>
      <w:r>
        <w:rPr>
          <w:color w:val="000000"/>
        </w:rPr>
        <w:t>实验一：</w:t>
      </w:r>
    </w:p>
    <w:p w14:paraId="2AF775F8">
      <w:pPr>
        <w:spacing w:line="360" w:lineRule="auto"/>
        <w:jc w:val="left"/>
        <w:textAlignment w:val="center"/>
        <w:rPr>
          <w:color w:val="000000"/>
        </w:rPr>
      </w:pPr>
      <w:r>
        <w:rPr>
          <w:color w:val="000000"/>
        </w:rPr>
        <w:t>酚酞溶液遇碱性物质变红，所以，取少量样品于试管中，加水溶解得无色溶液，向其中滴加酚酞溶液，溶液变红，说明溶液呈碱性，故填写：碱；</w:t>
      </w:r>
    </w:p>
    <w:p w14:paraId="05AD4C1E">
      <w:pPr>
        <w:spacing w:line="360" w:lineRule="auto"/>
        <w:jc w:val="left"/>
        <w:textAlignment w:val="center"/>
        <w:rPr>
          <w:color w:val="000000"/>
        </w:rPr>
      </w:pPr>
      <w:r>
        <w:rPr>
          <w:color w:val="000000"/>
        </w:rPr>
        <w:t>实验二：</w:t>
      </w:r>
    </w:p>
    <w:p w14:paraId="3AF95F4B">
      <w:pPr>
        <w:spacing w:line="360" w:lineRule="auto"/>
        <w:jc w:val="left"/>
        <w:textAlignment w:val="center"/>
        <w:rPr>
          <w:color w:val="000000"/>
        </w:rPr>
      </w:pPr>
      <w:r>
        <w:rPr>
          <w:color w:val="000000"/>
        </w:rPr>
        <w:t>探究某果蔬洗盐中是否含有氯化钠，关键是检验氯化钠中的氯离子，氯离子可以用硝酸银溶液检验，产生不溶于稀硝酸的白色沉淀，说明有氯离子的存在，为了消除其它离子对氯离子的干扰，加入硝酸银溶液前，可以先加入稀硝酸，故填写：若有白色沉淀产生，则果蔬洗盐中含有NaCl；若无白色沉淀产生，则果蔬洗盐中不含NaCl；</w:t>
      </w:r>
    </w:p>
    <w:p w14:paraId="4A2A6235">
      <w:pPr>
        <w:spacing w:line="360" w:lineRule="auto"/>
        <w:jc w:val="left"/>
        <w:textAlignment w:val="center"/>
        <w:rPr>
          <w:color w:val="000000"/>
        </w:rPr>
      </w:pPr>
      <w:r>
        <w:rPr>
          <w:color w:val="000000"/>
        </w:rPr>
        <w:t>反思评价：</w:t>
      </w:r>
    </w:p>
    <w:p w14:paraId="56BE99AD">
      <w:pPr>
        <w:spacing w:line="360" w:lineRule="auto"/>
        <w:jc w:val="left"/>
        <w:textAlignment w:val="center"/>
        <w:rPr>
          <w:color w:val="000000"/>
        </w:rPr>
      </w:pPr>
      <w:r>
        <w:rPr>
          <w:color w:val="000000"/>
        </w:rPr>
        <w:t>（1）a.溶液中加入氧化铁，红棕色粉末消失，无色溶液变为浅黄色，可以证明溶液呈酸性，故选项符合题意；</w:t>
      </w:r>
    </w:p>
    <w:p w14:paraId="7B1348C5">
      <w:pPr>
        <w:spacing w:line="360" w:lineRule="auto"/>
        <w:jc w:val="left"/>
        <w:textAlignment w:val="center"/>
        <w:rPr>
          <w:color w:val="000000"/>
        </w:rPr>
      </w:pPr>
      <w:r>
        <w:rPr>
          <w:color w:val="000000"/>
        </w:rPr>
        <w:t>b.溶液中加入氢氧化钠，虽然发生反应，无明显现象产生，无法证明溶液呈酸性，故选项不符合题意；</w:t>
      </w:r>
    </w:p>
    <w:p w14:paraId="079CA2F2">
      <w:pPr>
        <w:spacing w:line="360" w:lineRule="auto"/>
        <w:jc w:val="left"/>
        <w:textAlignment w:val="center"/>
        <w:rPr>
          <w:color w:val="000000"/>
        </w:rPr>
      </w:pPr>
      <w:r>
        <w:rPr>
          <w:color w:val="000000"/>
        </w:rPr>
        <w:t>c.溶液中加入氯化钾，氯化钾不与酸反应，无明显现象产生，无法证明溶液呈酸性，故选项不符合题意；</w:t>
      </w:r>
    </w:p>
    <w:p w14:paraId="4AACD08B">
      <w:pPr>
        <w:spacing w:line="360" w:lineRule="auto"/>
        <w:jc w:val="left"/>
        <w:textAlignment w:val="center"/>
        <w:rPr>
          <w:color w:val="000000"/>
        </w:rPr>
      </w:pPr>
      <w:r>
        <w:rPr>
          <w:color w:val="000000"/>
        </w:rPr>
        <w:t>故填写：a；</w:t>
      </w:r>
    </w:p>
    <w:p w14:paraId="1DD59508">
      <w:pPr>
        <w:spacing w:line="360" w:lineRule="auto"/>
        <w:jc w:val="left"/>
        <w:textAlignment w:val="center"/>
        <w:rPr>
          <w:color w:val="000000"/>
        </w:rPr>
      </w:pPr>
      <w:r>
        <w:rPr>
          <w:color w:val="000000"/>
        </w:rPr>
        <w:t>（2）不合理，改为稀盐酸后溶液中会引入氯离子，无法验证果蔬洗盐中是否含有氯化钠，故填写：不合理，改为稀盐酸后溶液中会引入氯离子，无法验证果蔬洗盐中是否含有氯化钠。</w:t>
      </w:r>
    </w:p>
    <w:p w14:paraId="2D9E68C7">
      <w:pPr>
        <w:spacing w:line="360" w:lineRule="auto"/>
        <w:jc w:val="left"/>
        <w:textAlignment w:val="center"/>
        <w:rPr>
          <w:color w:val="000000"/>
        </w:rPr>
      </w:pPr>
      <w:r>
        <w:rPr>
          <w:rFonts w:ascii="宋体" w:hAnsi="宋体" w:eastAsia="宋体" w:cs="宋体"/>
          <w:b/>
          <w:color w:val="000000"/>
          <w:sz w:val="24"/>
        </w:rPr>
        <w:t>三、计算题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6</w:t>
      </w:r>
      <w:r>
        <w:rPr>
          <w:rFonts w:ascii="宋体" w:hAnsi="宋体" w:eastAsia="宋体" w:cs="宋体"/>
          <w:b/>
          <w:color w:val="000000"/>
          <w:sz w:val="24"/>
        </w:rPr>
        <w:t>分，请将解题过程写在答题卡的对应位置</w:t>
      </w:r>
      <w:r>
        <w:rPr>
          <w:rFonts w:ascii="Times New Roman" w:hAnsi="Times New Roman" w:eastAsia="Times New Roman" w:cs="Times New Roman"/>
          <w:b/>
          <w:color w:val="000000"/>
          <w:sz w:val="24"/>
        </w:rPr>
        <w:t>)</w:t>
      </w:r>
    </w:p>
    <w:p w14:paraId="355A4A30">
      <w:pPr>
        <w:spacing w:line="360" w:lineRule="auto"/>
        <w:jc w:val="left"/>
        <w:textAlignment w:val="center"/>
        <w:rPr>
          <w:color w:val="000000"/>
        </w:rPr>
      </w:pPr>
      <w:r>
        <w:rPr>
          <w:color w:val="000000"/>
        </w:rPr>
        <w:t xml:space="preserve">12. </w:t>
      </w:r>
      <w:r>
        <w:rPr>
          <w:rFonts w:ascii="宋体" w:hAnsi="宋体" w:eastAsia="宋体" w:cs="宋体"/>
          <w:color w:val="000000"/>
        </w:rPr>
        <w:t>铁铜金属粉末常用于生产机械零件。为测定某铁铜金属粉末中铁粉的含量，取</w:t>
      </w:r>
      <w:r>
        <w:rPr>
          <w:rFonts w:ascii="Times New Roman" w:hAnsi="Times New Roman" w:eastAsia="Times New Roman" w:cs="Times New Roman"/>
          <w:color w:val="000000"/>
        </w:rPr>
        <w:t>20g</w:t>
      </w:r>
      <w:r>
        <w:rPr>
          <w:rFonts w:ascii="宋体" w:hAnsi="宋体" w:eastAsia="宋体" w:cs="宋体"/>
          <w:color w:val="000000"/>
        </w:rPr>
        <w:t>样品于烧杯中，逐滴加入稀硫酸充分反应后，测得固体质量随加入稀硫酸的质量关系如图所示。计算：</w:t>
      </w:r>
    </w:p>
    <w:p w14:paraId="56D20995">
      <w:pPr>
        <w:spacing w:line="360" w:lineRule="auto"/>
        <w:jc w:val="left"/>
        <w:textAlignment w:val="center"/>
        <w:rPr>
          <w:color w:val="000000"/>
        </w:rPr>
      </w:pPr>
      <w:r>
        <w:rPr>
          <w:color w:val="000000"/>
        </w:rPr>
        <w:drawing>
          <wp:inline distT="0" distB="0" distL="114300" distR="114300">
            <wp:extent cx="1876425" cy="14763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876425" cy="1476375"/>
                    </a:xfrm>
                    <a:prstGeom prst="rect">
                      <a:avLst/>
                    </a:prstGeom>
                  </pic:spPr>
                </pic:pic>
              </a:graphicData>
            </a:graphic>
          </wp:inline>
        </w:drawing>
      </w:r>
      <w:r>
        <w:rPr>
          <w:color w:val="000000"/>
        </w:rPr>
        <w:t xml:space="preserve">  </w:t>
      </w:r>
    </w:p>
    <w:p w14:paraId="005B32DC">
      <w:pPr>
        <w:spacing w:line="360" w:lineRule="auto"/>
        <w:jc w:val="left"/>
        <w:textAlignment w:val="center"/>
        <w:rPr>
          <w:color w:val="000000"/>
        </w:rPr>
      </w:pPr>
      <w:r>
        <w:rPr>
          <w:color w:val="000000"/>
        </w:rPr>
        <w:t>（1）</w:t>
      </w:r>
      <w:r>
        <w:rPr>
          <w:rFonts w:ascii="宋体" w:hAnsi="宋体" w:eastAsia="宋体" w:cs="宋体"/>
          <w:color w:val="000000"/>
        </w:rPr>
        <w:t>该金属粉末中铁粉的质量分数。</w:t>
      </w:r>
    </w:p>
    <w:p w14:paraId="1EB0D804">
      <w:pPr>
        <w:spacing w:line="360" w:lineRule="auto"/>
        <w:jc w:val="left"/>
        <w:textAlignment w:val="center"/>
        <w:rPr>
          <w:color w:val="000000"/>
        </w:rPr>
      </w:pPr>
      <w:r>
        <w:rPr>
          <w:color w:val="000000"/>
        </w:rPr>
        <w:t>（2）</w:t>
      </w:r>
      <w:r>
        <w:rPr>
          <w:rFonts w:ascii="宋体" w:hAnsi="宋体" w:eastAsia="宋体" w:cs="宋体"/>
          <w:color w:val="000000"/>
        </w:rPr>
        <w:t>生成氢气的质量。</w:t>
      </w:r>
    </w:p>
    <w:p w14:paraId="7A5D56ED">
      <w:pPr>
        <w:spacing w:line="360" w:lineRule="auto"/>
        <w:jc w:val="left"/>
        <w:textAlignment w:val="center"/>
        <w:rPr>
          <w:color w:val="000000"/>
        </w:rPr>
      </w:pPr>
      <w:r>
        <w:rPr>
          <w:color w:val="000000"/>
        </w:rPr>
        <w:t>（3）</w:t>
      </w:r>
      <w:r>
        <w:rPr>
          <w:rFonts w:ascii="宋体" w:hAnsi="宋体" w:eastAsia="宋体" w:cs="宋体"/>
          <w:color w:val="000000"/>
        </w:rPr>
        <w:t>所用稀硫酸</w:t>
      </w:r>
      <w:r>
        <w:rPr>
          <w:rFonts w:ascii="宋体" w:hAnsi="宋体" w:eastAsia="宋体" w:cs="宋体"/>
          <w:color w:val="000000"/>
          <w:position w:val="0"/>
        </w:rPr>
        <w:drawing>
          <wp:inline distT="0" distB="0" distL="114300" distR="114300">
            <wp:extent cx="133350" cy="177800"/>
            <wp:effectExtent l="0" t="0" r="0" b="13335"/>
            <wp:docPr id="200381" name="图片 20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1" name="图片 200381"/>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溶质质量分数。</w:t>
      </w:r>
    </w:p>
    <w:p w14:paraId="3818C78A">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70%</w:t>
      </w:r>
      <w:r>
        <w:rPr>
          <w:rFonts w:ascii="宋体" w:hAnsi="宋体" w:eastAsia="宋体" w:cs="宋体"/>
          <w:color w:val="000000"/>
        </w:rPr>
        <w:t>；</w:t>
      </w:r>
    </w:p>
    <w:p w14:paraId="2BBC69AC">
      <w:pPr>
        <w:spacing w:line="360" w:lineRule="auto"/>
        <w:jc w:val="both"/>
        <w:textAlignment w:val="center"/>
        <w:rPr>
          <w:color w:val="000000"/>
        </w:rPr>
      </w:pPr>
      <w:r>
        <w:rPr>
          <w:rFonts w:ascii="宋体" w:hAnsi="宋体" w:eastAsia="宋体" w:cs="宋体"/>
          <w:color w:val="000000"/>
        </w:rPr>
        <w:t>根据图像可知，最后剩余的</w:t>
      </w:r>
      <w:r>
        <w:rPr>
          <w:rFonts w:ascii="Times New Roman" w:hAnsi="Times New Roman" w:eastAsia="Times New Roman" w:cs="Times New Roman"/>
          <w:color w:val="000000"/>
        </w:rPr>
        <w:t>6g</w:t>
      </w:r>
      <w:r>
        <w:rPr>
          <w:rFonts w:ascii="宋体" w:hAnsi="宋体" w:eastAsia="宋体" w:cs="宋体"/>
          <w:color w:val="000000"/>
        </w:rPr>
        <w:t>固体是不与稀硫酸反应的铜，则混合物中铁的质量为：</w:t>
      </w:r>
      <w:r>
        <w:rPr>
          <w:rFonts w:ascii="Times New Roman" w:hAnsi="Times New Roman" w:eastAsia="Times New Roman" w:cs="Times New Roman"/>
          <w:color w:val="000000"/>
        </w:rPr>
        <w:t>20g-6g</w:t>
      </w:r>
      <w:r>
        <w:rPr>
          <w:rFonts w:ascii="宋体" w:hAnsi="宋体" w:eastAsia="宋体" w:cs="宋体"/>
          <w:color w:val="000000"/>
        </w:rPr>
        <w:t>=</w:t>
      </w:r>
      <w:r>
        <w:rPr>
          <w:rFonts w:ascii="Times New Roman" w:hAnsi="Times New Roman" w:eastAsia="Times New Roman" w:cs="Times New Roman"/>
          <w:color w:val="000000"/>
        </w:rPr>
        <w:t>14g</w:t>
      </w:r>
      <w:r>
        <w:rPr>
          <w:rFonts w:ascii="宋体" w:hAnsi="宋体" w:eastAsia="宋体" w:cs="宋体"/>
          <w:color w:val="000000"/>
        </w:rPr>
        <w:t>，则该金属粉末中铁粉的质量分数为：</w:t>
      </w:r>
      <w:r>
        <w:object>
          <v:shape id="_x0000_i1035" o:spt="75" alt="学科网(www.zxxk.com)--教育资源门户，提供试卷、教案、课件、论文、素材以及各类教学资源下载，还有大量而丰富的教学相关资讯！" type="#_x0000_t75" style="height:33.1pt;width:60pt;" o:ole="t" filled="f" o:preferrelative="t" stroked="f" coordsize="21600,21600">
            <v:path/>
            <v:fill on="f" focussize="0,0"/>
            <v:stroke on="f" joinstyle="miter"/>
            <v:imagedata r:id="rId38" o:title="eqIdc33b2a9c98c296d87ddd4275f3a8d89b"/>
            <o:lock v:ext="edit" aspectratio="t"/>
            <w10:wrap type="none"/>
            <w10:anchorlock/>
          </v:shape>
          <o:OLEObject Type="Embed" ProgID="Equation.DSMT4" ShapeID="_x0000_i1035" DrawAspect="Content" ObjectID="_1468075735" r:id="rId37">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70%</w:t>
      </w:r>
      <w:r>
        <w:rPr>
          <w:rFonts w:ascii="宋体" w:hAnsi="宋体" w:eastAsia="宋体" w:cs="宋体"/>
          <w:color w:val="000000"/>
        </w:rPr>
        <w:t>。</w:t>
      </w:r>
      <w:r>
        <w:rPr>
          <w:color w:val="000000"/>
        </w:rPr>
        <w:t xml:space="preserve">    </w:t>
      </w:r>
    </w:p>
    <w:p w14:paraId="4B76E5F2">
      <w:pPr>
        <w:spacing w:line="360" w:lineRule="auto"/>
        <w:jc w:val="both"/>
        <w:textAlignment w:val="center"/>
        <w:rPr>
          <w:color w:val="000000"/>
        </w:rPr>
      </w:pPr>
      <w:r>
        <w:rPr>
          <w:color w:val="000000"/>
        </w:rPr>
        <w:t>（2）</w:t>
      </w:r>
      <w:r>
        <w:rPr>
          <w:rFonts w:ascii="Times New Roman" w:hAnsi="Times New Roman" w:eastAsia="Times New Roman" w:cs="Times New Roman"/>
          <w:color w:val="000000"/>
        </w:rPr>
        <w:t>0.5g</w:t>
      </w:r>
      <w:r>
        <w:rPr>
          <w:rFonts w:ascii="宋体" w:hAnsi="宋体" w:eastAsia="宋体" w:cs="宋体"/>
          <w:color w:val="000000"/>
        </w:rPr>
        <w:t>；</w:t>
      </w:r>
    </w:p>
    <w:p w14:paraId="4258FE00">
      <w:pPr>
        <w:spacing w:line="360" w:lineRule="auto"/>
        <w:jc w:val="both"/>
        <w:textAlignment w:val="center"/>
        <w:rPr>
          <w:color w:val="000000"/>
        </w:rPr>
      </w:pPr>
      <w:r>
        <w:rPr>
          <w:rFonts w:ascii="宋体" w:hAnsi="宋体" w:eastAsia="宋体" w:cs="宋体"/>
          <w:color w:val="000000"/>
        </w:rPr>
        <w:t>解：设生成氢气</w:t>
      </w:r>
      <w:r>
        <w:rPr>
          <w:rFonts w:ascii="宋体" w:hAnsi="宋体" w:eastAsia="宋体" w:cs="宋体"/>
          <w:color w:val="000000"/>
          <w:position w:val="0"/>
        </w:rPr>
        <w:drawing>
          <wp:inline distT="0" distB="0" distL="114300" distR="114300">
            <wp:extent cx="133350" cy="177800"/>
            <wp:effectExtent l="0" t="0" r="0" b="13335"/>
            <wp:docPr id="200379" name="图片 20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9" name="图片 200379"/>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质量为</w:t>
      </w:r>
      <w:r>
        <w:rPr>
          <w:rFonts w:ascii="Times New Roman" w:hAnsi="Times New Roman" w:eastAsia="Times New Roman" w:cs="Times New Roman"/>
          <w:i/>
          <w:color w:val="000000"/>
        </w:rPr>
        <w:t>x</w:t>
      </w:r>
      <w:r>
        <w:rPr>
          <w:rFonts w:ascii="宋体" w:hAnsi="宋体" w:eastAsia="宋体" w:cs="宋体"/>
          <w:color w:val="000000"/>
        </w:rPr>
        <w:t>。</w:t>
      </w:r>
    </w:p>
    <w:p w14:paraId="5DC98E78">
      <w:pPr>
        <w:spacing w:line="360" w:lineRule="auto"/>
        <w:jc w:val="both"/>
        <w:textAlignment w:val="center"/>
        <w:rPr>
          <w:color w:val="000000"/>
        </w:rPr>
      </w:pPr>
      <w:r>
        <w:object>
          <v:shape id="_x0000_i1036" o:spt="75" alt="学科网(www.zxxk.com)--教育资源门户，提供试卷、教案、课件、论文、素材以及各类教学资源下载，还有大量而丰富的教学相关资讯！" type="#_x0000_t75" style="height:54.25pt;width:164.15pt;" o:ole="t" filled="f" o:preferrelative="t" stroked="f" coordsize="21600,21600">
            <v:path/>
            <v:fill on="f" focussize="0,0"/>
            <v:stroke on="f" joinstyle="miter"/>
            <v:imagedata r:id="rId40" o:title="eqId1f90a96d00086bfb96801d524b491301"/>
            <o:lock v:ext="edit" aspectratio="t"/>
            <w10:wrap type="none"/>
            <w10:anchorlock/>
          </v:shape>
          <o:OLEObject Type="Embed" ProgID="Equation.DSMT4" ShapeID="_x0000_i1036" DrawAspect="Content" ObjectID="_1468075736" r:id="rId39">
            <o:LockedField>false</o:LockedField>
          </o:OLEObject>
        </w:object>
      </w:r>
    </w:p>
    <w:p w14:paraId="1F503E26">
      <w:pPr>
        <w:spacing w:line="360" w:lineRule="auto"/>
        <w:jc w:val="left"/>
        <w:textAlignment w:val="center"/>
        <w:rPr>
          <w:color w:val="000000"/>
        </w:rPr>
      </w:pPr>
      <w:r>
        <w:object>
          <v:shape id="_x0000_i1037" o:spt="75" alt="学科网(www.zxxk.com)--教育资源门户，提供试卷、教案、课件、论文、素材以及各类教学资源下载，还有大量而丰富的教学相关资讯！" type="#_x0000_t75" style="height:31.3pt;width:48.85pt;" o:ole="t" filled="f" o:preferrelative="t" stroked="f" coordsize="21600,21600">
            <v:path/>
            <v:fill on="f" focussize="0,0"/>
            <v:stroke on="f" joinstyle="miter"/>
            <v:imagedata r:id="rId42" o:title="eqId711637bb2e6368eb4a3bdee84a80c7b7"/>
            <o:lock v:ext="edit" aspectratio="t"/>
            <w10:wrap type="none"/>
            <w10:anchorlock/>
          </v:shape>
          <o:OLEObject Type="Embed" ProgID="Equation.DSMT4" ShapeID="_x0000_i1037" DrawAspect="Content" ObjectID="_1468075737" r:id="rId41">
            <o:LockedField>false</o:LockedField>
          </o:OLEObject>
        </w:object>
      </w:r>
    </w:p>
    <w:p w14:paraId="4105FD78">
      <w:pPr>
        <w:spacing w:line="360" w:lineRule="auto"/>
        <w:jc w:val="left"/>
        <w:textAlignment w:val="center"/>
        <w:rPr>
          <w:color w:val="000000"/>
        </w:rPr>
      </w:pPr>
      <w:r>
        <w:rPr>
          <w:rFonts w:ascii="Times New Roman" w:hAnsi="Times New Roman" w:eastAsia="Times New Roman" w:cs="Times New Roman"/>
          <w:i/>
          <w:color w:val="000000"/>
        </w:rPr>
        <w:t>x</w:t>
      </w:r>
      <w:r>
        <w:rPr>
          <w:rFonts w:ascii="Times New Roman" w:hAnsi="Times New Roman" w:eastAsia="Times New Roman" w:cs="Times New Roman"/>
          <w:color w:val="000000"/>
        </w:rPr>
        <w:t>=0.5g</w:t>
      </w:r>
    </w:p>
    <w:p w14:paraId="7462D1CC">
      <w:pPr>
        <w:spacing w:line="360" w:lineRule="auto"/>
        <w:jc w:val="left"/>
        <w:textAlignment w:val="center"/>
        <w:rPr>
          <w:color w:val="000000"/>
        </w:rPr>
      </w:pPr>
      <w:r>
        <w:rPr>
          <w:rFonts w:ascii="宋体" w:hAnsi="宋体" w:eastAsia="宋体" w:cs="宋体"/>
          <w:color w:val="000000"/>
        </w:rPr>
        <w:t>答：生成氢气的质量为</w:t>
      </w:r>
      <w:r>
        <w:rPr>
          <w:rFonts w:ascii="Times New Roman" w:hAnsi="Times New Roman" w:eastAsia="Times New Roman" w:cs="Times New Roman"/>
          <w:color w:val="000000"/>
        </w:rPr>
        <w:t>0.5g</w:t>
      </w:r>
      <w:r>
        <w:rPr>
          <w:rFonts w:ascii="宋体" w:hAnsi="宋体" w:eastAsia="宋体" w:cs="宋体"/>
          <w:color w:val="000000"/>
        </w:rPr>
        <w:t>。</w:t>
      </w:r>
      <w:r>
        <w:rPr>
          <w:color w:val="000000"/>
        </w:rPr>
        <w:t xml:space="preserve">    </w:t>
      </w:r>
    </w:p>
    <w:p w14:paraId="43316017">
      <w:pPr>
        <w:spacing w:line="360" w:lineRule="auto"/>
        <w:jc w:val="left"/>
        <w:textAlignment w:val="center"/>
        <w:rPr>
          <w:color w:val="000000"/>
        </w:rPr>
      </w:pPr>
      <w:r>
        <w:rPr>
          <w:color w:val="000000"/>
        </w:rPr>
        <w:t>（3）</w:t>
      </w:r>
      <w:r>
        <w:rPr>
          <w:rFonts w:ascii="Times New Roman" w:hAnsi="Times New Roman" w:eastAsia="Times New Roman" w:cs="Times New Roman"/>
          <w:color w:val="000000"/>
        </w:rPr>
        <w:t>24.5%</w:t>
      </w:r>
      <w:r>
        <w:rPr>
          <w:rFonts w:ascii="宋体" w:hAnsi="宋体" w:eastAsia="宋体" w:cs="宋体"/>
          <w:color w:val="000000"/>
        </w:rPr>
        <w:t>；</w:t>
      </w:r>
    </w:p>
    <w:p w14:paraId="4613F2B6">
      <w:pPr>
        <w:spacing w:line="360" w:lineRule="auto"/>
        <w:jc w:val="left"/>
        <w:textAlignment w:val="center"/>
        <w:rPr>
          <w:color w:val="000000"/>
        </w:rPr>
      </w:pPr>
      <w:r>
        <w:rPr>
          <w:rFonts w:ascii="宋体" w:hAnsi="宋体" w:eastAsia="宋体" w:cs="宋体"/>
          <w:color w:val="000000"/>
        </w:rPr>
        <w:t>解：所用稀硫酸的溶质质量为</w:t>
      </w:r>
      <w:r>
        <w:rPr>
          <w:rFonts w:ascii="Times New Roman" w:hAnsi="Times New Roman" w:eastAsia="Times New Roman" w:cs="Times New Roman"/>
          <w:i/>
          <w:color w:val="000000"/>
        </w:rPr>
        <w:t>y</w:t>
      </w:r>
      <w:r>
        <w:rPr>
          <w:rFonts w:ascii="宋体" w:hAnsi="宋体" w:eastAsia="宋体" w:cs="宋体"/>
          <w:color w:val="000000"/>
        </w:rPr>
        <w:t>。</w:t>
      </w:r>
    </w:p>
    <w:p w14:paraId="280EC97D">
      <w:pPr>
        <w:spacing w:line="360" w:lineRule="auto"/>
        <w:jc w:val="left"/>
        <w:textAlignment w:val="center"/>
        <w:rPr>
          <w:color w:val="000000"/>
        </w:rPr>
      </w:pPr>
      <w:r>
        <w:object>
          <v:shape id="_x0000_i1038" o:spt="75" alt="学科网(www.zxxk.com)--教育资源门户，提供试卷、教案、课件、论文、素材以及各类教学资源下载，还有大量而丰富的教学相关资讯！" type="#_x0000_t75" style="height:54pt;width:126pt;" o:ole="t" filled="f" o:preferrelative="t" stroked="f" coordsize="21600,21600">
            <v:path/>
            <v:fill on="f" focussize="0,0"/>
            <v:stroke on="f" joinstyle="miter"/>
            <v:imagedata r:id="rId44" o:title="eqId598a856e94b487e74a59ab14d6a9e7b1"/>
            <o:lock v:ext="edit" aspectratio="t"/>
            <w10:wrap type="none"/>
            <w10:anchorlock/>
          </v:shape>
          <o:OLEObject Type="Embed" ProgID="Equation.DSMT4" ShapeID="_x0000_i1038" DrawAspect="Content" ObjectID="_1468075738" r:id="rId43">
            <o:LockedField>false</o:LockedField>
          </o:OLEObject>
        </w:object>
      </w:r>
    </w:p>
    <w:p w14:paraId="3872CE2F">
      <w:pPr>
        <w:spacing w:line="360" w:lineRule="auto"/>
        <w:jc w:val="left"/>
        <w:textAlignment w:val="center"/>
        <w:rPr>
          <w:color w:val="000000"/>
        </w:rPr>
      </w:pPr>
      <w:r>
        <w:object>
          <v:shape id="_x0000_i1039" o:spt="75" alt="学科网(www.zxxk.com)--教育资源门户，提供试卷、教案、课件、论文、素材以及各类教学资源下载，还有大量而丰富的教学相关资讯！" type="#_x0000_t75" style="height:33.2pt;width:48.85pt;" o:ole="t" filled="f" o:preferrelative="t" stroked="f" coordsize="21600,21600">
            <v:path/>
            <v:fill on="f" focussize="0,0"/>
            <v:stroke on="f" joinstyle="miter"/>
            <v:imagedata r:id="rId46" o:title="eqId92a66faae15a584a89dfcce5c1d1a540"/>
            <o:lock v:ext="edit" aspectratio="t"/>
            <w10:wrap type="none"/>
            <w10:anchorlock/>
          </v:shape>
          <o:OLEObject Type="Embed" ProgID="Equation.DSMT4" ShapeID="_x0000_i1039" DrawAspect="Content" ObjectID="_1468075739" r:id="rId45">
            <o:LockedField>false</o:LockedField>
          </o:OLEObject>
        </w:object>
      </w:r>
    </w:p>
    <w:p w14:paraId="473E794E">
      <w:pPr>
        <w:spacing w:line="360" w:lineRule="auto"/>
        <w:jc w:val="left"/>
        <w:textAlignment w:val="center"/>
        <w:rPr>
          <w:color w:val="000000"/>
        </w:rPr>
      </w:pPr>
      <w:r>
        <w:rPr>
          <w:rFonts w:ascii="Times New Roman" w:hAnsi="Times New Roman" w:eastAsia="Times New Roman" w:cs="Times New Roman"/>
          <w:i/>
          <w:color w:val="000000"/>
        </w:rPr>
        <w:t>y</w:t>
      </w:r>
      <w:r>
        <w:rPr>
          <w:rFonts w:ascii="Times New Roman" w:hAnsi="Times New Roman" w:eastAsia="Times New Roman" w:cs="Times New Roman"/>
          <w:color w:val="000000"/>
        </w:rPr>
        <w:t>=24.5g</w:t>
      </w:r>
    </w:p>
    <w:p w14:paraId="412ACEE9">
      <w:pPr>
        <w:spacing w:line="360" w:lineRule="auto"/>
        <w:jc w:val="left"/>
        <w:textAlignment w:val="center"/>
        <w:rPr>
          <w:color w:val="000000"/>
        </w:rPr>
      </w:pPr>
      <w:r>
        <w:rPr>
          <w:rFonts w:ascii="宋体" w:hAnsi="宋体" w:eastAsia="宋体" w:cs="宋体"/>
          <w:color w:val="000000"/>
        </w:rPr>
        <w:t>则所用稀硫酸的溶质质量分数为：</w:t>
      </w:r>
      <w:r>
        <w:object>
          <v:shape id="_x0000_i1040" o:spt="75" alt="学科网(www.zxxk.com)--教育资源门户，提供试卷、教案、课件、论文、素材以及各类教学资源下载，还有大量而丰富的教学相关资讯！" type="#_x0000_t75" style="height:33.75pt;width:111.75pt;" o:ole="t" filled="f" o:preferrelative="t" stroked="f" coordsize="21600,21600">
            <v:path/>
            <v:fill on="f" focussize="0,0"/>
            <v:stroke on="f" joinstyle="miter"/>
            <v:imagedata r:id="rId48" o:title="eqId666c0881b40b377c520766633fc2b54b"/>
            <o:lock v:ext="edit" aspectratio="t"/>
            <w10:wrap type="none"/>
            <w10:anchorlock/>
          </v:shape>
          <o:OLEObject Type="Embed" ProgID="Equation.DSMT4" ShapeID="_x0000_i1040" DrawAspect="Content" ObjectID="_1468075740" r:id="rId47">
            <o:LockedField>false</o:LockedField>
          </o:OLEObject>
        </w:object>
      </w:r>
    </w:p>
    <w:p w14:paraId="69AFA129">
      <w:pPr>
        <w:spacing w:line="360" w:lineRule="auto"/>
        <w:jc w:val="left"/>
        <w:textAlignment w:val="center"/>
        <w:rPr>
          <w:color w:val="000000"/>
        </w:rPr>
      </w:pPr>
      <w:r>
        <w:rPr>
          <w:rFonts w:ascii="宋体" w:hAnsi="宋体" w:eastAsia="宋体" w:cs="宋体"/>
          <w:color w:val="000000"/>
        </w:rPr>
        <w:t>答：所用稀硫酸的溶质质量分数为</w:t>
      </w:r>
      <w:r>
        <w:rPr>
          <w:rFonts w:ascii="Times New Roman" w:hAnsi="Times New Roman" w:eastAsia="Times New Roman" w:cs="Times New Roman"/>
          <w:color w:val="000000"/>
        </w:rPr>
        <w:t>24.5%</w:t>
      </w:r>
      <w:r>
        <w:rPr>
          <w:rFonts w:ascii="宋体" w:hAnsi="宋体" w:eastAsia="宋体" w:cs="宋体"/>
          <w:color w:val="000000"/>
        </w:rPr>
        <w:t>。</w:t>
      </w:r>
    </w:p>
    <w:p w14:paraId="1DB9A498">
      <w:pPr>
        <w:spacing w:line="360" w:lineRule="auto"/>
        <w:textAlignment w:val="center"/>
        <w:rPr>
          <w:color w:val="000000"/>
        </w:rPr>
      </w:pPr>
      <w:r>
        <w:rPr>
          <w:color w:val="2E75B6"/>
        </w:rPr>
        <w:t>【解析】</w:t>
      </w:r>
    </w:p>
    <w:p w14:paraId="380F0641">
      <w:pPr>
        <w:spacing w:line="360" w:lineRule="auto"/>
        <w:jc w:val="both"/>
        <w:textAlignment w:val="center"/>
        <w:rPr>
          <w:color w:val="000000"/>
        </w:rPr>
      </w:pPr>
      <w:r>
        <w:rPr>
          <w:color w:val="000000"/>
        </w:rPr>
        <w:t>【分析】</w:t>
      </w:r>
      <w:r>
        <w:rPr>
          <w:rFonts w:ascii="宋体" w:hAnsi="宋体" w:eastAsia="宋体" w:cs="宋体"/>
          <w:color w:val="000000"/>
        </w:rPr>
        <w:t>金属活动性顺序中，氢前的金属可与稀硫酸反应生成氢气，所以铁可与稀硫酸反应，而铜不能与稀硫酸反应。</w:t>
      </w:r>
    </w:p>
    <w:p w14:paraId="0BA5003E">
      <w:pPr>
        <w:spacing w:line="360" w:lineRule="auto"/>
        <w:jc w:val="both"/>
        <w:textAlignment w:val="center"/>
        <w:rPr>
          <w:color w:val="000000"/>
        </w:rPr>
      </w:pPr>
      <w:r>
        <w:rPr>
          <w:color w:val="000000"/>
        </w:rPr>
        <w:t>【小问1详解】</w:t>
      </w:r>
    </w:p>
    <w:p w14:paraId="1797AC2E">
      <w:pPr>
        <w:spacing w:line="360" w:lineRule="auto"/>
        <w:jc w:val="left"/>
        <w:textAlignment w:val="center"/>
        <w:rPr>
          <w:color w:val="000000"/>
        </w:rPr>
      </w:pPr>
      <w:r>
        <w:rPr>
          <w:rFonts w:ascii="宋体" w:hAnsi="宋体" w:eastAsia="宋体" w:cs="宋体"/>
          <w:color w:val="000000"/>
        </w:rPr>
        <w:t>见答案。</w:t>
      </w:r>
    </w:p>
    <w:p w14:paraId="5952AAC0">
      <w:pPr>
        <w:spacing w:line="360" w:lineRule="auto"/>
        <w:jc w:val="left"/>
        <w:textAlignment w:val="center"/>
        <w:rPr>
          <w:color w:val="000000"/>
        </w:rPr>
      </w:pPr>
      <w:r>
        <w:rPr>
          <w:color w:val="000000"/>
        </w:rPr>
        <w:t>【小问2详解】</w:t>
      </w:r>
    </w:p>
    <w:p w14:paraId="50CE0932">
      <w:pPr>
        <w:spacing w:line="360" w:lineRule="auto"/>
        <w:jc w:val="left"/>
        <w:textAlignment w:val="center"/>
        <w:rPr>
          <w:color w:val="000000"/>
        </w:rPr>
      </w:pPr>
      <w:r>
        <w:rPr>
          <w:rFonts w:ascii="宋体" w:hAnsi="宋体" w:eastAsia="宋体" w:cs="宋体"/>
          <w:color w:val="000000"/>
        </w:rPr>
        <w:t>见答案</w:t>
      </w:r>
      <w:r>
        <w:rPr>
          <w:rFonts w:ascii="宋体" w:hAnsi="宋体" w:eastAsia="宋体" w:cs="宋体"/>
          <w:color w:val="000000"/>
          <w:position w:val="-12"/>
        </w:rPr>
        <w:drawing>
          <wp:inline distT="0" distB="0" distL="114300" distR="114300">
            <wp:extent cx="127000" cy="76200"/>
            <wp:effectExtent l="0" t="0" r="0" b="0"/>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49"/>
                    <a:stretch>
                      <a:fillRect/>
                    </a:stretch>
                  </pic:blipFill>
                  <pic:spPr>
                    <a:xfrm>
                      <a:off x="0" y="0"/>
                      <a:ext cx="127000" cy="76200"/>
                    </a:xfrm>
                    <a:prstGeom prst="rect">
                      <a:avLst/>
                    </a:prstGeom>
                  </pic:spPr>
                </pic:pic>
              </a:graphicData>
            </a:graphic>
          </wp:inline>
        </w:drawing>
      </w:r>
    </w:p>
    <w:p w14:paraId="1E063B8E">
      <w:pPr>
        <w:spacing w:line="360" w:lineRule="auto"/>
        <w:jc w:val="left"/>
        <w:textAlignment w:val="center"/>
        <w:rPr>
          <w:color w:val="000000"/>
        </w:rPr>
      </w:pPr>
      <w:r>
        <w:rPr>
          <w:color w:val="000000"/>
        </w:rPr>
        <w:t>【小问3详解】</w:t>
      </w:r>
    </w:p>
    <w:p w14:paraId="20A103BE">
      <w:pPr>
        <w:spacing w:line="360" w:lineRule="auto"/>
        <w:jc w:val="left"/>
        <w:textAlignment w:val="center"/>
        <w:rPr>
          <w:color w:val="000000"/>
        </w:rPr>
      </w:pPr>
      <w:r>
        <w:rPr>
          <w:rFonts w:ascii="宋体" w:hAnsi="宋体" w:eastAsia="宋体" w:cs="宋体"/>
          <w:color w:val="000000"/>
        </w:rPr>
        <w:t>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Times New Romance">
    <w:altName w:val="Segoe Print"/>
    <w:panose1 w:val="00000000000000000000"/>
    <w:charset w:val="00"/>
    <w:family w:val="auto"/>
    <w:pitch w:val="default"/>
    <w:sig w:usb0="00000000" w:usb1="00000000" w:usb2="00000000" w:usb3="00000000" w:csb0="00000000" w:csb1="00000000"/>
  </w:font>
  <w:font w:name="Cambria Math">
    <w:panose1 w:val="02040503050406030204"/>
    <w:charset w:val="01"/>
    <w:family w:val="roman"/>
    <w:pitch w:val="default"/>
    <w:sig w:usb0="E00002FF" w:usb1="420024FF" w:usb2="00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1605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CFA7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8E9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0991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B6C3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3D4D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CB3E50"/>
    <w:rsid w:val="349B16E8"/>
    <w:rsid w:val="38274566"/>
    <w:rsid w:val="39944FDE"/>
    <w:rsid w:val="4DFC011C"/>
    <w:rsid w:val="54215201"/>
    <w:rsid w:val="72E17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1" Type="http://schemas.openxmlformats.org/officeDocument/2006/relationships/fontTable" Target="fontTable.xml"/><Relationship Id="rId50" Type="http://schemas.openxmlformats.org/officeDocument/2006/relationships/customXml" Target="../customXml/item1.xml"/><Relationship Id="rId5" Type="http://schemas.openxmlformats.org/officeDocument/2006/relationships/header" Target="header3.xml"/><Relationship Id="rId49" Type="http://schemas.openxmlformats.org/officeDocument/2006/relationships/image" Target="media/image24.wmf"/><Relationship Id="rId48" Type="http://schemas.openxmlformats.org/officeDocument/2006/relationships/image" Target="media/image23.wmf"/><Relationship Id="rId47" Type="http://schemas.openxmlformats.org/officeDocument/2006/relationships/oleObject" Target="embeddings/oleObject16.bin"/><Relationship Id="rId46" Type="http://schemas.openxmlformats.org/officeDocument/2006/relationships/image" Target="media/image22.wmf"/><Relationship Id="rId45" Type="http://schemas.openxmlformats.org/officeDocument/2006/relationships/oleObject" Target="embeddings/oleObject15.bin"/><Relationship Id="rId44" Type="http://schemas.openxmlformats.org/officeDocument/2006/relationships/image" Target="media/image21.wmf"/><Relationship Id="rId43" Type="http://schemas.openxmlformats.org/officeDocument/2006/relationships/oleObject" Target="embeddings/oleObject14.bin"/><Relationship Id="rId42" Type="http://schemas.openxmlformats.org/officeDocument/2006/relationships/image" Target="media/image20.wmf"/><Relationship Id="rId41" Type="http://schemas.openxmlformats.org/officeDocument/2006/relationships/oleObject" Target="embeddings/oleObject13.bin"/><Relationship Id="rId40" Type="http://schemas.openxmlformats.org/officeDocument/2006/relationships/image" Target="media/image19.wmf"/><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image" Target="media/image18.wmf"/><Relationship Id="rId37" Type="http://schemas.openxmlformats.org/officeDocument/2006/relationships/oleObject" Target="embeddings/oleObject11.bin"/><Relationship Id="rId36" Type="http://schemas.openxmlformats.org/officeDocument/2006/relationships/image" Target="media/image17.png"/><Relationship Id="rId35" Type="http://schemas.openxmlformats.org/officeDocument/2006/relationships/image" Target="media/image16.wmf"/><Relationship Id="rId34" Type="http://schemas.openxmlformats.org/officeDocument/2006/relationships/oleObject" Target="embeddings/oleObject10.bin"/><Relationship Id="rId33" Type="http://schemas.openxmlformats.org/officeDocument/2006/relationships/image" Target="media/image15.wmf"/><Relationship Id="rId32" Type="http://schemas.openxmlformats.org/officeDocument/2006/relationships/oleObject" Target="embeddings/oleObject9.bin"/><Relationship Id="rId31" Type="http://schemas.openxmlformats.org/officeDocument/2006/relationships/oleObject" Target="embeddings/oleObject8.bin"/><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png"/><Relationship Id="rId27" Type="http://schemas.openxmlformats.org/officeDocument/2006/relationships/image" Target="media/image12.wmf"/><Relationship Id="rId26" Type="http://schemas.openxmlformats.org/officeDocument/2006/relationships/oleObject" Target="embeddings/oleObject6.bin"/><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png"/><Relationship Id="rId22" Type="http://schemas.openxmlformats.org/officeDocument/2006/relationships/image" Target="media/image9.png"/><Relationship Id="rId21" Type="http://schemas.openxmlformats.org/officeDocument/2006/relationships/image" Target="media/image8.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wmf"/><Relationship Id="rId17" Type="http://schemas.openxmlformats.org/officeDocument/2006/relationships/image" Target="media/image5.wmf"/><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5303</Words>
  <Characters>5790</Characters>
  <Lines>0</Lines>
  <Paragraphs>0</Paragraphs>
  <TotalTime>4</TotalTime>
  <ScaleCrop>false</ScaleCrop>
  <LinksUpToDate>false</LinksUpToDate>
  <CharactersWithSpaces>5976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2023-06-30T21:20:00Z</dcterms:created>
  <dc:creator>学科网试题生产平台</dc:creator>
  <dc:description>3270130810871808</dc:description>
  <cp:lastModifiedBy>上帝掷骰子吗</cp:lastModifiedBy>
  <dcterms:modified xsi:type="dcterms:W3CDTF">2024-07-20T09:06:10Z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D825EE5DDDA14E9B98A359A36EFA61F5_12</vt:lpwstr>
  </property>
</Properties>
</file>