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2156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12623800</wp:posOffset>
            </wp:positionV>
            <wp:extent cx="304800" cy="317500"/>
            <wp:effectExtent l="0" t="0" r="0" b="635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a:stretch>
                      <a:fillRect/>
                    </a:stretch>
                  </pic:blipFill>
                  <pic:spPr>
                    <a:xfrm>
                      <a:off x="0" y="0"/>
                      <a:ext cx="3048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年四川省遂宁市中考化学试卷</w:t>
      </w:r>
    </w:p>
    <w:p w14:paraId="30F3C9D4">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本题包括</w:t>
      </w:r>
      <w:r>
        <w:rPr>
          <w:rFonts w:ascii="Times New Roman" w:hAnsi="Times New Roman" w:eastAsia="Times New Roman" w:cs="Times New Roman"/>
          <w:b/>
          <w:color w:val="auto"/>
          <w:sz w:val="24"/>
        </w:rPr>
        <w:t>7</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21</w:t>
      </w:r>
      <w:r>
        <w:rPr>
          <w:rFonts w:ascii="宋体" w:hAnsi="宋体" w:eastAsia="宋体" w:cs="宋体"/>
          <w:b/>
          <w:color w:val="auto"/>
          <w:sz w:val="24"/>
        </w:rPr>
        <w:t>分，每小题只有一个选项符合题意</w:t>
      </w:r>
      <w:r>
        <w:rPr>
          <w:rFonts w:ascii="Times New Roman" w:hAnsi="Times New Roman" w:eastAsia="Times New Roman" w:cs="Times New Roman"/>
          <w:b/>
          <w:color w:val="auto"/>
          <w:sz w:val="24"/>
        </w:rPr>
        <w:t>)</w:t>
      </w:r>
    </w:p>
    <w:p w14:paraId="6D238D93">
      <w:pPr>
        <w:spacing w:line="360" w:lineRule="auto"/>
        <w:jc w:val="left"/>
      </w:pPr>
      <w:r>
        <w:rPr>
          <w:color w:val="auto"/>
        </w:rPr>
        <w:t xml:space="preserve">1. </w:t>
      </w:r>
      <w:r>
        <w:rPr>
          <w:rFonts w:ascii="宋体" w:hAnsi="宋体" w:eastAsia="宋体" w:cs="宋体"/>
          <w:color w:val="auto"/>
        </w:rPr>
        <w:t>遂宁大英为千年卓筒井采盐遗址保护区，卓筒井井盐汲制技艺成为首批国家级非物质文化遗产。卓筒井是用直立粗大</w:t>
      </w:r>
      <w:r>
        <w:rPr>
          <w:rFonts w:ascii="宋体" w:hAnsi="宋体" w:eastAsia="宋体" w:cs="宋体"/>
          <w:color w:val="auto"/>
          <w:position w:val="0"/>
        </w:rPr>
        <w:drawing>
          <wp:inline distT="0" distB="0" distL="114300" distR="114300">
            <wp:extent cx="133350" cy="177800"/>
            <wp:effectExtent l="0" t="0" r="0" b="13335"/>
            <wp:docPr id="307075" name="图片 307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75" name="图片 30707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竹筒汲卤的盐井，这里的“卤”为地下开采的卤水，含有氯化钠、水、泥沙等物质，下列制盐过程涉及化学变化的是</w:t>
      </w:r>
    </w:p>
    <w:p w14:paraId="3457620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铁锥钻井</w:t>
      </w:r>
      <w:r>
        <w:tab/>
      </w:r>
      <w:r>
        <w:t xml:space="preserve">B. </w:t>
      </w:r>
      <w:r>
        <w:rPr>
          <w:rFonts w:ascii="宋体" w:hAnsi="宋体" w:eastAsia="宋体" w:cs="宋体"/>
          <w:color w:val="auto"/>
        </w:rPr>
        <w:t>竹筒取卤</w:t>
      </w:r>
      <w:r>
        <w:tab/>
      </w:r>
      <w:r>
        <w:t xml:space="preserve">C. </w:t>
      </w:r>
      <w:r>
        <w:rPr>
          <w:rFonts w:ascii="宋体" w:hAnsi="宋体" w:eastAsia="宋体" w:cs="宋体"/>
          <w:color w:val="auto"/>
        </w:rPr>
        <w:t>滤缸滤卤</w:t>
      </w:r>
      <w:r>
        <w:tab/>
      </w:r>
      <w:r>
        <w:t xml:space="preserve">D. </w:t>
      </w:r>
      <w:r>
        <w:rPr>
          <w:rFonts w:ascii="宋体" w:hAnsi="宋体" w:eastAsia="宋体" w:cs="宋体"/>
          <w:color w:val="auto"/>
        </w:rPr>
        <w:t>制盐烧煤</w:t>
      </w:r>
    </w:p>
    <w:p w14:paraId="211C4885">
      <w:pPr>
        <w:spacing w:line="360" w:lineRule="auto"/>
        <w:textAlignment w:val="center"/>
        <w:rPr>
          <w:color w:val="000000"/>
        </w:rPr>
      </w:pPr>
      <w:r>
        <w:rPr>
          <w:color w:val="2E75B6"/>
        </w:rPr>
        <w:t>【答案】</w:t>
      </w:r>
      <w:r>
        <w:rPr>
          <w:color w:val="000000"/>
        </w:rPr>
        <w:t>D</w:t>
      </w:r>
    </w:p>
    <w:p w14:paraId="6642A8CF">
      <w:pPr>
        <w:spacing w:line="360" w:lineRule="auto"/>
        <w:textAlignment w:val="center"/>
        <w:rPr>
          <w:color w:val="000000"/>
        </w:rPr>
      </w:pPr>
      <w:r>
        <w:rPr>
          <w:color w:val="2E75B6"/>
        </w:rPr>
        <w:t>【解析】</w:t>
      </w:r>
    </w:p>
    <w:p w14:paraId="3D0C15A8">
      <w:pPr>
        <w:spacing w:line="360" w:lineRule="auto"/>
        <w:jc w:val="left"/>
        <w:textAlignment w:val="center"/>
        <w:rPr>
          <w:color w:val="000000"/>
        </w:rPr>
      </w:pPr>
      <w:r>
        <w:rPr>
          <w:color w:val="000000"/>
        </w:rPr>
        <w:t>【详解】A、铁锥钻井过程中只是形状发生改变，没有新物质生成，属于物理变化，不符合题意；</w:t>
      </w:r>
    </w:p>
    <w:p w14:paraId="36D1773D">
      <w:pPr>
        <w:spacing w:line="360" w:lineRule="auto"/>
        <w:jc w:val="left"/>
        <w:textAlignment w:val="center"/>
        <w:rPr>
          <w:color w:val="000000"/>
        </w:rPr>
      </w:pPr>
      <w:r>
        <w:rPr>
          <w:color w:val="000000"/>
        </w:rPr>
        <w:t>B、竹筒取卤过程没有新物质生成，属于物理变化，不符合题意；</w:t>
      </w:r>
    </w:p>
    <w:p w14:paraId="70EDAEC7">
      <w:pPr>
        <w:spacing w:line="360" w:lineRule="auto"/>
        <w:jc w:val="left"/>
        <w:textAlignment w:val="center"/>
        <w:rPr>
          <w:color w:val="000000"/>
        </w:rPr>
      </w:pPr>
      <w:r>
        <w:rPr>
          <w:color w:val="000000"/>
        </w:rPr>
        <w:t>C、滤缸滤卤过程中没有新物质生成，属于物理变化，不符合题意；</w:t>
      </w:r>
    </w:p>
    <w:p w14:paraId="0E494F74">
      <w:pPr>
        <w:spacing w:line="360" w:lineRule="auto"/>
        <w:jc w:val="left"/>
        <w:textAlignment w:val="center"/>
        <w:rPr>
          <w:color w:val="000000"/>
        </w:rPr>
      </w:pPr>
      <w:r>
        <w:rPr>
          <w:color w:val="000000"/>
        </w:rPr>
        <w:t>D、制盐烧煤过程中，煤燃烧有新物质二氧化碳等生成，属于化学变化，符合题意。</w:t>
      </w:r>
    </w:p>
    <w:p w14:paraId="6BDD0338">
      <w:pPr>
        <w:spacing w:line="360" w:lineRule="auto"/>
        <w:jc w:val="left"/>
        <w:textAlignment w:val="center"/>
        <w:rPr>
          <w:color w:val="000000"/>
        </w:rPr>
      </w:pPr>
      <w:r>
        <w:rPr>
          <w:color w:val="000000"/>
        </w:rPr>
        <w:t>故选D。</w:t>
      </w:r>
    </w:p>
    <w:p w14:paraId="78FEB1EA">
      <w:pPr>
        <w:spacing w:line="360" w:lineRule="auto"/>
        <w:jc w:val="left"/>
        <w:textAlignment w:val="center"/>
        <w:rPr>
          <w:color w:val="000000"/>
        </w:rPr>
      </w:pPr>
      <w:r>
        <w:rPr>
          <w:color w:val="000000"/>
        </w:rPr>
        <w:t xml:space="preserve">2. </w:t>
      </w:r>
      <w:r>
        <w:rPr>
          <w:rFonts w:ascii="宋体" w:hAnsi="宋体" w:eastAsia="宋体" w:cs="宋体"/>
          <w:color w:val="000000"/>
        </w:rPr>
        <w:t>化学是一门以实验为基础的学科。下列是氯化钠溶于水的实验过程，正确的是</w:t>
      </w:r>
    </w:p>
    <w:p w14:paraId="4961B07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drawing>
          <wp:inline distT="0" distB="0" distL="114300" distR="114300">
            <wp:extent cx="819150" cy="1076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19150" cy="1076325"/>
                    </a:xfrm>
                    <a:prstGeom prst="rect">
                      <a:avLst/>
                    </a:prstGeom>
                  </pic:spPr>
                </pic:pic>
              </a:graphicData>
            </a:graphic>
          </wp:inline>
        </w:drawing>
      </w:r>
      <w:r>
        <w:rPr>
          <w:rFonts w:ascii="宋体" w:hAnsi="宋体" w:eastAsia="宋体" w:cs="宋体"/>
          <w:color w:val="000000"/>
        </w:rPr>
        <w:t xml:space="preserve">  取少量氯化钠</w:t>
      </w:r>
      <w:r>
        <w:rPr>
          <w:color w:val="000000"/>
        </w:rPr>
        <w:tab/>
      </w:r>
      <w:r>
        <w:rPr>
          <w:color w:val="000000"/>
        </w:rPr>
        <w:t xml:space="preserve">B. </w:t>
      </w:r>
      <w:r>
        <w:rPr>
          <w:rFonts w:ascii="宋体" w:hAnsi="宋体" w:eastAsia="宋体" w:cs="宋体"/>
          <w:color w:val="000000"/>
        </w:rPr>
        <w:drawing>
          <wp:inline distT="0" distB="0" distL="114300" distR="114300">
            <wp:extent cx="504825" cy="8763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04825" cy="876300"/>
                    </a:xfrm>
                    <a:prstGeom prst="rect">
                      <a:avLst/>
                    </a:prstGeom>
                  </pic:spPr>
                </pic:pic>
              </a:graphicData>
            </a:graphic>
          </wp:inline>
        </w:drawing>
      </w:r>
      <w:r>
        <w:rPr>
          <w:rFonts w:ascii="宋体" w:hAnsi="宋体" w:eastAsia="宋体" w:cs="宋体"/>
          <w:color w:val="000000"/>
        </w:rPr>
        <w:t xml:space="preserve">  将氯化钠加入试管</w:t>
      </w:r>
    </w:p>
    <w:p w14:paraId="1ADBF18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drawing>
          <wp:inline distT="0" distB="0" distL="114300" distR="114300">
            <wp:extent cx="1123950" cy="1019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23950" cy="1019175"/>
                    </a:xfrm>
                    <a:prstGeom prst="rect">
                      <a:avLst/>
                    </a:prstGeom>
                  </pic:spPr>
                </pic:pic>
              </a:graphicData>
            </a:graphic>
          </wp:inline>
        </w:drawing>
      </w:r>
      <w:r>
        <w:rPr>
          <w:rFonts w:ascii="宋体" w:hAnsi="宋体" w:eastAsia="宋体" w:cs="宋体"/>
          <w:color w:val="000000"/>
        </w:rPr>
        <w:t xml:space="preserve">  向试管中倒水</w:t>
      </w:r>
      <w:r>
        <w:rPr>
          <w:color w:val="000000"/>
        </w:rPr>
        <w:tab/>
      </w:r>
      <w:r>
        <w:rPr>
          <w:color w:val="000000"/>
        </w:rPr>
        <w:t xml:space="preserve">D. </w:t>
      </w:r>
      <w:r>
        <w:rPr>
          <w:rFonts w:ascii="宋体" w:hAnsi="宋体" w:eastAsia="宋体" w:cs="宋体"/>
          <w:color w:val="000000"/>
        </w:rPr>
        <w:drawing>
          <wp:inline distT="0" distB="0" distL="114300" distR="114300">
            <wp:extent cx="552450" cy="1028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52450" cy="1028700"/>
                    </a:xfrm>
                    <a:prstGeom prst="rect">
                      <a:avLst/>
                    </a:prstGeom>
                  </pic:spPr>
                </pic:pic>
              </a:graphicData>
            </a:graphic>
          </wp:inline>
        </w:drawing>
      </w:r>
      <w:r>
        <w:rPr>
          <w:rFonts w:ascii="宋体" w:hAnsi="宋体" w:eastAsia="宋体" w:cs="宋体"/>
          <w:color w:val="000000"/>
        </w:rPr>
        <w:t xml:space="preserve">  上下振荡试管</w:t>
      </w:r>
    </w:p>
    <w:p w14:paraId="0E6A5723">
      <w:pPr>
        <w:spacing w:line="360" w:lineRule="auto"/>
        <w:textAlignment w:val="center"/>
        <w:rPr>
          <w:color w:val="000000"/>
        </w:rPr>
      </w:pPr>
      <w:r>
        <w:rPr>
          <w:color w:val="2E75B6"/>
        </w:rPr>
        <w:t>【答案】</w:t>
      </w:r>
      <w:r>
        <w:rPr>
          <w:color w:val="000000"/>
        </w:rPr>
        <w:t>C</w:t>
      </w:r>
    </w:p>
    <w:p w14:paraId="016490BA">
      <w:pPr>
        <w:spacing w:line="360" w:lineRule="auto"/>
        <w:textAlignment w:val="center"/>
        <w:rPr>
          <w:color w:val="000000"/>
        </w:rPr>
      </w:pPr>
      <w:r>
        <w:rPr>
          <w:color w:val="2E75B6"/>
        </w:rPr>
        <w:t>【解析】</w:t>
      </w:r>
    </w:p>
    <w:p w14:paraId="245AAAD0">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、取用固体粉末状药品时，瓶塞要倒放，应用药匙取用，不能用手接触药品，图中瓶塞没有倒放，图中所示操作错误。；</w:t>
      </w:r>
    </w:p>
    <w:p w14:paraId="23B926E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、取用粉末状药品，试管倾斜</w:t>
      </w:r>
      <w:r>
        <w:rPr>
          <w:rFonts w:ascii="Times New Roman" w:hAnsi="Times New Roman" w:eastAsia="Times New Roman" w:cs="Times New Roman"/>
          <w:color w:val="000000"/>
        </w:rPr>
        <w:t>(</w:t>
      </w:r>
      <w:r>
        <w:rPr>
          <w:rFonts w:ascii="宋体" w:hAnsi="宋体" w:eastAsia="宋体" w:cs="宋体"/>
          <w:color w:val="000000"/>
        </w:rPr>
        <w:t>或平放</w:t>
      </w:r>
      <w:r>
        <w:rPr>
          <w:rFonts w:ascii="Times New Roman" w:hAnsi="Times New Roman" w:eastAsia="Times New Roman" w:cs="Times New Roman"/>
          <w:color w:val="000000"/>
        </w:rPr>
        <w:t>)</w:t>
      </w:r>
      <w:r>
        <w:rPr>
          <w:rFonts w:ascii="宋体" w:hAnsi="宋体" w:eastAsia="宋体" w:cs="宋体"/>
          <w:color w:val="000000"/>
        </w:rPr>
        <w:t>，用药匙或纸槽把药品送到试管底部，然后使试管直立起来，图中所示操作错误；</w:t>
      </w:r>
    </w:p>
    <w:p w14:paraId="3F527B6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、向试管中倾倒液体药品时，瓶塞要倒放，标签要对准手心，瓶口紧挨试管口，图中所示操作正确；</w:t>
      </w:r>
    </w:p>
    <w:p w14:paraId="61B28E2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、振荡试管时，振荡试管中的液体的正确方法是手指拿住试管，用手腕的力量左右摆动，而不是手指拿住试管上下振荡，图中所示操作错误。</w:t>
      </w:r>
    </w:p>
    <w:p w14:paraId="2D00A52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DF0537D">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日为世界环境日，</w:t>
      </w:r>
      <w:r>
        <w:rPr>
          <w:rFonts w:ascii="Times New Roman" w:hAnsi="Times New Roman" w:eastAsia="Times New Roman" w:cs="Times New Roman"/>
          <w:color w:val="000000"/>
        </w:rPr>
        <w:t>2023</w:t>
      </w:r>
      <w:r>
        <w:rPr>
          <w:rFonts w:ascii="宋体" w:hAnsi="宋体" w:eastAsia="宋体" w:cs="宋体"/>
          <w:color w:val="000000"/>
        </w:rPr>
        <w:t>年中国主题是“建设人与自然和谐共生的现代化”。下列做法不符合该主题的是</w:t>
      </w:r>
    </w:p>
    <w:p w14:paraId="5277BD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使用可降解塑料</w:t>
      </w:r>
      <w:r>
        <w:rPr>
          <w:color w:val="000000"/>
        </w:rPr>
        <w:tab/>
      </w:r>
      <w:r>
        <w:rPr>
          <w:color w:val="000000"/>
        </w:rPr>
        <w:t xml:space="preserve">B. </w:t>
      </w:r>
      <w:r>
        <w:rPr>
          <w:rFonts w:ascii="宋体" w:hAnsi="宋体" w:eastAsia="宋体" w:cs="宋体"/>
          <w:color w:val="000000"/>
        </w:rPr>
        <w:t>分类处理生活垃圾</w:t>
      </w:r>
    </w:p>
    <w:p w14:paraId="10E9E0B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307071" name="图片 307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71" name="图片 30707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工业废水直接排放</w:t>
      </w:r>
      <w:r>
        <w:rPr>
          <w:color w:val="000000"/>
        </w:rPr>
        <w:tab/>
      </w:r>
      <w:r>
        <w:rPr>
          <w:color w:val="000000"/>
        </w:rPr>
        <w:t xml:space="preserve">D. </w:t>
      </w:r>
      <w:r>
        <w:rPr>
          <w:rFonts w:ascii="宋体" w:hAnsi="宋体" w:eastAsia="宋体" w:cs="宋体"/>
          <w:color w:val="000000"/>
        </w:rPr>
        <w:t>提倡乘公交车绿色出行</w:t>
      </w:r>
    </w:p>
    <w:p w14:paraId="60E4D589">
      <w:pPr>
        <w:spacing w:line="360" w:lineRule="auto"/>
        <w:textAlignment w:val="center"/>
        <w:rPr>
          <w:color w:val="000000"/>
        </w:rPr>
      </w:pPr>
      <w:r>
        <w:rPr>
          <w:color w:val="2E75B6"/>
        </w:rPr>
        <w:t>【答案】</w:t>
      </w:r>
      <w:r>
        <w:rPr>
          <w:color w:val="000000"/>
        </w:rPr>
        <w:t>C</w:t>
      </w:r>
    </w:p>
    <w:p w14:paraId="5B81D355">
      <w:pPr>
        <w:spacing w:line="360" w:lineRule="auto"/>
        <w:textAlignment w:val="center"/>
        <w:rPr>
          <w:color w:val="000000"/>
        </w:rPr>
      </w:pPr>
      <w:r>
        <w:rPr>
          <w:color w:val="2E75B6"/>
        </w:rPr>
        <w:t>【解析】</w:t>
      </w:r>
    </w:p>
    <w:p w14:paraId="7CDDBCC4">
      <w:pPr>
        <w:spacing w:line="360" w:lineRule="auto"/>
        <w:jc w:val="left"/>
        <w:textAlignment w:val="center"/>
        <w:rPr>
          <w:color w:val="000000"/>
        </w:rPr>
      </w:pPr>
      <w:r>
        <w:rPr>
          <w:color w:val="000000"/>
        </w:rPr>
        <w:t>【详解】A、使用可降解塑料，能减少白色污染，做法符合主题；</w:t>
      </w:r>
    </w:p>
    <w:p w14:paraId="09E49F85">
      <w:pPr>
        <w:spacing w:line="360" w:lineRule="auto"/>
        <w:jc w:val="left"/>
        <w:textAlignment w:val="center"/>
        <w:rPr>
          <w:color w:val="000000"/>
        </w:rPr>
      </w:pPr>
      <w:r>
        <w:rPr>
          <w:color w:val="000000"/>
        </w:rPr>
        <w:t>B、分类处理生活垃圾，能节约资源、减少污染，做法符合主题；</w:t>
      </w:r>
    </w:p>
    <w:p w14:paraId="58531EAE">
      <w:pPr>
        <w:spacing w:line="360" w:lineRule="auto"/>
        <w:jc w:val="left"/>
        <w:textAlignment w:val="center"/>
        <w:rPr>
          <w:color w:val="000000"/>
        </w:rPr>
      </w:pPr>
      <w:r>
        <w:rPr>
          <w:color w:val="000000"/>
        </w:rPr>
        <w:t>C、工业废水直接排放，会造成水体污染，做法不符合主题；</w:t>
      </w:r>
    </w:p>
    <w:p w14:paraId="13440C5C">
      <w:pPr>
        <w:spacing w:line="360" w:lineRule="auto"/>
        <w:jc w:val="left"/>
        <w:textAlignment w:val="center"/>
        <w:rPr>
          <w:color w:val="000000"/>
        </w:rPr>
      </w:pPr>
      <w:r>
        <w:rPr>
          <w:color w:val="000000"/>
        </w:rPr>
        <w:t>D、提倡乘公交车绿色出行，能减少空气污染，做法符合主题。</w:t>
      </w:r>
    </w:p>
    <w:p w14:paraId="12B04BB7">
      <w:pPr>
        <w:spacing w:line="360" w:lineRule="auto"/>
        <w:jc w:val="left"/>
        <w:textAlignment w:val="center"/>
        <w:rPr>
          <w:color w:val="000000"/>
        </w:rPr>
      </w:pPr>
      <w:r>
        <w:rPr>
          <w:color w:val="000000"/>
        </w:rPr>
        <w:t>故选C。</w:t>
      </w:r>
    </w:p>
    <w:p w14:paraId="757B5689">
      <w:pPr>
        <w:spacing w:line="360" w:lineRule="auto"/>
        <w:jc w:val="left"/>
        <w:textAlignment w:val="center"/>
        <w:rPr>
          <w:color w:val="000000"/>
        </w:rPr>
      </w:pPr>
      <w:r>
        <w:rPr>
          <w:color w:val="000000"/>
        </w:rPr>
        <w:t xml:space="preserve">4. </w:t>
      </w:r>
      <w:r>
        <w:rPr>
          <w:rFonts w:ascii="宋体" w:hAnsi="宋体" w:eastAsia="宋体" w:cs="宋体"/>
          <w:color w:val="000000"/>
        </w:rPr>
        <w:t>化学科学已日益渗透到社会生活的各个方面，下列相关整理有错误的一组是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35"/>
        <w:gridCol w:w="4051"/>
      </w:tblGrid>
      <w:tr w14:paraId="5BF48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9DB31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．化学与健康</w:t>
            </w:r>
          </w:p>
          <w:p w14:paraId="4F8738C9">
            <w:pPr>
              <w:spacing w:line="360" w:lineRule="auto"/>
              <w:jc w:val="left"/>
              <w:textAlignment w:val="center"/>
              <w:rPr>
                <w:color w:val="000000"/>
              </w:rPr>
            </w:pPr>
            <w:r>
              <w:rPr>
                <w:rFonts w:ascii="宋体" w:hAnsi="宋体" w:eastAsia="宋体" w:cs="宋体"/>
                <w:color w:val="000000"/>
              </w:rPr>
              <w:t>①不能用甲醛溶液浸泡海产品保鲜</w:t>
            </w:r>
          </w:p>
          <w:p w14:paraId="0B2403E9">
            <w:pPr>
              <w:spacing w:line="360" w:lineRule="auto"/>
              <w:jc w:val="left"/>
              <w:textAlignment w:val="center"/>
              <w:rPr>
                <w:color w:val="000000"/>
              </w:rPr>
            </w:pPr>
            <w:r>
              <w:rPr>
                <w:rFonts w:ascii="宋体" w:hAnsi="宋体" w:eastAsia="宋体" w:cs="宋体"/>
                <w:color w:val="000000"/>
              </w:rPr>
              <w:t>②吸烟有害健康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B316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．化学与农业</w:t>
            </w:r>
          </w:p>
          <w:p w14:paraId="207E42A2">
            <w:pPr>
              <w:spacing w:line="360" w:lineRule="auto"/>
              <w:jc w:val="left"/>
              <w:textAlignment w:val="center"/>
              <w:rPr>
                <w:color w:val="000000"/>
              </w:rPr>
            </w:pPr>
            <w:r>
              <w:rPr>
                <w:rFonts w:ascii="宋体" w:hAnsi="宋体" w:eastAsia="宋体" w:cs="宋体"/>
                <w:color w:val="000000"/>
              </w:rPr>
              <w:t>①大量使用农药，提高产量</w:t>
            </w:r>
          </w:p>
          <w:p w14:paraId="0F6C6AB7">
            <w:pPr>
              <w:spacing w:line="360" w:lineRule="auto"/>
              <w:jc w:val="left"/>
              <w:textAlignment w:val="center"/>
              <w:rPr>
                <w:color w:val="000000"/>
              </w:rPr>
            </w:pPr>
            <w:r>
              <w:rPr>
                <w:rFonts w:ascii="宋体" w:hAnsi="宋体" w:eastAsia="宋体" w:cs="宋体"/>
                <w:color w:val="000000"/>
              </w:rPr>
              <w:t>②农作物枝叶发黄，施用草木灰</w:t>
            </w:r>
            <w:r>
              <w:rPr>
                <w:rFonts w:ascii="Times New Roman" w:hAnsi="Times New Roman" w:eastAsia="Times New Roman" w:cs="Times New Roman"/>
                <w:color w:val="000000"/>
              </w:rPr>
              <w:t>(</w:t>
            </w:r>
            <w:r>
              <w:rPr>
                <w:rFonts w:ascii="宋体" w:hAnsi="宋体" w:eastAsia="宋体" w:cs="宋体"/>
                <w:color w:val="000000"/>
              </w:rPr>
              <w:t>含</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p>
        </w:tc>
      </w:tr>
      <w:tr w14:paraId="42D08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C887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．化学与安全</w:t>
            </w:r>
          </w:p>
          <w:p w14:paraId="729DEDDB">
            <w:pPr>
              <w:spacing w:line="360" w:lineRule="auto"/>
              <w:jc w:val="left"/>
              <w:textAlignment w:val="center"/>
              <w:rPr>
                <w:color w:val="000000"/>
              </w:rPr>
            </w:pPr>
            <w:r>
              <w:rPr>
                <w:rFonts w:ascii="宋体" w:hAnsi="宋体" w:eastAsia="宋体" w:cs="宋体"/>
                <w:color w:val="000000"/>
              </w:rPr>
              <w:t>①实验时，不慎打翻燃着的酒精灯，立即用湿抹布盖灭</w:t>
            </w:r>
          </w:p>
          <w:p w14:paraId="3A436E19">
            <w:pPr>
              <w:spacing w:line="360" w:lineRule="auto"/>
              <w:jc w:val="left"/>
              <w:textAlignment w:val="center"/>
              <w:rPr>
                <w:color w:val="000000"/>
              </w:rPr>
            </w:pPr>
            <w:r>
              <w:rPr>
                <w:rFonts w:ascii="宋体" w:hAnsi="宋体" w:eastAsia="宋体" w:cs="宋体"/>
                <w:color w:val="000000"/>
              </w:rPr>
              <w:t>②点燃氢气、一氧化碳等可燃性气体前，一定要检验它们的纯度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03F81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．化学与食品</w:t>
            </w:r>
          </w:p>
          <w:p w14:paraId="7E3DD3F5">
            <w:pPr>
              <w:spacing w:line="360" w:lineRule="auto"/>
              <w:jc w:val="left"/>
              <w:textAlignment w:val="center"/>
              <w:rPr>
                <w:color w:val="000000"/>
              </w:rPr>
            </w:pPr>
            <w:r>
              <w:rPr>
                <w:rFonts w:ascii="宋体" w:hAnsi="宋体" w:eastAsia="宋体" w:cs="宋体"/>
                <w:color w:val="000000"/>
              </w:rPr>
              <w:t>①老年人喝高钙牛奶可以预防骨质疏松症</w:t>
            </w:r>
          </w:p>
          <w:p w14:paraId="4F0C260C">
            <w:pPr>
              <w:spacing w:line="360" w:lineRule="auto"/>
              <w:jc w:val="left"/>
              <w:textAlignment w:val="center"/>
              <w:rPr>
                <w:color w:val="000000"/>
              </w:rPr>
            </w:pPr>
            <w:r>
              <w:rPr>
                <w:rFonts w:ascii="宋体" w:hAnsi="宋体" w:eastAsia="宋体" w:cs="宋体"/>
                <w:color w:val="000000"/>
              </w:rPr>
              <w:t>②食品包装袋中充入</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，延长食品保质期</w:t>
            </w:r>
          </w:p>
        </w:tc>
      </w:tr>
    </w:tbl>
    <w:p w14:paraId="0D9D677D">
      <w:pPr>
        <w:spacing w:line="360" w:lineRule="auto"/>
        <w:jc w:val="left"/>
        <w:textAlignment w:val="center"/>
        <w:rPr>
          <w:color w:val="000000"/>
        </w:rPr>
      </w:pPr>
    </w:p>
    <w:p w14:paraId="008843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555C710">
      <w:pPr>
        <w:spacing w:line="360" w:lineRule="auto"/>
        <w:textAlignment w:val="center"/>
        <w:rPr>
          <w:color w:val="000000"/>
        </w:rPr>
      </w:pPr>
      <w:r>
        <w:rPr>
          <w:color w:val="2E75B6"/>
        </w:rPr>
        <w:t>【答案】</w:t>
      </w:r>
      <w:r>
        <w:rPr>
          <w:color w:val="000000"/>
        </w:rPr>
        <w:t>B</w:t>
      </w:r>
    </w:p>
    <w:p w14:paraId="26414A0F">
      <w:pPr>
        <w:spacing w:line="360" w:lineRule="auto"/>
        <w:textAlignment w:val="center"/>
        <w:rPr>
          <w:color w:val="000000"/>
        </w:rPr>
      </w:pPr>
      <w:r>
        <w:rPr>
          <w:color w:val="2E75B6"/>
        </w:rPr>
        <w:t>【解析】</w:t>
      </w:r>
    </w:p>
    <w:p w14:paraId="298A9AA9">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、①甲醛有毒，能破坏人体内蛋白质的结构，不能用甲醛溶液浸泡海产品保鲜；②吸烟有害身体健康，烟雾中的有害气体可以通过呼吸道进入肺，说法正确；</w:t>
      </w:r>
    </w:p>
    <w:p w14:paraId="62BE4D41">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、①大量使用农药会给环境带来污染；②农作物叶片发黄时，说明缺乏氮元素，可用施用氮肥，草木灰属于钾肥，说法错误；</w:t>
      </w:r>
    </w:p>
    <w:p w14:paraId="47C3FC7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、①燃着的酒精灯紧急处理的时候，可用湿抹布隔绝氧气盖灭；②点燃可燃性气体之前必须要验纯，以防止发生爆炸，说法正确；</w:t>
      </w:r>
    </w:p>
    <w:p w14:paraId="785B323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、①老年人缺钙很容易导致骨质疏松，高钙牛奶富含钙元素可以预防骨质疏松症；②氮气的化学性质稳定，为延长食品的保质期，常往食品包装袋中冲入氮气，说法正确。</w:t>
      </w:r>
    </w:p>
    <w:p w14:paraId="084FD26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A54A98B">
      <w:pPr>
        <w:spacing w:line="360" w:lineRule="auto"/>
        <w:jc w:val="left"/>
        <w:textAlignment w:val="center"/>
        <w:rPr>
          <w:color w:val="000000"/>
        </w:rPr>
      </w:pPr>
      <w:r>
        <w:rPr>
          <w:color w:val="000000"/>
        </w:rPr>
        <w:t xml:space="preserve">5. </w:t>
      </w:r>
      <w:r>
        <w:rPr>
          <w:rFonts w:ascii="宋体" w:hAnsi="宋体" w:eastAsia="宋体" w:cs="宋体"/>
          <w:color w:val="000000"/>
        </w:rPr>
        <w:t>我国力争在</w:t>
      </w:r>
      <w:r>
        <w:rPr>
          <w:rFonts w:ascii="Times New Roman" w:hAnsi="Times New Roman" w:eastAsia="Times New Roman" w:cs="Times New Roman"/>
          <w:color w:val="000000"/>
        </w:rPr>
        <w:t>2060</w:t>
      </w:r>
      <w:r>
        <w:rPr>
          <w:rFonts w:ascii="宋体" w:hAnsi="宋体" w:eastAsia="宋体" w:cs="宋体"/>
          <w:color w:val="000000"/>
        </w:rPr>
        <w:t>年前实现碳中和，二氧化碳的捕获、储存、利用和转化等是实现目标的重要途径。人工光合固碳装置通过电化学手段将二氧化碳转化为甲酸</w:t>
      </w:r>
      <w:r>
        <w:rPr>
          <w:rFonts w:ascii="Times New Roman" w:hAnsi="Times New Roman" w:eastAsia="Times New Roman" w:cs="Times New Roman"/>
          <w:color w:val="000000"/>
        </w:rPr>
        <w:t>(HCOOH)</w:t>
      </w:r>
      <w:r>
        <w:rPr>
          <w:rFonts w:ascii="宋体" w:hAnsi="宋体" w:eastAsia="宋体" w:cs="宋体"/>
          <w:color w:val="000000"/>
        </w:rPr>
        <w:t>，该反应的微观示意图如图，下列说法正确的是</w:t>
      </w:r>
    </w:p>
    <w:p w14:paraId="529B0076">
      <w:pPr>
        <w:spacing w:line="360" w:lineRule="auto"/>
        <w:jc w:val="left"/>
        <w:textAlignment w:val="center"/>
        <w:rPr>
          <w:color w:val="000000"/>
        </w:rPr>
      </w:pPr>
      <w:r>
        <w:rPr>
          <w:color w:val="000000"/>
        </w:rPr>
        <w:drawing>
          <wp:inline distT="0" distB="0" distL="114300" distR="114300">
            <wp:extent cx="3571875" cy="847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571875" cy="847725"/>
                    </a:xfrm>
                    <a:prstGeom prst="rect">
                      <a:avLst/>
                    </a:prstGeom>
                  </pic:spPr>
                </pic:pic>
              </a:graphicData>
            </a:graphic>
          </wp:inline>
        </w:drawing>
      </w:r>
      <w:r>
        <w:rPr>
          <w:color w:val="000000"/>
        </w:rPr>
        <w:t xml:space="preserve">  </w:t>
      </w:r>
    </w:p>
    <w:p w14:paraId="4283C322">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307069" name="图片 307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69" name="图片 30706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甲酸由甲酸分子构成</w:t>
      </w:r>
    </w:p>
    <w:p w14:paraId="07D6F764">
      <w:pPr>
        <w:spacing w:line="360" w:lineRule="auto"/>
        <w:jc w:val="left"/>
        <w:textAlignment w:val="center"/>
        <w:rPr>
          <w:color w:val="000000"/>
        </w:rPr>
      </w:pPr>
      <w:r>
        <w:rPr>
          <w:color w:val="000000"/>
        </w:rPr>
        <w:t xml:space="preserve">B. </w:t>
      </w:r>
      <w:r>
        <w:rPr>
          <w:rFonts w:ascii="宋体" w:hAnsi="宋体" w:eastAsia="宋体" w:cs="宋体"/>
          <w:color w:val="000000"/>
        </w:rPr>
        <w:t>甲酸中氢元素的质量分数最大</w:t>
      </w:r>
    </w:p>
    <w:p w14:paraId="452C73C3">
      <w:pPr>
        <w:spacing w:line="360" w:lineRule="auto"/>
        <w:jc w:val="left"/>
        <w:textAlignment w:val="center"/>
        <w:rPr>
          <w:color w:val="000000"/>
        </w:rPr>
      </w:pPr>
      <w:r>
        <w:rPr>
          <w:color w:val="000000"/>
        </w:rPr>
        <w:t xml:space="preserve">C. </w:t>
      </w:r>
      <w:r>
        <w:rPr>
          <w:rFonts w:ascii="宋体" w:hAnsi="宋体" w:eastAsia="宋体" w:cs="宋体"/>
          <w:color w:val="000000"/>
        </w:rPr>
        <w:t>反应前后氧元素的化合价没有变化</w:t>
      </w:r>
    </w:p>
    <w:p w14:paraId="0329A3F6">
      <w:pPr>
        <w:spacing w:line="360" w:lineRule="auto"/>
        <w:jc w:val="left"/>
        <w:textAlignment w:val="center"/>
        <w:rPr>
          <w:color w:val="000000"/>
        </w:rPr>
      </w:pPr>
      <w:r>
        <w:rPr>
          <w:color w:val="000000"/>
        </w:rPr>
        <w:t xml:space="preserve">D. </w:t>
      </w:r>
      <w:r>
        <w:rPr>
          <w:rFonts w:ascii="宋体" w:hAnsi="宋体" w:eastAsia="宋体" w:cs="宋体"/>
          <w:color w:val="000000"/>
        </w:rPr>
        <w:t>参加反应的</w:t>
      </w:r>
      <w:r>
        <w:rPr>
          <w:rFonts w:ascii="宋体" w:hAnsi="宋体" w:eastAsia="宋体" w:cs="宋体"/>
          <w:color w:val="000000"/>
        </w:rPr>
        <w:drawing>
          <wp:inline distT="0" distB="0" distL="114300" distR="114300">
            <wp:extent cx="542925" cy="2571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42925" cy="257175"/>
                    </a:xfrm>
                    <a:prstGeom prst="rect">
                      <a:avLst/>
                    </a:prstGeom>
                  </pic:spPr>
                </pic:pic>
              </a:graphicData>
            </a:graphic>
          </wp:inline>
        </w:drawing>
      </w:r>
      <w:r>
        <w:rPr>
          <w:rFonts w:ascii="宋体" w:hAnsi="宋体" w:eastAsia="宋体" w:cs="宋体"/>
          <w:color w:val="000000"/>
        </w:rPr>
        <w:t xml:space="preserve">  与</w:t>
      </w:r>
      <w:r>
        <w:rPr>
          <w:rFonts w:ascii="宋体" w:hAnsi="宋体" w:eastAsia="宋体" w:cs="宋体"/>
          <w:color w:val="000000"/>
        </w:rPr>
        <w:drawing>
          <wp:inline distT="0" distB="0" distL="114300" distR="114300">
            <wp:extent cx="304800" cy="3238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04800" cy="323850"/>
                    </a:xfrm>
                    <a:prstGeom prst="rect">
                      <a:avLst/>
                    </a:prstGeom>
                  </pic:spPr>
                </pic:pic>
              </a:graphicData>
            </a:graphic>
          </wp:inline>
        </w:drawing>
      </w:r>
      <w:r>
        <w:rPr>
          <w:rFonts w:ascii="宋体" w:hAnsi="宋体" w:eastAsia="宋体" w:cs="宋体"/>
          <w:color w:val="000000"/>
        </w:rPr>
        <w:t xml:space="preserve">  的微粒个数比为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p>
    <w:p w14:paraId="2DA7B068">
      <w:pPr>
        <w:spacing w:line="360" w:lineRule="auto"/>
        <w:textAlignment w:val="center"/>
        <w:rPr>
          <w:color w:val="000000"/>
        </w:rPr>
      </w:pPr>
      <w:r>
        <w:rPr>
          <w:color w:val="2E75B6"/>
        </w:rPr>
        <w:t>【答案】</w:t>
      </w:r>
      <w:r>
        <w:rPr>
          <w:color w:val="000000"/>
        </w:rPr>
        <w:t>A</w:t>
      </w:r>
    </w:p>
    <w:p w14:paraId="48C1A086">
      <w:pPr>
        <w:spacing w:line="360" w:lineRule="auto"/>
        <w:textAlignment w:val="center"/>
        <w:rPr>
          <w:color w:val="000000"/>
        </w:rPr>
      </w:pPr>
      <w:r>
        <w:rPr>
          <w:color w:val="2E75B6"/>
        </w:rPr>
        <w:t>【解析】</w:t>
      </w:r>
    </w:p>
    <w:p w14:paraId="64D7AEC1">
      <w:pPr>
        <w:spacing w:line="360" w:lineRule="auto"/>
        <w:jc w:val="left"/>
        <w:textAlignment w:val="center"/>
        <w:rPr>
          <w:color w:val="000000"/>
        </w:rPr>
      </w:pPr>
      <w:r>
        <w:rPr>
          <w:color w:val="000000"/>
        </w:rPr>
        <w:t>【分析】</w:t>
      </w:r>
      <w:r>
        <w:rPr>
          <w:rFonts w:ascii="宋体" w:hAnsi="宋体" w:eastAsia="宋体" w:cs="宋体"/>
          <w:color w:val="000000"/>
        </w:rPr>
        <w:t>由反应的微观示意图可知，反应中有</w:t>
      </w:r>
      <w:r>
        <w:rPr>
          <w:rFonts w:ascii="Times New Roman" w:hAnsi="Times New Roman" w:eastAsia="Times New Roman" w:cs="Times New Roman"/>
          <w:color w:val="000000"/>
        </w:rPr>
        <w:t>1</w:t>
      </w:r>
      <w:r>
        <w:rPr>
          <w:rFonts w:ascii="宋体" w:hAnsi="宋体" w:eastAsia="宋体" w:cs="宋体"/>
          <w:color w:val="000000"/>
        </w:rPr>
        <w:t>个水分子没有参加反应，图中实际参加反应的是</w:t>
      </w:r>
      <w:r>
        <w:rPr>
          <w:rFonts w:ascii="Times New Roman" w:hAnsi="Times New Roman" w:eastAsia="Times New Roman" w:cs="Times New Roman"/>
          <w:color w:val="000000"/>
        </w:rPr>
        <w:t>2</w:t>
      </w:r>
      <w:r>
        <w:rPr>
          <w:rFonts w:ascii="宋体" w:hAnsi="宋体" w:eastAsia="宋体" w:cs="宋体"/>
          <w:color w:val="000000"/>
        </w:rPr>
        <w:t>个二氧化碳分子和</w:t>
      </w:r>
      <w:r>
        <w:rPr>
          <w:rFonts w:ascii="Times New Roman" w:hAnsi="Times New Roman" w:eastAsia="Times New Roman" w:cs="Times New Roman"/>
          <w:color w:val="000000"/>
        </w:rPr>
        <w:t>2</w:t>
      </w:r>
      <w:r>
        <w:rPr>
          <w:rFonts w:ascii="宋体" w:hAnsi="宋体" w:eastAsia="宋体" w:cs="宋体"/>
          <w:color w:val="000000"/>
        </w:rPr>
        <w:t>个水分子在一定条件下反应生成</w:t>
      </w:r>
      <w:r>
        <w:rPr>
          <w:rFonts w:ascii="Times New Roman" w:hAnsi="Times New Roman" w:eastAsia="Times New Roman" w:cs="Times New Roman"/>
          <w:color w:val="000000"/>
        </w:rPr>
        <w:t>2</w:t>
      </w:r>
      <w:r>
        <w:rPr>
          <w:rFonts w:ascii="宋体" w:hAnsi="宋体" w:eastAsia="宋体" w:cs="宋体"/>
          <w:color w:val="000000"/>
        </w:rPr>
        <w:t>个甲酸分子和</w:t>
      </w:r>
      <w:r>
        <w:rPr>
          <w:rFonts w:ascii="Times New Roman" w:hAnsi="Times New Roman" w:eastAsia="Times New Roman" w:cs="Times New Roman"/>
          <w:color w:val="000000"/>
        </w:rPr>
        <w:t>1</w:t>
      </w:r>
      <w:r>
        <w:rPr>
          <w:rFonts w:ascii="宋体" w:hAnsi="宋体" w:eastAsia="宋体" w:cs="宋体"/>
          <w:color w:val="000000"/>
        </w:rPr>
        <w:t>个氧分子。</w:t>
      </w:r>
    </w:p>
    <w:p w14:paraId="3AC07D61">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、由图示可知，甲酸由甲酸分子构成，正确；</w:t>
      </w:r>
    </w:p>
    <w:p w14:paraId="0F97A5AF">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、根据甲酸中碳、氢、氧元素的质量比为</w:t>
      </w:r>
      <w:r>
        <w:rPr>
          <w:rFonts w:ascii="Times New Roman" w:hAnsi="Times New Roman" w:eastAsia="Times New Roman" w:cs="Times New Roman"/>
          <w:color w:val="000000"/>
        </w:rPr>
        <w:t>(12×1)</w:t>
      </w:r>
      <w:r>
        <w:rPr>
          <w:rFonts w:ascii="宋体" w:hAnsi="宋体" w:eastAsia="宋体" w:cs="宋体"/>
          <w:color w:val="000000"/>
        </w:rPr>
        <w:t>：</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(16×2)=6</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16</w:t>
      </w:r>
      <w:r>
        <w:rPr>
          <w:rFonts w:ascii="宋体" w:hAnsi="宋体" w:eastAsia="宋体" w:cs="宋体"/>
          <w:color w:val="000000"/>
        </w:rPr>
        <w:t>可知，甲酸中氧元素的质量分数最大，错误；</w:t>
      </w:r>
    </w:p>
    <w:p w14:paraId="55D13A1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、生成物中氧气是单质，单质中元素的化合价为</w:t>
      </w:r>
      <w:r>
        <w:rPr>
          <w:rFonts w:ascii="Times New Roman" w:hAnsi="Times New Roman" w:eastAsia="Times New Roman" w:cs="Times New Roman"/>
          <w:color w:val="000000"/>
        </w:rPr>
        <w:t>0</w:t>
      </w:r>
      <w:r>
        <w:rPr>
          <w:rFonts w:ascii="宋体" w:hAnsi="宋体" w:eastAsia="宋体" w:cs="宋体"/>
          <w:color w:val="000000"/>
        </w:rPr>
        <w:t>，则反应前后氧元素的化合价一定发生了变化，错误；</w:t>
      </w:r>
    </w:p>
    <w:p w14:paraId="303FFC9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、由反应的微观示意图，图中是</w:t>
      </w:r>
      <w:r>
        <w:rPr>
          <w:rFonts w:ascii="Times New Roman" w:hAnsi="Times New Roman" w:eastAsia="Times New Roman" w:cs="Times New Roman"/>
          <w:color w:val="000000"/>
        </w:rPr>
        <w:t>2</w:t>
      </w:r>
      <w:r>
        <w:rPr>
          <w:rFonts w:ascii="宋体" w:hAnsi="宋体" w:eastAsia="宋体" w:cs="宋体"/>
          <w:color w:val="000000"/>
        </w:rPr>
        <w:t>个二氧化碳分子和</w:t>
      </w:r>
      <w:r>
        <w:rPr>
          <w:rFonts w:ascii="Times New Roman" w:hAnsi="Times New Roman" w:eastAsia="Times New Roman" w:cs="Times New Roman"/>
          <w:color w:val="000000"/>
        </w:rPr>
        <w:t>2</w:t>
      </w:r>
      <w:r>
        <w:rPr>
          <w:rFonts w:ascii="宋体" w:hAnsi="宋体" w:eastAsia="宋体" w:cs="宋体"/>
          <w:color w:val="000000"/>
        </w:rPr>
        <w:t>个水分子在一定条件下反应生成</w:t>
      </w:r>
      <w:r>
        <w:rPr>
          <w:rFonts w:ascii="Times New Roman" w:hAnsi="Times New Roman" w:eastAsia="Times New Roman" w:cs="Times New Roman"/>
          <w:color w:val="000000"/>
        </w:rPr>
        <w:t>2</w:t>
      </w:r>
      <w:r>
        <w:rPr>
          <w:rFonts w:ascii="宋体" w:hAnsi="宋体" w:eastAsia="宋体" w:cs="宋体"/>
          <w:color w:val="000000"/>
        </w:rPr>
        <w:t>个甲酸分子和</w:t>
      </w:r>
      <w:r>
        <w:rPr>
          <w:rFonts w:ascii="Times New Roman" w:hAnsi="Times New Roman" w:eastAsia="Times New Roman" w:cs="Times New Roman"/>
          <w:color w:val="000000"/>
        </w:rPr>
        <w:t>1</w:t>
      </w:r>
      <w:r>
        <w:rPr>
          <w:rFonts w:ascii="宋体" w:hAnsi="宋体" w:eastAsia="宋体" w:cs="宋体"/>
          <w:color w:val="000000"/>
        </w:rPr>
        <w:t>个氧分子，参加反应的</w:t>
      </w:r>
      <w:r>
        <w:rPr>
          <w:rFonts w:ascii="宋体" w:hAnsi="宋体" w:eastAsia="宋体" w:cs="宋体"/>
          <w:color w:val="000000"/>
        </w:rPr>
        <w:drawing>
          <wp:inline distT="0" distB="0" distL="114300" distR="114300">
            <wp:extent cx="571500" cy="2571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71500" cy="257175"/>
                    </a:xfrm>
                    <a:prstGeom prst="rect">
                      <a:avLst/>
                    </a:prstGeom>
                  </pic:spPr>
                </pic:pic>
              </a:graphicData>
            </a:graphic>
          </wp:inline>
        </w:drawing>
      </w:r>
      <w:r>
        <w:rPr>
          <w:rFonts w:ascii="宋体" w:hAnsi="宋体" w:eastAsia="宋体" w:cs="宋体"/>
          <w:color w:val="000000"/>
        </w:rPr>
        <w:t xml:space="preserve">  与</w:t>
      </w:r>
      <w:r>
        <w:rPr>
          <w:color w:val="000000"/>
        </w:rPr>
        <w:drawing>
          <wp:inline distT="0" distB="0" distL="114300" distR="114300">
            <wp:extent cx="295275" cy="3143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95275" cy="314325"/>
                    </a:xfrm>
                    <a:prstGeom prst="rect">
                      <a:avLst/>
                    </a:prstGeom>
                  </pic:spPr>
                </pic:pic>
              </a:graphicData>
            </a:graphic>
          </wp:inline>
        </w:drawing>
      </w:r>
      <w:r>
        <w:rPr>
          <w:color w:val="000000"/>
        </w:rPr>
        <w:t xml:space="preserve">  </w:t>
      </w:r>
      <w:r>
        <w:rPr>
          <w:rFonts w:ascii="宋体" w:hAnsi="宋体" w:eastAsia="宋体" w:cs="宋体"/>
          <w:color w:val="000000"/>
        </w:rPr>
        <w:t>的微粒个数比为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，错误。</w:t>
      </w:r>
    </w:p>
    <w:p w14:paraId="030524B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BD86F13">
      <w:pPr>
        <w:spacing w:line="360" w:lineRule="auto"/>
        <w:jc w:val="left"/>
        <w:textAlignment w:val="center"/>
        <w:rPr>
          <w:color w:val="000000"/>
        </w:rPr>
      </w:pPr>
      <w:r>
        <w:rPr>
          <w:color w:val="000000"/>
        </w:rPr>
        <w:t xml:space="preserve">6. </w:t>
      </w:r>
      <w:r>
        <w:rPr>
          <w:rFonts w:ascii="宋体" w:hAnsi="宋体" w:eastAsia="宋体" w:cs="宋体"/>
          <w:color w:val="000000"/>
        </w:rPr>
        <w:t>下列实验方案不能达到实验目的的是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9"/>
        <w:gridCol w:w="4467"/>
        <w:gridCol w:w="4870"/>
      </w:tblGrid>
      <w:tr w14:paraId="68044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ECC0DD">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B5867">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C18F28">
            <w:pPr>
              <w:spacing w:line="360" w:lineRule="auto"/>
              <w:jc w:val="left"/>
              <w:textAlignment w:val="center"/>
              <w:rPr>
                <w:color w:val="000000"/>
              </w:rPr>
            </w:pPr>
            <w:r>
              <w:rPr>
                <w:rFonts w:ascii="宋体" w:hAnsi="宋体" w:eastAsia="宋体" w:cs="宋体"/>
                <w:color w:val="000000"/>
              </w:rPr>
              <w:t>实验方案</w:t>
            </w:r>
          </w:p>
        </w:tc>
      </w:tr>
      <w:tr w14:paraId="1A221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CC557">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A8E2A">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NaOH</w:t>
            </w:r>
            <w:r>
              <w:rPr>
                <w:rFonts w:ascii="宋体" w:hAnsi="宋体" w:eastAsia="宋体" w:cs="宋体"/>
                <w:color w:val="000000"/>
              </w:rPr>
              <w:t>溶液中混有的少量</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111D7">
            <w:pPr>
              <w:spacing w:line="360" w:lineRule="auto"/>
              <w:jc w:val="left"/>
              <w:textAlignment w:val="center"/>
              <w:rPr>
                <w:color w:val="000000"/>
              </w:rPr>
            </w:pPr>
            <w:r>
              <w:rPr>
                <w:rFonts w:ascii="宋体" w:hAnsi="宋体" w:eastAsia="宋体" w:cs="宋体"/>
                <w:color w:val="000000"/>
              </w:rPr>
              <w:t>加入适量</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宋体" w:hAnsi="宋体" w:eastAsia="宋体" w:cs="宋体"/>
                <w:color w:val="000000"/>
              </w:rPr>
              <w:t>溶液，充分反应后过滤</w:t>
            </w:r>
          </w:p>
        </w:tc>
      </w:tr>
      <w:tr w14:paraId="7F4B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15A69D">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13668">
            <w:pPr>
              <w:spacing w:line="360" w:lineRule="auto"/>
              <w:jc w:val="left"/>
              <w:textAlignment w:val="center"/>
              <w:rPr>
                <w:color w:val="000000"/>
              </w:rPr>
            </w:pPr>
            <w:r>
              <w:rPr>
                <w:rFonts w:ascii="宋体" w:hAnsi="宋体" w:eastAsia="宋体" w:cs="宋体"/>
                <w:color w:val="000000"/>
              </w:rPr>
              <w:t>检验</w:t>
            </w:r>
            <w:r>
              <w:rPr>
                <w:rFonts w:ascii="Times New Roman" w:hAnsi="Times New Roman" w:eastAsia="Times New Roman" w:cs="Times New Roman"/>
                <w:color w:val="000000"/>
              </w:rPr>
              <w:t>NaCl</w:t>
            </w:r>
            <w:r>
              <w:rPr>
                <w:rFonts w:ascii="宋体" w:hAnsi="宋体" w:eastAsia="宋体" w:cs="宋体"/>
                <w:color w:val="000000"/>
              </w:rPr>
              <w:t>溶液中是否含有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07C5B3">
            <w:pPr>
              <w:spacing w:line="360" w:lineRule="auto"/>
              <w:jc w:val="left"/>
              <w:textAlignment w:val="center"/>
              <w:rPr>
                <w:color w:val="000000"/>
              </w:rPr>
            </w:pPr>
            <w:r>
              <w:rPr>
                <w:rFonts w:ascii="宋体" w:hAnsi="宋体" w:eastAsia="宋体" w:cs="宋体"/>
                <w:color w:val="000000"/>
              </w:rPr>
              <w:t>取少量样品，加入</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溶液，观察现象</w:t>
            </w:r>
          </w:p>
        </w:tc>
      </w:tr>
      <w:tr w14:paraId="6269B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D3B7EA">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A48780">
            <w:pPr>
              <w:spacing w:line="360" w:lineRule="auto"/>
              <w:jc w:val="left"/>
              <w:textAlignment w:val="center"/>
              <w:rPr>
                <w:color w:val="000000"/>
              </w:rPr>
            </w:pPr>
            <w:r>
              <w:rPr>
                <w:rFonts w:ascii="宋体" w:hAnsi="宋体" w:eastAsia="宋体" w:cs="宋体"/>
                <w:color w:val="000000"/>
              </w:rPr>
              <w:t>探究燃烧的条件之一：可燃物与充足的氧气接触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B4F674">
            <w:pPr>
              <w:spacing w:line="360" w:lineRule="auto"/>
              <w:jc w:val="left"/>
              <w:textAlignment w:val="center"/>
              <w:rPr>
                <w:color w:val="000000"/>
              </w:rPr>
            </w:pPr>
            <w:r>
              <w:rPr>
                <w:rFonts w:ascii="宋体" w:hAnsi="宋体" w:eastAsia="宋体" w:cs="宋体"/>
                <w:color w:val="000000"/>
              </w:rPr>
              <w:t>点燃两支相同的蜡烛，其中一支罩上烧杯，观察现象</w:t>
            </w:r>
          </w:p>
        </w:tc>
      </w:tr>
      <w:tr w14:paraId="7910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55E01">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7D8A9B">
            <w:pPr>
              <w:spacing w:line="360" w:lineRule="auto"/>
              <w:jc w:val="left"/>
              <w:textAlignment w:val="center"/>
              <w:rPr>
                <w:color w:val="000000"/>
              </w:rPr>
            </w:pPr>
            <w:r>
              <w:rPr>
                <w:rFonts w:ascii="宋体" w:hAnsi="宋体" w:eastAsia="宋体" w:cs="宋体"/>
                <w:color w:val="000000"/>
              </w:rPr>
              <w:t>区别</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ED6AF">
            <w:pPr>
              <w:spacing w:line="360" w:lineRule="auto"/>
              <w:jc w:val="left"/>
              <w:textAlignment w:val="center"/>
              <w:rPr>
                <w:color w:val="000000"/>
              </w:rPr>
            </w:pPr>
            <w:r>
              <w:rPr>
                <w:rFonts w:ascii="宋体" w:hAnsi="宋体" w:eastAsia="宋体" w:cs="宋体"/>
                <w:color w:val="000000"/>
              </w:rPr>
              <w:t>将燃着的木条分别伸入集气瓶内，观察现象</w:t>
            </w:r>
          </w:p>
        </w:tc>
      </w:tr>
    </w:tbl>
    <w:p w14:paraId="46080033">
      <w:pPr>
        <w:spacing w:line="360" w:lineRule="auto"/>
        <w:jc w:val="left"/>
        <w:textAlignment w:val="center"/>
        <w:rPr>
          <w:color w:val="000000"/>
        </w:rPr>
      </w:pPr>
    </w:p>
    <w:p w14:paraId="264925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92017F3">
      <w:pPr>
        <w:spacing w:line="360" w:lineRule="auto"/>
        <w:textAlignment w:val="center"/>
        <w:rPr>
          <w:color w:val="000000"/>
        </w:rPr>
      </w:pPr>
      <w:r>
        <w:rPr>
          <w:color w:val="2E75B6"/>
        </w:rPr>
        <w:t>【答案】</w:t>
      </w:r>
      <w:r>
        <w:rPr>
          <w:color w:val="000000"/>
        </w:rPr>
        <w:t>B</w:t>
      </w:r>
    </w:p>
    <w:p w14:paraId="441AEF10">
      <w:pPr>
        <w:spacing w:line="360" w:lineRule="auto"/>
        <w:textAlignment w:val="center"/>
        <w:rPr>
          <w:color w:val="000000"/>
        </w:rPr>
      </w:pPr>
      <w:r>
        <w:rPr>
          <w:color w:val="2E75B6"/>
        </w:rPr>
        <w:t>【解析】</w:t>
      </w:r>
    </w:p>
    <w:p w14:paraId="13D95803">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、碳酸钠能与适量</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宋体" w:hAnsi="宋体" w:eastAsia="宋体" w:cs="宋体"/>
          <w:color w:val="000000"/>
        </w:rPr>
        <w:t>溶液反应生成碳酸钙沉淀和氢氧化钠，充分反应后过滤，能除去杂质且没有引入新的杂质，符合除杂原则，故选项实验方案能达到实验目的，不符合题意；</w:t>
      </w:r>
    </w:p>
    <w:p w14:paraId="6FC3118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与氯化钠和</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交换成分没有沉淀或气体或水反应，不能发生复分解反应，不能检验</w:t>
      </w:r>
      <w:r>
        <w:rPr>
          <w:rFonts w:ascii="Times New Roman" w:hAnsi="Times New Roman" w:eastAsia="Times New Roman" w:cs="Times New Roman"/>
          <w:color w:val="000000"/>
        </w:rPr>
        <w:t>NaCl</w:t>
      </w:r>
      <w:r>
        <w:rPr>
          <w:rFonts w:ascii="宋体" w:hAnsi="宋体" w:eastAsia="宋体" w:cs="宋体"/>
          <w:color w:val="000000"/>
        </w:rPr>
        <w:t>溶液中是否含有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，故选项实验方案不能达到实验目的，符合题意；</w:t>
      </w:r>
    </w:p>
    <w:p w14:paraId="0608EA5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、点燃两支相同的蜡烛，其中一支罩上烧杯，观察现象，罩上烧杯的蜡烛一会就熄灭，另一种蜡烛正常燃烧，可探究燃烧的条件之一：可燃物与充足的氧气接触，故选项实验方案能达到实验目的，不符合题意；</w:t>
      </w:r>
    </w:p>
    <w:p w14:paraId="70B6F39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、将燃着的木条分别伸入集气瓶内，能使燃着的木条燃烧更旺的是氧气，能使燃着的木条熄灭的是二氧化碳，可以鉴别，故选项实验方案能达到实验目的，不符合题意。</w:t>
      </w:r>
    </w:p>
    <w:p w14:paraId="0817A07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C7772F5">
      <w:pPr>
        <w:spacing w:line="360" w:lineRule="auto"/>
        <w:jc w:val="left"/>
        <w:textAlignment w:val="center"/>
        <w:rPr>
          <w:color w:val="000000"/>
        </w:rPr>
      </w:pPr>
      <w:r>
        <w:rPr>
          <w:color w:val="000000"/>
        </w:rPr>
        <w:t xml:space="preserve">7. </w:t>
      </w:r>
      <w:r>
        <w:rPr>
          <w:rFonts w:ascii="宋体" w:hAnsi="宋体" w:eastAsia="宋体" w:cs="宋体"/>
          <w:color w:val="000000"/>
        </w:rPr>
        <w:t>遂宁某中学举办“理科节”主题活动，杨阳同学表演了一个魔术</w:t>
      </w:r>
      <w:r>
        <w:rPr>
          <w:rFonts w:ascii="Times New Roman" w:hAnsi="Times New Roman" w:eastAsia="Times New Roman" w:cs="Times New Roman"/>
          <w:color w:val="000000"/>
        </w:rPr>
        <w:t>——</w:t>
      </w:r>
      <w:r>
        <w:rPr>
          <w:rFonts w:ascii="宋体" w:hAnsi="宋体" w:eastAsia="宋体" w:cs="宋体"/>
          <w:color w:val="000000"/>
        </w:rPr>
        <w:t>“多变的气球”。雅菲用所学知识选择下表</w:t>
      </w:r>
      <w:r>
        <w:rPr>
          <w:rFonts w:ascii="Times New Roman" w:hAnsi="Times New Roman" w:eastAsia="Times New Roman" w:cs="Times New Roman"/>
          <w:color w:val="000000"/>
        </w:rPr>
        <w:t>4</w:t>
      </w:r>
      <w:r>
        <w:rPr>
          <w:rFonts w:ascii="宋体" w:hAnsi="宋体" w:eastAsia="宋体" w:cs="宋体"/>
          <w:color w:val="000000"/>
        </w:rPr>
        <w:t>组物质设计如图所示的模拟实验，推测气球变化的现象并分析原理</w:t>
      </w:r>
      <w:r>
        <w:rPr>
          <w:rFonts w:ascii="Times New Roman" w:hAnsi="Times New Roman" w:eastAsia="Times New Roman" w:cs="Times New Roman"/>
          <w:color w:val="000000"/>
        </w:rPr>
        <w:t>(</w:t>
      </w:r>
      <w:r>
        <w:rPr>
          <w:rFonts w:ascii="宋体" w:hAnsi="宋体" w:eastAsia="宋体" w:cs="宋体"/>
          <w:color w:val="000000"/>
        </w:rPr>
        <w:t>假设过程中，装置气密性良好；忽略固体和液体的体积变化</w:t>
      </w:r>
      <w:r>
        <w:rPr>
          <w:rFonts w:ascii="Times New Roman" w:hAnsi="Times New Roman" w:eastAsia="Times New Roman" w:cs="Times New Roman"/>
          <w:color w:val="000000"/>
        </w:rPr>
        <w:t>)</w:t>
      </w:r>
      <w:r>
        <w:rPr>
          <w:rFonts w:ascii="宋体" w:hAnsi="宋体" w:eastAsia="宋体" w:cs="宋体"/>
          <w:color w:val="000000"/>
        </w:rPr>
        <w:t>，现象推测和原理分析都正确的个数有</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1039"/>
        <w:gridCol w:w="921"/>
        <w:gridCol w:w="1484"/>
        <w:gridCol w:w="6092"/>
      </w:tblGrid>
      <w:tr w14:paraId="62A4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2994F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6611DC">
            <w:pPr>
              <w:spacing w:line="360" w:lineRule="auto"/>
              <w:jc w:val="left"/>
              <w:textAlignment w:val="center"/>
              <w:rPr>
                <w:color w:val="000000"/>
              </w:rPr>
            </w:pPr>
            <w:r>
              <w:rPr>
                <w:rFonts w:ascii="宋体" w:hAnsi="宋体" w:eastAsia="宋体" w:cs="宋体"/>
                <w:color w:val="000000"/>
              </w:rPr>
              <w:t>物质</w:t>
            </w:r>
            <w:r>
              <w:rPr>
                <w:rFonts w:ascii="Times New Roman" w:hAnsi="Times New Roman" w:eastAsia="Times New Roman" w:cs="Times New Roman"/>
                <w:color w:val="000000"/>
              </w:rP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53A22">
            <w:pPr>
              <w:spacing w:line="360" w:lineRule="auto"/>
              <w:jc w:val="left"/>
              <w:textAlignment w:val="center"/>
              <w:rPr>
                <w:color w:val="000000"/>
              </w:rPr>
            </w:pPr>
            <w:r>
              <w:rPr>
                <w:rFonts w:ascii="宋体" w:hAnsi="宋体" w:eastAsia="宋体" w:cs="宋体"/>
                <w:color w:val="000000"/>
              </w:rPr>
              <w:t>物质</w:t>
            </w:r>
            <w:r>
              <w:rPr>
                <w:rFonts w:ascii="Times New Roman" w:hAnsi="Times New Roman" w:eastAsia="Times New Roman" w:cs="Times New Roman"/>
                <w:color w:val="000000"/>
              </w:rPr>
              <w:t>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6771DF">
            <w:pPr>
              <w:spacing w:line="360" w:lineRule="auto"/>
              <w:jc w:val="left"/>
              <w:textAlignment w:val="center"/>
              <w:rPr>
                <w:color w:val="000000"/>
              </w:rPr>
            </w:pPr>
            <w:r>
              <w:rPr>
                <w:rFonts w:ascii="宋体" w:hAnsi="宋体" w:eastAsia="宋体" w:cs="宋体"/>
                <w:color w:val="000000"/>
              </w:rPr>
              <w:t>现象推测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F82C3">
            <w:pPr>
              <w:spacing w:line="360" w:lineRule="auto"/>
              <w:jc w:val="left"/>
              <w:textAlignment w:val="center"/>
              <w:rPr>
                <w:color w:val="000000"/>
              </w:rPr>
            </w:pPr>
            <w:r>
              <w:rPr>
                <w:rFonts w:ascii="宋体" w:hAnsi="宋体" w:eastAsia="宋体" w:cs="宋体"/>
                <w:color w:val="000000"/>
              </w:rPr>
              <w:t>原理分析</w:t>
            </w:r>
          </w:p>
        </w:tc>
      </w:tr>
      <w:tr w14:paraId="14C49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95388">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510C1">
            <w:pPr>
              <w:spacing w:line="360" w:lineRule="auto"/>
              <w:jc w:val="left"/>
              <w:textAlignment w:val="center"/>
              <w:rPr>
                <w:color w:val="000000"/>
              </w:rPr>
            </w:pPr>
            <w:r>
              <w:rPr>
                <w:rFonts w:ascii="宋体" w:hAnsi="宋体" w:eastAsia="宋体" w:cs="宋体"/>
                <w:color w:val="000000"/>
              </w:rPr>
              <w:t>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06ADC5">
            <w:pPr>
              <w:spacing w:line="360" w:lineRule="auto"/>
              <w:jc w:val="left"/>
              <w:textAlignment w:val="center"/>
              <w:rPr>
                <w:color w:val="000000"/>
              </w:rPr>
            </w:pPr>
            <w:r>
              <w:rPr>
                <w:rFonts w:ascii="宋体" w:hAnsi="宋体" w:eastAsia="宋体" w:cs="宋体"/>
                <w:color w:val="000000"/>
              </w:rPr>
              <w:t>锌粉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A07483">
            <w:pPr>
              <w:spacing w:line="360" w:lineRule="auto"/>
              <w:jc w:val="left"/>
              <w:textAlignment w:val="center"/>
              <w:rPr>
                <w:color w:val="000000"/>
              </w:rPr>
            </w:pPr>
            <w:r>
              <w:rPr>
                <w:rFonts w:ascii="宋体" w:hAnsi="宋体" w:eastAsia="宋体" w:cs="宋体"/>
                <w:color w:val="000000"/>
              </w:rPr>
              <w:t>逐渐鼓起并保持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76F96C">
            <w:pPr>
              <w:spacing w:line="360" w:lineRule="auto"/>
              <w:jc w:val="left"/>
              <w:textAlignment w:val="center"/>
              <w:rPr>
                <w:color w:val="000000"/>
              </w:rPr>
            </w:pPr>
            <w:r>
              <w:rPr>
                <w:rFonts w:ascii="Times New Roman" w:hAnsi="Times New Roman" w:eastAsia="Times New Roman" w:cs="Times New Roman"/>
                <w:color w:val="000000"/>
              </w:rPr>
              <w:t>Zn+H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═ZnSO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p w14:paraId="06E9BEB9">
            <w:pPr>
              <w:spacing w:line="360" w:lineRule="auto"/>
              <w:jc w:val="left"/>
              <w:textAlignment w:val="center"/>
              <w:rPr>
                <w:color w:val="000000"/>
              </w:rPr>
            </w:pPr>
            <w:r>
              <w:rPr>
                <w:rFonts w:ascii="宋体" w:hAnsi="宋体" w:eastAsia="宋体" w:cs="宋体"/>
                <w:color w:val="000000"/>
              </w:rPr>
              <w:t>反应产生气体，内压保持不变</w:t>
            </w:r>
          </w:p>
        </w:tc>
      </w:tr>
      <w:tr w14:paraId="400E5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BB0C2">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D6D73">
            <w:pPr>
              <w:spacing w:line="360" w:lineRule="auto"/>
              <w:jc w:val="left"/>
              <w:textAlignment w:val="center"/>
              <w:rPr>
                <w:color w:val="000000"/>
              </w:rPr>
            </w:pPr>
            <w:r>
              <w:rPr>
                <w:rFonts w:ascii="宋体" w:hAnsi="宋体" w:eastAsia="宋体" w:cs="宋体"/>
                <w:color w:val="000000"/>
              </w:rPr>
              <w:t>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76D6A7">
            <w:pPr>
              <w:spacing w:line="360" w:lineRule="auto"/>
              <w:jc w:val="left"/>
              <w:textAlignment w:val="center"/>
              <w:rPr>
                <w:color w:val="000000"/>
              </w:rPr>
            </w:pPr>
            <w:r>
              <w:rPr>
                <w:rFonts w:ascii="宋体" w:hAnsi="宋体" w:eastAsia="宋体" w:cs="宋体"/>
                <w:color w:val="000000"/>
              </w:rPr>
              <w:t>硝酸铵固体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1CBFAB">
            <w:pPr>
              <w:spacing w:line="360" w:lineRule="auto"/>
              <w:jc w:val="left"/>
              <w:textAlignment w:val="center"/>
              <w:rPr>
                <w:color w:val="000000"/>
              </w:rPr>
            </w:pPr>
            <w:r>
              <w:rPr>
                <w:rFonts w:ascii="宋体" w:hAnsi="宋体" w:eastAsia="宋体" w:cs="宋体"/>
                <w:color w:val="000000"/>
              </w:rPr>
              <w:t>逐渐变瘪并保持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6AE192">
            <w:pPr>
              <w:spacing w:line="360" w:lineRule="auto"/>
              <w:jc w:val="left"/>
              <w:textAlignment w:val="center"/>
              <w:rPr>
                <w:color w:val="000000"/>
              </w:rPr>
            </w:pPr>
            <w:r>
              <w:rPr>
                <w:rFonts w:ascii="宋体" w:hAnsi="宋体" w:eastAsia="宋体" w:cs="宋体"/>
                <w:color w:val="000000"/>
              </w:rPr>
              <w:t>硝酸铵溶于水，温度降低，内压减小并保持</w:t>
            </w:r>
          </w:p>
        </w:tc>
      </w:tr>
      <w:tr w14:paraId="0566B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D6BF9F">
            <w:pPr>
              <w:spacing w:line="360" w:lineRule="auto"/>
              <w:jc w:val="left"/>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41DB3">
            <w:pPr>
              <w:spacing w:line="360" w:lineRule="auto"/>
              <w:jc w:val="left"/>
              <w:textAlignment w:val="center"/>
              <w:rPr>
                <w:color w:val="000000"/>
              </w:rPr>
            </w:pPr>
            <w:r>
              <w:rPr>
                <w:rFonts w:ascii="宋体" w:hAnsi="宋体" w:eastAsia="宋体" w:cs="宋体"/>
                <w:color w:val="000000"/>
              </w:rPr>
              <w:t>氢氧化钠溶液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C543D">
            <w:pPr>
              <w:spacing w:line="360" w:lineRule="auto"/>
              <w:jc w:val="left"/>
              <w:textAlignment w:val="center"/>
              <w:rPr>
                <w:color w:val="000000"/>
              </w:rPr>
            </w:pPr>
            <w:r>
              <w:rPr>
                <w:rFonts w:ascii="宋体" w:hAnsi="宋体" w:eastAsia="宋体" w:cs="宋体"/>
                <w:color w:val="000000"/>
              </w:rPr>
              <w:t>二氧化碳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18DF98">
            <w:pPr>
              <w:spacing w:line="360" w:lineRule="auto"/>
              <w:jc w:val="left"/>
              <w:textAlignment w:val="center"/>
              <w:rPr>
                <w:color w:val="000000"/>
              </w:rPr>
            </w:pPr>
            <w:r>
              <w:rPr>
                <w:rFonts w:ascii="宋体" w:hAnsi="宋体" w:eastAsia="宋体" w:cs="宋体"/>
                <w:color w:val="000000"/>
              </w:rPr>
              <w:t>逐渐变瘪并保持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382D5">
            <w:pPr>
              <w:spacing w:line="360" w:lineRule="auto"/>
              <w:jc w:val="left"/>
              <w:textAlignment w:val="center"/>
              <w:rPr>
                <w:color w:val="000000"/>
              </w:rPr>
            </w:pPr>
            <w:r>
              <w:rPr>
                <w:rFonts w:ascii="Times New Roman" w:hAnsi="Times New Roman" w:eastAsia="Times New Roman" w:cs="Times New Roman"/>
                <w:color w:val="000000"/>
              </w:rPr>
              <w:t>2NaOH+CO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45482488">
            <w:pPr>
              <w:spacing w:line="360" w:lineRule="auto"/>
              <w:jc w:val="left"/>
              <w:textAlignment w:val="center"/>
              <w:rPr>
                <w:color w:val="000000"/>
              </w:rPr>
            </w:pPr>
            <w:r>
              <w:rPr>
                <w:rFonts w:ascii="宋体" w:hAnsi="宋体" w:eastAsia="宋体" w:cs="宋体"/>
                <w:color w:val="000000"/>
              </w:rPr>
              <w:t>反应消耗气体，内压减小并保持</w:t>
            </w:r>
          </w:p>
        </w:tc>
      </w:tr>
      <w:tr w14:paraId="4D8C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7A8CD">
            <w:pPr>
              <w:spacing w:line="360" w:lineRule="auto"/>
              <w:jc w:val="left"/>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2AE118">
            <w:pPr>
              <w:spacing w:line="360" w:lineRule="auto"/>
              <w:jc w:val="left"/>
              <w:textAlignment w:val="center"/>
              <w:rPr>
                <w:color w:val="000000"/>
              </w:rPr>
            </w:pPr>
            <w:r>
              <w:rPr>
                <w:rFonts w:ascii="宋体" w:hAnsi="宋体" w:eastAsia="宋体" w:cs="宋体"/>
                <w:color w:val="000000"/>
              </w:rPr>
              <w:t>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C8102">
            <w:pPr>
              <w:spacing w:line="360" w:lineRule="auto"/>
              <w:jc w:val="left"/>
              <w:textAlignment w:val="center"/>
              <w:rPr>
                <w:color w:val="000000"/>
              </w:rPr>
            </w:pPr>
            <w:r>
              <w:rPr>
                <w:rFonts w:ascii="宋体" w:hAnsi="宋体" w:eastAsia="宋体" w:cs="宋体"/>
                <w:color w:val="000000"/>
              </w:rPr>
              <w:t>生石灰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3D4FA">
            <w:pPr>
              <w:spacing w:line="360" w:lineRule="auto"/>
              <w:jc w:val="left"/>
              <w:textAlignment w:val="center"/>
              <w:rPr>
                <w:color w:val="000000"/>
              </w:rPr>
            </w:pPr>
            <w:r>
              <w:rPr>
                <w:rFonts w:ascii="宋体" w:hAnsi="宋体" w:eastAsia="宋体" w:cs="宋体"/>
                <w:color w:val="000000"/>
              </w:rPr>
              <w:t>逐渐鼓起，慢慢恢复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61364">
            <w:pPr>
              <w:spacing w:line="360" w:lineRule="auto"/>
              <w:jc w:val="left"/>
              <w:textAlignment w:val="center"/>
              <w:rPr>
                <w:color w:val="000000"/>
              </w:rPr>
            </w:pP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O═Ca(OH)</w:t>
            </w:r>
            <w:r>
              <w:rPr>
                <w:rFonts w:ascii="Times New Roman" w:hAnsi="Times New Roman" w:eastAsia="Times New Roman" w:cs="Times New Roman"/>
                <w:color w:val="000000"/>
                <w:vertAlign w:val="subscript"/>
              </w:rPr>
              <w:t>2</w:t>
            </w:r>
            <w:r>
              <w:rPr>
                <w:rFonts w:ascii="宋体" w:hAnsi="宋体" w:eastAsia="宋体" w:cs="宋体"/>
                <w:color w:val="000000"/>
              </w:rPr>
              <w:t>反应放热，温度升高，反应结束一段时间后恢复常温，内压先增大后恢复</w:t>
            </w:r>
          </w:p>
        </w:tc>
      </w:tr>
    </w:tbl>
    <w:p w14:paraId="006336A7">
      <w:pPr>
        <w:spacing w:line="360" w:lineRule="auto"/>
        <w:jc w:val="left"/>
        <w:textAlignment w:val="center"/>
        <w:rPr>
          <w:color w:val="000000"/>
        </w:rPr>
      </w:pPr>
      <w:r>
        <w:rPr>
          <w:color w:val="000000"/>
        </w:rPr>
        <w:drawing>
          <wp:inline distT="0" distB="0" distL="114300" distR="114300">
            <wp:extent cx="1171575" cy="14001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71575" cy="1400175"/>
                    </a:xfrm>
                    <a:prstGeom prst="rect">
                      <a:avLst/>
                    </a:prstGeom>
                  </pic:spPr>
                </pic:pic>
              </a:graphicData>
            </a:graphic>
          </wp:inline>
        </w:drawing>
      </w:r>
      <w:r>
        <w:rPr>
          <w:color w:val="000000"/>
        </w:rPr>
        <w:t xml:space="preserve">  </w:t>
      </w:r>
    </w:p>
    <w:p w14:paraId="50F2B8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rPr>
          <w:rFonts w:ascii="Times New Roman" w:hAnsi="Times New Roman" w:eastAsia="Times New Roman" w:cs="Times New Roman"/>
          <w:color w:val="000000"/>
        </w:rPr>
        <w:t>4</w:t>
      </w:r>
    </w:p>
    <w:p w14:paraId="3F3CC567">
      <w:pPr>
        <w:spacing w:line="360" w:lineRule="auto"/>
        <w:textAlignment w:val="center"/>
        <w:rPr>
          <w:color w:val="000000"/>
        </w:rPr>
      </w:pPr>
      <w:r>
        <w:rPr>
          <w:color w:val="2E75B6"/>
        </w:rPr>
        <w:t>【答案】</w:t>
      </w:r>
      <w:r>
        <w:rPr>
          <w:color w:val="000000"/>
        </w:rPr>
        <w:t>B</w:t>
      </w:r>
    </w:p>
    <w:p w14:paraId="3A08B723">
      <w:pPr>
        <w:spacing w:line="360" w:lineRule="auto"/>
        <w:textAlignment w:val="center"/>
        <w:rPr>
          <w:color w:val="000000"/>
        </w:rPr>
      </w:pPr>
      <w:r>
        <w:rPr>
          <w:color w:val="2E75B6"/>
        </w:rPr>
        <w:t>【解析】</w:t>
      </w:r>
    </w:p>
    <w:p w14:paraId="2DC49417">
      <w:pPr>
        <w:spacing w:line="360" w:lineRule="auto"/>
        <w:jc w:val="left"/>
        <w:textAlignment w:val="center"/>
        <w:rPr>
          <w:color w:val="000000"/>
        </w:rPr>
      </w:pPr>
      <w:r>
        <w:rPr>
          <w:color w:val="000000"/>
        </w:rPr>
        <w:t>【详解】</w:t>
      </w:r>
      <w:r>
        <w:rPr>
          <w:rFonts w:ascii="宋体" w:hAnsi="宋体" w:eastAsia="宋体" w:cs="宋体"/>
          <w:color w:val="000000"/>
        </w:rPr>
        <w:t>①锌和稀硫酸反应生成硫酸锌和氢气，反应的化学方程式为</w:t>
      </w:r>
      <w:r>
        <w:rPr>
          <w:rFonts w:ascii="Times New Roman" w:hAnsi="Times New Roman" w:eastAsia="Times New Roman" w:cs="Times New Roman"/>
          <w:color w:val="000000"/>
        </w:rPr>
        <w:t>Zn+H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═ZnSO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，由于反应产生气体，放出热量，内压逐渐增大，温度下降至室温后保持不变，会观察到气球逐渐鼓起，一段后稍变小并保持；</w:t>
      </w:r>
    </w:p>
    <w:p w14:paraId="1AA80E8A">
      <w:pPr>
        <w:spacing w:line="360" w:lineRule="auto"/>
        <w:jc w:val="left"/>
        <w:textAlignment w:val="center"/>
        <w:rPr>
          <w:color w:val="000000"/>
        </w:rPr>
      </w:pPr>
      <w:r>
        <w:rPr>
          <w:rFonts w:ascii="宋体" w:hAnsi="宋体" w:eastAsia="宋体" w:cs="宋体"/>
          <w:color w:val="000000"/>
        </w:rPr>
        <w:t>②硝酸铵溶于水吸热，使温度降低，一段时间后，温度恢复至常温，内压减小后恢复，则气球逐渐变瘪，一段时间后恢复原状；</w:t>
      </w:r>
    </w:p>
    <w:p w14:paraId="29B05CC2">
      <w:pPr>
        <w:spacing w:line="360" w:lineRule="auto"/>
        <w:jc w:val="left"/>
        <w:textAlignment w:val="center"/>
        <w:rPr>
          <w:color w:val="000000"/>
        </w:rPr>
      </w:pPr>
      <w:r>
        <w:rPr>
          <w:rFonts w:ascii="宋体" w:hAnsi="宋体" w:eastAsia="宋体" w:cs="宋体"/>
          <w:color w:val="000000"/>
        </w:rPr>
        <w:t>③二氧化碳和氢氧化钠溶液反应生成碳酸钠和水，反应的化学方程式为</w:t>
      </w:r>
      <w:r>
        <w:rPr>
          <w:rFonts w:ascii="Times New Roman" w:hAnsi="Times New Roman" w:eastAsia="Times New Roman" w:cs="Times New Roman"/>
          <w:color w:val="000000"/>
        </w:rPr>
        <w:t>2NaOH+CO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，反应消耗气体，内压减小并保持，会观察到气球逐渐变瘪并保持；</w:t>
      </w:r>
    </w:p>
    <w:p w14:paraId="1C7FD004">
      <w:pPr>
        <w:spacing w:line="360" w:lineRule="auto"/>
        <w:jc w:val="left"/>
        <w:textAlignment w:val="center"/>
        <w:rPr>
          <w:color w:val="000000"/>
        </w:rPr>
      </w:pPr>
      <w:r>
        <w:rPr>
          <w:rFonts w:ascii="宋体" w:hAnsi="宋体" w:eastAsia="宋体" w:cs="宋体"/>
          <w:color w:val="000000"/>
        </w:rPr>
        <w:t>④生石灰和水反应生成氢氧化钙，反应放出大量的热，反应的化学方程式为</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O═Ca(OH)</w:t>
      </w:r>
      <w:r>
        <w:rPr>
          <w:rFonts w:ascii="Times New Roman" w:hAnsi="Times New Roman" w:eastAsia="Times New Roman" w:cs="Times New Roman"/>
          <w:color w:val="000000"/>
          <w:vertAlign w:val="subscript"/>
        </w:rPr>
        <w:t>2</w:t>
      </w:r>
      <w:r>
        <w:rPr>
          <w:rFonts w:ascii="宋体" w:hAnsi="宋体" w:eastAsia="宋体" w:cs="宋体"/>
          <w:color w:val="000000"/>
        </w:rPr>
        <w:t>；反应结束一段时间后恢复常温，内压先增大后恢复，会观察到逐渐鼓起，慢慢恢复。</w:t>
      </w:r>
    </w:p>
    <w:p w14:paraId="013F1DB4">
      <w:pPr>
        <w:spacing w:line="360" w:lineRule="auto"/>
        <w:jc w:val="left"/>
        <w:textAlignment w:val="center"/>
        <w:rPr>
          <w:color w:val="000000"/>
        </w:rPr>
      </w:pPr>
      <w:r>
        <w:rPr>
          <w:rFonts w:ascii="宋体" w:hAnsi="宋体" w:eastAsia="宋体" w:cs="宋体"/>
          <w:color w:val="000000"/>
        </w:rPr>
        <w:t>故③④说法正确。</w:t>
      </w:r>
    </w:p>
    <w:p w14:paraId="1D0AA5E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8E57BA4">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3</w:t>
      </w:r>
      <w:r>
        <w:rPr>
          <w:rFonts w:ascii="宋体" w:hAnsi="宋体" w:eastAsia="宋体" w:cs="宋体"/>
          <w:b/>
          <w:color w:val="000000"/>
          <w:sz w:val="24"/>
        </w:rPr>
        <w:t>个小题，每空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BB6BB3">
      <w:pPr>
        <w:spacing w:line="360" w:lineRule="auto"/>
        <w:jc w:val="left"/>
        <w:textAlignment w:val="center"/>
        <w:rPr>
          <w:color w:val="000000"/>
        </w:rPr>
      </w:pPr>
      <w:r>
        <w:rPr>
          <w:color w:val="000000"/>
        </w:rPr>
        <w:t xml:space="preserve">8. </w:t>
      </w:r>
      <w:r>
        <w:rPr>
          <w:rFonts w:ascii="宋体" w:hAnsi="宋体" w:eastAsia="宋体" w:cs="宋体"/>
          <w:color w:val="000000"/>
        </w:rPr>
        <w:t>某兴趣小组用硝酸钾进行了图甲所示的实验，硝酸钾溶解度与温度的关系如图乙。</w:t>
      </w:r>
    </w:p>
    <w:p w14:paraId="65956643">
      <w:pPr>
        <w:spacing w:line="360" w:lineRule="auto"/>
        <w:jc w:val="left"/>
        <w:textAlignment w:val="center"/>
        <w:rPr>
          <w:color w:val="000000"/>
        </w:rPr>
      </w:pPr>
      <w:r>
        <w:rPr>
          <w:color w:val="000000"/>
        </w:rPr>
        <w:drawing>
          <wp:inline distT="0" distB="0" distL="114300" distR="114300">
            <wp:extent cx="5200650" cy="14382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00650" cy="1438275"/>
                    </a:xfrm>
                    <a:prstGeom prst="rect">
                      <a:avLst/>
                    </a:prstGeom>
                  </pic:spPr>
                </pic:pic>
              </a:graphicData>
            </a:graphic>
          </wp:inline>
        </w:drawing>
      </w:r>
      <w:r>
        <w:rPr>
          <w:color w:val="000000"/>
        </w:rPr>
        <w:t xml:space="preserve">  </w:t>
      </w:r>
    </w:p>
    <w:p w14:paraId="41CD237F">
      <w:pPr>
        <w:spacing w:line="360" w:lineRule="auto"/>
        <w:jc w:val="left"/>
        <w:textAlignment w:val="center"/>
        <w:rPr>
          <w:color w:val="000000"/>
        </w:rPr>
      </w:pPr>
      <w:r>
        <w:rPr>
          <w:color w:val="000000"/>
        </w:rPr>
        <w:t>（1）</w:t>
      </w:r>
      <w:r>
        <w:rPr>
          <w:rFonts w:ascii="Times New Roman" w:hAnsi="Times New Roman" w:eastAsia="Times New Roman" w:cs="Times New Roman"/>
          <w:color w:val="000000"/>
        </w:rPr>
        <w:t>10℃</w:t>
      </w:r>
      <w:r>
        <w:rPr>
          <w:rFonts w:ascii="宋体" w:hAnsi="宋体" w:eastAsia="宋体" w:cs="宋体"/>
          <w:color w:val="000000"/>
        </w:rPr>
        <w:t>时，硝酸钾的溶解度是</w:t>
      </w:r>
      <w:r>
        <w:rPr>
          <w:color w:val="000000"/>
        </w:rPr>
        <w:t>_____</w:t>
      </w:r>
      <w:r>
        <w:rPr>
          <w:rFonts w:ascii="宋体" w:hAnsi="宋体" w:eastAsia="宋体" w:cs="宋体"/>
          <w:color w:val="000000"/>
        </w:rPr>
        <w:t>克；</w:t>
      </w:r>
    </w:p>
    <w:p w14:paraId="33DACF2D">
      <w:pPr>
        <w:spacing w:line="360" w:lineRule="auto"/>
        <w:jc w:val="left"/>
        <w:textAlignment w:val="center"/>
        <w:rPr>
          <w:color w:val="000000"/>
        </w:rPr>
      </w:pPr>
      <w:r>
        <w:rPr>
          <w:color w:val="000000"/>
        </w:rPr>
        <w:t>（2）</w:t>
      </w:r>
      <w:r>
        <w:rPr>
          <w:rFonts w:ascii="宋体" w:hAnsi="宋体" w:eastAsia="宋体" w:cs="宋体"/>
          <w:color w:val="000000"/>
        </w:rPr>
        <w:t>②中硝酸钾溶液是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选填“饱和”或“不饱和”</w:t>
      </w:r>
      <w:r>
        <w:rPr>
          <w:rFonts w:ascii="Times New Roman" w:hAnsi="Times New Roman" w:eastAsia="Times New Roman" w:cs="Times New Roman"/>
          <w:color w:val="000000"/>
        </w:rPr>
        <w:t>)</w:t>
      </w:r>
      <w:r>
        <w:rPr>
          <w:rFonts w:ascii="宋体" w:hAnsi="宋体" w:eastAsia="宋体" w:cs="宋体"/>
          <w:color w:val="000000"/>
        </w:rPr>
        <w:t>溶液；</w:t>
      </w:r>
    </w:p>
    <w:p w14:paraId="514CB2EC">
      <w:pPr>
        <w:spacing w:line="360" w:lineRule="auto"/>
        <w:jc w:val="left"/>
        <w:textAlignment w:val="center"/>
        <w:rPr>
          <w:color w:val="000000"/>
        </w:rPr>
      </w:pPr>
      <w:r>
        <w:rPr>
          <w:color w:val="000000"/>
        </w:rPr>
        <w:t>（3）</w:t>
      </w:r>
      <w:r>
        <w:rPr>
          <w:rFonts w:ascii="宋体" w:hAnsi="宋体" w:eastAsia="宋体" w:cs="宋体"/>
          <w:color w:val="000000"/>
        </w:rPr>
        <w:t>通过查阅资料知道氯化钠的溶解度受温度影响较小。从硝酸钾溶液</w:t>
      </w:r>
      <w:r>
        <w:rPr>
          <w:rFonts w:ascii="Times New Roman" w:hAnsi="Times New Roman" w:eastAsia="Times New Roman" w:cs="Times New Roman"/>
          <w:color w:val="000000"/>
        </w:rPr>
        <w:t>(</w:t>
      </w:r>
      <w:r>
        <w:rPr>
          <w:rFonts w:ascii="宋体" w:hAnsi="宋体" w:eastAsia="宋体" w:cs="宋体"/>
          <w:color w:val="000000"/>
        </w:rPr>
        <w:t>含有少量氯化钠</w:t>
      </w:r>
      <w:r>
        <w:rPr>
          <w:rFonts w:ascii="Times New Roman" w:hAnsi="Times New Roman" w:eastAsia="Times New Roman" w:cs="Times New Roman"/>
          <w:color w:val="000000"/>
        </w:rPr>
        <w:t>)</w:t>
      </w:r>
      <w:r>
        <w:rPr>
          <w:rFonts w:ascii="宋体" w:hAnsi="宋体" w:eastAsia="宋体" w:cs="宋体"/>
          <w:color w:val="000000"/>
        </w:rPr>
        <w:t>中提纯硝酸钾的方法是</w:t>
      </w:r>
      <w:r>
        <w:rPr>
          <w:color w:val="000000"/>
        </w:rPr>
        <w:t>_____</w:t>
      </w:r>
      <w:r>
        <w:rPr>
          <w:rFonts w:ascii="宋体" w:hAnsi="宋体" w:eastAsia="宋体" w:cs="宋体"/>
          <w:color w:val="000000"/>
        </w:rPr>
        <w:t>结晶。</w:t>
      </w:r>
    </w:p>
    <w:p w14:paraId="422BB9A4">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20.6</w:t>
      </w:r>
      <w:r>
        <w:rPr>
          <w:color w:val="000000"/>
        </w:rPr>
        <w:t xml:space="preserve">    </w:t>
      </w:r>
    </w:p>
    <w:p w14:paraId="07D259F1">
      <w:pPr>
        <w:spacing w:line="360" w:lineRule="auto"/>
        <w:textAlignment w:val="center"/>
        <w:rPr>
          <w:color w:val="000000"/>
        </w:rPr>
      </w:pPr>
      <w:r>
        <w:rPr>
          <w:color w:val="000000"/>
        </w:rPr>
        <w:t>（2）</w:t>
      </w:r>
      <w:r>
        <w:rPr>
          <w:rFonts w:ascii="宋体" w:hAnsi="宋体" w:eastAsia="宋体" w:cs="宋体"/>
          <w:color w:val="000000"/>
        </w:rPr>
        <w:t>不饱和</w:t>
      </w:r>
      <w:r>
        <w:rPr>
          <w:color w:val="000000"/>
        </w:rPr>
        <w:t xml:space="preserve">    （3）</w:t>
      </w:r>
      <w:r>
        <w:rPr>
          <w:rFonts w:ascii="宋体" w:hAnsi="宋体" w:eastAsia="宋体" w:cs="宋体"/>
          <w:color w:val="000000"/>
        </w:rPr>
        <w:t>降温</w:t>
      </w:r>
    </w:p>
    <w:p w14:paraId="6BB8C3FD">
      <w:pPr>
        <w:spacing w:line="360" w:lineRule="auto"/>
        <w:textAlignment w:val="center"/>
        <w:rPr>
          <w:color w:val="000000"/>
        </w:rPr>
      </w:pPr>
      <w:r>
        <w:rPr>
          <w:color w:val="2E75B6"/>
        </w:rPr>
        <w:t>【解析】</w:t>
      </w:r>
    </w:p>
    <w:p w14:paraId="349B3325">
      <w:pPr>
        <w:spacing w:line="360" w:lineRule="auto"/>
        <w:textAlignment w:val="center"/>
        <w:rPr>
          <w:color w:val="000000"/>
        </w:rPr>
      </w:pPr>
      <w:r>
        <w:rPr>
          <w:color w:val="000000"/>
        </w:rPr>
        <w:t>【小问1详解】</w:t>
      </w:r>
    </w:p>
    <w:p w14:paraId="53BD308C">
      <w:pPr>
        <w:spacing w:line="360" w:lineRule="auto"/>
        <w:jc w:val="left"/>
        <w:textAlignment w:val="center"/>
        <w:rPr>
          <w:color w:val="000000"/>
        </w:rPr>
      </w:pPr>
      <w:r>
        <w:rPr>
          <w:rFonts w:ascii="宋体" w:hAnsi="宋体" w:eastAsia="宋体" w:cs="宋体"/>
          <w:color w:val="000000"/>
        </w:rPr>
        <w:t>由硝酸钾溶解度与温度的关系图，</w:t>
      </w:r>
      <w:r>
        <w:rPr>
          <w:rFonts w:ascii="Times New Roman" w:hAnsi="Times New Roman" w:eastAsia="Times New Roman" w:cs="Times New Roman"/>
          <w:color w:val="000000"/>
        </w:rPr>
        <w:t>10℃</w:t>
      </w:r>
      <w:r>
        <w:rPr>
          <w:rFonts w:ascii="宋体" w:hAnsi="宋体" w:eastAsia="宋体" w:cs="宋体"/>
          <w:color w:val="000000"/>
        </w:rPr>
        <w:t>时，硝酸钾的溶解度是</w:t>
      </w:r>
      <w:r>
        <w:rPr>
          <w:rFonts w:ascii="Times New Roman" w:hAnsi="Times New Roman" w:eastAsia="Times New Roman" w:cs="Times New Roman"/>
          <w:color w:val="000000"/>
        </w:rPr>
        <w:t>20.6g</w:t>
      </w:r>
      <w:r>
        <w:rPr>
          <w:rFonts w:ascii="宋体" w:hAnsi="宋体" w:eastAsia="宋体" w:cs="宋体"/>
          <w:color w:val="000000"/>
        </w:rPr>
        <w:t>；</w:t>
      </w:r>
    </w:p>
    <w:p w14:paraId="1AFE668F">
      <w:pPr>
        <w:spacing w:line="360" w:lineRule="auto"/>
        <w:jc w:val="left"/>
        <w:textAlignment w:val="center"/>
        <w:rPr>
          <w:color w:val="000000"/>
        </w:rPr>
      </w:pPr>
      <w:r>
        <w:rPr>
          <w:color w:val="000000"/>
        </w:rPr>
        <w:t>【小问2详解】</w:t>
      </w:r>
    </w:p>
    <w:p w14:paraId="521151D9">
      <w:pPr>
        <w:spacing w:line="360" w:lineRule="auto"/>
        <w:jc w:val="left"/>
        <w:textAlignment w:val="center"/>
        <w:rPr>
          <w:color w:val="000000"/>
        </w:rPr>
      </w:pPr>
      <w:r>
        <w:rPr>
          <w:rFonts w:ascii="Times New Roman" w:hAnsi="Times New Roman" w:eastAsia="Times New Roman" w:cs="Times New Roman"/>
          <w:color w:val="000000"/>
        </w:rPr>
        <w:t>40℃</w:t>
      </w:r>
      <w:r>
        <w:rPr>
          <w:rFonts w:ascii="宋体" w:hAnsi="宋体" w:eastAsia="宋体" w:cs="宋体"/>
          <w:color w:val="000000"/>
        </w:rPr>
        <w:t>时，硝酸钾的溶解度是</w:t>
      </w:r>
      <w:r>
        <w:rPr>
          <w:rFonts w:ascii="Times New Roman" w:hAnsi="Times New Roman" w:eastAsia="Times New Roman" w:cs="Times New Roman"/>
          <w:color w:val="000000"/>
        </w:rPr>
        <w:t>63.9g</w:t>
      </w:r>
      <w:r>
        <w:rPr>
          <w:rFonts w:ascii="宋体" w:hAnsi="宋体" w:eastAsia="宋体" w:cs="宋体"/>
          <w:color w:val="000000"/>
        </w:rPr>
        <w:t>，则</w:t>
      </w:r>
      <w:r>
        <w:rPr>
          <w:rFonts w:ascii="Times New Roman" w:hAnsi="Times New Roman" w:eastAsia="Times New Roman" w:cs="Times New Roman"/>
          <w:color w:val="000000"/>
        </w:rPr>
        <w:t>40℃</w:t>
      </w:r>
      <w:r>
        <w:rPr>
          <w:rFonts w:ascii="宋体" w:hAnsi="宋体" w:eastAsia="宋体" w:cs="宋体"/>
          <w:color w:val="000000"/>
        </w:rPr>
        <w:t>时，</w:t>
      </w:r>
      <w:r>
        <w:rPr>
          <w:rFonts w:ascii="Times New Roman" w:hAnsi="Times New Roman" w:eastAsia="Times New Roman" w:cs="Times New Roman"/>
          <w:color w:val="000000"/>
        </w:rPr>
        <w:t>100g</w:t>
      </w:r>
      <w:r>
        <w:rPr>
          <w:rFonts w:ascii="宋体" w:hAnsi="宋体" w:eastAsia="宋体" w:cs="宋体"/>
          <w:color w:val="000000"/>
        </w:rPr>
        <w:t>水中最多能溶解</w:t>
      </w:r>
      <w:r>
        <w:rPr>
          <w:rFonts w:ascii="Times New Roman" w:hAnsi="Times New Roman" w:eastAsia="Times New Roman" w:cs="Times New Roman"/>
          <w:color w:val="000000"/>
        </w:rPr>
        <w:t>63.9g</w:t>
      </w:r>
      <w:r>
        <w:rPr>
          <w:rFonts w:ascii="宋体" w:hAnsi="宋体" w:eastAsia="宋体" w:cs="宋体"/>
          <w:color w:val="000000"/>
        </w:rPr>
        <w:t>硝酸钾，溶液达到饱和状态，则②中硝酸钾溶液是不饱和溶液；</w:t>
      </w:r>
    </w:p>
    <w:p w14:paraId="0F964033">
      <w:pPr>
        <w:spacing w:line="360" w:lineRule="auto"/>
        <w:jc w:val="left"/>
        <w:textAlignment w:val="center"/>
        <w:rPr>
          <w:color w:val="000000"/>
        </w:rPr>
      </w:pPr>
      <w:r>
        <w:rPr>
          <w:color w:val="000000"/>
        </w:rPr>
        <w:t>【小问3详解】</w:t>
      </w:r>
    </w:p>
    <w:p w14:paraId="00B1589F">
      <w:pPr>
        <w:spacing w:line="360" w:lineRule="auto"/>
        <w:jc w:val="left"/>
        <w:textAlignment w:val="center"/>
        <w:rPr>
          <w:color w:val="000000"/>
        </w:rPr>
      </w:pPr>
      <w:r>
        <w:rPr>
          <w:rFonts w:ascii="宋体" w:hAnsi="宋体" w:eastAsia="宋体" w:cs="宋体"/>
          <w:color w:val="000000"/>
        </w:rPr>
        <w:t>硝酸钾的溶解度受温度影响较大，而氯化钠受温度影响较小，则从硝酸钾溶液</w:t>
      </w:r>
      <w:r>
        <w:rPr>
          <w:rFonts w:ascii="Times New Roman" w:hAnsi="Times New Roman" w:eastAsia="Times New Roman" w:cs="Times New Roman"/>
          <w:color w:val="000000"/>
        </w:rPr>
        <w:t>(</w:t>
      </w:r>
      <w:r>
        <w:rPr>
          <w:rFonts w:ascii="宋体" w:hAnsi="宋体" w:eastAsia="宋体" w:cs="宋体"/>
          <w:color w:val="000000"/>
        </w:rPr>
        <w:t>含有少量氯化钠</w:t>
      </w:r>
      <w:r>
        <w:rPr>
          <w:rFonts w:ascii="Times New Roman" w:hAnsi="Times New Roman" w:eastAsia="Times New Roman" w:cs="Times New Roman"/>
          <w:color w:val="000000"/>
        </w:rPr>
        <w:t>)</w:t>
      </w:r>
      <w:r>
        <w:rPr>
          <w:rFonts w:ascii="宋体" w:hAnsi="宋体" w:eastAsia="宋体" w:cs="宋体"/>
          <w:color w:val="000000"/>
        </w:rPr>
        <w:t>中提纯硝酸钾的方法是降温结晶。</w:t>
      </w:r>
    </w:p>
    <w:p w14:paraId="35AF393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rFonts w:ascii="Times New Roman" w:hAnsi="Times New Roman" w:eastAsia="Times New Roman" w:cs="Times New Roman"/>
          <w:color w:val="000000"/>
        </w:rPr>
        <w:t>9</w:t>
      </w:r>
      <w:r>
        <w:rPr>
          <w:rFonts w:ascii="宋体" w:hAnsi="宋体" w:eastAsia="宋体" w:cs="宋体"/>
          <w:color w:val="000000"/>
        </w:rPr>
        <w:t>时</w:t>
      </w:r>
      <w:r>
        <w:rPr>
          <w:rFonts w:ascii="Times New Roman" w:hAnsi="Times New Roman" w:eastAsia="Times New Roman" w:cs="Times New Roman"/>
          <w:color w:val="000000"/>
        </w:rPr>
        <w:t>31</w:t>
      </w:r>
      <w:r>
        <w:rPr>
          <w:rFonts w:ascii="宋体" w:hAnsi="宋体" w:eastAsia="宋体" w:cs="宋体"/>
          <w:color w:val="000000"/>
        </w:rPr>
        <w:t>分，神舟十六号点火发射成功，数小时后，</w:t>
      </w:r>
      <w:r>
        <w:rPr>
          <w:rFonts w:ascii="Times New Roman" w:hAnsi="Times New Roman" w:eastAsia="Times New Roman" w:cs="Times New Roman"/>
          <w:color w:val="000000"/>
        </w:rPr>
        <w:t>3</w:t>
      </w:r>
      <w:r>
        <w:rPr>
          <w:rFonts w:ascii="宋体" w:hAnsi="宋体" w:eastAsia="宋体" w:cs="宋体"/>
          <w:color w:val="000000"/>
        </w:rPr>
        <w:t>名航天员成功进驻中国空间站，再现</w:t>
      </w:r>
      <w:r>
        <w:rPr>
          <w:rFonts w:ascii="Times New Roman" w:hAnsi="Times New Roman" w:eastAsia="Times New Roman" w:cs="Times New Roman"/>
          <w:color w:val="000000"/>
        </w:rPr>
        <w:t>6</w:t>
      </w:r>
      <w:r>
        <w:rPr>
          <w:rFonts w:ascii="宋体" w:hAnsi="宋体" w:eastAsia="宋体" w:cs="宋体"/>
          <w:color w:val="000000"/>
        </w:rPr>
        <w:t>名航天员“太空会师“场面，全面实现了神舟飞船在“空间站时代”的再升级，为“神舟”踏上新征程打下坚实基础。请回答下列问题：</w:t>
      </w:r>
    </w:p>
    <w:p w14:paraId="588BF9A7">
      <w:pPr>
        <w:spacing w:line="360" w:lineRule="auto"/>
        <w:jc w:val="left"/>
        <w:textAlignment w:val="center"/>
        <w:rPr>
          <w:color w:val="000000"/>
        </w:rPr>
      </w:pPr>
      <w:r>
        <w:rPr>
          <w:color w:val="000000"/>
        </w:rPr>
        <w:drawing>
          <wp:inline distT="0" distB="0" distL="114300" distR="114300">
            <wp:extent cx="3619500" cy="10953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619500" cy="1095375"/>
                    </a:xfrm>
                    <a:prstGeom prst="rect">
                      <a:avLst/>
                    </a:prstGeom>
                  </pic:spPr>
                </pic:pic>
              </a:graphicData>
            </a:graphic>
          </wp:inline>
        </w:drawing>
      </w:r>
      <w:r>
        <w:rPr>
          <w:color w:val="000000"/>
        </w:rPr>
        <w:t xml:space="preserve">  </w:t>
      </w:r>
    </w:p>
    <w:p w14:paraId="5DF76C3E">
      <w:pPr>
        <w:spacing w:line="360" w:lineRule="auto"/>
        <w:jc w:val="left"/>
        <w:textAlignment w:val="center"/>
        <w:rPr>
          <w:color w:val="000000"/>
        </w:rPr>
      </w:pPr>
      <w:r>
        <w:rPr>
          <w:color w:val="000000"/>
        </w:rPr>
        <w:t>（1）</w:t>
      </w:r>
      <w:r>
        <w:rPr>
          <w:rFonts w:ascii="宋体" w:hAnsi="宋体" w:eastAsia="宋体" w:cs="宋体"/>
          <w:color w:val="000000"/>
        </w:rPr>
        <w:t>为保证航天员的身体健康，配备的食物有米饭、西红柿和猪排等，以上食物含维生素最丰富的是</w:t>
      </w:r>
      <w:r>
        <w:rPr>
          <w:color w:val="000000"/>
        </w:rPr>
        <w:t>_____</w:t>
      </w:r>
      <w:r>
        <w:rPr>
          <w:rFonts w:ascii="宋体" w:hAnsi="宋体" w:eastAsia="宋体" w:cs="宋体"/>
          <w:color w:val="000000"/>
        </w:rPr>
        <w:t>；</w:t>
      </w:r>
    </w:p>
    <w:p w14:paraId="3C1E2A35">
      <w:pPr>
        <w:spacing w:line="360" w:lineRule="auto"/>
        <w:jc w:val="left"/>
        <w:textAlignment w:val="center"/>
        <w:rPr>
          <w:color w:val="000000"/>
        </w:rPr>
      </w:pPr>
      <w:r>
        <w:rPr>
          <w:color w:val="000000"/>
        </w:rPr>
        <w:t>（2）</w:t>
      </w:r>
      <w:r>
        <w:rPr>
          <w:rFonts w:ascii="宋体" w:hAnsi="宋体" w:eastAsia="宋体" w:cs="宋体"/>
          <w:color w:val="000000"/>
        </w:rPr>
        <w:t>偏二甲肼</w:t>
      </w:r>
      <w:r>
        <w:rPr>
          <w:rFonts w:ascii="Times New Roman" w:hAnsi="Times New Roman" w:eastAsia="Times New Roman" w:cs="Times New Roman"/>
          <w:color w:val="000000"/>
        </w:rPr>
        <w:t>(C</w:t>
      </w:r>
      <w:r>
        <w:rPr>
          <w:color w:val="000000"/>
          <w:vertAlign w:val="subscript"/>
        </w:rPr>
        <w:t>2</w:t>
      </w:r>
      <w:r>
        <w:rPr>
          <w:rFonts w:ascii="Times New Roman" w:hAnsi="Times New Roman" w:eastAsia="Times New Roman" w:cs="Times New Roman"/>
          <w:color w:val="000000"/>
        </w:rPr>
        <w:t>H</w:t>
      </w:r>
      <w:r>
        <w:rPr>
          <w:color w:val="000000"/>
          <w:vertAlign w:val="subscript"/>
        </w:rPr>
        <w:t>8</w:t>
      </w:r>
      <w:r>
        <w:rPr>
          <w:rFonts w:ascii="Times New Roman" w:hAnsi="Times New Roman" w:eastAsia="Times New Roman" w:cs="Times New Roman"/>
          <w:color w:val="000000"/>
        </w:rPr>
        <w:t>N</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是运载火箭使用的燃料之一，该燃料与四氧化二氮</w:t>
      </w:r>
      <w:r>
        <w:rPr>
          <w:rFonts w:ascii="Times New Roman" w:hAnsi="Times New Roman" w:eastAsia="Times New Roman" w:cs="Times New Roman"/>
          <w:color w:val="000000"/>
        </w:rPr>
        <w:t>(N</w:t>
      </w:r>
      <w:r>
        <w:rPr>
          <w:color w:val="000000"/>
          <w:vertAlign w:val="subscript"/>
        </w:rPr>
        <w:t>2</w:t>
      </w:r>
      <w:r>
        <w:rPr>
          <w:rFonts w:ascii="Times New Roman" w:hAnsi="Times New Roman" w:eastAsia="Times New Roman" w:cs="Times New Roman"/>
          <w:color w:val="000000"/>
        </w:rPr>
        <w:t>O</w:t>
      </w:r>
      <w:r>
        <w:rPr>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反应的化学方程式为：</w:t>
      </w:r>
      <w:r>
        <w:rPr>
          <w:rFonts w:ascii="Times New Roman" w:hAnsi="Times New Roman" w:eastAsia="Times New Roman" w:cs="Times New Roman"/>
          <w:color w:val="000000"/>
        </w:rPr>
        <w:t>C</w:t>
      </w:r>
      <w:r>
        <w:rPr>
          <w:color w:val="000000"/>
          <w:vertAlign w:val="subscript"/>
        </w:rPr>
        <w:t>2</w:t>
      </w:r>
      <w:r>
        <w:rPr>
          <w:rFonts w:ascii="Times New Roman" w:hAnsi="Times New Roman" w:eastAsia="Times New Roman" w:cs="Times New Roman"/>
          <w:color w:val="000000"/>
        </w:rPr>
        <w:t>H</w:t>
      </w:r>
      <w:r>
        <w:rPr>
          <w:color w:val="000000"/>
          <w:vertAlign w:val="subscript"/>
        </w:rPr>
        <w:t>8</w:t>
      </w:r>
      <w:r>
        <w:rPr>
          <w:rFonts w:ascii="Times New Roman" w:hAnsi="Times New Roman" w:eastAsia="Times New Roman" w:cs="Times New Roman"/>
          <w:color w:val="000000"/>
        </w:rPr>
        <w:t>N</w:t>
      </w:r>
      <w:r>
        <w:rPr>
          <w:color w:val="000000"/>
          <w:vertAlign w:val="subscript"/>
        </w:rPr>
        <w:t>2</w:t>
      </w:r>
      <w:r>
        <w:rPr>
          <w:rFonts w:ascii="Times New Roman" w:hAnsi="Times New Roman" w:eastAsia="Times New Roman" w:cs="Times New Roman"/>
          <w:color w:val="000000"/>
        </w:rPr>
        <w:t>+2N</w:t>
      </w:r>
      <w:r>
        <w:rPr>
          <w:color w:val="000000"/>
          <w:vertAlign w:val="subscript"/>
        </w:rPr>
        <w:t>2</w:t>
      </w:r>
      <w:r>
        <w:rPr>
          <w:rFonts w:ascii="Times New Roman" w:hAnsi="Times New Roman" w:eastAsia="Times New Roman" w:cs="Times New Roman"/>
          <w:color w:val="000000"/>
        </w:rPr>
        <w:t>O</w:t>
      </w:r>
      <w:r>
        <w:rPr>
          <w:color w:val="000000"/>
          <w:vertAlign w:val="subscript"/>
        </w:rPr>
        <w:t>4</w:t>
      </w:r>
      <w:r>
        <w:object>
          <v:shape id="_x0000_i1025"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4" o:title="eqId5f85ebe40f92d551279d578be5cd847c"/>
            <o:lock v:ext="edit" aspectratio="t"/>
            <w10:wrap type="none"/>
            <w10:anchorlock/>
          </v:shape>
          <o:OLEObject Type="Embed" ProgID="Equation.DSMT4" ShapeID="_x0000_i1025" DrawAspect="Content" ObjectID="_1468075725" r:id="rId23">
            <o:LockedField>false</o:LockedField>
          </o:OLEObject>
        </w:object>
      </w:r>
      <w:r>
        <w:rPr>
          <w:rFonts w:ascii="Times New Roman" w:hAnsi="Times New Roman" w:eastAsia="Times New Roman" w:cs="Times New Roman"/>
          <w:color w:val="000000"/>
        </w:rPr>
        <w:t>2CO</w:t>
      </w:r>
      <w:r>
        <w:rPr>
          <w:color w:val="000000"/>
          <w:vertAlign w:val="subscript"/>
        </w:rPr>
        <w:t>2</w:t>
      </w:r>
      <w:r>
        <w:rPr>
          <w:rFonts w:ascii="Times New Roman" w:hAnsi="Times New Roman" w:eastAsia="Times New Roman" w:cs="Times New Roman"/>
          <w:color w:val="000000"/>
        </w:rPr>
        <w:t>↑+4X+3N</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w:t>
      </w:r>
      <w:r>
        <w:rPr>
          <w:rFonts w:ascii="宋体" w:hAnsi="宋体" w:eastAsia="宋体" w:cs="宋体"/>
          <w:color w:val="000000"/>
        </w:rPr>
        <w:t>；</w:t>
      </w:r>
    </w:p>
    <w:p w14:paraId="0A2F1ACB">
      <w:pPr>
        <w:spacing w:line="360" w:lineRule="auto"/>
        <w:jc w:val="left"/>
        <w:textAlignment w:val="center"/>
        <w:rPr>
          <w:color w:val="000000"/>
        </w:rPr>
      </w:pPr>
      <w:r>
        <w:rPr>
          <w:color w:val="000000"/>
        </w:rPr>
        <w:t>（3）</w:t>
      </w:r>
      <w:r>
        <w:rPr>
          <w:rFonts w:ascii="宋体" w:hAnsi="宋体" w:eastAsia="宋体" w:cs="宋体"/>
          <w:color w:val="000000"/>
        </w:rPr>
        <w:t>镁合金、铝合金等材料以其低密度高使用寿命、优异的耐腐蚀及耐高温等综合性能，在飞行器及航天领域被广泛应用。</w:t>
      </w:r>
    </w:p>
    <w:p w14:paraId="56A746DA">
      <w:pPr>
        <w:spacing w:line="360" w:lineRule="auto"/>
        <w:jc w:val="left"/>
        <w:textAlignment w:val="center"/>
        <w:rPr>
          <w:color w:val="000000"/>
        </w:rPr>
      </w:pPr>
      <w:r>
        <w:rPr>
          <w:rFonts w:ascii="宋体" w:hAnsi="宋体" w:eastAsia="宋体" w:cs="宋体"/>
          <w:color w:val="000000"/>
        </w:rPr>
        <w:t>①图一是镁元素的部分信息，图二是另外三种微粒的结构示意图。</w:t>
      </w:r>
    </w:p>
    <w:p w14:paraId="02D22AF5">
      <w:pPr>
        <w:spacing w:line="360" w:lineRule="auto"/>
        <w:jc w:val="left"/>
        <w:textAlignment w:val="center"/>
        <w:rPr>
          <w:color w:val="000000"/>
        </w:rPr>
      </w:pPr>
      <w:r>
        <w:rPr>
          <w:color w:val="000000"/>
        </w:rPr>
        <w:t xml:space="preserve">  </w:t>
      </w:r>
      <w:r>
        <w:rPr>
          <w:color w:val="000000"/>
        </w:rPr>
        <w:drawing>
          <wp:inline distT="0" distB="0" distL="114300" distR="114300">
            <wp:extent cx="4238625" cy="9048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238625" cy="904875"/>
                    </a:xfrm>
                    <a:prstGeom prst="rect">
                      <a:avLst/>
                    </a:prstGeom>
                  </pic:spPr>
                </pic:pic>
              </a:graphicData>
            </a:graphic>
          </wp:inline>
        </w:drawing>
      </w:r>
    </w:p>
    <w:p w14:paraId="58E3EA0A">
      <w:pPr>
        <w:spacing w:line="360" w:lineRule="auto"/>
        <w:jc w:val="left"/>
        <w:textAlignment w:val="center"/>
        <w:rPr>
          <w:color w:val="000000"/>
        </w:rPr>
      </w:pPr>
      <w:r>
        <w:rPr>
          <w:rFonts w:ascii="宋体" w:hAnsi="宋体" w:eastAsia="宋体" w:cs="宋体"/>
          <w:color w:val="000000"/>
        </w:rPr>
        <w:t>下列说法不正确的是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3E75BEEF">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．镁原子在化学反应中容易失去电子</w:t>
      </w:r>
    </w:p>
    <w:p w14:paraId="35D2892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C</w:t>
      </w:r>
      <w:r>
        <w:rPr>
          <w:rFonts w:ascii="宋体" w:hAnsi="宋体" w:eastAsia="宋体" w:cs="宋体"/>
          <w:color w:val="000000"/>
        </w:rPr>
        <w:t>对应元素具有相似的化学性质</w:t>
      </w:r>
    </w:p>
    <w:p w14:paraId="6EF49F2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．镁的相对原子质量为</w:t>
      </w:r>
      <w:r>
        <w:rPr>
          <w:rFonts w:ascii="Times New Roman" w:hAnsi="Times New Roman" w:eastAsia="Times New Roman" w:cs="Times New Roman"/>
          <w:color w:val="000000"/>
        </w:rPr>
        <w:t>24.31g</w:t>
      </w:r>
    </w:p>
    <w:p w14:paraId="2CA7337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对应微粒属于同种元素</w:t>
      </w:r>
    </w:p>
    <w:p w14:paraId="0F35327B">
      <w:pPr>
        <w:spacing w:line="360" w:lineRule="auto"/>
        <w:jc w:val="left"/>
        <w:textAlignment w:val="center"/>
        <w:rPr>
          <w:color w:val="000000"/>
        </w:rPr>
      </w:pPr>
      <w:r>
        <w:rPr>
          <w:rFonts w:ascii="宋体" w:hAnsi="宋体" w:eastAsia="宋体" w:cs="宋体"/>
          <w:color w:val="000000"/>
        </w:rPr>
        <w:t>②铝合金、铁合金属于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选填“金属”或“无机非金属”</w:t>
      </w:r>
      <w:r>
        <w:rPr>
          <w:rFonts w:ascii="Times New Roman" w:hAnsi="Times New Roman" w:eastAsia="Times New Roman" w:cs="Times New Roman"/>
          <w:color w:val="000000"/>
        </w:rPr>
        <w:t>)</w:t>
      </w:r>
      <w:r>
        <w:rPr>
          <w:rFonts w:ascii="宋体" w:hAnsi="宋体" w:eastAsia="宋体" w:cs="宋体"/>
          <w:color w:val="000000"/>
        </w:rPr>
        <w:t>材料，铝比铁耐锈蚀的原因是铝很容易与氧气反应，生成一层致密而坚固的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薄膜；铁是我国年产量最高的金属，工业上可用一氧化碳与赤铁矿为原料炼铁，该反应的化学方程式为</w:t>
      </w:r>
      <w:r>
        <w:rPr>
          <w:color w:val="000000"/>
        </w:rPr>
        <w:t>_____</w:t>
      </w:r>
      <w:r>
        <w:rPr>
          <w:rFonts w:ascii="宋体" w:hAnsi="宋体" w:eastAsia="宋体" w:cs="宋体"/>
          <w:color w:val="000000"/>
        </w:rPr>
        <w:t>；</w:t>
      </w:r>
    </w:p>
    <w:p w14:paraId="1BDA839F">
      <w:pPr>
        <w:spacing w:line="360" w:lineRule="auto"/>
        <w:jc w:val="left"/>
        <w:textAlignment w:val="center"/>
        <w:rPr>
          <w:color w:val="000000"/>
        </w:rPr>
      </w:pPr>
      <w:r>
        <w:rPr>
          <w:color w:val="000000"/>
        </w:rPr>
        <w:t>（4）</w:t>
      </w:r>
      <w:r>
        <w:rPr>
          <w:rFonts w:ascii="宋体" w:hAnsi="宋体" w:eastAsia="宋体" w:cs="宋体"/>
          <w:color w:val="000000"/>
        </w:rPr>
        <w:t>航天员在核心舱内的饮用水来自“水处理”系统，“尿液处理组件”采用蒸气压缩蒸馏技术，蒸馏得到的水是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选填“纯净物”或“混合物”</w:t>
      </w:r>
      <w:r>
        <w:rPr>
          <w:rFonts w:ascii="Times New Roman" w:hAnsi="Times New Roman" w:eastAsia="Times New Roman" w:cs="Times New Roman"/>
          <w:color w:val="000000"/>
        </w:rPr>
        <w:t>)</w:t>
      </w:r>
      <w:r>
        <w:rPr>
          <w:rFonts w:ascii="宋体" w:hAnsi="宋体" w:eastAsia="宋体" w:cs="宋体"/>
          <w:color w:val="000000"/>
        </w:rPr>
        <w:t>。</w:t>
      </w:r>
    </w:p>
    <w:p w14:paraId="0C21D36A">
      <w:pPr>
        <w:spacing w:line="360" w:lineRule="auto"/>
        <w:textAlignment w:val="center"/>
        <w:rPr>
          <w:color w:val="000000"/>
        </w:rPr>
      </w:pPr>
      <w:r>
        <w:rPr>
          <w:color w:val="2E75B6"/>
        </w:rPr>
        <w:t>【答案】</w:t>
      </w:r>
      <w:r>
        <w:rPr>
          <w:color w:val="000000"/>
        </w:rPr>
        <w:t>（1）</w:t>
      </w:r>
      <w:r>
        <w:rPr>
          <w:rFonts w:ascii="宋体" w:hAnsi="宋体" w:eastAsia="宋体" w:cs="宋体"/>
          <w:color w:val="000000"/>
        </w:rPr>
        <w:t>西红柿</w:t>
      </w:r>
      <w:r>
        <w:rPr>
          <w:color w:val="000000"/>
        </w:rPr>
        <w:t xml:space="preserve">    （2）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w:t>
      </w:r>
    </w:p>
    <w:p w14:paraId="19725566">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C</w:t>
      </w:r>
      <w:r>
        <w:rPr>
          <w:color w:val="000000"/>
        </w:rPr>
        <w:t xml:space="preserve">    ②. </w:t>
      </w:r>
      <w:r>
        <w:rPr>
          <w:rFonts w:ascii="宋体" w:hAnsi="宋体" w:eastAsia="宋体" w:cs="宋体"/>
          <w:color w:val="000000"/>
        </w:rPr>
        <w:t>金属</w:t>
      </w:r>
      <w:r>
        <w:rPr>
          <w:color w:val="000000"/>
        </w:rPr>
        <w:t xml:space="preserve">    ③. </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color w:val="000000"/>
        </w:rPr>
        <w:t xml:space="preserve">    ④. </w:t>
      </w:r>
      <w:r>
        <w:rPr>
          <w:rFonts w:ascii="Times New Roman" w:hAnsi="Times New Roman" w:eastAsia="Times New Roman" w:cs="Times New Roman"/>
          <w:color w:val="000000"/>
        </w:rPr>
        <w:t>3CO+Fe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object>
          <v:shape id="_x0000_i1026"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7" o:title="eqId2d6234f017d32cb8e1c8e08bdaf749ac"/>
            <o:lock v:ext="edit" aspectratio="t"/>
            <w10:wrap type="none"/>
            <w10:anchorlock/>
          </v:shape>
          <o:OLEObject Type="Embed" ProgID="Equation.DSMT4" ShapeID="_x0000_i1026" DrawAspect="Content" ObjectID="_1468075726" r:id="rId26">
            <o:LockedField>false</o:LockedField>
          </o:OLEObject>
        </w:object>
      </w:r>
      <w:r>
        <w:rPr>
          <w:rFonts w:ascii="Times New Roman" w:hAnsi="Times New Roman" w:eastAsia="Times New Roman" w:cs="Times New Roman"/>
          <w:color w:val="000000"/>
        </w:rPr>
        <w:t>2Fe+3CO</w:t>
      </w:r>
      <w:r>
        <w:rPr>
          <w:rFonts w:ascii="Times New Roman" w:hAnsi="Times New Roman" w:eastAsia="Times New Roman" w:cs="Times New Roman"/>
          <w:color w:val="000000"/>
          <w:vertAlign w:val="subscript"/>
        </w:rPr>
        <w:t>2</w:t>
      </w:r>
      <w:r>
        <w:rPr>
          <w:color w:val="000000"/>
        </w:rPr>
        <w:t xml:space="preserve">    </w:t>
      </w:r>
    </w:p>
    <w:p w14:paraId="71042285">
      <w:pPr>
        <w:spacing w:line="360" w:lineRule="auto"/>
        <w:textAlignment w:val="center"/>
        <w:rPr>
          <w:color w:val="000000"/>
        </w:rPr>
      </w:pPr>
      <w:r>
        <w:rPr>
          <w:color w:val="000000"/>
        </w:rPr>
        <w:t>（4）</w:t>
      </w:r>
      <w:r>
        <w:rPr>
          <w:rFonts w:ascii="宋体" w:hAnsi="宋体" w:eastAsia="宋体" w:cs="宋体"/>
          <w:color w:val="000000"/>
        </w:rPr>
        <w:t>纯净物</w:t>
      </w:r>
    </w:p>
    <w:p w14:paraId="56A46181">
      <w:pPr>
        <w:spacing w:line="360" w:lineRule="auto"/>
        <w:textAlignment w:val="center"/>
        <w:rPr>
          <w:color w:val="000000"/>
        </w:rPr>
      </w:pPr>
      <w:r>
        <w:rPr>
          <w:color w:val="2E75B6"/>
        </w:rPr>
        <w:t>【解析】</w:t>
      </w:r>
    </w:p>
    <w:p w14:paraId="403BEB51">
      <w:pPr>
        <w:spacing w:line="360" w:lineRule="auto"/>
        <w:textAlignment w:val="center"/>
        <w:rPr>
          <w:color w:val="000000"/>
        </w:rPr>
      </w:pPr>
      <w:r>
        <w:rPr>
          <w:color w:val="000000"/>
        </w:rPr>
        <w:t>【小问1详解】</w:t>
      </w:r>
    </w:p>
    <w:p w14:paraId="6F0DFF08">
      <w:pPr>
        <w:spacing w:line="360" w:lineRule="auto"/>
        <w:jc w:val="left"/>
        <w:textAlignment w:val="center"/>
        <w:rPr>
          <w:color w:val="000000"/>
        </w:rPr>
      </w:pPr>
      <w:r>
        <w:rPr>
          <w:rFonts w:ascii="宋体" w:hAnsi="宋体" w:eastAsia="宋体" w:cs="宋体"/>
          <w:color w:val="000000"/>
        </w:rPr>
        <w:t>由常见的食品中含有的营养素可知，米饭中主要含有淀粉，淀粉属于糖类；西红柿中富含维生素，猪排中主要含有油脂和蛋白质。故以上食物含维生素最丰富的是西红柿；</w:t>
      </w:r>
    </w:p>
    <w:p w14:paraId="42F0D429">
      <w:pPr>
        <w:spacing w:line="360" w:lineRule="auto"/>
        <w:jc w:val="left"/>
        <w:textAlignment w:val="center"/>
        <w:rPr>
          <w:color w:val="000000"/>
        </w:rPr>
      </w:pPr>
      <w:r>
        <w:rPr>
          <w:color w:val="000000"/>
        </w:rPr>
        <w:t>【小问2详解】</w:t>
      </w:r>
    </w:p>
    <w:p w14:paraId="4E85F745">
      <w:pPr>
        <w:spacing w:line="360" w:lineRule="auto"/>
        <w:jc w:val="left"/>
        <w:textAlignment w:val="center"/>
        <w:rPr>
          <w:color w:val="000000"/>
        </w:rPr>
      </w:pPr>
      <w:r>
        <w:rPr>
          <w:rFonts w:ascii="宋体" w:hAnsi="宋体" w:eastAsia="宋体" w:cs="宋体"/>
          <w:color w:val="000000"/>
        </w:rPr>
        <w:t>由化学方程式</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object>
          <v:shape id="_x0000_i1027"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4" o:title="eqId5f85ebe40f92d551279d578be5cd847c"/>
            <o:lock v:ext="edit" aspectratio="t"/>
            <w10:wrap type="none"/>
            <w10:anchorlock/>
          </v:shape>
          <o:OLEObject Type="Embed" ProgID="Equation.DSMT4" ShapeID="_x0000_i1027" DrawAspect="Content" ObjectID="_1468075727" r:id="rId28">
            <o:LockedField>false</o:LockedField>
          </o:OLEObject>
        </w:object>
      </w:r>
      <w:r>
        <w:rPr>
          <w:rFonts w:ascii="Times New Roman" w:hAnsi="Times New Roman" w:eastAsia="Times New Roman" w:cs="Times New Roman"/>
          <w:color w:val="000000"/>
        </w:rPr>
        <w:t>2CO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↑+4X+3N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可知，反应前碳、氢、氮、氧的原子个数分别为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，反应后碳、氢、氮、氧的原子个数分别为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，根据质量守恒定律，反应前后原子种类、数目不变，则</w:t>
      </w:r>
      <w:r>
        <w:rPr>
          <w:rFonts w:ascii="Times New Roman" w:hAnsi="Times New Roman" w:eastAsia="Times New Roman" w:cs="Times New Roman"/>
          <w:color w:val="000000"/>
        </w:rPr>
        <w:t>4X</w:t>
      </w:r>
      <w:r>
        <w:rPr>
          <w:rFonts w:ascii="宋体" w:hAnsi="宋体" w:eastAsia="宋体" w:cs="宋体"/>
          <w:color w:val="000000"/>
        </w:rPr>
        <w:t>分子中含有</w:t>
      </w:r>
      <w:r>
        <w:rPr>
          <w:rFonts w:ascii="Times New Roman" w:hAnsi="Times New Roman" w:eastAsia="Times New Roman" w:cs="Times New Roman"/>
          <w:color w:val="000000"/>
        </w:rPr>
        <w:t>8</w:t>
      </w:r>
      <w:r>
        <w:rPr>
          <w:rFonts w:ascii="宋体" w:hAnsi="宋体" w:eastAsia="宋体" w:cs="宋体"/>
          <w:color w:val="000000"/>
        </w:rPr>
        <w:t>个氢原子和</w:t>
      </w:r>
      <w:r>
        <w:rPr>
          <w:rFonts w:ascii="Times New Roman" w:hAnsi="Times New Roman" w:eastAsia="Times New Roman" w:cs="Times New Roman"/>
          <w:color w:val="000000"/>
        </w:rPr>
        <w:t>4</w:t>
      </w:r>
      <w:r>
        <w:rPr>
          <w:rFonts w:ascii="宋体" w:hAnsi="宋体" w:eastAsia="宋体" w:cs="宋体"/>
          <w:color w:val="000000"/>
        </w:rPr>
        <w:t>个氧原子，每个</w:t>
      </w:r>
      <w:r>
        <w:rPr>
          <w:rFonts w:ascii="Times New Roman" w:hAnsi="Times New Roman" w:eastAsia="Times New Roman" w:cs="Times New Roman"/>
          <w:color w:val="000000"/>
        </w:rPr>
        <w:t>X</w:t>
      </w:r>
      <w:r>
        <w:rPr>
          <w:rFonts w:ascii="宋体" w:hAnsi="宋体" w:eastAsia="宋体" w:cs="宋体"/>
          <w:color w:val="000000"/>
        </w:rPr>
        <w:t>分子中含有</w:t>
      </w:r>
      <w:r>
        <w:rPr>
          <w:rFonts w:ascii="Times New Roman" w:hAnsi="Times New Roman" w:eastAsia="Times New Roman" w:cs="Times New Roman"/>
          <w:color w:val="000000"/>
        </w:rPr>
        <w:t>2</w:t>
      </w:r>
      <w:r>
        <w:rPr>
          <w:rFonts w:ascii="宋体" w:hAnsi="宋体" w:eastAsia="宋体" w:cs="宋体"/>
          <w:color w:val="000000"/>
        </w:rPr>
        <w:t>个氢原子和</w:t>
      </w:r>
      <w:r>
        <w:rPr>
          <w:rFonts w:ascii="Times New Roman" w:hAnsi="Times New Roman" w:eastAsia="Times New Roman" w:cs="Times New Roman"/>
          <w:color w:val="000000"/>
        </w:rPr>
        <w:t>1</w:t>
      </w:r>
      <w:r>
        <w:rPr>
          <w:rFonts w:ascii="宋体" w:hAnsi="宋体" w:eastAsia="宋体" w:cs="宋体"/>
          <w:color w:val="000000"/>
        </w:rPr>
        <w:t>个氧原子，故</w:t>
      </w:r>
      <w:r>
        <w:rPr>
          <w:rFonts w:ascii="Times New Roman" w:hAnsi="Times New Roman" w:eastAsia="Times New Roman" w:cs="Times New Roman"/>
          <w:color w:val="000000"/>
        </w:rPr>
        <w:t>X</w:t>
      </w:r>
      <w:r>
        <w:rPr>
          <w:rFonts w:ascii="宋体" w:hAnsi="宋体" w:eastAsia="宋体" w:cs="宋体"/>
          <w:color w:val="000000"/>
        </w:rPr>
        <w:t>的化学式为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37B15B74">
      <w:pPr>
        <w:spacing w:line="360" w:lineRule="auto"/>
        <w:jc w:val="left"/>
        <w:textAlignment w:val="center"/>
        <w:rPr>
          <w:color w:val="000000"/>
        </w:rPr>
      </w:pPr>
      <w:r>
        <w:rPr>
          <w:color w:val="000000"/>
        </w:rPr>
        <w:t>【小问3详解】</w:t>
      </w:r>
    </w:p>
    <w:p w14:paraId="1AEE6E6C">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w:t>
      </w:r>
      <w:r>
        <w:rPr>
          <w:rFonts w:ascii="宋体" w:hAnsi="宋体" w:eastAsia="宋体" w:cs="宋体"/>
          <w:color w:val="000000"/>
        </w:rPr>
        <w:t>、根据图一可知，镁原子最外层有</w:t>
      </w:r>
      <w:r>
        <w:rPr>
          <w:rFonts w:ascii="Times New Roman" w:hAnsi="Times New Roman" w:eastAsia="Times New Roman" w:cs="Times New Roman"/>
          <w:color w:val="000000"/>
        </w:rPr>
        <w:t>2</w:t>
      </w:r>
      <w:r>
        <w:rPr>
          <w:rFonts w:ascii="宋体" w:hAnsi="宋体" w:eastAsia="宋体" w:cs="宋体"/>
          <w:color w:val="000000"/>
        </w:rPr>
        <w:t>个电子，镁原子在化学反应中容易失去电子，说法正确；</w:t>
      </w:r>
    </w:p>
    <w:p w14:paraId="5CA0913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、原子的最外层电子数相同，化学性质相似，</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C</w:t>
      </w:r>
      <w:r>
        <w:rPr>
          <w:rFonts w:ascii="宋体" w:hAnsi="宋体" w:eastAsia="宋体" w:cs="宋体"/>
          <w:color w:val="000000"/>
        </w:rPr>
        <w:t>原子的最外层电子数相铜，则</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C</w:t>
      </w:r>
      <w:r>
        <w:rPr>
          <w:rFonts w:ascii="宋体" w:hAnsi="宋体" w:eastAsia="宋体" w:cs="宋体"/>
          <w:color w:val="000000"/>
        </w:rPr>
        <w:t>对应元素具有相似的化学性质，说法正确；</w:t>
      </w:r>
    </w:p>
    <w:p w14:paraId="684F95AC">
      <w:pPr>
        <w:spacing w:line="360" w:lineRule="auto"/>
        <w:jc w:val="both"/>
        <w:textAlignment w:val="center"/>
        <w:rPr>
          <w:color w:val="000000"/>
        </w:rPr>
      </w:pPr>
      <w:r>
        <w:rPr>
          <w:color w:val="000000"/>
        </w:rPr>
        <w:t>C、相对原子质量单位是“1”，不是“g”，常省略不写，镁的相对原子质量为24.31，而不是24.31g，说法错误；</w:t>
      </w:r>
    </w:p>
    <w:p w14:paraId="2A25CB3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、同种元素，质子数相同，</w:t>
      </w:r>
      <w:r>
        <w:rPr>
          <w:rFonts w:ascii="Times New Roman" w:hAnsi="Times New Roman" w:eastAsia="Times New Roman" w:cs="Times New Roman"/>
          <w:color w:val="000000"/>
        </w:rPr>
        <w:t>A</w:t>
      </w:r>
      <w:r>
        <w:rPr>
          <w:rFonts w:ascii="宋体" w:hAnsi="宋体" w:eastAsia="宋体" w:cs="宋体"/>
          <w:color w:val="000000"/>
        </w:rPr>
        <w:t>是氧原子，</w:t>
      </w:r>
      <w:r>
        <w:rPr>
          <w:rFonts w:ascii="Times New Roman" w:hAnsi="Times New Roman" w:eastAsia="Times New Roman" w:cs="Times New Roman"/>
          <w:color w:val="000000"/>
        </w:rPr>
        <w:t>B</w:t>
      </w:r>
      <w:r>
        <w:rPr>
          <w:rFonts w:ascii="宋体" w:hAnsi="宋体" w:eastAsia="宋体" w:cs="宋体"/>
          <w:color w:val="000000"/>
        </w:rPr>
        <w:t>是氧离子，氧原子和氧离子的质子数相同，则</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对应微粒属于同种元素，说法正确。</w:t>
      </w:r>
    </w:p>
    <w:p w14:paraId="23B3A7B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8FA02F9">
      <w:pPr>
        <w:spacing w:line="360" w:lineRule="auto"/>
        <w:jc w:val="left"/>
        <w:textAlignment w:val="center"/>
        <w:rPr>
          <w:color w:val="000000"/>
        </w:rPr>
      </w:pPr>
      <w:r>
        <w:rPr>
          <w:rFonts w:ascii="宋体" w:hAnsi="宋体" w:eastAsia="宋体" w:cs="宋体"/>
          <w:color w:val="000000"/>
        </w:rPr>
        <w:t>②金属材料包括纯金属以及它们的合金，则铝合金、铁合金属于金属材料，铝比铁耐锈蚀的原因是铝很容易与氧气反应，生成一层致密的氧化铝薄膜，氧化铝的化学式为</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，工业上可用一氧化碳与赤铁矿为原料炼铁，赤铁矿的主要成分是氧化铁，一氧化碳与氧化铁在高温条件下生成铁和二氧化碳，反应的化学方程式为</w:t>
      </w:r>
      <w:r>
        <w:rPr>
          <w:rFonts w:ascii="Times New Roman" w:hAnsi="Times New Roman" w:eastAsia="Times New Roman" w:cs="Times New Roman"/>
          <w:color w:val="000000"/>
        </w:rPr>
        <w:t>3CO+Fe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object>
          <v:shape id="_x0000_i1028"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7" o:title="eqId2d6234f017d32cb8e1c8e08bdaf749ac"/>
            <o:lock v:ext="edit" aspectratio="t"/>
            <w10:wrap type="none"/>
            <w10:anchorlock/>
          </v:shape>
          <o:OLEObject Type="Embed" ProgID="Equation.DSMT4" ShapeID="_x0000_i1028" DrawAspect="Content" ObjectID="_1468075728" r:id="rId29">
            <o:LockedField>false</o:LockedField>
          </o:OLEObject>
        </w:object>
      </w:r>
      <w:r>
        <w:rPr>
          <w:rFonts w:ascii="Times New Roman" w:hAnsi="Times New Roman" w:eastAsia="Times New Roman" w:cs="Times New Roman"/>
          <w:color w:val="000000"/>
        </w:rPr>
        <w:t>2Fe+3CO</w:t>
      </w:r>
      <w:r>
        <w:rPr>
          <w:rFonts w:ascii="Times New Roman" w:hAnsi="Times New Roman" w:eastAsia="Times New Roman" w:cs="Times New Roman"/>
          <w:color w:val="000000"/>
          <w:vertAlign w:val="subscript"/>
        </w:rPr>
        <w:t>2</w:t>
      </w:r>
      <w:r>
        <w:rPr>
          <w:rFonts w:ascii="宋体" w:hAnsi="宋体" w:eastAsia="宋体" w:cs="宋体"/>
          <w:color w:val="000000"/>
          <w:vertAlign w:val="subscript"/>
        </w:rPr>
        <w:t>。</w:t>
      </w:r>
    </w:p>
    <w:p w14:paraId="5E422A30">
      <w:pPr>
        <w:spacing w:line="360" w:lineRule="auto"/>
        <w:jc w:val="left"/>
        <w:textAlignment w:val="center"/>
        <w:rPr>
          <w:color w:val="000000"/>
        </w:rPr>
      </w:pPr>
      <w:r>
        <w:rPr>
          <w:color w:val="000000"/>
        </w:rPr>
        <w:t>【小问4详解】</w:t>
      </w:r>
    </w:p>
    <w:p w14:paraId="3320954B">
      <w:pPr>
        <w:spacing w:line="360" w:lineRule="auto"/>
        <w:jc w:val="left"/>
        <w:textAlignment w:val="center"/>
        <w:rPr>
          <w:color w:val="000000"/>
        </w:rPr>
      </w:pPr>
      <w:r>
        <w:rPr>
          <w:rFonts w:ascii="宋体" w:hAnsi="宋体" w:eastAsia="宋体" w:cs="宋体"/>
          <w:color w:val="000000"/>
        </w:rPr>
        <w:t>航天员在核心舱内的饮用水来自</w:t>
      </w:r>
      <w:r>
        <w:rPr>
          <w:rFonts w:ascii="Times New Roman" w:hAnsi="Times New Roman" w:eastAsia="Times New Roman" w:cs="Times New Roman"/>
          <w:color w:val="000000"/>
        </w:rPr>
        <w:t>“</w:t>
      </w:r>
      <w:r>
        <w:rPr>
          <w:rFonts w:ascii="宋体" w:hAnsi="宋体" w:eastAsia="宋体" w:cs="宋体"/>
          <w:color w:val="000000"/>
        </w:rPr>
        <w:t>水处理</w:t>
      </w:r>
      <w:r>
        <w:rPr>
          <w:rFonts w:ascii="Times New Roman" w:hAnsi="Times New Roman" w:eastAsia="Times New Roman" w:cs="Times New Roman"/>
          <w:color w:val="000000"/>
        </w:rPr>
        <w:t>”</w:t>
      </w:r>
      <w:r>
        <w:rPr>
          <w:rFonts w:ascii="宋体" w:hAnsi="宋体" w:eastAsia="宋体" w:cs="宋体"/>
          <w:color w:val="000000"/>
        </w:rPr>
        <w:t>系统，</w:t>
      </w:r>
      <w:r>
        <w:rPr>
          <w:rFonts w:ascii="Times New Roman" w:hAnsi="Times New Roman" w:eastAsia="Times New Roman" w:cs="Times New Roman"/>
          <w:color w:val="000000"/>
        </w:rPr>
        <w:t>“</w:t>
      </w:r>
      <w:r>
        <w:rPr>
          <w:rFonts w:ascii="宋体" w:hAnsi="宋体" w:eastAsia="宋体" w:cs="宋体"/>
          <w:color w:val="000000"/>
        </w:rPr>
        <w:t>尿液处理组件</w:t>
      </w:r>
      <w:r>
        <w:rPr>
          <w:rFonts w:ascii="Times New Roman" w:hAnsi="Times New Roman" w:eastAsia="Times New Roman" w:cs="Times New Roman"/>
          <w:color w:val="000000"/>
        </w:rPr>
        <w:t>”</w:t>
      </w:r>
      <w:r>
        <w:rPr>
          <w:rFonts w:ascii="宋体" w:hAnsi="宋体" w:eastAsia="宋体" w:cs="宋体"/>
          <w:color w:val="000000"/>
        </w:rPr>
        <w:t>采用蒸汽压缩蒸馏技术，蒸馏得到的水是蒸馏水，蒸馏水属于纯净物。</w:t>
      </w:r>
    </w:p>
    <w:p w14:paraId="183E94BF">
      <w:pPr>
        <w:spacing w:line="360" w:lineRule="auto"/>
        <w:jc w:val="left"/>
        <w:textAlignment w:val="center"/>
        <w:rPr>
          <w:color w:val="000000"/>
        </w:rPr>
      </w:pPr>
      <w:r>
        <w:rPr>
          <w:color w:val="000000"/>
        </w:rPr>
        <w:t xml:space="preserve">10. </w:t>
      </w:r>
      <w:r>
        <w:rPr>
          <w:rFonts w:ascii="宋体" w:hAnsi="宋体" w:eastAsia="宋体" w:cs="宋体"/>
          <w:color w:val="000000"/>
        </w:rPr>
        <w:t>小贤向</w:t>
      </w:r>
      <w:r>
        <w:rPr>
          <w:rFonts w:ascii="Times New Roman" w:hAnsi="Times New Roman" w:eastAsia="Times New Roman" w:cs="Times New Roman"/>
          <w:color w:val="000000"/>
        </w:rPr>
        <w:t>154.9gCuSO</w:t>
      </w:r>
      <w:r>
        <w:rPr>
          <w:rFonts w:ascii="Times New Roman" w:hAnsi="Times New Roman" w:eastAsia="Times New Roman" w:cs="Times New Roman"/>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的混合溶液中加入</w:t>
      </w:r>
      <w:r>
        <w:rPr>
          <w:rFonts w:ascii="Times New Roman" w:hAnsi="Times New Roman" w:eastAsia="Times New Roman" w:cs="Times New Roman"/>
          <w:color w:val="000000"/>
        </w:rPr>
        <w:t>50g16%</w:t>
      </w:r>
      <w:r>
        <w:rPr>
          <w:rFonts w:ascii="宋体" w:hAnsi="宋体" w:eastAsia="宋体" w:cs="宋体"/>
          <w:color w:val="000000"/>
        </w:rPr>
        <w:t>的</w:t>
      </w:r>
      <w:r>
        <w:rPr>
          <w:rFonts w:ascii="Times New Roman" w:hAnsi="Times New Roman" w:eastAsia="Times New Roman" w:cs="Times New Roman"/>
          <w:color w:val="000000"/>
        </w:rPr>
        <w:t>NaOH</w:t>
      </w:r>
      <w:r>
        <w:rPr>
          <w:rFonts w:ascii="宋体" w:hAnsi="宋体" w:eastAsia="宋体" w:cs="宋体"/>
          <w:color w:val="000000"/>
        </w:rPr>
        <w:t>溶液，充分反应后，产生蓝色沉淀，过滤，得到固体</w:t>
      </w:r>
      <w:r>
        <w:rPr>
          <w:rFonts w:ascii="Times New Roman" w:hAnsi="Times New Roman" w:eastAsia="Times New Roman" w:cs="Times New Roman"/>
          <w:color w:val="000000"/>
        </w:rPr>
        <w:t>4.9g</w:t>
      </w:r>
      <w:r>
        <w:rPr>
          <w:rFonts w:ascii="宋体" w:hAnsi="宋体" w:eastAsia="宋体" w:cs="宋体"/>
          <w:color w:val="000000"/>
        </w:rPr>
        <w:t>和无色滤液，向无色滤液中滴加酚酞试液，无明显现象。</w:t>
      </w:r>
    </w:p>
    <w:p w14:paraId="409321D9">
      <w:pPr>
        <w:spacing w:line="360" w:lineRule="auto"/>
        <w:jc w:val="left"/>
        <w:textAlignment w:val="center"/>
        <w:rPr>
          <w:color w:val="000000"/>
        </w:rPr>
      </w:pPr>
      <w:r>
        <w:rPr>
          <w:color w:val="000000"/>
        </w:rPr>
        <w:t>（1）</w:t>
      </w:r>
      <w:r>
        <w:rPr>
          <w:rFonts w:ascii="宋体" w:hAnsi="宋体" w:eastAsia="宋体" w:cs="宋体"/>
          <w:color w:val="000000"/>
        </w:rPr>
        <w:t>蓝色沉淀的物质名称为</w:t>
      </w:r>
      <w:r>
        <w:rPr>
          <w:color w:val="000000"/>
        </w:rPr>
        <w:t>_____</w:t>
      </w:r>
      <w:r>
        <w:rPr>
          <w:rFonts w:ascii="宋体" w:hAnsi="宋体" w:eastAsia="宋体" w:cs="宋体"/>
          <w:color w:val="000000"/>
        </w:rPr>
        <w:t>；</w:t>
      </w:r>
    </w:p>
    <w:p w14:paraId="5ECB24A9">
      <w:pPr>
        <w:spacing w:line="360" w:lineRule="auto"/>
        <w:jc w:val="left"/>
        <w:textAlignment w:val="center"/>
        <w:rPr>
          <w:color w:val="000000"/>
        </w:rPr>
      </w:pPr>
      <w:r>
        <w:rPr>
          <w:color w:val="000000"/>
        </w:rPr>
        <w:t>（2）</w:t>
      </w:r>
      <w:r>
        <w:rPr>
          <w:rFonts w:ascii="宋体" w:hAnsi="宋体" w:eastAsia="宋体" w:cs="宋体"/>
          <w:color w:val="000000"/>
        </w:rPr>
        <w:t>发生中和反应的化学方程式为</w:t>
      </w:r>
      <w:r>
        <w:rPr>
          <w:color w:val="000000"/>
        </w:rPr>
        <w:t>_____</w:t>
      </w:r>
      <w:r>
        <w:rPr>
          <w:rFonts w:ascii="宋体" w:hAnsi="宋体" w:eastAsia="宋体" w:cs="宋体"/>
          <w:color w:val="000000"/>
        </w:rPr>
        <w:t>；</w:t>
      </w:r>
    </w:p>
    <w:p w14:paraId="357D1A98">
      <w:pPr>
        <w:spacing w:line="360" w:lineRule="auto"/>
        <w:jc w:val="left"/>
        <w:textAlignment w:val="center"/>
        <w:rPr>
          <w:color w:val="000000"/>
        </w:rPr>
      </w:pPr>
      <w:r>
        <w:rPr>
          <w:color w:val="000000"/>
        </w:rPr>
        <w:t>（3）</w:t>
      </w:r>
      <w:r>
        <w:rPr>
          <w:rFonts w:ascii="宋体" w:hAnsi="宋体" w:eastAsia="宋体" w:cs="宋体"/>
          <w:color w:val="000000"/>
        </w:rPr>
        <w:t>无色滤液中溶质的质量分数为</w:t>
      </w:r>
      <w:r>
        <w:rPr>
          <w:color w:val="000000"/>
        </w:rPr>
        <w:t>_____</w:t>
      </w:r>
      <w:r>
        <w:rPr>
          <w:rFonts w:ascii="宋体" w:hAnsi="宋体" w:eastAsia="宋体" w:cs="宋体"/>
          <w:color w:val="000000"/>
        </w:rPr>
        <w:t>。</w:t>
      </w:r>
    </w:p>
    <w:p w14:paraId="03050227">
      <w:pPr>
        <w:spacing w:line="360" w:lineRule="auto"/>
        <w:textAlignment w:val="center"/>
        <w:rPr>
          <w:color w:val="000000"/>
        </w:rPr>
      </w:pPr>
      <w:r>
        <w:rPr>
          <w:color w:val="2E75B6"/>
        </w:rPr>
        <w:t>【答案】</w:t>
      </w:r>
      <w:r>
        <w:rPr>
          <w:color w:val="000000"/>
        </w:rPr>
        <w:t>（1）</w:t>
      </w:r>
      <w:r>
        <w:rPr>
          <w:rFonts w:ascii="宋体" w:hAnsi="宋体" w:eastAsia="宋体" w:cs="宋体"/>
          <w:color w:val="000000"/>
        </w:rPr>
        <w:t>氢氧化铜</w:t>
      </w:r>
      <w:r>
        <w:rPr>
          <w:color w:val="000000"/>
        </w:rPr>
        <w:t xml:space="preserve">    </w:t>
      </w:r>
    </w:p>
    <w:p w14:paraId="62324D7C">
      <w:pPr>
        <w:spacing w:line="360" w:lineRule="auto"/>
        <w:textAlignment w:val="center"/>
        <w:rPr>
          <w:color w:val="000000"/>
        </w:rPr>
      </w:pPr>
      <w:r>
        <w:rPr>
          <w:color w:val="000000"/>
        </w:rPr>
        <w:t>（2）</w:t>
      </w:r>
      <w:r>
        <w:rPr>
          <w:rFonts w:ascii="Times New Roman" w:hAnsi="Times New Roman" w:eastAsia="Times New Roman" w:cs="Times New Roman"/>
          <w:color w:val="000000"/>
        </w:rPr>
        <w:t>2NaOH+H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w:t>
      </w:r>
    </w:p>
    <w:p w14:paraId="231180E8">
      <w:pPr>
        <w:spacing w:line="360" w:lineRule="auto"/>
        <w:textAlignment w:val="center"/>
        <w:rPr>
          <w:color w:val="000000"/>
        </w:rPr>
      </w:pPr>
      <w:r>
        <w:rPr>
          <w:color w:val="000000"/>
        </w:rPr>
        <w:t>（3）</w:t>
      </w:r>
      <w:r>
        <w:rPr>
          <w:rFonts w:ascii="宋体" w:hAnsi="宋体" w:eastAsia="宋体" w:cs="宋体"/>
          <w:color w:val="000000"/>
        </w:rPr>
        <w:t>设反应过程中生成的硫酸钠的质量为</w:t>
      </w:r>
      <w:r>
        <w:rPr>
          <w:rFonts w:ascii="Times New Roman" w:hAnsi="Times New Roman" w:eastAsia="Times New Roman" w:cs="Times New Roman"/>
          <w:i/>
          <w:color w:val="000000"/>
        </w:rPr>
        <w:t>x</w:t>
      </w:r>
      <w:r>
        <w:rPr>
          <w:rFonts w:ascii="宋体" w:hAnsi="宋体" w:eastAsia="宋体" w:cs="宋体"/>
          <w:color w:val="000000"/>
        </w:rPr>
        <w:t>。</w:t>
      </w:r>
    </w:p>
    <w:p w14:paraId="1EEE7B54">
      <w:pPr>
        <w:spacing w:line="360" w:lineRule="auto"/>
        <w:jc w:val="left"/>
        <w:textAlignment w:val="center"/>
        <w:rPr>
          <w:color w:val="000000"/>
        </w:rPr>
      </w:pPr>
      <w:r>
        <w:rPr>
          <w:rFonts w:ascii="宋体" w:hAnsi="宋体" w:eastAsia="宋体" w:cs="宋体"/>
          <w:color w:val="000000"/>
        </w:rPr>
        <w:t>由</w:t>
      </w:r>
      <w:r>
        <w:rPr>
          <w:rFonts w:ascii="Times New Roman" w:hAnsi="Times New Roman" w:eastAsia="Times New Roman" w:cs="Times New Roman"/>
          <w:color w:val="000000"/>
        </w:rPr>
        <w:t>2NaOH+H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2NaOH+CuSO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+Cu(OH)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，可得：</w:t>
      </w:r>
    </w:p>
    <w:p w14:paraId="2FF94F20">
      <w:pPr>
        <w:spacing w:line="360" w:lineRule="auto"/>
        <w:jc w:val="left"/>
        <w:textAlignment w:val="center"/>
        <w:rPr>
          <w:color w:val="000000"/>
        </w:rPr>
      </w:pPr>
      <w:r>
        <w:object>
          <v:shape id="_x0000_i1029" o:spt="75" alt="学科网(www.zxxk.com)--教育资源门户，提供试卷、教案、课件、论文、素材以及各类教学资源下载，还有大量而丰富的教学相关资讯！" type="#_x0000_t75" style="height:53.25pt;width:105pt;" o:ole="t" filled="f" o:preferrelative="t" stroked="f" coordsize="21600,21600">
            <v:path/>
            <v:fill on="f" focussize="0,0"/>
            <v:stroke on="f" joinstyle="miter"/>
            <v:imagedata r:id="rId31" o:title="eqId12e839acaaffdf941ad23b7ed6f74590"/>
            <o:lock v:ext="edit" aspectratio="t"/>
            <w10:wrap type="none"/>
            <w10:anchorlock/>
          </v:shape>
          <o:OLEObject Type="Embed" ProgID="Equation.DSMT4" ShapeID="_x0000_i1029" DrawAspect="Content" ObjectID="_1468075729" r:id="rId30">
            <o:LockedField>false</o:LockedField>
          </o:OLEObject>
        </w:object>
      </w:r>
    </w:p>
    <w:p w14:paraId="78129284">
      <w:pPr>
        <w:spacing w:line="360" w:lineRule="auto"/>
        <w:jc w:val="left"/>
        <w:textAlignment w:val="center"/>
        <w:rPr>
          <w:color w:val="000000"/>
        </w:rPr>
      </w:pPr>
      <w:r>
        <w:object>
          <v:shape id="_x0000_i1030" o:spt="75" alt="学科网(www.zxxk.com)--教育资源门户，提供试卷、教案、课件、论文、素材以及各类教学资源下载，还有大量而丰富的教学相关资讯！" type="#_x0000_t75" style="height:30.75pt;width:80.25pt;" o:ole="t" filled="f" o:preferrelative="t" stroked="f" coordsize="21600,21600">
            <v:path/>
            <v:fill on="f" focussize="0,0"/>
            <v:stroke on="f" joinstyle="miter"/>
            <v:imagedata r:id="rId33" o:title="eqId466a5400a072413d11770de7e257a7da"/>
            <o:lock v:ext="edit" aspectratio="t"/>
            <w10:wrap type="none"/>
            <w10:anchorlock/>
          </v:shape>
          <o:OLEObject Type="Embed" ProgID="Equation.DSMT4" ShapeID="_x0000_i1030" DrawAspect="Content" ObjectID="_1468075730" r:id="rId32">
            <o:LockedField>false</o:LockedField>
          </o:OLEObject>
        </w:object>
      </w:r>
    </w:p>
    <w:p w14:paraId="1F43225F">
      <w:pPr>
        <w:spacing w:line="360" w:lineRule="auto"/>
        <w:jc w:val="left"/>
        <w:textAlignment w:val="center"/>
        <w:rPr>
          <w:color w:val="000000"/>
        </w:rPr>
      </w:pPr>
      <w:r>
        <w:rPr>
          <w:rFonts w:ascii="Times New Roman" w:hAnsi="Times New Roman" w:eastAsia="Times New Roman" w:cs="Times New Roman"/>
          <w:i/>
          <w:color w:val="000000"/>
        </w:rPr>
        <w:t>x</w:t>
      </w:r>
      <w:r>
        <w:rPr>
          <w:rFonts w:ascii="Times New Roman" w:hAnsi="Times New Roman" w:eastAsia="Times New Roman" w:cs="Times New Roman"/>
          <w:color w:val="000000"/>
        </w:rPr>
        <w:t>=14.2g</w:t>
      </w:r>
    </w:p>
    <w:p w14:paraId="194D6902">
      <w:pPr>
        <w:spacing w:line="360" w:lineRule="auto"/>
        <w:jc w:val="left"/>
        <w:textAlignment w:val="center"/>
        <w:rPr>
          <w:color w:val="000000"/>
        </w:rPr>
      </w:pPr>
      <w:r>
        <w:rPr>
          <w:rFonts w:ascii="宋体" w:hAnsi="宋体" w:eastAsia="宋体" w:cs="宋体"/>
          <w:color w:val="000000"/>
        </w:rPr>
        <w:t>无色滤液中溶质</w:t>
      </w:r>
      <w:r>
        <w:rPr>
          <w:rFonts w:ascii="宋体" w:hAnsi="宋体" w:eastAsia="宋体" w:cs="宋体"/>
          <w:color w:val="000000"/>
          <w:position w:val="0"/>
        </w:rPr>
        <w:drawing>
          <wp:inline distT="0" distB="0" distL="114300" distR="114300">
            <wp:extent cx="133350" cy="177800"/>
            <wp:effectExtent l="0" t="0" r="0" b="0"/>
            <wp:docPr id="307073" name="图片 307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73" name="图片 30707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质量分数为</w:t>
      </w:r>
      <w:r>
        <w:object>
          <v:shape id="_x0000_i1031" o:spt="75" alt="学科网(www.zxxk.com)--教育资源门户，提供试卷、教案、课件、论文、素材以及各类教学资源下载，还有大量而丰富的教学相关资讯！" type="#_x0000_t75" style="height:33pt;width:87pt;" o:ole="t" filled="f" o:preferrelative="t" stroked="f" coordsize="21600,21600">
            <v:path/>
            <v:fill on="f" focussize="0,0"/>
            <v:stroke on="f" joinstyle="miter"/>
            <v:imagedata r:id="rId35" o:title="eqIdf668ed0fd316b4d96c3d06b68ef07274"/>
            <o:lock v:ext="edit" aspectratio="t"/>
            <w10:wrap type="none"/>
            <w10:anchorlock/>
          </v:shape>
          <o:OLEObject Type="Embed" ProgID="Equation.DSMT4" ShapeID="_x0000_i1031" DrawAspect="Content" ObjectID="_1468075731" r:id="rId34">
            <o:LockedField>false</o:LockedField>
          </o:OLEObject>
        </w:object>
      </w:r>
      <w:r>
        <w:rPr>
          <w:rFonts w:ascii="Times New Roman" w:hAnsi="Times New Roman" w:eastAsia="Times New Roman" w:cs="Times New Roman"/>
          <w:color w:val="000000"/>
        </w:rPr>
        <w:t>×100%=7.1%</w:t>
      </w:r>
      <w:r>
        <w:rPr>
          <w:rFonts w:ascii="宋体" w:hAnsi="宋体" w:eastAsia="宋体" w:cs="宋体"/>
          <w:color w:val="000000"/>
        </w:rPr>
        <w:t>。</w:t>
      </w:r>
    </w:p>
    <w:p w14:paraId="6B6CD73D">
      <w:pPr>
        <w:spacing w:line="360" w:lineRule="auto"/>
        <w:jc w:val="left"/>
        <w:textAlignment w:val="center"/>
        <w:rPr>
          <w:color w:val="000000"/>
        </w:rPr>
      </w:pPr>
      <w:r>
        <w:rPr>
          <w:rFonts w:ascii="宋体" w:hAnsi="宋体" w:eastAsia="宋体" w:cs="宋体"/>
          <w:color w:val="000000"/>
        </w:rPr>
        <w:t>答：无色滤液中溶质的质量分数为</w:t>
      </w:r>
      <w:r>
        <w:rPr>
          <w:rFonts w:ascii="Times New Roman" w:hAnsi="Times New Roman" w:eastAsia="Times New Roman" w:cs="Times New Roman"/>
          <w:color w:val="000000"/>
        </w:rPr>
        <w:t>7.1%</w:t>
      </w:r>
      <w:r>
        <w:rPr>
          <w:rFonts w:ascii="宋体" w:hAnsi="宋体" w:eastAsia="宋体" w:cs="宋体"/>
          <w:color w:val="000000"/>
        </w:rPr>
        <w:t>。</w:t>
      </w:r>
    </w:p>
    <w:p w14:paraId="0F490251">
      <w:pPr>
        <w:spacing w:line="360" w:lineRule="auto"/>
        <w:textAlignment w:val="center"/>
        <w:rPr>
          <w:color w:val="000000"/>
        </w:rPr>
      </w:pPr>
      <w:r>
        <w:rPr>
          <w:color w:val="2E75B6"/>
        </w:rPr>
        <w:t>【解析】</w:t>
      </w:r>
    </w:p>
    <w:p w14:paraId="2E544BE2">
      <w:pPr>
        <w:spacing w:line="360" w:lineRule="auto"/>
        <w:jc w:val="both"/>
        <w:textAlignment w:val="center"/>
        <w:rPr>
          <w:color w:val="000000"/>
        </w:rPr>
      </w:pPr>
      <w:r>
        <w:rPr>
          <w:color w:val="000000"/>
        </w:rPr>
        <w:t>【分析】</w:t>
      </w:r>
      <w:r>
        <w:rPr>
          <w:rFonts w:ascii="宋体" w:hAnsi="宋体" w:eastAsia="宋体" w:cs="宋体"/>
          <w:color w:val="000000"/>
        </w:rPr>
        <w:t>氢氧化钠溶液先与硫酸反应生成硫酸钠和水，硫酸反应完，再与硫酸铜溶液反应生成氢氧化铜沉淀和硫酸钠。</w:t>
      </w:r>
    </w:p>
    <w:p w14:paraId="15B2D093">
      <w:pPr>
        <w:spacing w:line="360" w:lineRule="auto"/>
        <w:jc w:val="both"/>
        <w:textAlignment w:val="center"/>
        <w:rPr>
          <w:color w:val="000000"/>
        </w:rPr>
      </w:pPr>
      <w:r>
        <w:rPr>
          <w:color w:val="000000"/>
        </w:rPr>
        <w:t>【小问1详解】</w:t>
      </w:r>
    </w:p>
    <w:p w14:paraId="14B9FF5B">
      <w:pPr>
        <w:spacing w:line="360" w:lineRule="auto"/>
        <w:jc w:val="left"/>
        <w:textAlignment w:val="center"/>
        <w:rPr>
          <w:color w:val="000000"/>
        </w:rPr>
      </w:pPr>
      <w:r>
        <w:rPr>
          <w:rFonts w:ascii="宋体" w:hAnsi="宋体" w:eastAsia="宋体" w:cs="宋体"/>
          <w:color w:val="000000"/>
        </w:rPr>
        <w:t>根据分析可知，蓝色沉淀的物质名称为氢氧化铜；</w:t>
      </w:r>
    </w:p>
    <w:p w14:paraId="0CE60C4C">
      <w:pPr>
        <w:spacing w:line="360" w:lineRule="auto"/>
        <w:jc w:val="left"/>
        <w:textAlignment w:val="center"/>
        <w:rPr>
          <w:color w:val="000000"/>
        </w:rPr>
      </w:pPr>
      <w:r>
        <w:rPr>
          <w:color w:val="000000"/>
        </w:rPr>
        <w:t>【小问2详解】</w:t>
      </w:r>
    </w:p>
    <w:p w14:paraId="150D7714">
      <w:pPr>
        <w:spacing w:line="360" w:lineRule="auto"/>
        <w:jc w:val="left"/>
        <w:textAlignment w:val="center"/>
        <w:rPr>
          <w:color w:val="000000"/>
        </w:rPr>
      </w:pPr>
      <w:r>
        <w:rPr>
          <w:rFonts w:ascii="宋体" w:hAnsi="宋体" w:eastAsia="宋体" w:cs="宋体"/>
          <w:color w:val="000000"/>
        </w:rPr>
        <w:t>中和反应的定义是酸与碱作用生成盐和水的反应，该变化中发生的中和反应是硫酸与氢氧化钠反应生成硫酸钠和水，反应的化学方程式为：</w:t>
      </w:r>
      <w:r>
        <w:rPr>
          <w:rFonts w:ascii="Times New Roman" w:hAnsi="Times New Roman" w:eastAsia="Times New Roman" w:cs="Times New Roman"/>
          <w:color w:val="000000"/>
        </w:rPr>
        <w:t>2NaOH+H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66FBECBE">
      <w:pPr>
        <w:spacing w:line="360" w:lineRule="auto"/>
        <w:jc w:val="left"/>
        <w:textAlignment w:val="center"/>
        <w:rPr>
          <w:color w:val="000000"/>
        </w:rPr>
      </w:pPr>
      <w:r>
        <w:rPr>
          <w:color w:val="000000"/>
        </w:rPr>
        <w:t>【小问3详解】</w:t>
      </w:r>
    </w:p>
    <w:p w14:paraId="52F795B6">
      <w:pPr>
        <w:spacing w:line="360" w:lineRule="auto"/>
        <w:jc w:val="left"/>
        <w:textAlignment w:val="center"/>
        <w:rPr>
          <w:color w:val="000000"/>
        </w:rPr>
      </w:pPr>
      <w:r>
        <w:rPr>
          <w:rFonts w:ascii="宋体" w:hAnsi="宋体" w:eastAsia="宋体" w:cs="宋体"/>
          <w:color w:val="000000"/>
        </w:rPr>
        <w:t>氢氧化钠溶液先与硫酸反应生成硫酸钠和水，硫酸反应完，再与硫酸铜溶液反应生成氢氧化铜沉淀和硫酸钠，充分反应后，产生蓝色沉淀，过滤，得到固体</w:t>
      </w:r>
      <w:r>
        <w:rPr>
          <w:rFonts w:ascii="Times New Roman" w:hAnsi="Times New Roman" w:eastAsia="Times New Roman" w:cs="Times New Roman"/>
          <w:color w:val="000000"/>
        </w:rPr>
        <w:t>4.9g</w:t>
      </w:r>
      <w:r>
        <w:rPr>
          <w:rFonts w:ascii="宋体" w:hAnsi="宋体" w:eastAsia="宋体" w:cs="宋体"/>
          <w:color w:val="000000"/>
        </w:rPr>
        <w:t>和无色滤液，说明硫酸铜已经完全反应；向无色滤液中滴加酚酞试液，无明显现象，说明氢氧化钠溶液已完全反应，反应后的无色滤液中溶质为硫酸钠。详见答案。</w:t>
      </w:r>
    </w:p>
    <w:p w14:paraId="6A7CD15B">
      <w:pPr>
        <w:spacing w:line="360" w:lineRule="auto"/>
        <w:jc w:val="left"/>
        <w:textAlignment w:val="center"/>
        <w:rPr>
          <w:color w:val="000000"/>
        </w:rPr>
      </w:pPr>
      <w:r>
        <w:rPr>
          <w:rFonts w:ascii="宋体" w:hAnsi="宋体" w:eastAsia="宋体" w:cs="宋体"/>
          <w:b/>
          <w:color w:val="000000"/>
          <w:sz w:val="24"/>
        </w:rPr>
        <w:t>三、实验探究题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2</w:t>
      </w:r>
      <w:r>
        <w:rPr>
          <w:rFonts w:ascii="宋体" w:hAnsi="宋体" w:eastAsia="宋体" w:cs="宋体"/>
          <w:b/>
          <w:color w:val="000000"/>
          <w:sz w:val="24"/>
        </w:rPr>
        <w:t>个小题，每空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A9A822">
      <w:pPr>
        <w:spacing w:line="360" w:lineRule="auto"/>
        <w:jc w:val="left"/>
        <w:textAlignment w:val="center"/>
        <w:rPr>
          <w:color w:val="000000"/>
        </w:rPr>
      </w:pPr>
      <w:r>
        <w:rPr>
          <w:color w:val="000000"/>
        </w:rPr>
        <w:t xml:space="preserve">11. </w:t>
      </w:r>
      <w:r>
        <w:rPr>
          <w:rFonts w:ascii="宋体" w:hAnsi="宋体" w:eastAsia="宋体" w:cs="宋体"/>
          <w:color w:val="000000"/>
        </w:rPr>
        <w:t>根据如图实验装置，回答问题：</w:t>
      </w:r>
    </w:p>
    <w:p w14:paraId="5E95B06E">
      <w:pPr>
        <w:spacing w:line="360" w:lineRule="auto"/>
        <w:jc w:val="left"/>
        <w:textAlignment w:val="center"/>
        <w:rPr>
          <w:color w:val="000000"/>
        </w:rPr>
      </w:pPr>
      <w:r>
        <w:rPr>
          <w:color w:val="000000"/>
        </w:rPr>
        <w:drawing>
          <wp:inline distT="0" distB="0" distL="114300" distR="114300">
            <wp:extent cx="5238750" cy="88519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5238750" cy="885558"/>
                    </a:xfrm>
                    <a:prstGeom prst="rect">
                      <a:avLst/>
                    </a:prstGeom>
                  </pic:spPr>
                </pic:pic>
              </a:graphicData>
            </a:graphic>
          </wp:inline>
        </w:drawing>
      </w:r>
      <w:r>
        <w:rPr>
          <w:color w:val="000000"/>
        </w:rPr>
        <w:t xml:space="preserve">  </w:t>
      </w:r>
    </w:p>
    <w:p w14:paraId="3481822A">
      <w:pPr>
        <w:spacing w:line="360" w:lineRule="auto"/>
        <w:jc w:val="left"/>
        <w:textAlignment w:val="center"/>
        <w:rPr>
          <w:color w:val="000000"/>
        </w:rPr>
      </w:pPr>
      <w:r>
        <w:rPr>
          <w:rFonts w:ascii="宋体" w:hAnsi="宋体" w:eastAsia="宋体" w:cs="宋体"/>
          <w:color w:val="000000"/>
        </w:rPr>
        <w:t>【查阅资料】</w:t>
      </w:r>
      <w:r>
        <w:rPr>
          <w:rFonts w:ascii="Times New Roman" w:hAnsi="Times New Roman" w:eastAsia="Times New Roman" w:cs="Times New Roman"/>
          <w:color w:val="000000"/>
        </w:rPr>
        <w:t>1.</w:t>
      </w:r>
      <w:r>
        <w:rPr>
          <w:rFonts w:ascii="宋体" w:hAnsi="宋体" w:eastAsia="宋体" w:cs="宋体"/>
          <w:color w:val="000000"/>
        </w:rPr>
        <w:t>稀盐酸会挥发少量</w:t>
      </w:r>
      <w:r>
        <w:rPr>
          <w:rFonts w:ascii="Times New Roman" w:hAnsi="Times New Roman" w:eastAsia="Times New Roman" w:cs="Times New Roman"/>
          <w:color w:val="000000"/>
        </w:rPr>
        <w:t>HCl</w:t>
      </w:r>
      <w:r>
        <w:rPr>
          <w:rFonts w:ascii="宋体" w:hAnsi="宋体" w:eastAsia="宋体" w:cs="宋体"/>
          <w:color w:val="000000"/>
        </w:rPr>
        <w:t>气体</w:t>
      </w:r>
    </w:p>
    <w:p w14:paraId="1CB6FF2E">
      <w:pPr>
        <w:spacing w:line="360" w:lineRule="auto"/>
        <w:jc w:val="left"/>
        <w:textAlignment w:val="center"/>
        <w:rPr>
          <w:color w:val="000000"/>
        </w:rPr>
      </w:pPr>
      <w:r>
        <w:rPr>
          <w:rFonts w:ascii="Times New Roman" w:hAnsi="Times New Roman" w:eastAsia="Times New Roman" w:cs="Times New Roman"/>
          <w:color w:val="000000"/>
        </w:rPr>
        <w:t>2.NaHCO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+HCl═NaCl+CO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48853294">
      <w:pPr>
        <w:spacing w:line="360" w:lineRule="auto"/>
        <w:jc w:val="left"/>
        <w:textAlignment w:val="center"/>
        <w:rPr>
          <w:color w:val="000000"/>
        </w:rPr>
      </w:pPr>
      <w:r>
        <w:rPr>
          <w:color w:val="000000"/>
        </w:rPr>
        <w:t>（1）</w:t>
      </w:r>
      <w:r>
        <w:rPr>
          <w:rFonts w:ascii="宋体" w:hAnsi="宋体" w:eastAsia="宋体" w:cs="宋体"/>
          <w:color w:val="000000"/>
        </w:rPr>
        <w:t>图中标有②的仪器名称为</w:t>
      </w:r>
      <w:r>
        <w:rPr>
          <w:color w:val="000000"/>
        </w:rPr>
        <w:t>_____</w:t>
      </w:r>
      <w:r>
        <w:rPr>
          <w:rFonts w:ascii="宋体" w:hAnsi="宋体" w:eastAsia="宋体" w:cs="宋体"/>
          <w:color w:val="000000"/>
        </w:rPr>
        <w:t>；</w:t>
      </w:r>
    </w:p>
    <w:p w14:paraId="10234E09">
      <w:pPr>
        <w:spacing w:line="360" w:lineRule="auto"/>
        <w:jc w:val="left"/>
        <w:textAlignment w:val="center"/>
        <w:rPr>
          <w:color w:val="000000"/>
        </w:rPr>
      </w:pPr>
      <w:r>
        <w:rPr>
          <w:color w:val="000000"/>
        </w:rPr>
        <w:t>（2）</w:t>
      </w:r>
      <w:r>
        <w:rPr>
          <w:rFonts w:ascii="宋体" w:hAnsi="宋体" w:eastAsia="宋体" w:cs="宋体"/>
          <w:color w:val="000000"/>
        </w:rPr>
        <w:t>实验室用</w:t>
      </w:r>
      <w:r>
        <w:rPr>
          <w:rFonts w:ascii="Times New Roman" w:hAnsi="Times New Roman" w:eastAsia="Times New Roman" w:cs="Times New Roman"/>
          <w:color w:val="000000"/>
        </w:rPr>
        <w:t>C</w:t>
      </w:r>
      <w:r>
        <w:rPr>
          <w:rFonts w:ascii="宋体" w:hAnsi="宋体" w:eastAsia="宋体" w:cs="宋体"/>
          <w:color w:val="000000"/>
        </w:rPr>
        <w:t>装置收集氧气，当水槽内导管口有气泡</w:t>
      </w:r>
      <w:r>
        <w:rPr>
          <w:color w:val="000000"/>
        </w:rPr>
        <w:t>_____</w:t>
      </w:r>
      <w:r>
        <w:rPr>
          <w:rFonts w:ascii="宋体" w:hAnsi="宋体" w:eastAsia="宋体" w:cs="宋体"/>
          <w:color w:val="000000"/>
        </w:rPr>
        <w:t>产生时，才开始收集；</w:t>
      </w:r>
    </w:p>
    <w:p w14:paraId="2FE45336">
      <w:pPr>
        <w:spacing w:line="360" w:lineRule="auto"/>
        <w:jc w:val="left"/>
        <w:textAlignment w:val="center"/>
        <w:rPr>
          <w:color w:val="000000"/>
        </w:rPr>
      </w:pPr>
      <w:r>
        <w:rPr>
          <w:color w:val="000000"/>
        </w:rPr>
        <w:t>（3）</w:t>
      </w:r>
      <w:r>
        <w:rPr>
          <w:rFonts w:ascii="宋体" w:hAnsi="宋体" w:eastAsia="宋体" w:cs="宋体"/>
          <w:color w:val="000000"/>
        </w:rPr>
        <w:t>实验室用石灰石和稀盐酸制取纯净、干燥的二氧化碳。请从图中选择所需装置，所选装置接口小写字母连接顺序为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连接顺序全对才得分</w:t>
      </w:r>
      <w:r>
        <w:rPr>
          <w:rFonts w:ascii="Times New Roman" w:hAnsi="Times New Roman" w:eastAsia="Times New Roman" w:cs="Times New Roman"/>
          <w:color w:val="000000"/>
        </w:rPr>
        <w:t>)</w:t>
      </w:r>
      <w:r>
        <w:rPr>
          <w:rFonts w:ascii="宋体" w:hAnsi="宋体" w:eastAsia="宋体" w:cs="宋体"/>
          <w:color w:val="000000"/>
        </w:rPr>
        <w:t>；</w:t>
      </w:r>
    </w:p>
    <w:p w14:paraId="153BED99">
      <w:pPr>
        <w:spacing w:line="360" w:lineRule="auto"/>
        <w:jc w:val="left"/>
        <w:textAlignment w:val="center"/>
        <w:rPr>
          <w:color w:val="000000"/>
        </w:rPr>
      </w:pPr>
      <w:r>
        <w:rPr>
          <w:color w:val="000000"/>
        </w:rPr>
        <w:t>（4）</w:t>
      </w:r>
      <w:r>
        <w:rPr>
          <w:rFonts w:ascii="宋体" w:hAnsi="宋体" w:eastAsia="宋体" w:cs="宋体"/>
          <w:color w:val="000000"/>
        </w:rPr>
        <w:t>下面是某品牌的“便携式制氧机”的反应原理：用</w:t>
      </w:r>
      <w:r>
        <w:rPr>
          <w:rFonts w:ascii="Times New Roman" w:hAnsi="Times New Roman" w:eastAsia="Times New Roman" w:cs="Times New Roman"/>
          <w:color w:val="000000"/>
        </w:rPr>
        <w:t>A</w:t>
      </w:r>
      <w:r>
        <w:rPr>
          <w:rFonts w:ascii="宋体" w:hAnsi="宋体" w:eastAsia="宋体" w:cs="宋体"/>
          <w:color w:val="000000"/>
        </w:rPr>
        <w:t>剂、</w:t>
      </w:r>
      <w:r>
        <w:rPr>
          <w:rFonts w:ascii="Times New Roman" w:hAnsi="Times New Roman" w:eastAsia="Times New Roman" w:cs="Times New Roman"/>
          <w:color w:val="000000"/>
        </w:rPr>
        <w:t>B</w:t>
      </w:r>
      <w:r>
        <w:rPr>
          <w:rFonts w:ascii="宋体" w:hAnsi="宋体" w:eastAsia="宋体" w:cs="宋体"/>
          <w:color w:val="000000"/>
        </w:rPr>
        <w:t>剂产生氧气，其中</w:t>
      </w:r>
      <w:r>
        <w:rPr>
          <w:rFonts w:ascii="Times New Roman" w:hAnsi="Times New Roman" w:eastAsia="Times New Roman" w:cs="Times New Roman"/>
          <w:color w:val="000000"/>
        </w:rPr>
        <w:t>A</w:t>
      </w:r>
      <w:r>
        <w:rPr>
          <w:rFonts w:ascii="宋体" w:hAnsi="宋体" w:eastAsia="宋体" w:cs="宋体"/>
          <w:color w:val="000000"/>
        </w:rPr>
        <w:t>剂为白色颗粒</w:t>
      </w:r>
      <w:r>
        <w:rPr>
          <w:rFonts w:ascii="Times New Roman" w:hAnsi="Times New Roman" w:eastAsia="Times New Roman" w:cs="Times New Roman"/>
          <w:color w:val="000000"/>
        </w:rPr>
        <w:t>(2Na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剂为</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vertAlign w:val="subscript"/>
        </w:rPr>
        <w:t>。</w:t>
      </w:r>
    </w:p>
    <w:p w14:paraId="281195B5">
      <w:pPr>
        <w:spacing w:line="360" w:lineRule="auto"/>
        <w:jc w:val="left"/>
        <w:textAlignment w:val="center"/>
        <w:rPr>
          <w:color w:val="000000"/>
        </w:rPr>
      </w:pPr>
      <w:r>
        <w:rPr>
          <w:color w:val="000000"/>
        </w:rPr>
        <w:drawing>
          <wp:inline distT="0" distB="0" distL="114300" distR="114300">
            <wp:extent cx="2162175" cy="12382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2162175" cy="1238250"/>
                    </a:xfrm>
                    <a:prstGeom prst="rect">
                      <a:avLst/>
                    </a:prstGeom>
                  </pic:spPr>
                </pic:pic>
              </a:graphicData>
            </a:graphic>
          </wp:inline>
        </w:drawing>
      </w:r>
      <w:r>
        <w:rPr>
          <w:color w:val="000000"/>
        </w:rPr>
        <w:t xml:space="preserve">  </w:t>
      </w:r>
    </w:p>
    <w:p w14:paraId="56E7DB26">
      <w:pPr>
        <w:spacing w:line="360" w:lineRule="auto"/>
        <w:jc w:val="left"/>
        <w:textAlignment w:val="center"/>
        <w:rPr>
          <w:color w:val="000000"/>
        </w:rPr>
      </w:pPr>
      <w:r>
        <w:rPr>
          <w:rFonts w:ascii="宋体" w:hAnsi="宋体" w:eastAsia="宋体" w:cs="宋体"/>
          <w:color w:val="000000"/>
        </w:rPr>
        <w:t>第一步：</w:t>
      </w:r>
      <w:r>
        <w:rPr>
          <w:rFonts w:ascii="Times New Roman" w:hAnsi="Times New Roman" w:eastAsia="Times New Roman" w:cs="Times New Roman"/>
          <w:color w:val="000000"/>
        </w:rPr>
        <w:t>2Na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p>
    <w:p w14:paraId="17F2AD5F">
      <w:pPr>
        <w:spacing w:line="360" w:lineRule="auto"/>
        <w:jc w:val="left"/>
        <w:textAlignment w:val="center"/>
        <w:rPr>
          <w:color w:val="000000"/>
        </w:rPr>
      </w:pPr>
      <w:r>
        <w:rPr>
          <w:rFonts w:ascii="宋体" w:hAnsi="宋体" w:eastAsia="宋体" w:cs="宋体"/>
          <w:color w:val="000000"/>
        </w:rPr>
        <w:t>第二步：产生氧气的化学方程式为</w:t>
      </w:r>
      <w:r>
        <w:rPr>
          <w:color w:val="000000"/>
        </w:rPr>
        <w:t>_____</w:t>
      </w:r>
      <w:r>
        <w:rPr>
          <w:rFonts w:ascii="宋体" w:hAnsi="宋体" w:eastAsia="宋体" w:cs="宋体"/>
          <w:color w:val="000000"/>
        </w:rPr>
        <w:t>。</w:t>
      </w:r>
    </w:p>
    <w:p w14:paraId="647E7F1B">
      <w:pPr>
        <w:spacing w:line="360" w:lineRule="auto"/>
        <w:textAlignment w:val="center"/>
        <w:rPr>
          <w:color w:val="000000"/>
        </w:rPr>
      </w:pPr>
      <w:r>
        <w:rPr>
          <w:color w:val="2E75B6"/>
        </w:rPr>
        <w:t>【答案】</w:t>
      </w:r>
      <w:r>
        <w:rPr>
          <w:color w:val="000000"/>
        </w:rPr>
        <w:t>（1）</w:t>
      </w:r>
      <w:r>
        <w:rPr>
          <w:rFonts w:ascii="宋体" w:hAnsi="宋体" w:eastAsia="宋体" w:cs="宋体"/>
          <w:color w:val="000000"/>
        </w:rPr>
        <w:t>集气瓶</w:t>
      </w:r>
      <w:r>
        <w:rPr>
          <w:color w:val="000000"/>
        </w:rPr>
        <w:t xml:space="preserve">    （2）</w:t>
      </w:r>
      <w:r>
        <w:rPr>
          <w:rFonts w:ascii="宋体" w:hAnsi="宋体" w:eastAsia="宋体" w:cs="宋体"/>
          <w:color w:val="000000"/>
        </w:rPr>
        <w:t>连续、均匀地</w:t>
      </w:r>
      <w:r>
        <w:rPr>
          <w:color w:val="000000"/>
        </w:rPr>
        <w:t xml:space="preserve">    </w:t>
      </w:r>
    </w:p>
    <w:p w14:paraId="5122F462">
      <w:pPr>
        <w:spacing w:line="360" w:lineRule="auto"/>
        <w:textAlignment w:val="center"/>
        <w:rPr>
          <w:color w:val="000000"/>
        </w:rPr>
      </w:pPr>
      <w:r>
        <w:rPr>
          <w:color w:val="000000"/>
        </w:rPr>
        <w:t>（3）</w:t>
      </w:r>
      <w:r>
        <w:rPr>
          <w:rFonts w:ascii="Times New Roman" w:hAnsi="Times New Roman" w:eastAsia="Times New Roman" w:cs="Times New Roman"/>
          <w:color w:val="000000"/>
        </w:rPr>
        <w:t>bjkfge</w:t>
      </w:r>
      <w:r>
        <w:rPr>
          <w:color w:val="000000"/>
        </w:rPr>
        <w:t xml:space="preserve">    （4）</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object>
          <v:shape id="_x0000_i1032" o:spt="75" alt="学科网(www.zxxk.com)--教育资源门户，提供试卷、教案、课件、论文、素材以及各类教学资源下载，还有大量而丰富的教学相关资讯！" type="#_x0000_t75" style="height:40.05pt;width:33.8pt;" o:ole="t" filled="f" o:preferrelative="t" stroked="f" coordsize="21600,21600">
            <v:path/>
            <v:fill on="f" focussize="0,0"/>
            <v:stroke on="f" joinstyle="miter"/>
            <v:imagedata r:id="rId39" o:title="eqId96abe4dabb8919356901facf4ce48ba8"/>
            <o:lock v:ext="edit" aspectratio="t"/>
            <w10:wrap type="none"/>
            <w10:anchorlock/>
          </v:shape>
          <o:OLEObject Type="Embed" ProgID="Equation.DSMT4" ShapeID="_x0000_i1032" DrawAspect="Content" ObjectID="_1468075732" r:id="rId38">
            <o:LockedField>false</o:LockedField>
          </o:OLEObject>
        </w:objec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p w14:paraId="2C737478">
      <w:pPr>
        <w:spacing w:line="360" w:lineRule="auto"/>
        <w:textAlignment w:val="center"/>
        <w:rPr>
          <w:color w:val="000000"/>
        </w:rPr>
      </w:pPr>
      <w:r>
        <w:rPr>
          <w:color w:val="2E75B6"/>
        </w:rPr>
        <w:t>【解析】</w:t>
      </w:r>
    </w:p>
    <w:p w14:paraId="75D07491">
      <w:pPr>
        <w:spacing w:line="360" w:lineRule="auto"/>
        <w:textAlignment w:val="center"/>
        <w:rPr>
          <w:color w:val="000000"/>
        </w:rPr>
      </w:pPr>
      <w:r>
        <w:rPr>
          <w:color w:val="000000"/>
        </w:rPr>
        <w:t>【小问1详解】</w:t>
      </w:r>
    </w:p>
    <w:p w14:paraId="72FC0C2C">
      <w:pPr>
        <w:spacing w:line="360" w:lineRule="auto"/>
        <w:jc w:val="left"/>
        <w:textAlignment w:val="center"/>
        <w:rPr>
          <w:color w:val="000000"/>
        </w:rPr>
      </w:pPr>
      <w:r>
        <w:rPr>
          <w:rFonts w:ascii="宋体" w:hAnsi="宋体" w:eastAsia="宋体" w:cs="宋体"/>
          <w:color w:val="000000"/>
        </w:rPr>
        <w:t>②的仪器名称为集气瓶；</w:t>
      </w:r>
    </w:p>
    <w:p w14:paraId="7D4DB37B">
      <w:pPr>
        <w:spacing w:line="360" w:lineRule="auto"/>
        <w:jc w:val="left"/>
        <w:textAlignment w:val="center"/>
        <w:rPr>
          <w:color w:val="000000"/>
        </w:rPr>
      </w:pPr>
      <w:r>
        <w:rPr>
          <w:color w:val="000000"/>
        </w:rPr>
        <w:t>【小问2详解】</w:t>
      </w:r>
    </w:p>
    <w:p w14:paraId="4A85FEEE">
      <w:pPr>
        <w:spacing w:line="360" w:lineRule="auto"/>
        <w:jc w:val="left"/>
        <w:textAlignment w:val="center"/>
        <w:rPr>
          <w:color w:val="000000"/>
        </w:rPr>
      </w:pPr>
      <w:r>
        <w:rPr>
          <w:rFonts w:ascii="宋体" w:hAnsi="宋体" w:eastAsia="宋体" w:cs="宋体"/>
          <w:color w:val="000000"/>
        </w:rPr>
        <w:t>刚开始出来</w:t>
      </w:r>
      <w:r>
        <w:rPr>
          <w:rFonts w:ascii="宋体" w:hAnsi="宋体" w:eastAsia="宋体" w:cs="宋体"/>
          <w:color w:val="000000"/>
          <w:position w:val="0"/>
        </w:rPr>
        <w:drawing>
          <wp:inline distT="0" distB="0" distL="114300" distR="114300">
            <wp:extent cx="133350" cy="177800"/>
            <wp:effectExtent l="0" t="0" r="0" b="0"/>
            <wp:docPr id="307067" name="图片 307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67" name="图片 30706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气体中混有大量空气，所以要等到气泡连续、均匀冒出时再收集，防止收集地气体不纯；</w:t>
      </w:r>
    </w:p>
    <w:p w14:paraId="6895ED0B">
      <w:pPr>
        <w:spacing w:line="360" w:lineRule="auto"/>
        <w:jc w:val="left"/>
        <w:textAlignment w:val="center"/>
        <w:rPr>
          <w:color w:val="000000"/>
        </w:rPr>
      </w:pPr>
      <w:r>
        <w:rPr>
          <w:color w:val="000000"/>
        </w:rPr>
        <w:t>【小问3详解】</w:t>
      </w:r>
    </w:p>
    <w:p w14:paraId="696066EF">
      <w:pPr>
        <w:spacing w:line="360" w:lineRule="auto"/>
        <w:jc w:val="left"/>
        <w:textAlignment w:val="center"/>
        <w:rPr>
          <w:color w:val="000000"/>
        </w:rPr>
      </w:pPr>
      <w:r>
        <w:rPr>
          <w:rFonts w:ascii="宋体" w:hAnsi="宋体" w:eastAsia="宋体" w:cs="宋体"/>
          <w:color w:val="000000"/>
        </w:rPr>
        <w:t>实验室制取二氧化碳，常用石灰石与盐酸反应，石灰石的主要成分是碳酸钙，碳酸钙与盐酸反应生成氯化钙、水和二氧化碳，该反应的反应物是固体和液体，不需加热，属于固、液混合不加热型，发生装置可用</w:t>
      </w:r>
      <w:r>
        <w:rPr>
          <w:rFonts w:ascii="Times New Roman" w:hAnsi="Times New Roman" w:eastAsia="Times New Roman" w:cs="Times New Roman"/>
          <w:color w:val="000000"/>
        </w:rPr>
        <w:t>B</w:t>
      </w:r>
      <w:r>
        <w:rPr>
          <w:rFonts w:ascii="宋体" w:hAnsi="宋体" w:eastAsia="宋体" w:cs="宋体"/>
          <w:color w:val="000000"/>
        </w:rPr>
        <w:t>，盐酸具有挥发性，从导管</w:t>
      </w:r>
      <w:r>
        <w:rPr>
          <w:rFonts w:ascii="Times New Roman" w:hAnsi="Times New Roman" w:eastAsia="Times New Roman" w:cs="Times New Roman"/>
          <w:color w:val="000000"/>
        </w:rPr>
        <w:t>b</w:t>
      </w:r>
      <w:r>
        <w:rPr>
          <w:rFonts w:ascii="宋体" w:hAnsi="宋体" w:eastAsia="宋体" w:cs="宋体"/>
          <w:color w:val="000000"/>
        </w:rPr>
        <w:t>中导出和气体中含有氯化氢气体和水蒸气，氯化氢与水形成盐酸，碳酸氢钠能与盐酸反应生成氯化钠、水和二氧化碳，碳酸氢钠溶液能除去二氧化碳中的氯化氢气体，浓硫酸具有吸水性且不与二氧化碳反应，能干燥二氧化碳，</w:t>
      </w:r>
      <w:r>
        <w:rPr>
          <w:rFonts w:ascii="Times New Roman" w:hAnsi="Times New Roman" w:eastAsia="Times New Roman" w:cs="Times New Roman"/>
          <w:color w:val="000000"/>
        </w:rPr>
        <w:t xml:space="preserve"> </w:t>
      </w:r>
      <w:r>
        <w:rPr>
          <w:rFonts w:ascii="宋体" w:hAnsi="宋体" w:eastAsia="宋体" w:cs="宋体"/>
          <w:color w:val="000000"/>
        </w:rPr>
        <w:t>除去气体中杂质时先除杂再干燥，为了使气体与洗气瓶的试剂充分接触，气体应从长管通入，装置</w:t>
      </w:r>
      <w:r>
        <w:rPr>
          <w:rFonts w:ascii="Times New Roman" w:hAnsi="Times New Roman" w:eastAsia="Times New Roman" w:cs="Times New Roman"/>
          <w:color w:val="000000"/>
        </w:rPr>
        <w:t>H</w:t>
      </w:r>
      <w:r>
        <w:rPr>
          <w:rFonts w:ascii="宋体" w:hAnsi="宋体" w:eastAsia="宋体" w:cs="宋体"/>
          <w:color w:val="000000"/>
        </w:rPr>
        <w:t>的作用为吸收二氧化碳带出来的</w:t>
      </w:r>
      <w:r>
        <w:rPr>
          <w:rFonts w:ascii="Times New Roman" w:hAnsi="Times New Roman" w:eastAsia="Times New Roman" w:cs="Times New Roman"/>
          <w:color w:val="000000"/>
        </w:rPr>
        <w:t>HCl</w:t>
      </w:r>
      <w:r>
        <w:rPr>
          <w:rFonts w:ascii="宋体" w:hAnsi="宋体" w:eastAsia="宋体" w:cs="宋体"/>
          <w:color w:val="000000"/>
        </w:rPr>
        <w:t>，装置</w:t>
      </w:r>
      <w:r>
        <w:rPr>
          <w:rFonts w:ascii="Times New Roman" w:hAnsi="Times New Roman" w:eastAsia="Times New Roman" w:cs="Times New Roman"/>
          <w:color w:val="000000"/>
        </w:rPr>
        <w:t>F</w:t>
      </w:r>
      <w:r>
        <w:rPr>
          <w:rFonts w:ascii="宋体" w:hAnsi="宋体" w:eastAsia="宋体" w:cs="宋体"/>
          <w:color w:val="000000"/>
        </w:rPr>
        <w:t>的作用为吸收多余的水分，干燥二氧化碳气体，二氧化碳密度大于空气，可用向上排空气法收集，故所连装置接口小写字母连接顺序为</w:t>
      </w:r>
      <w:r>
        <w:rPr>
          <w:rFonts w:ascii="Times New Roman" w:hAnsi="Times New Roman" w:eastAsia="Times New Roman" w:cs="Times New Roman"/>
          <w:color w:val="000000"/>
        </w:rPr>
        <w:t>bjkfge</w:t>
      </w:r>
      <w:r>
        <w:rPr>
          <w:rFonts w:ascii="宋体" w:hAnsi="宋体" w:eastAsia="宋体" w:cs="宋体"/>
          <w:color w:val="000000"/>
        </w:rPr>
        <w:t>；</w:t>
      </w:r>
    </w:p>
    <w:p w14:paraId="3588C626">
      <w:pPr>
        <w:spacing w:line="360" w:lineRule="auto"/>
        <w:jc w:val="left"/>
        <w:textAlignment w:val="center"/>
        <w:rPr>
          <w:color w:val="000000"/>
        </w:rPr>
      </w:pPr>
      <w:r>
        <w:rPr>
          <w:color w:val="000000"/>
        </w:rPr>
        <w:t>【小问4详解】</w:t>
      </w:r>
    </w:p>
    <w:p w14:paraId="6B7870C3">
      <w:pPr>
        <w:spacing w:line="360" w:lineRule="auto"/>
        <w:jc w:val="left"/>
        <w:textAlignment w:val="center"/>
        <w:rPr>
          <w:color w:val="000000"/>
        </w:rPr>
      </w:pPr>
      <w:r>
        <w:rPr>
          <w:rFonts w:ascii="宋体" w:hAnsi="宋体" w:eastAsia="宋体" w:cs="宋体"/>
          <w:color w:val="000000"/>
        </w:rPr>
        <w:t>第一步中产生过氧化氢，第二步是过氧化氢在二氧化锰钢化作用下分解生成水和氧气，化学方程式为：</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object>
          <v:shape id="_x0000_i1033" o:spt="75" alt="学科网(www.zxxk.com)--教育资源门户，提供试卷、教案、课件、论文、素材以及各类教学资源下载，还有大量而丰富的教学相关资讯！" type="#_x0000_t75" style="height:40.05pt;width:33.8pt;" o:ole="t" filled="f" o:preferrelative="t" stroked="f" coordsize="21600,21600">
            <v:path/>
            <v:fill on="f" focussize="0,0"/>
            <v:stroke on="f" joinstyle="miter"/>
            <v:imagedata r:id="rId39" o:title="eqId96abe4dabb8919356901facf4ce48ba8"/>
            <o:lock v:ext="edit" aspectratio="t"/>
            <w10:wrap type="none"/>
            <w10:anchorlock/>
          </v:shape>
          <o:OLEObject Type="Embed" ProgID="Equation.DSMT4" ShapeID="_x0000_i1033" DrawAspect="Content" ObjectID="_1468075733" r:id="rId40">
            <o:LockedField>false</o:LockedField>
          </o:OLEObject>
        </w:objec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w:t>
      </w:r>
    </w:p>
    <w:p w14:paraId="228449E2">
      <w:pPr>
        <w:spacing w:line="360" w:lineRule="auto"/>
        <w:jc w:val="left"/>
        <w:textAlignment w:val="center"/>
        <w:rPr>
          <w:color w:val="000000"/>
        </w:rPr>
      </w:pPr>
      <w:r>
        <w:rPr>
          <w:color w:val="000000"/>
        </w:rPr>
        <w:t xml:space="preserve">12. </w:t>
      </w:r>
      <w:r>
        <w:rPr>
          <w:rFonts w:ascii="宋体" w:hAnsi="宋体" w:eastAsia="宋体" w:cs="宋体"/>
          <w:color w:val="000000"/>
        </w:rPr>
        <w:t>学习了金属与盐反应的知识，思雨同学在“实验开放日”，将一定量的锌粉加入硝酸银溶液中，充分反应后过滤，得到滤渣和滤液，她对滤液中溶质成分产生了兴趣并作进一步探究</w:t>
      </w:r>
      <w:r>
        <w:rPr>
          <w:rFonts w:ascii="Times New Roman" w:hAnsi="Times New Roman" w:eastAsia="Times New Roman" w:cs="Times New Roman"/>
          <w:color w:val="000000"/>
        </w:rPr>
        <w:t>(</w:t>
      </w:r>
      <w:r>
        <w:rPr>
          <w:rFonts w:ascii="宋体" w:hAnsi="宋体" w:eastAsia="宋体" w:cs="宋体"/>
          <w:color w:val="000000"/>
        </w:rPr>
        <w:t>温馨提示：本题中番号①～④为答题卡上的序号</w:t>
      </w:r>
      <w:r>
        <w:rPr>
          <w:rFonts w:ascii="Times New Roman" w:hAnsi="Times New Roman" w:eastAsia="Times New Roman" w:cs="Times New Roman"/>
          <w:color w:val="000000"/>
        </w:rPr>
        <w:t>)</w:t>
      </w:r>
      <w:r>
        <w:rPr>
          <w:rFonts w:ascii="宋体" w:hAnsi="宋体" w:eastAsia="宋体" w:cs="宋体"/>
          <w:color w:val="000000"/>
        </w:rPr>
        <w:t>。</w:t>
      </w:r>
    </w:p>
    <w:p w14:paraId="521C2362">
      <w:pPr>
        <w:spacing w:line="360" w:lineRule="auto"/>
        <w:jc w:val="left"/>
        <w:textAlignment w:val="center"/>
        <w:rPr>
          <w:color w:val="000000"/>
        </w:rPr>
      </w:pPr>
      <w:r>
        <w:rPr>
          <w:rFonts w:ascii="宋体" w:hAnsi="宋体" w:eastAsia="宋体" w:cs="宋体"/>
          <w:color w:val="000000"/>
        </w:rPr>
        <w:t>【提出问题】滤液中溶质是什么？</w:t>
      </w:r>
    </w:p>
    <w:p w14:paraId="5BDB64D5">
      <w:pPr>
        <w:spacing w:line="360" w:lineRule="auto"/>
        <w:jc w:val="left"/>
        <w:textAlignment w:val="center"/>
        <w:rPr>
          <w:color w:val="000000"/>
        </w:rPr>
      </w:pPr>
      <w:r>
        <w:rPr>
          <w:rFonts w:ascii="宋体" w:hAnsi="宋体" w:eastAsia="宋体" w:cs="宋体"/>
          <w:color w:val="000000"/>
        </w:rPr>
        <w:t>【猜想与假设】</w:t>
      </w:r>
    </w:p>
    <w:p w14:paraId="7C772879">
      <w:pPr>
        <w:spacing w:line="360" w:lineRule="auto"/>
        <w:jc w:val="left"/>
        <w:textAlignment w:val="center"/>
        <w:rPr>
          <w:color w:val="000000"/>
        </w:rPr>
      </w:pPr>
      <w:r>
        <w:rPr>
          <w:color w:val="000000"/>
        </w:rPr>
        <w:t>（1）</w:t>
      </w:r>
      <w:r>
        <w:rPr>
          <w:rFonts w:ascii="宋体" w:hAnsi="宋体" w:eastAsia="宋体" w:cs="宋体"/>
          <w:color w:val="000000"/>
        </w:rPr>
        <w:t>猜想一：</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；猜想二：</w:t>
      </w:r>
      <w:r>
        <w:rPr>
          <w:rFonts w:ascii="Times New Roman" w:hAnsi="Times New Roman" w:eastAsia="Times New Roman" w:cs="Times New Roman"/>
          <w:color w:val="000000"/>
        </w:rPr>
        <w:t>Zn(NO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；猜想三：</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Zn(NO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76272068">
      <w:pPr>
        <w:spacing w:line="360" w:lineRule="auto"/>
        <w:jc w:val="left"/>
        <w:textAlignment w:val="center"/>
        <w:rPr>
          <w:color w:val="000000"/>
        </w:rPr>
      </w:pPr>
      <w:r>
        <w:rPr>
          <w:rFonts w:ascii="宋体" w:hAnsi="宋体" w:eastAsia="宋体" w:cs="宋体"/>
          <w:color w:val="000000"/>
        </w:rPr>
        <w:t>经分析猜想一错误，其理由是①</w:t>
      </w:r>
      <w:r>
        <w:rPr>
          <w:color w:val="000000"/>
        </w:rPr>
        <w:t>_____</w:t>
      </w:r>
      <w:r>
        <w:rPr>
          <w:rFonts w:ascii="宋体" w:hAnsi="宋体" w:eastAsia="宋体" w:cs="宋体"/>
          <w:color w:val="000000"/>
        </w:rPr>
        <w:t>。</w:t>
      </w:r>
    </w:p>
    <w:p w14:paraId="0D31BA07">
      <w:pPr>
        <w:spacing w:line="360" w:lineRule="auto"/>
        <w:jc w:val="left"/>
        <w:textAlignment w:val="center"/>
        <w:rPr>
          <w:color w:val="000000"/>
        </w:rPr>
      </w:pPr>
      <w:r>
        <w:rPr>
          <w:rFonts w:ascii="宋体" w:hAnsi="宋体" w:eastAsia="宋体" w:cs="宋体"/>
          <w:color w:val="000000"/>
        </w:rPr>
        <w:t>【设计并进行实验】</w:t>
      </w:r>
    </w:p>
    <w:p w14:paraId="4D7D6E54">
      <w:pPr>
        <w:spacing w:line="360" w:lineRule="auto"/>
        <w:jc w:val="left"/>
        <w:textAlignment w:val="center"/>
        <w:rPr>
          <w:color w:val="000000"/>
        </w:rPr>
      </w:pPr>
      <w:r>
        <w:rPr>
          <w:color w:val="000000"/>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10"/>
        <w:gridCol w:w="975"/>
        <w:gridCol w:w="1290"/>
        <w:gridCol w:w="1920"/>
      </w:tblGrid>
      <w:tr w14:paraId="2F7D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AE9139">
            <w:pPr>
              <w:spacing w:line="360" w:lineRule="auto"/>
              <w:jc w:val="left"/>
              <w:textAlignment w:val="center"/>
              <w:rPr>
                <w:color w:val="000000"/>
              </w:rPr>
            </w:pPr>
            <w:r>
              <w:rPr>
                <w:rFonts w:ascii="宋体" w:hAnsi="宋体" w:eastAsia="宋体" w:cs="宋体"/>
                <w:color w:val="000000"/>
              </w:rPr>
              <w:t>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BF703">
            <w:pPr>
              <w:spacing w:line="360" w:lineRule="auto"/>
              <w:jc w:val="left"/>
              <w:textAlignment w:val="center"/>
              <w:rPr>
                <w:color w:val="000000"/>
              </w:rPr>
            </w:pPr>
            <w:r>
              <w:rPr>
                <w:rFonts w:ascii="宋体" w:hAnsi="宋体" w:eastAsia="宋体" w:cs="宋体"/>
                <w:color w:val="000000"/>
              </w:rPr>
              <w:t>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84E0FA">
            <w:pPr>
              <w:spacing w:line="360" w:lineRule="auto"/>
              <w:jc w:val="left"/>
              <w:textAlignment w:val="center"/>
              <w:rPr>
                <w:color w:val="000000"/>
              </w:rPr>
            </w:pPr>
            <w:r>
              <w:rPr>
                <w:rFonts w:ascii="宋体" w:hAnsi="宋体" w:eastAsia="宋体" w:cs="宋体"/>
                <w:color w:val="000000"/>
              </w:rPr>
              <w:t>结论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F4A13">
            <w:pPr>
              <w:spacing w:line="360" w:lineRule="auto"/>
              <w:jc w:val="left"/>
              <w:textAlignment w:val="center"/>
              <w:rPr>
                <w:color w:val="000000"/>
              </w:rPr>
            </w:pPr>
            <w:r>
              <w:rPr>
                <w:rFonts w:ascii="宋体" w:hAnsi="宋体" w:eastAsia="宋体" w:cs="宋体"/>
                <w:color w:val="000000"/>
              </w:rPr>
              <w:t>用化学方程式解释</w:t>
            </w:r>
          </w:p>
        </w:tc>
      </w:tr>
      <w:tr w14:paraId="7251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F2A8AB">
            <w:pPr>
              <w:spacing w:line="360" w:lineRule="auto"/>
              <w:jc w:val="left"/>
              <w:textAlignment w:val="center"/>
              <w:rPr>
                <w:color w:val="000000"/>
              </w:rPr>
            </w:pPr>
            <w:r>
              <w:rPr>
                <w:rFonts w:ascii="宋体" w:hAnsi="宋体" w:eastAsia="宋体" w:cs="宋体"/>
                <w:color w:val="000000"/>
              </w:rPr>
              <w:t>取少量滤液于试管中，加入氯化钠溶液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7AEEF">
            <w:pPr>
              <w:spacing w:line="360" w:lineRule="auto"/>
              <w:jc w:val="left"/>
              <w:textAlignment w:val="center"/>
              <w:rPr>
                <w:color w:val="000000"/>
              </w:rPr>
            </w:pPr>
            <w:r>
              <w:rPr>
                <w:rFonts w:ascii="宋体" w:hAnsi="宋体" w:eastAsia="宋体" w:cs="宋体"/>
                <w:color w:val="000000"/>
              </w:rPr>
              <w:t>②</w:t>
            </w:r>
            <w:r>
              <w:rPr>
                <w:color w:val="000000"/>
              </w:rPr>
              <w:t>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D45BFB">
            <w:pPr>
              <w:spacing w:line="360" w:lineRule="auto"/>
              <w:jc w:val="left"/>
              <w:textAlignment w:val="center"/>
              <w:rPr>
                <w:color w:val="000000"/>
              </w:rPr>
            </w:pPr>
            <w:r>
              <w:rPr>
                <w:rFonts w:ascii="宋体" w:hAnsi="宋体" w:eastAsia="宋体" w:cs="宋体"/>
                <w:color w:val="000000"/>
              </w:rPr>
              <w:t>猜想三正确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3134C">
            <w:pPr>
              <w:spacing w:line="360" w:lineRule="auto"/>
              <w:jc w:val="left"/>
              <w:textAlignment w:val="center"/>
              <w:rPr>
                <w:color w:val="000000"/>
              </w:rPr>
            </w:pPr>
            <w:r>
              <w:rPr>
                <w:rFonts w:ascii="宋体" w:hAnsi="宋体" w:eastAsia="宋体" w:cs="宋体"/>
                <w:color w:val="000000"/>
              </w:rPr>
              <w:t>③</w:t>
            </w:r>
            <w:r>
              <w:rPr>
                <w:color w:val="000000"/>
              </w:rPr>
              <w:t>_____</w:t>
            </w:r>
          </w:p>
        </w:tc>
      </w:tr>
    </w:tbl>
    <w:p w14:paraId="02981A48">
      <w:pPr>
        <w:spacing w:line="360" w:lineRule="auto"/>
        <w:jc w:val="left"/>
        <w:textAlignment w:val="center"/>
        <w:rPr>
          <w:color w:val="000000"/>
        </w:rPr>
      </w:pPr>
    </w:p>
    <w:p w14:paraId="1111D90E">
      <w:pPr>
        <w:spacing w:line="360" w:lineRule="auto"/>
        <w:jc w:val="left"/>
        <w:textAlignment w:val="center"/>
        <w:rPr>
          <w:color w:val="000000"/>
        </w:rPr>
      </w:pPr>
      <w:r>
        <w:rPr>
          <w:rFonts w:ascii="宋体" w:hAnsi="宋体" w:eastAsia="宋体" w:cs="宋体"/>
          <w:color w:val="000000"/>
        </w:rPr>
        <w:t>【反思与拓展】</w:t>
      </w:r>
    </w:p>
    <w:p w14:paraId="0FC5833E">
      <w:pPr>
        <w:spacing w:line="360" w:lineRule="auto"/>
        <w:jc w:val="left"/>
        <w:textAlignment w:val="center"/>
        <w:rPr>
          <w:color w:val="000000"/>
        </w:rPr>
      </w:pPr>
      <w:r>
        <w:rPr>
          <w:color w:val="000000"/>
        </w:rPr>
        <w:t>（3）</w:t>
      </w:r>
      <w:r>
        <w:rPr>
          <w:rFonts w:ascii="宋体" w:hAnsi="宋体" w:eastAsia="宋体" w:cs="宋体"/>
          <w:color w:val="000000"/>
        </w:rPr>
        <w:t>①反应物的量不同，可能导致得到的物质种类不同。</w:t>
      </w:r>
    </w:p>
    <w:p w14:paraId="2F01D735">
      <w:pPr>
        <w:spacing w:line="360" w:lineRule="auto"/>
        <w:jc w:val="left"/>
        <w:textAlignment w:val="center"/>
        <w:rPr>
          <w:color w:val="000000"/>
        </w:rPr>
      </w:pPr>
      <w:r>
        <w:rPr>
          <w:rFonts w:ascii="宋体" w:hAnsi="宋体" w:eastAsia="宋体" w:cs="宋体"/>
          <w:color w:val="000000"/>
        </w:rPr>
        <w:t>②滤渣中含有④</w:t>
      </w:r>
      <w:r>
        <w:rPr>
          <w:color w:val="000000"/>
        </w:rPr>
        <w:t>_____</w:t>
      </w:r>
      <w:r>
        <w:rPr>
          <w:rFonts w:ascii="宋体" w:hAnsi="宋体" w:eastAsia="宋体" w:cs="宋体"/>
          <w:color w:val="000000"/>
        </w:rPr>
        <w:t>。</w:t>
      </w:r>
    </w:p>
    <w:p w14:paraId="37AE0287">
      <w:pPr>
        <w:spacing w:line="360" w:lineRule="auto"/>
        <w:textAlignment w:val="center"/>
        <w:rPr>
          <w:color w:val="000000"/>
        </w:rPr>
      </w:pPr>
      <w:r>
        <w:rPr>
          <w:color w:val="2E75B6"/>
        </w:rPr>
        <w:t>【答案】</w:t>
      </w:r>
      <w:r>
        <w:rPr>
          <w:color w:val="000000"/>
        </w:rPr>
        <w:t>（1）</w:t>
      </w:r>
      <w:r>
        <w:rPr>
          <w:rFonts w:ascii="宋体" w:hAnsi="宋体" w:eastAsia="宋体" w:cs="宋体"/>
          <w:color w:val="000000"/>
        </w:rPr>
        <w:t>在金属活动性顺序中，锌排在银前面，故锌粉可以将银从银的盐溶液中置换出来，而锌会以锌离子的形式存在于溶液中，故滤液中的溶质不可能只有硝酸银</w:t>
      </w:r>
      <w:r>
        <w:rPr>
          <w:color w:val="000000"/>
        </w:rPr>
        <w:t xml:space="preserve">    </w:t>
      </w:r>
    </w:p>
    <w:p w14:paraId="535CD3A5">
      <w:pPr>
        <w:spacing w:line="360" w:lineRule="auto"/>
        <w:textAlignment w:val="center"/>
        <w:rPr>
          <w:color w:val="000000"/>
        </w:rPr>
      </w:pPr>
      <w:r>
        <w:rPr>
          <w:color w:val="000000"/>
        </w:rPr>
        <w:t xml:space="preserve">（2）    ①. </w:t>
      </w:r>
      <w:r>
        <w:rPr>
          <w:rFonts w:ascii="宋体" w:hAnsi="宋体" w:eastAsia="宋体" w:cs="宋体"/>
          <w:color w:val="000000"/>
        </w:rPr>
        <w:t>产生白色沉淀</w:t>
      </w:r>
      <w:r>
        <w:rPr>
          <w:color w:val="000000"/>
        </w:rPr>
        <w:t xml:space="preserve">    ②. </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+NaCl=AgCl↓+NaNO</w:t>
      </w:r>
      <w:r>
        <w:rPr>
          <w:rFonts w:ascii="Times New Roman" w:hAnsi="Times New Roman" w:eastAsia="Times New Roman" w:cs="Times New Roman"/>
          <w:color w:val="000000"/>
          <w:vertAlign w:val="subscript"/>
        </w:rPr>
        <w:t>3</w:t>
      </w:r>
      <w:r>
        <w:rPr>
          <w:color w:val="000000"/>
        </w:rPr>
        <w:t xml:space="preserve">    </w:t>
      </w:r>
    </w:p>
    <w:p w14:paraId="0EC82FD3">
      <w:pPr>
        <w:spacing w:line="360" w:lineRule="auto"/>
        <w:textAlignment w:val="center"/>
        <w:rPr>
          <w:color w:val="000000"/>
        </w:rPr>
      </w:pPr>
      <w:r>
        <w:rPr>
          <w:color w:val="000000"/>
        </w:rPr>
        <w:t>（3）</w:t>
      </w:r>
      <w:r>
        <w:rPr>
          <w:rFonts w:ascii="Times New Roman" w:hAnsi="Times New Roman" w:eastAsia="Times New Roman" w:cs="Times New Roman"/>
          <w:color w:val="000000"/>
        </w:rPr>
        <w:t>Ag</w:t>
      </w:r>
      <w:r>
        <w:rPr>
          <w:rFonts w:ascii="宋体" w:hAnsi="宋体" w:eastAsia="宋体" w:cs="宋体"/>
          <w:color w:val="000000"/>
        </w:rPr>
        <w:t>或</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Zn</w:t>
      </w:r>
    </w:p>
    <w:p w14:paraId="53F1618B">
      <w:pPr>
        <w:spacing w:line="360" w:lineRule="auto"/>
        <w:textAlignment w:val="center"/>
        <w:rPr>
          <w:color w:val="000000"/>
        </w:rPr>
      </w:pPr>
      <w:r>
        <w:rPr>
          <w:color w:val="2E75B6"/>
        </w:rPr>
        <w:t>【解析】</w:t>
      </w:r>
    </w:p>
    <w:p w14:paraId="3C283559">
      <w:pPr>
        <w:spacing w:line="360" w:lineRule="auto"/>
        <w:textAlignment w:val="center"/>
        <w:rPr>
          <w:color w:val="000000"/>
        </w:rPr>
      </w:pPr>
      <w:r>
        <w:rPr>
          <w:color w:val="000000"/>
        </w:rPr>
        <w:t>【小问1详解】</w:t>
      </w:r>
    </w:p>
    <w:p w14:paraId="7AD04752">
      <w:pPr>
        <w:spacing w:line="360" w:lineRule="auto"/>
        <w:jc w:val="left"/>
        <w:textAlignment w:val="center"/>
        <w:rPr>
          <w:color w:val="000000"/>
        </w:rPr>
      </w:pPr>
      <w:r>
        <w:rPr>
          <w:rFonts w:ascii="宋体" w:hAnsi="宋体" w:eastAsia="宋体" w:cs="宋体"/>
          <w:color w:val="000000"/>
        </w:rPr>
        <w:t>在金属活动性顺序中，锌排在银前面，故锌粉可以将银从银的盐溶液中置换出来，锌会以锌离子的形式存在于溶液中，滤液中的溶质不可能只有硝酸银，故猜想一错误；故答案为：在金属活动性顺序中，锌排在银前面，故锌粉可以将银从银的盐溶液中置换出来，锌会以锌离子的形式存在于溶液中，滤液中的溶质不可能只有硝酸银；</w:t>
      </w:r>
    </w:p>
    <w:p w14:paraId="10F5C389">
      <w:pPr>
        <w:spacing w:line="360" w:lineRule="auto"/>
        <w:jc w:val="left"/>
        <w:textAlignment w:val="center"/>
        <w:rPr>
          <w:color w:val="000000"/>
        </w:rPr>
      </w:pPr>
      <w:r>
        <w:rPr>
          <w:color w:val="000000"/>
        </w:rPr>
        <w:t>【小问2详解】</w:t>
      </w:r>
    </w:p>
    <w:p w14:paraId="49567844">
      <w:pPr>
        <w:spacing w:line="360" w:lineRule="auto"/>
        <w:jc w:val="left"/>
        <w:textAlignment w:val="center"/>
        <w:rPr>
          <w:color w:val="000000"/>
        </w:rPr>
      </w:pPr>
      <w:r>
        <w:rPr>
          <w:rFonts w:ascii="宋体" w:hAnsi="宋体" w:eastAsia="宋体" w:cs="宋体"/>
          <w:color w:val="000000"/>
        </w:rPr>
        <w:t>猜想三正确，说明锌粉并不能与硝酸银恰好完全反应，锌粉少量，故滤液中会有未反应的硝酸银，检验硝酸银的办法就是使用含有氯离子的溶液与其反应如果产生白色沉淀，则说明滤液中的溶质含有硝酸银；反之，则不含硝酸银不可能只有硝酸银；硝酸银可与氯化钠反应生成氯化银沉淀和硝酸钠，故化学方程式为：</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+NaCl=AgCl↓+NaNO</w:t>
      </w:r>
      <w:r>
        <w:rPr>
          <w:rFonts w:ascii="Times New Roman" w:hAnsi="Times New Roman" w:eastAsia="Times New Roman" w:cs="Times New Roman"/>
          <w:color w:val="000000"/>
          <w:vertAlign w:val="subscript"/>
        </w:rPr>
        <w:t>3</w:t>
      </w:r>
      <w:r>
        <w:rPr>
          <w:rFonts w:ascii="宋体" w:hAnsi="宋体" w:eastAsia="宋体" w:cs="宋体"/>
          <w:color w:val="000000"/>
        </w:rPr>
        <w:t>；答案为：②产生白色沉淀③</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+NaCl=AgCl↓+NaNO</w:t>
      </w:r>
      <w:r>
        <w:rPr>
          <w:rFonts w:ascii="Times New Roman" w:hAnsi="Times New Roman" w:eastAsia="Times New Roman" w:cs="Times New Roman"/>
          <w:color w:val="000000"/>
          <w:vertAlign w:val="subscript"/>
        </w:rPr>
        <w:t>3</w:t>
      </w:r>
      <w:r>
        <w:rPr>
          <w:rFonts w:ascii="宋体" w:hAnsi="宋体" w:eastAsia="宋体" w:cs="宋体"/>
          <w:color w:val="000000"/>
        </w:rPr>
        <w:t>；</w:t>
      </w:r>
    </w:p>
    <w:p w14:paraId="60990C9D">
      <w:pPr>
        <w:spacing w:line="360" w:lineRule="auto"/>
        <w:jc w:val="left"/>
        <w:textAlignment w:val="center"/>
        <w:rPr>
          <w:color w:val="000000"/>
        </w:rPr>
      </w:pPr>
      <w:r>
        <w:rPr>
          <w:color w:val="000000"/>
        </w:rPr>
        <w:t>【小问3详解】</w:t>
      </w:r>
    </w:p>
    <w:p w14:paraId="40490E6B">
      <w:pPr>
        <w:spacing w:line="360" w:lineRule="auto"/>
        <w:jc w:val="left"/>
        <w:textAlignment w:val="center"/>
        <w:rPr>
          <w:color w:val="000000"/>
        </w:rPr>
      </w:pPr>
      <w:r>
        <w:rPr>
          <w:rFonts w:ascii="宋体" w:hAnsi="宋体" w:eastAsia="宋体" w:cs="宋体"/>
          <w:color w:val="000000"/>
        </w:rPr>
        <w:t>当加入的锌粉的量较少时，会置换出银溶液中的单质银，故此时滤渣中含有银单质；而当加入的锌粉的量很多时，过量的锌粉也会保留在滤渣中，故此滤渣的成分为银单质和锌单质；故答案为：④</w:t>
      </w:r>
      <w:r>
        <w:rPr>
          <w:rFonts w:ascii="Times New Roman" w:hAnsi="Times New Roman" w:eastAsia="Times New Roman" w:cs="Times New Roman"/>
          <w:color w:val="000000"/>
        </w:rPr>
        <w:t>Ag</w:t>
      </w:r>
      <w:r>
        <w:rPr>
          <w:rFonts w:ascii="宋体" w:hAnsi="宋体" w:eastAsia="宋体" w:cs="宋体"/>
          <w:color w:val="000000"/>
        </w:rPr>
        <w:t>或</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Zn</w:t>
      </w:r>
      <w:r>
        <w:rPr>
          <w:rFonts w:ascii="宋体" w:hAnsi="宋体" w:eastAsia="宋体" w:cs="宋体"/>
          <w:color w:val="000000"/>
        </w:rPr>
        <w:t>。</w:t>
      </w:r>
    </w:p>
    <w:p w14:paraId="048AED26">
      <w:pPr>
        <w:spacing w:line="360" w:lineRule="auto"/>
        <w:jc w:val="left"/>
        <w:textAlignment w:val="center"/>
        <w:rPr>
          <w:color w:val="000000"/>
        </w:rPr>
      </w:pPr>
      <w:r>
        <w:rPr>
          <w:rFonts w:ascii="宋体" w:hAnsi="宋体" w:eastAsia="宋体" w:cs="宋体"/>
          <w:b/>
          <w:color w:val="000000"/>
          <w:sz w:val="24"/>
        </w:rPr>
        <w:t>四、计算题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22EAA94">
      <w:pPr>
        <w:spacing w:line="360" w:lineRule="auto"/>
        <w:jc w:val="left"/>
        <w:textAlignment w:val="center"/>
        <w:rPr>
          <w:color w:val="000000"/>
        </w:rPr>
      </w:pPr>
      <w:r>
        <w:rPr>
          <w:color w:val="000000"/>
        </w:rPr>
        <w:t xml:space="preserve">13. </w:t>
      </w:r>
      <w:r>
        <w:rPr>
          <w:rFonts w:ascii="宋体" w:hAnsi="宋体" w:eastAsia="宋体" w:cs="宋体"/>
          <w:color w:val="000000"/>
        </w:rPr>
        <w:t>化学兴趣小组为测定实验室制取二氧化碳后的废液中氯化钙的质量。向废液</w:t>
      </w:r>
      <w:r>
        <w:rPr>
          <w:rFonts w:ascii="Times New Roman" w:hAnsi="Times New Roman" w:eastAsia="Times New Roman" w:cs="Times New Roman"/>
          <w:color w:val="000000"/>
        </w:rPr>
        <w:t>(</w:t>
      </w:r>
      <w:r>
        <w:rPr>
          <w:rFonts w:ascii="宋体" w:hAnsi="宋体" w:eastAsia="宋体" w:cs="宋体"/>
          <w:color w:val="000000"/>
        </w:rPr>
        <w:t>含溶质</w:t>
      </w:r>
      <w:r>
        <w:rPr>
          <w:rFonts w:ascii="Times New Roman" w:hAnsi="Times New Roman" w:eastAsia="Times New Roman" w:cs="Times New Roman"/>
          <w:color w:val="000000"/>
        </w:rPr>
        <w:t>HCl</w:t>
      </w:r>
      <w:r>
        <w:rPr>
          <w:rFonts w:ascii="宋体" w:hAnsi="宋体" w:eastAsia="宋体" w:cs="宋体"/>
          <w:color w:val="000000"/>
        </w:rPr>
        <w:t>和</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中，逐滴滴加</w:t>
      </w:r>
      <w:r>
        <w:rPr>
          <w:rFonts w:ascii="Times New Roman" w:hAnsi="Times New Roman" w:eastAsia="Times New Roman" w:cs="Times New Roman"/>
          <w:color w:val="000000"/>
        </w:rPr>
        <w:t>10.6%Na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溶液至过量，用</w:t>
      </w:r>
      <w:r>
        <w:rPr>
          <w:rFonts w:ascii="Times New Roman" w:hAnsi="Times New Roman" w:eastAsia="Times New Roman" w:cs="Times New Roman"/>
          <w:color w:val="000000"/>
        </w:rPr>
        <w:t>pH</w:t>
      </w:r>
      <w:r>
        <w:rPr>
          <w:rFonts w:ascii="宋体" w:hAnsi="宋体" w:eastAsia="宋体" w:cs="宋体"/>
          <w:color w:val="000000"/>
        </w:rPr>
        <w:t>传感器测得溶液</w:t>
      </w:r>
      <w:r>
        <w:rPr>
          <w:rFonts w:ascii="Times New Roman" w:hAnsi="Times New Roman" w:eastAsia="Times New Roman" w:cs="Times New Roman"/>
          <w:color w:val="000000"/>
        </w:rPr>
        <w:t>pH</w:t>
      </w:r>
      <w:r>
        <w:rPr>
          <w:rFonts w:ascii="宋体" w:hAnsi="宋体" w:eastAsia="宋体" w:cs="宋体"/>
          <w:color w:val="000000"/>
        </w:rPr>
        <w:t>与加入</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溶液的关系如图所示。完成下列问题：</w:t>
      </w:r>
    </w:p>
    <w:p w14:paraId="2B4406B0">
      <w:pPr>
        <w:spacing w:line="360" w:lineRule="auto"/>
        <w:jc w:val="left"/>
        <w:textAlignment w:val="center"/>
        <w:rPr>
          <w:color w:val="000000"/>
        </w:rPr>
      </w:pPr>
      <w:r>
        <w:rPr>
          <w:color w:val="000000"/>
        </w:rPr>
        <w:drawing>
          <wp:inline distT="0" distB="0" distL="114300" distR="114300">
            <wp:extent cx="1733550" cy="12096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733550" cy="1209675"/>
                    </a:xfrm>
                    <a:prstGeom prst="rect">
                      <a:avLst/>
                    </a:prstGeom>
                  </pic:spPr>
                </pic:pic>
              </a:graphicData>
            </a:graphic>
          </wp:inline>
        </w:drawing>
      </w:r>
      <w:r>
        <w:rPr>
          <w:color w:val="000000"/>
        </w:rPr>
        <w:t xml:space="preserve">  </w:t>
      </w:r>
    </w:p>
    <w:p w14:paraId="10C824F4">
      <w:pPr>
        <w:spacing w:line="360" w:lineRule="auto"/>
        <w:jc w:val="left"/>
        <w:textAlignment w:val="center"/>
        <w:rPr>
          <w:color w:val="000000"/>
        </w:rPr>
      </w:pPr>
      <w:r>
        <w:rPr>
          <w:color w:val="000000"/>
        </w:rPr>
        <w:t>（1）</w:t>
      </w:r>
      <w:r>
        <w:rPr>
          <w:rFonts w:ascii="宋体" w:hAnsi="宋体" w:eastAsia="宋体" w:cs="宋体"/>
          <w:color w:val="000000"/>
        </w:rPr>
        <w:t>稀盐酸和氯化钙混合溶液的</w:t>
      </w:r>
      <w:r>
        <w:rPr>
          <w:rFonts w:ascii="Times New Roman" w:hAnsi="Times New Roman" w:eastAsia="Times New Roman" w:cs="Times New Roman"/>
          <w:color w:val="000000"/>
        </w:rPr>
        <w:t>pH</w:t>
      </w:r>
      <w:r>
        <w:rPr>
          <w:color w:val="000000"/>
        </w:rPr>
        <w:t>_____</w:t>
      </w:r>
      <w:r>
        <w:rPr>
          <w:rFonts w:ascii="Times New Roman" w:hAnsi="Times New Roman" w:eastAsia="Times New Roman" w:cs="Times New Roman"/>
          <w:color w:val="000000"/>
        </w:rPr>
        <w:t>7(</w:t>
      </w:r>
      <w:r>
        <w:rPr>
          <w:rFonts w:ascii="宋体" w:hAnsi="宋体" w:eastAsia="宋体" w:cs="宋体"/>
          <w:color w:val="000000"/>
        </w:rPr>
        <w:t>选填“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p w14:paraId="000D99AD">
      <w:pPr>
        <w:spacing w:line="360" w:lineRule="auto"/>
        <w:jc w:val="left"/>
        <w:textAlignment w:val="center"/>
        <w:rPr>
          <w:color w:val="000000"/>
        </w:rPr>
      </w:pPr>
      <w:r>
        <w:rPr>
          <w:color w:val="000000"/>
        </w:rPr>
        <w:t>（2）</w:t>
      </w:r>
      <w:r>
        <w:rPr>
          <w:rFonts w:ascii="Times New Roman" w:hAnsi="Times New Roman" w:eastAsia="Times New Roman" w:cs="Times New Roman"/>
          <w:color w:val="000000"/>
        </w:rPr>
        <w:t>A</w:t>
      </w:r>
      <w:r>
        <w:rPr>
          <w:rFonts w:ascii="宋体" w:hAnsi="宋体" w:eastAsia="宋体" w:cs="宋体"/>
          <w:color w:val="000000"/>
        </w:rPr>
        <w:t>处溶液中含有的阳离子为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写离子符号</w:t>
      </w:r>
      <w:r>
        <w:rPr>
          <w:rFonts w:ascii="Times New Roman" w:hAnsi="Times New Roman" w:eastAsia="Times New Roman" w:cs="Times New Roman"/>
          <w:color w:val="000000"/>
        </w:rPr>
        <w:t>)</w:t>
      </w:r>
      <w:r>
        <w:rPr>
          <w:rFonts w:ascii="宋体" w:hAnsi="宋体" w:eastAsia="宋体" w:cs="宋体"/>
          <w:color w:val="000000"/>
        </w:rPr>
        <w:t>；</w:t>
      </w:r>
    </w:p>
    <w:p w14:paraId="61CF9548">
      <w:pPr>
        <w:spacing w:line="360" w:lineRule="auto"/>
        <w:jc w:val="left"/>
        <w:textAlignment w:val="center"/>
        <w:rPr>
          <w:color w:val="000000"/>
        </w:rPr>
      </w:pPr>
      <w:r>
        <w:rPr>
          <w:color w:val="000000"/>
        </w:rPr>
        <w:t>（3）</w:t>
      </w:r>
      <w:r>
        <w:rPr>
          <w:rFonts w:ascii="宋体" w:hAnsi="宋体" w:eastAsia="宋体" w:cs="宋体"/>
          <w:color w:val="000000"/>
        </w:rPr>
        <w:t>计算废液中氯化钙的质量</w:t>
      </w:r>
      <w:r>
        <w:rPr>
          <w:rFonts w:ascii="Times New Roman" w:hAnsi="Times New Roman" w:eastAsia="Times New Roman" w:cs="Times New Roman"/>
          <w:color w:val="000000"/>
        </w:rPr>
        <w:t>(</w:t>
      </w:r>
      <w:r>
        <w:rPr>
          <w:rFonts w:ascii="宋体" w:hAnsi="宋体" w:eastAsia="宋体" w:cs="宋体"/>
          <w:color w:val="000000"/>
        </w:rPr>
        <w:t>写出计算过程</w:t>
      </w:r>
      <w:r>
        <w:rPr>
          <w:rFonts w:ascii="Times New Roman" w:hAnsi="Times New Roman" w:eastAsia="Times New Roman" w:cs="Times New Roman"/>
          <w:color w:val="000000"/>
        </w:rPr>
        <w:t>)</w:t>
      </w:r>
      <w:r>
        <w:rPr>
          <w:rFonts w:ascii="宋体" w:hAnsi="宋体" w:eastAsia="宋体" w:cs="宋体"/>
          <w:color w:val="000000"/>
        </w:rPr>
        <w:t>。</w:t>
      </w:r>
    </w:p>
    <w:p w14:paraId="6F2B815F">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&lt;</w:t>
      </w:r>
      <w:r>
        <w:rPr>
          <w:color w:val="000000"/>
        </w:rPr>
        <w:t xml:space="preserve">    （2）</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perscript"/>
        </w:rPr>
        <w:t>+</w:t>
      </w:r>
      <w:r>
        <w:rPr>
          <w:color w:val="000000"/>
        </w:rPr>
        <w:t xml:space="preserve">    </w:t>
      </w:r>
    </w:p>
    <w:p w14:paraId="2A026382">
      <w:pPr>
        <w:spacing w:line="360" w:lineRule="auto"/>
        <w:textAlignment w:val="center"/>
        <w:rPr>
          <w:color w:val="000000"/>
        </w:rPr>
      </w:pPr>
      <w:r>
        <w:rPr>
          <w:color w:val="000000"/>
        </w:rPr>
        <w:t>（3）</w:t>
      </w:r>
      <w:r>
        <w:rPr>
          <w:rFonts w:ascii="宋体" w:hAnsi="宋体" w:eastAsia="宋体" w:cs="宋体"/>
          <w:color w:val="000000"/>
        </w:rPr>
        <w:t>与氯化钙反应消耗的碳酸钠溶液的质量为</w:t>
      </w:r>
      <w:r>
        <w:rPr>
          <w:rFonts w:ascii="Times New Roman" w:hAnsi="Times New Roman" w:eastAsia="Times New Roman" w:cs="Times New Roman"/>
          <w:color w:val="000000"/>
        </w:rPr>
        <w:t>150g</w:t>
      </w:r>
      <w:r>
        <w:rPr>
          <w:rFonts w:ascii="宋体" w:hAnsi="宋体" w:eastAsia="宋体" w:cs="宋体"/>
          <w:color w:val="000000"/>
        </w:rPr>
        <w:t>﹣</w:t>
      </w:r>
      <w:r>
        <w:rPr>
          <w:rFonts w:ascii="Times New Roman" w:hAnsi="Times New Roman" w:eastAsia="Times New Roman" w:cs="Times New Roman"/>
          <w:color w:val="000000"/>
        </w:rPr>
        <w:t>50g=100g</w:t>
      </w:r>
      <w:r>
        <w:rPr>
          <w:rFonts w:ascii="宋体" w:hAnsi="宋体" w:eastAsia="宋体" w:cs="宋体"/>
          <w:color w:val="000000"/>
        </w:rPr>
        <w:t>。</w:t>
      </w:r>
    </w:p>
    <w:p w14:paraId="7428020D">
      <w:pPr>
        <w:spacing w:line="360" w:lineRule="auto"/>
        <w:jc w:val="left"/>
        <w:textAlignment w:val="center"/>
        <w:rPr>
          <w:color w:val="000000"/>
        </w:rPr>
      </w:pPr>
      <w:r>
        <w:rPr>
          <w:rFonts w:ascii="宋体" w:hAnsi="宋体" w:eastAsia="宋体" w:cs="宋体"/>
          <w:color w:val="000000"/>
        </w:rPr>
        <w:t>设参加反应的氯化钙的质量为</w:t>
      </w:r>
      <w:r>
        <w:rPr>
          <w:rFonts w:ascii="Times New Roman" w:hAnsi="Times New Roman" w:eastAsia="Times New Roman" w:cs="Times New Roman"/>
          <w:i/>
          <w:color w:val="000000"/>
        </w:rPr>
        <w:t>x</w:t>
      </w:r>
      <w:r>
        <w:rPr>
          <w:rFonts w:ascii="宋体" w:hAnsi="宋体" w:eastAsia="宋体" w:cs="宋体"/>
          <w:color w:val="000000"/>
        </w:rPr>
        <w:t>。</w:t>
      </w:r>
    </w:p>
    <w:p w14:paraId="1E83D20D">
      <w:pPr>
        <w:spacing w:line="360" w:lineRule="auto"/>
        <w:jc w:val="left"/>
        <w:textAlignment w:val="center"/>
        <w:rPr>
          <w:color w:val="000000"/>
        </w:rPr>
      </w:pPr>
      <w:r>
        <w:object>
          <v:shape id="_x0000_i1034" o:spt="75" alt="学科网(www.zxxk.com)--教育资源门户，提供试卷、教案、课件、论文、素材以及各类教学资源下载，还有大量而丰富的教学相关资讯！" type="#_x0000_t75" style="height:54pt;width:192pt;" o:ole="t" filled="f" o:preferrelative="t" stroked="f" coordsize="21600,21600">
            <v:path/>
            <v:fill on="f" focussize="0,0"/>
            <v:stroke on="f" joinstyle="miter"/>
            <v:imagedata r:id="rId43" o:title="eqId5c810354d9236b8c4574b00e6e9297b1"/>
            <o:lock v:ext="edit" aspectratio="t"/>
            <w10:wrap type="none"/>
            <w10:anchorlock/>
          </v:shape>
          <o:OLEObject Type="Embed" ProgID="Equation.DSMT4" ShapeID="_x0000_i1034" DrawAspect="Content" ObjectID="_1468075734" r:id="rId42">
            <o:LockedField>false</o:LockedField>
          </o:OLEObject>
        </w:object>
      </w:r>
    </w:p>
    <w:p w14:paraId="4CC65754">
      <w:pPr>
        <w:spacing w:line="360" w:lineRule="auto"/>
        <w:jc w:val="left"/>
        <w:textAlignment w:val="center"/>
        <w:rPr>
          <w:color w:val="000000"/>
        </w:rPr>
      </w:pPr>
      <w:r>
        <w:object>
          <v:shape id="_x0000_i1035" o:spt="75" alt="学科网(www.zxxk.com)--教育资源门户，提供试卷、教案、课件、论文、素材以及各类教学资源下载，还有大量而丰富的教学相关资讯！" type="#_x0000_t75" style="height:33pt;width:98.25pt;" o:ole="t" filled="f" o:preferrelative="t" stroked="f" coordsize="21600,21600">
            <v:path/>
            <v:fill on="f" focussize="0,0"/>
            <v:stroke on="f" joinstyle="miter"/>
            <v:imagedata r:id="rId45" o:title="eqId909c97bad4176bfbc4bd03378f807855"/>
            <o:lock v:ext="edit" aspectratio="t"/>
            <w10:wrap type="none"/>
            <w10:anchorlock/>
          </v:shape>
          <o:OLEObject Type="Embed" ProgID="Equation.DSMT4" ShapeID="_x0000_i1035" DrawAspect="Content" ObjectID="_1468075735" r:id="rId44">
            <o:LockedField>false</o:LockedField>
          </o:OLEObject>
        </w:object>
      </w:r>
    </w:p>
    <w:p w14:paraId="11A614CB">
      <w:pPr>
        <w:spacing w:line="360" w:lineRule="auto"/>
        <w:jc w:val="left"/>
        <w:textAlignment w:val="center"/>
        <w:rPr>
          <w:color w:val="000000"/>
        </w:rPr>
      </w:pPr>
      <w:r>
        <w:rPr>
          <w:rFonts w:ascii="Times New Roman" w:hAnsi="Times New Roman" w:eastAsia="Times New Roman" w:cs="Times New Roman"/>
          <w:i/>
          <w:color w:val="000000"/>
        </w:rPr>
        <w:t>x</w:t>
      </w:r>
      <w:r>
        <w:rPr>
          <w:rFonts w:ascii="Times New Roman" w:hAnsi="Times New Roman" w:eastAsia="Times New Roman" w:cs="Times New Roman"/>
          <w:color w:val="000000"/>
        </w:rPr>
        <w:t>=11.1g</w:t>
      </w:r>
    </w:p>
    <w:p w14:paraId="1F9FA378">
      <w:pPr>
        <w:spacing w:line="360" w:lineRule="auto"/>
        <w:jc w:val="left"/>
        <w:textAlignment w:val="center"/>
        <w:rPr>
          <w:color w:val="000000"/>
        </w:rPr>
      </w:pPr>
      <w:r>
        <w:rPr>
          <w:rFonts w:ascii="宋体" w:hAnsi="宋体" w:eastAsia="宋体" w:cs="宋体"/>
          <w:color w:val="000000"/>
        </w:rPr>
        <w:t>答：废液中氯化钙的质量为</w:t>
      </w:r>
      <w:r>
        <w:rPr>
          <w:rFonts w:ascii="Times New Roman" w:hAnsi="Times New Roman" w:eastAsia="Times New Roman" w:cs="Times New Roman"/>
          <w:color w:val="000000"/>
        </w:rPr>
        <w:t>11.1g</w:t>
      </w:r>
      <w:r>
        <w:rPr>
          <w:rFonts w:ascii="宋体" w:hAnsi="宋体" w:eastAsia="宋体" w:cs="宋体"/>
          <w:color w:val="000000"/>
        </w:rPr>
        <w:t>。</w:t>
      </w:r>
    </w:p>
    <w:p w14:paraId="7AD29899">
      <w:pPr>
        <w:spacing w:line="360" w:lineRule="auto"/>
        <w:textAlignment w:val="center"/>
        <w:rPr>
          <w:color w:val="000000"/>
        </w:rPr>
      </w:pPr>
      <w:r>
        <w:rPr>
          <w:color w:val="2E75B6"/>
        </w:rPr>
        <w:t>【解析】</w:t>
      </w:r>
    </w:p>
    <w:p w14:paraId="20E2EDD8">
      <w:pPr>
        <w:spacing w:line="360" w:lineRule="auto"/>
        <w:jc w:val="both"/>
        <w:textAlignment w:val="center"/>
        <w:rPr>
          <w:color w:val="000000"/>
        </w:rPr>
      </w:pPr>
      <w:r>
        <w:rPr>
          <w:color w:val="000000"/>
        </w:rPr>
        <w:t>【分析】</w:t>
      </w:r>
      <w:r>
        <w:rPr>
          <w:rFonts w:ascii="宋体" w:hAnsi="宋体" w:eastAsia="宋体" w:cs="宋体"/>
          <w:color w:val="000000"/>
        </w:rPr>
        <w:t>碳酸钠溶液先与稀盐酸反应生成氯化钠、水和二氧化碳，盐酸反应完，碳酸钠溶液再与氯化钙反应生成碳酸钙沉淀和氯化钠，由图示可知，与稀盐酸反应消耗碳酸钠溶液的质量为</w:t>
      </w:r>
      <w:r>
        <w:rPr>
          <w:rFonts w:ascii="Times New Roman" w:hAnsi="Times New Roman" w:eastAsia="Times New Roman" w:cs="Times New Roman"/>
          <w:color w:val="000000"/>
        </w:rPr>
        <w:t>50g</w:t>
      </w:r>
      <w:r>
        <w:rPr>
          <w:rFonts w:ascii="宋体" w:hAnsi="宋体" w:eastAsia="宋体" w:cs="宋体"/>
          <w:color w:val="000000"/>
        </w:rPr>
        <w:t>，与氯化钙反应消耗的碳酸钠溶液的质量为</w:t>
      </w:r>
      <w:r>
        <w:rPr>
          <w:rFonts w:ascii="Times New Roman" w:hAnsi="Times New Roman" w:eastAsia="Times New Roman" w:cs="Times New Roman"/>
          <w:color w:val="000000"/>
        </w:rPr>
        <w:t>150g</w:t>
      </w:r>
      <w:r>
        <w:rPr>
          <w:rFonts w:ascii="宋体" w:hAnsi="宋体" w:eastAsia="宋体" w:cs="宋体"/>
          <w:color w:val="000000"/>
        </w:rPr>
        <w:t>﹣</w:t>
      </w:r>
      <w:r>
        <w:rPr>
          <w:rFonts w:ascii="Times New Roman" w:hAnsi="Times New Roman" w:eastAsia="Times New Roman" w:cs="Times New Roman"/>
          <w:color w:val="000000"/>
        </w:rPr>
        <w:t>50g=100g</w:t>
      </w:r>
      <w:r>
        <w:rPr>
          <w:rFonts w:ascii="宋体" w:hAnsi="宋体" w:eastAsia="宋体" w:cs="宋体"/>
          <w:color w:val="000000"/>
        </w:rPr>
        <w:t>。</w:t>
      </w:r>
    </w:p>
    <w:p w14:paraId="58FBBCDA">
      <w:pPr>
        <w:spacing w:line="360" w:lineRule="auto"/>
        <w:jc w:val="both"/>
        <w:textAlignment w:val="center"/>
        <w:rPr>
          <w:color w:val="000000"/>
        </w:rPr>
      </w:pPr>
      <w:r>
        <w:rPr>
          <w:color w:val="000000"/>
        </w:rPr>
        <w:t>【小问1详解】</w:t>
      </w:r>
    </w:p>
    <w:p w14:paraId="5F2CFBE2">
      <w:pPr>
        <w:spacing w:line="360" w:lineRule="auto"/>
        <w:jc w:val="left"/>
        <w:textAlignment w:val="center"/>
        <w:rPr>
          <w:color w:val="000000"/>
        </w:rPr>
      </w:pPr>
      <w:r>
        <w:rPr>
          <w:rFonts w:ascii="宋体" w:hAnsi="宋体" w:eastAsia="宋体" w:cs="宋体"/>
          <w:color w:val="000000"/>
        </w:rPr>
        <w:t>稀盐酸和氯化钙混合溶液显酸性，溶液的</w:t>
      </w:r>
      <w:r>
        <w:rPr>
          <w:rFonts w:ascii="Times New Roman" w:hAnsi="Times New Roman" w:eastAsia="Times New Roman" w:cs="Times New Roman"/>
          <w:color w:val="000000"/>
        </w:rPr>
        <w:t>pH&lt;7</w:t>
      </w:r>
      <w:r>
        <w:rPr>
          <w:rFonts w:ascii="宋体" w:hAnsi="宋体" w:eastAsia="宋体" w:cs="宋体"/>
          <w:color w:val="000000"/>
        </w:rPr>
        <w:t>；</w:t>
      </w:r>
    </w:p>
    <w:p w14:paraId="3EA3BB1F">
      <w:pPr>
        <w:spacing w:line="360" w:lineRule="auto"/>
        <w:jc w:val="left"/>
        <w:textAlignment w:val="center"/>
        <w:rPr>
          <w:color w:val="000000"/>
        </w:rPr>
      </w:pPr>
      <w:r>
        <w:rPr>
          <w:color w:val="000000"/>
        </w:rPr>
        <w:t>【小问2详解】</w:t>
      </w:r>
    </w:p>
    <w:p w14:paraId="0F70040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处溶液显酸性，溶质是氯化钠、氯化钙、氯化氢，含有的阳离子是钠离子、钙离子、氢离子，其离子符号为</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perscript"/>
        </w:rPr>
        <w:t>+</w:t>
      </w:r>
      <w:r>
        <w:rPr>
          <w:rFonts w:ascii="宋体" w:hAnsi="宋体" w:eastAsia="宋体" w:cs="宋体"/>
          <w:color w:val="000000"/>
        </w:rPr>
        <w:t>；</w:t>
      </w:r>
    </w:p>
    <w:p w14:paraId="79E5BBD2">
      <w:pPr>
        <w:spacing w:line="360" w:lineRule="auto"/>
        <w:jc w:val="left"/>
        <w:textAlignment w:val="center"/>
        <w:rPr>
          <w:color w:val="000000"/>
        </w:rPr>
      </w:pPr>
      <w:r>
        <w:rPr>
          <w:color w:val="000000"/>
        </w:rPr>
        <w:t>【小问3详解】</w:t>
      </w:r>
    </w:p>
    <w:p w14:paraId="35590F9F">
      <w:pPr>
        <w:spacing w:line="360" w:lineRule="auto"/>
        <w:jc w:val="left"/>
        <w:textAlignment w:val="center"/>
        <w:rPr>
          <w:color w:val="000000"/>
        </w:rPr>
      </w:pPr>
      <w:r>
        <w:rPr>
          <w:rFonts w:ascii="宋体" w:hAnsi="宋体" w:eastAsia="宋体" w:cs="宋体"/>
          <w:color w:val="000000"/>
        </w:rPr>
        <w:t>详见答案。</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87AC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0D02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A9E3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4332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FF06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231D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6C4021"/>
    <w:rsid w:val="38274566"/>
    <w:rsid w:val="68E90BEF"/>
    <w:rsid w:val="691365AF"/>
    <w:rsid w:val="75DD510F"/>
    <w:rsid w:val="79C85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25.wmf"/><Relationship Id="rId44" Type="http://schemas.openxmlformats.org/officeDocument/2006/relationships/oleObject" Target="embeddings/oleObject11.bin"/><Relationship Id="rId43" Type="http://schemas.openxmlformats.org/officeDocument/2006/relationships/image" Target="media/image24.wmf"/><Relationship Id="rId42" Type="http://schemas.openxmlformats.org/officeDocument/2006/relationships/oleObject" Target="embeddings/oleObject10.bin"/><Relationship Id="rId41" Type="http://schemas.openxmlformats.org/officeDocument/2006/relationships/image" Target="media/image23.png"/><Relationship Id="rId40" Type="http://schemas.openxmlformats.org/officeDocument/2006/relationships/oleObject" Target="embeddings/oleObject9.bin"/><Relationship Id="rId4" Type="http://schemas.openxmlformats.org/officeDocument/2006/relationships/header" Target="header2.xml"/><Relationship Id="rId39" Type="http://schemas.openxmlformats.org/officeDocument/2006/relationships/image" Target="media/image22.wmf"/><Relationship Id="rId38" Type="http://schemas.openxmlformats.org/officeDocument/2006/relationships/oleObject" Target="embeddings/oleObject8.bin"/><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wmf"/><Relationship Id="rId32" Type="http://schemas.openxmlformats.org/officeDocument/2006/relationships/oleObject" Target="embeddings/oleObject6.bin"/><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oleObject" Target="embeddings/oleObject3.bin"/><Relationship Id="rId27" Type="http://schemas.openxmlformats.org/officeDocument/2006/relationships/image" Target="media/image16.wmf"/><Relationship Id="rId26" Type="http://schemas.openxmlformats.org/officeDocument/2006/relationships/oleObject" Target="embeddings/oleObject2.bin"/><Relationship Id="rId25" Type="http://schemas.openxmlformats.org/officeDocument/2006/relationships/image" Target="media/image15.png"/><Relationship Id="rId24" Type="http://schemas.openxmlformats.org/officeDocument/2006/relationships/image" Target="media/image14.wmf"/><Relationship Id="rId23" Type="http://schemas.openxmlformats.org/officeDocument/2006/relationships/oleObject" Target="embeddings/oleObject1.bin"/><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6896</Words>
  <Characters>7789</Characters>
  <Lines>0</Lines>
  <Paragraphs>0</Paragraphs>
  <TotalTime>5</TotalTime>
  <ScaleCrop>false</ScaleCrop>
  <LinksUpToDate>false</LinksUpToDate>
  <CharactersWithSpaces>7965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2024-04-08T19:50:00Z</dcterms:created>
  <dc:creator>学科网试题生产平台</dc:creator>
  <dc:description>3304845479911424</dc:description>
  <cp:lastModifiedBy>上帝掷骰子吗</cp:lastModifiedBy>
  <dcterms:modified xsi:type="dcterms:W3CDTF">2024-07-20T09:06:32Z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C21A1DDFCE1745F6A0B62EB18C782D72_12</vt:lpwstr>
  </property>
</Properties>
</file>