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0E6B44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8" w:name="_GoBack"/>
      <w:bookmarkEnd w:id="28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年湖南省衡阳市中考历史试卷</w:t>
      </w:r>
    </w:p>
    <w:p w14:paraId="31E532F8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0A01E1E2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9e18ed33-e4d3-4fa1-be62-2612367227"/>
      <w:r>
        <w:rPr>
          <w:rFonts w:ascii="宋体" w:cs="宋体"/>
          <w:kern w:val="0"/>
          <w:szCs w:val="21"/>
        </w:rPr>
        <w:t>《孟子•告子》记载“天子适诸侯，曰巡狩……诸侯朝于天子，曰述职，……一不朝，则贬其爵；再不朝，则削其地；三不朝，则六师移之。”该材料说明诸侯对周天子有什么义务？（　　）</w:t>
      </w:r>
      <w:bookmarkEnd w:id="0"/>
    </w:p>
    <w:p w14:paraId="54DD6DB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纳贡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朝觐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作战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分封</w:t>
      </w:r>
    </w:p>
    <w:p w14:paraId="6DDE73F6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3ccf96cc-1645-4dfc-8d82-039e9d143c"/>
      <w:r>
        <w:rPr>
          <w:rFonts w:ascii="宋体" w:cs="宋体"/>
          <w:kern w:val="0"/>
          <w:szCs w:val="21"/>
        </w:rPr>
        <w:t>“孝文帝引见朝臣，诏断北语，一从正者……于是诏：年三十以上，习性已久，容或不可卒革。三十以下，见在朝廷之人，语音不听仍旧。若有故为，当降爵黜官……”材料反映了孝文帝在改革中（　　）</w:t>
      </w:r>
      <w:bookmarkEnd w:id="1"/>
    </w:p>
    <w:p w14:paraId="647BFBD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严禁贪污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颁布均田令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迁都洛阳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实行汉化政策</w:t>
      </w:r>
    </w:p>
    <w:p w14:paraId="34AD36D5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089837fd-f2a0-443c-9b00-8fe6810e24"/>
      <w:r>
        <w:rPr>
          <w:rFonts w:ascii="宋体" w:cs="宋体"/>
          <w:kern w:val="0"/>
          <w:szCs w:val="21"/>
        </w:rPr>
        <w:t>中国近代史上发生的一系列侵华战争，使中国一步步沦为半殖民地半封建社会。如图所示，（　　）处侵华战争后签订的条约是（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45pt;width:415.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bookmarkEnd w:id="2"/>
    </w:p>
    <w:p w14:paraId="411615F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《南京条约》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《马关条约》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《北京条约》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《辛丑条约》</w:t>
      </w:r>
    </w:p>
    <w:p w14:paraId="4C49F7C7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feff0d25-f70e-43ea-b3e0-dbadd80dcb"/>
      <w:r>
        <w:rPr>
          <w:rFonts w:ascii="宋体" w:cs="宋体"/>
          <w:kern w:val="0"/>
          <w:szCs w:val="21"/>
        </w:rPr>
        <w:t>某学者说：“农民造反者……长歌涌入金陵，开始建造人间小天堂，曾是他们的喜剧；天京陷落……则是他们的悲剧。”该学者讲述的是中国近代史上哪一重大历史事件？（　　）</w:t>
      </w:r>
      <w:bookmarkEnd w:id="3"/>
    </w:p>
    <w:p w14:paraId="079332A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李自成起义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太平天国运动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义和团运动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秋收起义</w:t>
      </w:r>
    </w:p>
    <w:p w14:paraId="31777218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40a10a2-cb6f-4685-86bf-afeee65a56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129.75pt;width:120.7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如图《梅开三度》反映了我国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70</w:t>
      </w:r>
      <w:r>
        <w:rPr>
          <w:rFonts w:ascii="宋体" w:cs="宋体"/>
          <w:kern w:val="0"/>
          <w:szCs w:val="21"/>
        </w:rPr>
        <w:t>年代外交史上的三件大事，其中“甲”是什么事件？（　　）</w:t>
      </w:r>
      <w:bookmarkEnd w:id="4"/>
    </w:p>
    <w:p w14:paraId="7E62D19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万隆会议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日内瓦会议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中国恢复在联合国合法席位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和平共处五项原则的提出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336FCBA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928507A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640C648C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dfcfcf26-0dd8-4f47-bcd1-c8b279d2a2"/>
      <w:r>
        <w:rPr>
          <w:rFonts w:ascii="宋体" w:cs="宋体"/>
          <w:kern w:val="0"/>
          <w:szCs w:val="21"/>
        </w:rPr>
        <w:t>一百年前的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日，北京青年学生用他们的满腔热血揭开了个新时代的序幕。在他们身上我们最能感受到的是（　　）</w:t>
      </w:r>
      <w:bookmarkEnd w:id="5"/>
    </w:p>
    <w:p w14:paraId="47B23CE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艰苦奋斗的革命英雄主义精神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保卫世界和平的国际主义精神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救国救民的爱国主义精神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革命乐观主义精神</w:t>
      </w:r>
    </w:p>
    <w:p w14:paraId="132CD34A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8e32a4c0-2f8f-4a57-81f4-f721e51b69"/>
      <w:r>
        <w:rPr>
          <w:rFonts w:ascii="宋体" w:cs="宋体"/>
          <w:kern w:val="0"/>
          <w:szCs w:val="21"/>
        </w:rPr>
        <w:t>“毛泽东和中央军委走了两步最关键又最精彩的棋：一是首先歼灭黄伯韬兵团，争取了战役主动权；二是截断徐蚌线，对整个战役的发展起了加速作用。材料中的战役是（　　）</w:t>
      </w:r>
      <w:bookmarkEnd w:id="6"/>
    </w:p>
    <w:p w14:paraId="5BA41F3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辽沈战役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平津战役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渡江战役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淮海战役</w:t>
      </w:r>
    </w:p>
    <w:p w14:paraId="6E81B827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ff1b2294-5b52-424f-99e6-97cd451239"/>
      <w:r>
        <w:rPr>
          <w:rFonts w:ascii="宋体" w:cs="宋体"/>
          <w:kern w:val="0"/>
          <w:szCs w:val="21"/>
        </w:rPr>
        <w:t>某同学进行探究性历史学习，出现“古巴比伦”、“债务奴隶”、“成文法”等关键词，由此判断该同学是对下列哪一内容进行探究性学习？（　　）</w:t>
      </w:r>
      <w:bookmarkEnd w:id="7"/>
    </w:p>
    <w:p w14:paraId="32375F1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《查士丁尼法典》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《民法典》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《汉谟拉比法典》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《十二铜表法》</w:t>
      </w:r>
    </w:p>
    <w:p w14:paraId="4333977F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1a0321f7-55e4-4d73-8d95-87d4429c3e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月，首届中英人工智能对话会议在英国剑桥大学举行，会议主题为“人工智能时代的技术预测与社会影响”。该大学创办于</w:t>
      </w:r>
      <w:r>
        <w:rPr>
          <w:rFonts w:ascii="宋体" w:cs="Times New Roman"/>
          <w:kern w:val="0"/>
          <w:szCs w:val="21"/>
        </w:rPr>
        <w:t>1209</w:t>
      </w:r>
      <w:r>
        <w:rPr>
          <w:rFonts w:ascii="宋体" w:cs="宋体"/>
          <w:kern w:val="0"/>
          <w:szCs w:val="21"/>
        </w:rPr>
        <w:t>年，历史悠久。请问在中古时期与其齐名的英国最古老的大学是（　　）</w:t>
      </w:r>
      <w:bookmarkEnd w:id="8"/>
    </w:p>
    <w:p w14:paraId="4B08FAA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巴黎大学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莫斯科大学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牛津大学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纽约大学</w:t>
      </w:r>
    </w:p>
    <w:p w14:paraId="0223B3D5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c3b6683c-0637-4632-baad-4065f2a109"/>
      <w:r>
        <w:rPr>
          <w:rFonts w:ascii="宋体" w:cs="宋体"/>
          <w:kern w:val="0"/>
          <w:szCs w:val="21"/>
        </w:rPr>
        <w:t>如图中的两位历史人物直接参与的历史事件是（　　）</w:t>
      </w:r>
      <w:bookmarkEnd w:id="9"/>
    </w:p>
    <w:p w14:paraId="07E165A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01.25pt;width:151.5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创立空想社会主义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创立科学社会主义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1871</w:t>
      </w:r>
      <w:r>
        <w:rPr>
          <w:rFonts w:ascii="宋体" w:cs="宋体"/>
          <w:kern w:val="0"/>
          <w:szCs w:val="21"/>
        </w:rPr>
        <w:t>年巴黎公社成立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1917</w:t>
      </w:r>
      <w:r>
        <w:rPr>
          <w:rFonts w:ascii="宋体" w:cs="宋体"/>
          <w:kern w:val="0"/>
          <w:szCs w:val="21"/>
        </w:rPr>
        <w:t>年俄国十月革命</w:t>
      </w:r>
    </w:p>
    <w:p w14:paraId="136C3766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6c73c4e9-da23-4fd0-961a-7c875f9d22"/>
      <w:r>
        <w:rPr>
          <w:rFonts w:ascii="宋体" w:cs="宋体"/>
          <w:kern w:val="0"/>
          <w:szCs w:val="21"/>
        </w:rPr>
        <w:t>某国驻印度总督本廷克说：“这种灾难，在商业史上无与伦比。棉织工人的白骨使印度平原都白成一片了。”据此判断当时印度反抗的是哪个国家的殖民统治？（　　）</w:t>
      </w:r>
      <w:bookmarkEnd w:id="10"/>
    </w:p>
    <w:p w14:paraId="1C5DEDF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英国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法国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西班牙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葡萄牙</w:t>
      </w:r>
    </w:p>
    <w:p w14:paraId="20747AA5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dce5a762-e666-45b3-931e-9b3fd42792"/>
      <w:r>
        <w:rPr>
          <w:rFonts w:ascii="宋体" w:cs="宋体"/>
          <w:kern w:val="0"/>
          <w:szCs w:val="21"/>
        </w:rPr>
        <w:t>“……瓜分德国殖民地。条约规定剥夺德国全部海外殖民地，由主要战胜国以‘委以统治’形式予以瓜分……”此条约内容出自（　　）</w:t>
      </w:r>
      <w:bookmarkEnd w:id="11"/>
    </w:p>
    <w:p w14:paraId="449491C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《九国公约》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《国际联盟盟约》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《五国条约》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《凡尔赛和约》</w:t>
      </w:r>
    </w:p>
    <w:p w14:paraId="4F5019E7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8a7690e4-3dd0-4d91-ba9d-6f23fc168e"/>
      <w:r>
        <w:rPr>
          <w:rFonts w:ascii="宋体" w:cs="宋体"/>
          <w:kern w:val="0"/>
          <w:szCs w:val="21"/>
        </w:rPr>
        <w:t>某学者利用下面的思维导图研究“</w:t>
      </w:r>
      <w:r>
        <w:rPr>
          <w:rFonts w:ascii="宋体" w:cs="Times New Roman"/>
          <w:kern w:val="0"/>
          <w:szCs w:val="21"/>
        </w:rPr>
        <w:t>1929-1933</w:t>
      </w:r>
      <w:r>
        <w:rPr>
          <w:rFonts w:ascii="宋体" w:cs="宋体"/>
          <w:kern w:val="0"/>
          <w:szCs w:val="21"/>
        </w:rPr>
        <w:t>年经济危机”，你认为不属于其影响是（　　）</w:t>
      </w:r>
      <w:r>
        <w:rPr>
          <w:rFonts w:ascii="宋体" w:cs="宋体"/>
          <w:kern w:val="0"/>
          <w:szCs w:val="21"/>
        </w:rPr>
        <w:br w:type="textWrapping"/>
      </w:r>
      <w:bookmarkEnd w:id="12"/>
    </w:p>
    <w:p w14:paraId="3D2B8AD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71.25pt;width:486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工农运动高涨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德日法西斯专政建立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加剧世界紧张局势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罗斯福新政消除了经济危机</w:t>
      </w:r>
    </w:p>
    <w:p w14:paraId="027AB9F9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下表反映了苏联</w:t>
      </w:r>
      <w:r>
        <w:rPr>
          <w:rFonts w:ascii="宋体" w:cs="Times New Roman"/>
          <w:kern w:val="0"/>
          <w:szCs w:val="21"/>
        </w:rPr>
        <w:t>1966-1985</w:t>
      </w:r>
      <w:r>
        <w:rPr>
          <w:rFonts w:ascii="宋体" w:cs="宋体"/>
          <w:kern w:val="0"/>
          <w:szCs w:val="21"/>
        </w:rPr>
        <w:t>年社会总产值年均增长速度，出现这一变化的根源是（　　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622"/>
        <w:gridCol w:w="1478"/>
        <w:gridCol w:w="1478"/>
        <w:gridCol w:w="1478"/>
        <w:gridCol w:w="1480"/>
      </w:tblGrid>
      <w:tr w14:paraId="74B7919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6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D4A0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年份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F9C57B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1966-1970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1050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1971-1975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4D5B39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1976-1980</w:t>
            </w:r>
          </w:p>
        </w:tc>
        <w:tc>
          <w:tcPr>
            <w:tcW w:w="14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078C9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1981-1985</w:t>
            </w:r>
          </w:p>
        </w:tc>
      </w:tr>
      <w:tr w14:paraId="2492CE28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6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25C903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社会总产值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C0EB2C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7.4%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409F3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6.4%</w:t>
            </w:r>
          </w:p>
        </w:tc>
        <w:tc>
          <w:tcPr>
            <w:tcW w:w="14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FC660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4.2%</w:t>
            </w:r>
          </w:p>
        </w:tc>
        <w:tc>
          <w:tcPr>
            <w:tcW w:w="148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29812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3.3%</w:t>
            </w:r>
          </w:p>
        </w:tc>
      </w:tr>
    </w:tbl>
    <w:p w14:paraId="493E9D9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高度集中的政治经济体制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赫鲁晓夫改革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戈尔巴乔夫改革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苏联解体</w:t>
      </w:r>
    </w:p>
    <w:p w14:paraId="62EEC81A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6abd0810-9fe8-4199-99ea-bcb704e9a8"/>
      <w:r>
        <w:rPr>
          <w:rFonts w:ascii="宋体" w:cs="宋体"/>
          <w:kern w:val="0"/>
          <w:szCs w:val="21"/>
        </w:rPr>
        <w:t>图片是凝固的历史，观察图片，①处填（　　）</w:t>
      </w:r>
      <w:r>
        <w:rPr>
          <w:rFonts w:ascii="宋体" w:cs="宋体"/>
          <w:kern w:val="0"/>
          <w:szCs w:val="21"/>
        </w:rPr>
        <w:br w:type="textWrapping"/>
      </w:r>
      <w:bookmarkEnd w:id="13"/>
    </w:p>
    <w:p w14:paraId="439E2FD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120pt;width:486pt;mso-position-horizontal:center;mso-wrap-distance-bottom:0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诺曼底登陆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日本偷袭珍珠港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德国突袭波兰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日本投降</w:t>
      </w:r>
    </w:p>
    <w:p w14:paraId="2AD54416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54573d09-0d13-4981-9313-ed89ed256b"/>
      <w:r>
        <w:rPr>
          <w:rFonts w:ascii="宋体" w:cs="宋体"/>
          <w:kern w:val="0"/>
          <w:szCs w:val="21"/>
        </w:rPr>
        <w:t>我国迄今为止发现的号称“中国第一城”的城址是（　　）</w:t>
      </w:r>
      <w:bookmarkEnd w:id="14"/>
    </w:p>
    <w:p w14:paraId="53F8540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玉蟾岩遗址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北京人遗址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城头山遗址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半坡遗址</w:t>
      </w:r>
    </w:p>
    <w:p w14:paraId="0C6D47B5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896fb93b-82ee-431f-851c-6fa4f43289"/>
      <w:r>
        <w:rPr>
          <w:rFonts w:ascii="宋体" w:cs="宋体"/>
          <w:kern w:val="0"/>
          <w:szCs w:val="21"/>
        </w:rPr>
        <w:t>鸦片战争时期进步思想家中，谁编写了《海国图志》？（　　）</w:t>
      </w:r>
      <w:bookmarkEnd w:id="15"/>
    </w:p>
    <w:p w14:paraId="658ECB0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魏源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林则徐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谭嗣同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张之洞</w:t>
      </w:r>
    </w:p>
    <w:p w14:paraId="31D5EBE1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7a33c364-849c-447b-a5a2-b34fcca2ec"/>
      <w:r>
        <w:rPr>
          <w:rFonts w:ascii="宋体" w:cs="Times New Roman"/>
          <w:kern w:val="0"/>
          <w:szCs w:val="21"/>
        </w:rPr>
        <w:t>1878</w:t>
      </w:r>
      <w:r>
        <w:rPr>
          <w:rFonts w:ascii="宋体" w:cs="宋体"/>
          <w:kern w:val="0"/>
          <w:szCs w:val="21"/>
        </w:rPr>
        <w:t>年收复新疆的民族英雄是（　　）</w:t>
      </w:r>
      <w:bookmarkEnd w:id="16"/>
    </w:p>
    <w:p w14:paraId="340FCE7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曾国藩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左宗棠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陈宝箴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丁汝昌</w:t>
      </w:r>
    </w:p>
    <w:p w14:paraId="5418990A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22298582-ae9c-4263-b5f5-0d554bd9d0"/>
      <w:r>
        <w:rPr>
          <w:rFonts w:ascii="宋体" w:cs="宋体"/>
          <w:kern w:val="0"/>
          <w:szCs w:val="21"/>
        </w:rPr>
        <w:t>谁领导衡阳守军与日军激战</w:t>
      </w:r>
      <w:r>
        <w:rPr>
          <w:rFonts w:ascii="宋体" w:cs="Times New Roman"/>
          <w:kern w:val="0"/>
          <w:szCs w:val="21"/>
        </w:rPr>
        <w:t>47</w:t>
      </w:r>
      <w:r>
        <w:rPr>
          <w:rFonts w:ascii="宋体" w:cs="宋体"/>
          <w:kern w:val="0"/>
          <w:szCs w:val="21"/>
        </w:rPr>
        <w:t>个日夜，写下了抗战史上悲壮的一页？（　　）</w:t>
      </w:r>
      <w:bookmarkEnd w:id="17"/>
    </w:p>
    <w:p w14:paraId="180B95E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方先觉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彭德怀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李宗仁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罗荣桓</w:t>
      </w:r>
    </w:p>
    <w:p w14:paraId="2AEA4A39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9afc0188-fbb1-4562-96e4-18ab052111"/>
      <w:r>
        <w:rPr>
          <w:rFonts w:ascii="宋体" w:cs="宋体"/>
          <w:kern w:val="0"/>
          <w:szCs w:val="21"/>
        </w:rPr>
        <w:t>小说《边城》的作者是湖南湘西风凰人（　　）</w:t>
      </w:r>
      <w:bookmarkEnd w:id="18"/>
    </w:p>
    <w:p w14:paraId="48F88E7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周立波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丁玲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王先谦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沈从文</w:t>
      </w:r>
    </w:p>
    <w:p w14:paraId="20218B6D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79184462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cf48b9fb-9c5d-48d0-9012-854ae139e3"/>
      <w:r>
        <w:rPr>
          <w:rFonts w:ascii="宋体" w:cs="Times New Roman"/>
          <w:kern w:val="0"/>
          <w:szCs w:val="21"/>
        </w:rPr>
        <w:t>1921</w:t>
      </w:r>
      <w:r>
        <w:rPr>
          <w:rFonts w:ascii="宋体" w:cs="宋体"/>
          <w:kern w:val="0"/>
          <w:szCs w:val="21"/>
        </w:rPr>
        <w:t>年中共一大的召开，标志着中国人民从此站起来了。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（判断对错）</w:t>
      </w:r>
      <w:bookmarkEnd w:id="19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74870BAF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b39efd8b-849b-44c8-95a2-da9feb3fc9"/>
      <w:r>
        <w:rPr>
          <w:rFonts w:ascii="宋体" w:cs="宋体"/>
          <w:kern w:val="0"/>
          <w:szCs w:val="21"/>
        </w:rPr>
        <w:t>焦裕禄被誉为社会主义建设时期“党的好干部”。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（判断对错）</w:t>
      </w:r>
      <w:bookmarkEnd w:id="20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157D8B26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b79a9d1b-7e6c-4ab2-a101-1ba0d70ece"/>
      <w:r>
        <w:rPr>
          <w:rFonts w:ascii="宋体" w:cs="宋体"/>
          <w:kern w:val="0"/>
          <w:szCs w:val="21"/>
        </w:rPr>
        <w:t>香港、澳门的回归标志着祖国统一大业的完成。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（判断对错）</w:t>
      </w:r>
      <w:bookmarkEnd w:id="21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29678136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48d2bee0-de2c-460a-a0a7-8fb2985f7c"/>
      <w:r>
        <w:rPr>
          <w:rFonts w:ascii="宋体" w:cs="宋体"/>
          <w:kern w:val="0"/>
          <w:szCs w:val="21"/>
        </w:rPr>
        <w:t>阿拉伯人创造了灿烂的文化，其文学代表作是《天方夜谭》。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（判断对错）</w:t>
      </w:r>
      <w:bookmarkEnd w:id="22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344F9B31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cf1ac19f-ff5f-4ee9-9e4a-81f6ebd02c"/>
      <w:r>
        <w:rPr>
          <w:rFonts w:ascii="宋体" w:cs="宋体"/>
          <w:kern w:val="0"/>
          <w:szCs w:val="21"/>
        </w:rPr>
        <w:t>达尔文提出了生物进化论。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（判断对错）</w:t>
      </w:r>
      <w:bookmarkEnd w:id="23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3F1DA7C0">
      <w:pPr>
        <w:textAlignment w:val="center"/>
        <w:rPr>
          <w:rFonts w:ascii="宋体"/>
        </w:rPr>
      </w:pPr>
      <w:r>
        <w:rPr>
          <w:rFonts w:ascii="宋体" w:cs="黑体"/>
        </w:rPr>
        <w:t>三、问答题（本大题共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10.0</w:t>
      </w:r>
      <w:r>
        <w:rPr>
          <w:rFonts w:ascii="宋体" w:cs="黑体"/>
        </w:rPr>
        <w:t>分）</w:t>
      </w:r>
    </w:p>
    <w:p w14:paraId="193343E8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aef05247-67ab-46ee-b66f-513c909257"/>
      <w:r>
        <w:rPr>
          <w:rFonts w:ascii="宋体" w:cs="宋体"/>
          <w:kern w:val="0"/>
          <w:szCs w:val="21"/>
        </w:rPr>
        <w:t>读下列图，回答问题。</w:t>
      </w:r>
      <w:r>
        <w:rPr>
          <w:rFonts w:ascii="宋体" w:cs="Times New Roman"/>
          <w:kern w:val="0"/>
          <w:szCs w:val="24"/>
        </w:rPr>
        <w:br w:type="textWrapping"/>
      </w:r>
      <w:bookmarkEnd w:id="24"/>
    </w:p>
    <w:p w14:paraId="1A0C2CC6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83pt;width:446.25pt;mso-position-horizontal:center;mso-wrap-distance-bottom:0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</w:p>
    <w:p w14:paraId="76099309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图一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处是当时的哪一个城市？</w:t>
      </w:r>
    </w:p>
    <w:p w14:paraId="37E9740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西汉时期，汉武帝派谁两次出使西域？丝绸之路的形成有什么历史意义？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84.5pt;width:213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 w14:paraId="23485A87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图二中的历史事件发生于哪一年？</w:t>
      </w:r>
    </w:p>
    <w:p w14:paraId="3E27FCC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该事件发生于哪一个根据地？该根据地的创建对中国革命有什么影响？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2B4D2096">
      <w:pPr>
        <w:textAlignment w:val="center"/>
        <w:rPr>
          <w:rFonts w:ascii="宋体"/>
        </w:rPr>
      </w:pPr>
      <w:r>
        <w:rPr>
          <w:rFonts w:ascii="宋体" w:cs="黑体"/>
        </w:rPr>
        <w:t>四、材料解析题（本大题共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32ED46BC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a24a0f29-ae3a-4af7-91e9-09ac81791c"/>
      <w:r>
        <w:rPr>
          <w:rFonts w:ascii="宋体" w:cs="宋体"/>
          <w:kern w:val="0"/>
          <w:szCs w:val="21"/>
        </w:rPr>
        <w:t>人们的生活方式、生活质量等民生问题与经济的发展或政治变革息息相关。阅读材料，回答问题。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树料一：“望不尽，楼台歌舞，习习香尘莲步底。”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刘辰翁《宝鼎现•春月》“笑筵歌舞席连昏昼，任旗亭，斗酒十年。”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柳永《看花回•二之二•大石溜》</w:t>
      </w:r>
      <w:bookmarkEnd w:id="25"/>
    </w:p>
    <w:p w14:paraId="2091716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材料一反映了宋代城市居民怎样的生活情景？其深刻的经济根源是什么？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材料二：</w:t>
      </w:r>
      <w:r>
        <w:rPr>
          <w:rFonts w:ascii="宋体" w:cs="Times New Roman"/>
          <w:kern w:val="0"/>
          <w:szCs w:val="21"/>
        </w:rPr>
        <w:t>1913</w:t>
      </w:r>
      <w:r>
        <w:rPr>
          <w:rFonts w:ascii="宋体" w:cs="宋体"/>
          <w:kern w:val="0"/>
          <w:szCs w:val="21"/>
        </w:rPr>
        <w:t>年的一则日记（部分）：“大清宣统五年，正月初三。自变乱以来，一切新党竟袭洋夷之皮毛，不但遵行外洋之政治，改阴历为阳历，即服色亦效洋式，而外洋各国之夷蚕食鯨吞，日甚一日。……来拜年者五十余人，皆系便衣便帽，元一顶戴之人，间有洋帽之人，较上年之情形迥然不同。”</w:t>
      </w:r>
    </w:p>
    <w:p w14:paraId="758674D9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材料二反映了辛亥革命后社会习俗的哪些变化？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材料三：中国城镇居民拥有电器统计（台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百户）</w:t>
      </w:r>
    </w:p>
    <w:tbl>
      <w:tblPr>
        <w:tblStyle w:val="16"/>
        <w:tblW w:w="7853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34"/>
        <w:gridCol w:w="1293"/>
        <w:gridCol w:w="1293"/>
        <w:gridCol w:w="1293"/>
        <w:gridCol w:w="1320"/>
        <w:gridCol w:w="1320"/>
      </w:tblGrid>
      <w:tr w14:paraId="4B20398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A78FAB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954C41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1985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9EBB5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1990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433D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1995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6FE5B2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1998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0C4F3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2000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年</w:t>
            </w:r>
          </w:p>
        </w:tc>
      </w:tr>
      <w:tr w14:paraId="4CD7A96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F3453B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影碟机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6B933A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F88454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A43B5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C734E7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16.02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D88D0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37.53</w:t>
            </w:r>
          </w:p>
        </w:tc>
      </w:tr>
      <w:tr w14:paraId="12E8B43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EA5BA8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电冰箱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46E38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6.58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AB7F1E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42.33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BC608A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66.22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4A95D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76.08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0A06B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80.13</w:t>
            </w:r>
          </w:p>
        </w:tc>
      </w:tr>
      <w:tr w14:paraId="478C396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DC56D9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洗衣机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C99C10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48.29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E98CE4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78.41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B1103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88.97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86A771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90.57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3148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92.52</w:t>
            </w:r>
          </w:p>
        </w:tc>
      </w:tr>
      <w:tr w14:paraId="54D3D6D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3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B1AFA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彩电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246C89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17.21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E9092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59.04</w:t>
            </w:r>
          </w:p>
        </w:tc>
        <w:tc>
          <w:tcPr>
            <w:tcW w:w="129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4859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89.79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CBC6E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105.43</w:t>
            </w:r>
          </w:p>
        </w:tc>
        <w:tc>
          <w:tcPr>
            <w:tcW w:w="132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E913A0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116.58</w:t>
            </w:r>
          </w:p>
        </w:tc>
      </w:tr>
    </w:tbl>
    <w:p w14:paraId="14B7EAC8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依据材料三，说出</w:t>
      </w:r>
      <w:r>
        <w:rPr>
          <w:rFonts w:ascii="宋体" w:cs="Times New Roman"/>
          <w:kern w:val="0"/>
          <w:szCs w:val="21"/>
        </w:rPr>
        <w:t>1985</w:t>
      </w:r>
      <w:r>
        <w:rPr>
          <w:rFonts w:ascii="宋体" w:cs="宋体"/>
          <w:kern w:val="0"/>
          <w:szCs w:val="21"/>
        </w:rPr>
        <w:t>年后中国城镇居民拥有电器数量（台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百户）呈现什么趋势？结合所学，分析其主要原因。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材料四：“中国梦”是建成社会主义现代化国家之梦。</w:t>
      </w:r>
      <w:r>
        <w:rPr>
          <w:rFonts w:ascii="宋体" w:cs="Times New Roman"/>
          <w:kern w:val="0"/>
          <w:szCs w:val="21"/>
        </w:rPr>
        <w:t>2013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日，习近平同志在第十二届全国人民代表大会第一次会议上发表讲话时，继续强调，实现全面建成小康社会、建成富强民主文明和谐的社会主义现代化国家的奋斗目标，实现中华民族伟大复兴的中国梦，就是要实现国家富强、民族振兴、人民幸福，既深深体现了今天中国人的理想，也深深反映了我们先人们不懈追求进步的光荣传统。从而明确了“中国梦”的具体内涵、即努力实现“国家富强、民族振兴、人民幸福”。由此，实现民族复兴的“中国梦”，就成为新一届中央领导集体提出的重大战略思想，成为党和国家未来发展的政治宣言，成为全党全国各族人民共同的奋斗目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摘自《学理论•上》</w:t>
      </w:r>
      <w:r>
        <w:rPr>
          <w:rFonts w:ascii="宋体" w:cs="Times New Roman"/>
          <w:kern w:val="0"/>
          <w:szCs w:val="21"/>
        </w:rPr>
        <w:t>2014</w:t>
      </w:r>
      <w:r>
        <w:rPr>
          <w:rFonts w:ascii="宋体" w:cs="宋体"/>
          <w:kern w:val="0"/>
          <w:szCs w:val="21"/>
        </w:rPr>
        <w:t>年第</w:t>
      </w:r>
      <w:r>
        <w:rPr>
          <w:rFonts w:ascii="宋体" w:cs="Times New Roman"/>
          <w:kern w:val="0"/>
          <w:szCs w:val="21"/>
        </w:rPr>
        <w:t>01</w:t>
      </w:r>
      <w:r>
        <w:rPr>
          <w:rFonts w:ascii="宋体" w:cs="宋体"/>
          <w:kern w:val="0"/>
          <w:szCs w:val="21"/>
        </w:rPr>
        <w:t>期</w:t>
      </w:r>
    </w:p>
    <w:p w14:paraId="336077D1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人民幸福是“中国梦”的重要组成部分。你认为应如何实现人民幸福？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5D3AD612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942ebdca-76f5-419e-aede-48b98ec43a"/>
      <w:r>
        <w:rPr>
          <w:rFonts w:ascii="宋体" w:cs="宋体"/>
          <w:kern w:val="0"/>
          <w:szCs w:val="21"/>
        </w:rPr>
        <w:t>人才选拔制度和教育制度的建立和改革是社会发展的重要体现，也推动着社会的发展。阅读下列材料，回答问题。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材料一：科举入仕是</w:t>
      </w:r>
      <w:r>
        <w:rPr>
          <w:rFonts w:ascii="宋体" w:cs="Times New Roman"/>
          <w:kern w:val="0"/>
          <w:szCs w:val="21"/>
        </w:rPr>
        <w:t>1300</w:t>
      </w:r>
      <w:r>
        <w:rPr>
          <w:rFonts w:ascii="宋体" w:cs="宋体"/>
          <w:kern w:val="0"/>
          <w:szCs w:val="21"/>
        </w:rPr>
        <w:t>年间几乎所有的知识分子梦寐以求的共同理想和奋斗目标，就像当代知识分子多数参加过高考一样，科举时代读书人从未参加过科举考试的只是少数……科举制与现代的文官制度无论是在考试内容上，还是在实施环境上，都有根本的差异，但两者采用公开考试、公平竞争的精神却是相同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摘自《中国科举文化》</w:t>
      </w:r>
      <w:bookmarkEnd w:id="26"/>
    </w:p>
    <w:p w14:paraId="15953BE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“科举入仕”是哪朝确立的？该制度与现代文官制度都釆用什么方式选拔人才？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：随着社会发展对人才的新需求和中西交流的密切，人们看到科举考试的狭隘之处，“所举非所用，所用非所举”，认为新式学堂教育才是培养国家建设人才、开启民智的正途。“科举不停，学校不广，士心既莫能坚定，民智复无由大开，求其进化日新也难矣。”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摘自岳麓版《中国历史》八年级上册</w:t>
      </w:r>
    </w:p>
    <w:p w14:paraId="4E29E9E2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针对材料二所述情况，清政府采取了什么举措？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材料三：</w:t>
      </w:r>
      <w:r>
        <w:rPr>
          <w:rFonts w:ascii="宋体" w:cs="Times New Roman"/>
          <w:kern w:val="0"/>
          <w:szCs w:val="21"/>
        </w:rPr>
        <w:t>1871</w:t>
      </w:r>
      <w:r>
        <w:rPr>
          <w:rFonts w:ascii="宋体" w:cs="宋体"/>
          <w:kern w:val="0"/>
          <w:szCs w:val="21"/>
        </w:rPr>
        <w:t>年日本政府成立文部省，统一管理全国的教育，开始建立小学、中学和大学三级技术体制，其中小学为义务教育，所有适龄儿童都必须入学，教学内容也增加了许多自然科学的知识。教育改革为经济发展提供了源源不断的人才。二战后，日本政府高度重视教育，注重人才培养。教育经费在政府的财政预算中所占比重超过</w:t>
      </w:r>
      <w:r>
        <w:rPr>
          <w:rFonts w:ascii="宋体" w:cs="Times New Roman"/>
          <w:kern w:val="0"/>
          <w:szCs w:val="21"/>
        </w:rPr>
        <w:t>20%</w:t>
      </w:r>
      <w:r>
        <w:rPr>
          <w:rFonts w:ascii="宋体" w:cs="宋体"/>
          <w:kern w:val="0"/>
          <w:szCs w:val="21"/>
        </w:rPr>
        <w:t>，名列资本主义世界各国之首。到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90</w:t>
      </w:r>
      <w:r>
        <w:rPr>
          <w:rFonts w:ascii="宋体" w:cs="宋体"/>
          <w:kern w:val="0"/>
          <w:szCs w:val="21"/>
        </w:rPr>
        <w:t>年代，日本有</w:t>
      </w:r>
      <w:r>
        <w:rPr>
          <w:rFonts w:ascii="宋体" w:cs="Times New Roman"/>
          <w:kern w:val="0"/>
          <w:szCs w:val="21"/>
        </w:rPr>
        <w:t>1/3</w:t>
      </w:r>
      <w:r>
        <w:rPr>
          <w:rFonts w:ascii="宋体" w:cs="宋体"/>
          <w:kern w:val="0"/>
          <w:szCs w:val="21"/>
        </w:rPr>
        <w:t>以上的成年人受过大学教育，工程师在人口中的比例居世界之首。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摘自岳麓版《世界历史》九年级教材</w:t>
      </w:r>
    </w:p>
    <w:p w14:paraId="1A589D2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依据材料三，对以下表述作出判断，能直接从材料得出的，在括号内划“</w:t>
      </w:r>
      <w:r>
        <w:rPr>
          <w:rFonts w:ascii="宋体" w:cs="Times New Roman"/>
          <w:kern w:val="0"/>
          <w:szCs w:val="21"/>
        </w:rPr>
        <w:t>√</w:t>
      </w:r>
      <w:r>
        <w:rPr>
          <w:rFonts w:ascii="宋体" w:cs="宋体"/>
          <w:kern w:val="0"/>
          <w:szCs w:val="21"/>
        </w:rPr>
        <w:t>”；违背材料所表达意思的在括号内划“</w:t>
      </w:r>
      <w:r>
        <w:rPr>
          <w:rFonts w:ascii="宋体" w:cs="Times New Roman"/>
          <w:kern w:val="0"/>
          <w:szCs w:val="21"/>
        </w:rPr>
        <w:t>×</w:t>
      </w:r>
      <w:r>
        <w:rPr>
          <w:rFonts w:ascii="宋体" w:cs="宋体"/>
          <w:kern w:val="0"/>
          <w:szCs w:val="21"/>
        </w:rPr>
        <w:t>”；材料没有涉及的，在括号内划“〇”。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①日本在明治维新时期实行了小学义务教育。</w:t>
      </w:r>
      <w:r>
        <w:rPr>
          <w:rFonts w:ascii="宋体" w:cs="Times New Roman"/>
          <w:kern w:val="0"/>
          <w:szCs w:val="21"/>
        </w:rPr>
        <w:t xml:space="preserve">______ 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>1968</w:t>
      </w:r>
      <w:r>
        <w:rPr>
          <w:rFonts w:ascii="宋体" w:cs="宋体"/>
          <w:kern w:val="0"/>
          <w:szCs w:val="21"/>
        </w:rPr>
        <w:t>年，日本国民生产总值跃居资本主义世界第二位。</w:t>
      </w:r>
      <w:r>
        <w:rPr>
          <w:rFonts w:ascii="宋体" w:cs="Times New Roman"/>
          <w:kern w:val="0"/>
          <w:szCs w:val="21"/>
        </w:rPr>
        <w:t xml:space="preserve">______ 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③二战后，日本政府在教育经费方面的投入位列全世界之首。</w:t>
      </w:r>
      <w:r>
        <w:rPr>
          <w:rFonts w:ascii="宋体" w:cs="Times New Roman"/>
          <w:kern w:val="0"/>
          <w:szCs w:val="21"/>
        </w:rPr>
        <w:t xml:space="preserve">______ 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④日本在明治维新时期和二战后都重视教育。</w:t>
      </w:r>
      <w:r>
        <w:rPr>
          <w:rFonts w:ascii="宋体" w:cs="Times New Roman"/>
          <w:kern w:val="0"/>
          <w:szCs w:val="21"/>
        </w:rPr>
        <w:t xml:space="preserve">______ 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材料四：考试招生制度是国家基本教育制度。党的十八届三中全会对考试招生制度改革作出全面部署，今年《政府工作报告》提出了明确要求。改革开放</w:t>
      </w:r>
      <w:r>
        <w:rPr>
          <w:rFonts w:ascii="宋体" w:cs="Times New Roman"/>
          <w:kern w:val="0"/>
          <w:szCs w:val="21"/>
        </w:rPr>
        <w:t>30</w:t>
      </w:r>
      <w:r>
        <w:rPr>
          <w:rFonts w:ascii="宋体" w:cs="宋体"/>
          <w:kern w:val="0"/>
          <w:szCs w:val="21"/>
        </w:rPr>
        <w:t>多年来，我国考试招生制度不断改进完善，初步形成了相对完整的考试招生体系，为学生成长、国家选才、社会公平作出了历史性贡献，对提高教育质量、提升国民素质、促进社会纵向流动、服务国家现代化建设发挥了不可替代的重要作用。这一制度总体上符合国情，权威性、公平性社会认可，但也存在一些社会反映强烈的问题，主要是唯分数论影响学生全面发展，一考定终身使学生学习负担过重，区域、城乡入学机会存在差距，中小学择校现象较为突出，加分造假、违规招生现象时有发生。为贯彻落实党中央、国务院决策部署，现就深化考试招生制度改革提出如下实施意见……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摘自《国务院关于深化考试招生制度改革的实施意见》</w:t>
      </w:r>
    </w:p>
    <w:p w14:paraId="14273D8F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依据材料四概括我国“考试招生制度”改革的原因。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337B574A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32b2139a-a7e7-4a64-96ec-2bacb66d92"/>
      <w:r>
        <w:rPr>
          <w:rFonts w:ascii="宋体" w:cs="宋体"/>
          <w:kern w:val="0"/>
          <w:szCs w:val="21"/>
        </w:rPr>
        <w:t>科技的进步是社会发展的主要动力。阅读材料，回答问题。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材料一：宋应星在撰写《天工开物》的过程中非常重视调查、实验，虚心向农夫、工匠请教，并亲自实践。该书共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卷，附有插图</w:t>
      </w:r>
      <w:r>
        <w:rPr>
          <w:rFonts w:ascii="宋体" w:cs="Times New Roman"/>
          <w:kern w:val="0"/>
          <w:szCs w:val="21"/>
        </w:rPr>
        <w:t>123</w:t>
      </w:r>
      <w:r>
        <w:rPr>
          <w:rFonts w:ascii="宋体" w:cs="宋体"/>
          <w:kern w:val="0"/>
          <w:szCs w:val="21"/>
        </w:rPr>
        <w:t>幅，是保存我国科技史资料最丰富的一部书。书中记述了当时世界上最先进的炼锌技术，引起了欧美化学家的注意。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摘自岳麓版《中国历史》七年级下册</w:t>
      </w:r>
      <w:bookmarkEnd w:id="27"/>
    </w:p>
    <w:p w14:paraId="55996D2A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《天工开物》被誉为“中国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世纪的工艺百科全书”，它详尽记述了古代农业、手工业哪些方面的内容？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材料二：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60</w:t>
      </w:r>
      <w:r>
        <w:rPr>
          <w:rFonts w:ascii="宋体" w:cs="宋体"/>
          <w:kern w:val="0"/>
          <w:szCs w:val="21"/>
        </w:rPr>
        <w:t>年代，洋务派认为中外差距主要在军事装备上，从长远的国防意义上考虑，必须取得外国的船炮。租借不如购买，购买不如自造，于是积极倡导引进西方造船制炮的机器和技术，创办军事工业。</w:t>
      </w:r>
    </w:p>
    <w:p w14:paraId="0A74D954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洋务派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60</w:t>
      </w:r>
      <w:r>
        <w:rPr>
          <w:rFonts w:ascii="宋体" w:cs="宋体"/>
          <w:kern w:val="0"/>
          <w:szCs w:val="21"/>
        </w:rPr>
        <w:t>年代引进的机器是哪次工业革命的成果？此次工业革命将人类带入什么时代？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材料三：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70</w:t>
      </w:r>
      <w:r>
        <w:rPr>
          <w:rFonts w:ascii="宋体" w:cs="宋体"/>
          <w:kern w:val="0"/>
          <w:szCs w:val="21"/>
        </w:rPr>
        <w:t>年代，一些发达国家因为工业生产主要集中在煤炭、钢铁、电力、机械、化工等部门，生产结构单一；煤炭能源地位下降；世界性钢铁过剩；新技术革命的冲击，传统的生产和组织形式不适应时代发展的要求；用地紧张；环境污染严重；资源短缺等。经历了老工业基地在经历了重工业化时期的繁荣后走向衰落，大量工厂倒闭，到处是闲置的厂房和被遗弃的锈迹斑斑的设备，因此这些老工业基地如俄罗斯的乌拉尔山、美国的俄亥俄州被形象地统称为“铁锈地带”。</w:t>
      </w:r>
    </w:p>
    <w:p w14:paraId="2E19CFD3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材料三中“煤炭能源地位下降”主要是因为什么？依据材料，概括“铁锈地带”出现的原因。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材料四：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78pt;width:352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 w14:paraId="37792BB1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依据材料四，结合所学，谈谈如何辩证地看待网络？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page"/>
      </w:r>
    </w:p>
    <w:p w14:paraId="5470AF74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5C00666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C37F6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材料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天子适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侯，曰巡狩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侯朝于天子，曰述</w:t>
      </w:r>
      <w:r>
        <w:rPr>
          <w:rFonts w:ascii="宋体" w:cs="PMingLiU"/>
          <w:kern w:val="0"/>
          <w:szCs w:val="24"/>
        </w:rPr>
        <w:t>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周王与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侯关系的描述，即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周天子有朝</w:t>
      </w:r>
      <w:r>
        <w:rPr>
          <w:rFonts w:ascii="宋体" w:cs="PMingLiU"/>
          <w:kern w:val="0"/>
          <w:szCs w:val="24"/>
        </w:rPr>
        <w:t>觐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B08084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1245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据材料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孝文帝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PMingLiU"/>
          <w:kern w:val="0"/>
          <w:szCs w:val="24"/>
        </w:rPr>
        <w:t>诏</w:t>
      </w:r>
      <w:r>
        <w:rPr>
          <w:rFonts w:ascii="宋体" w:cs="MS UI Gothic"/>
          <w:kern w:val="0"/>
          <w:szCs w:val="24"/>
        </w:rPr>
        <w:t>断北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，一从正者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音不听仍旧。若有故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，当降爵黜官</w:t>
      </w:r>
      <w:r>
        <w:rPr>
          <w:rFonts w:ascii="宋体" w:cs="Times New Roman"/>
          <w:kern w:val="0"/>
          <w:szCs w:val="24"/>
        </w:rPr>
        <w:t>……”</w:t>
      </w:r>
      <w:r>
        <w:rPr>
          <w:rFonts w:ascii="宋体" w:cs="MS UI Gothic"/>
          <w:kern w:val="0"/>
          <w:szCs w:val="24"/>
        </w:rPr>
        <w:t>可知，材料反映了孝文帝在改革中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化政策，要求大臣在朝堂必</w:t>
      </w:r>
      <w:r>
        <w:rPr>
          <w:rFonts w:ascii="宋体" w:cs="PMingLiU"/>
          <w:kern w:val="0"/>
          <w:szCs w:val="24"/>
        </w:rPr>
        <w:t>须说汉语</w:t>
      </w:r>
      <w:r>
        <w:rPr>
          <w:rFonts w:ascii="宋体" w:cs="MS UI Gothic"/>
          <w:kern w:val="0"/>
          <w:szCs w:val="24"/>
        </w:rPr>
        <w:t>，禁止</w:t>
      </w:r>
      <w:r>
        <w:rPr>
          <w:rFonts w:ascii="宋体" w:cs="PMingLiU"/>
          <w:kern w:val="0"/>
          <w:szCs w:val="24"/>
        </w:rPr>
        <w:t>说鲜</w:t>
      </w:r>
      <w:r>
        <w:rPr>
          <w:rFonts w:ascii="宋体" w:cs="MS UI Gothic"/>
          <w:kern w:val="0"/>
          <w:szCs w:val="24"/>
        </w:rPr>
        <w:t>卑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051BE3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9EF878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1894</w:t>
      </w:r>
      <w:r>
        <w:rPr>
          <w:rFonts w:ascii="宋体" w:cs="MS UI Gothic"/>
          <w:kern w:val="0"/>
          <w:szCs w:val="24"/>
        </w:rPr>
        <w:t>年到</w:t>
      </w:r>
      <w:r>
        <w:rPr>
          <w:rFonts w:ascii="宋体" w:cs="Times New Roman"/>
          <w:kern w:val="0"/>
          <w:szCs w:val="24"/>
        </w:rPr>
        <w:t>1895</w:t>
      </w:r>
      <w:r>
        <w:rPr>
          <w:rFonts w:ascii="宋体" w:cs="MS UI Gothic"/>
          <w:kern w:val="0"/>
          <w:szCs w:val="24"/>
        </w:rPr>
        <w:t>年的甲午中日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争，中国</w:t>
      </w:r>
      <w:r>
        <w:rPr>
          <w:rFonts w:ascii="宋体" w:cs="PMingLiU"/>
          <w:kern w:val="0"/>
          <w:szCs w:val="24"/>
        </w:rPr>
        <w:t>战败</w:t>
      </w:r>
      <w:r>
        <w:rPr>
          <w:rFonts w:ascii="宋体" w:cs="MS UI Gothic"/>
          <w:kern w:val="0"/>
          <w:szCs w:val="24"/>
        </w:rPr>
        <w:t>，被迫</w:t>
      </w:r>
      <w:r>
        <w:rPr>
          <w:rFonts w:ascii="宋体" w:cs="PMingLiU"/>
          <w:kern w:val="0"/>
          <w:szCs w:val="24"/>
        </w:rPr>
        <w:t>签订</w:t>
      </w:r>
      <w:r>
        <w:rPr>
          <w:rFonts w:ascii="宋体" w:cs="MS UI Gothic"/>
          <w:kern w:val="0"/>
          <w:szCs w:val="24"/>
        </w:rPr>
        <w:t>《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关条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》，大大加深了中国的半殖民地化程度。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A3E899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74F775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争后，清朝国内</w:t>
      </w:r>
      <w:r>
        <w:rPr>
          <w:rFonts w:ascii="宋体" w:cs="PMingLiU"/>
          <w:kern w:val="0"/>
          <w:szCs w:val="24"/>
        </w:rPr>
        <w:t>阶级</w:t>
      </w:r>
      <w:r>
        <w:rPr>
          <w:rFonts w:ascii="宋体" w:cs="MS UI Gothic"/>
          <w:kern w:val="0"/>
          <w:szCs w:val="24"/>
        </w:rPr>
        <w:t>矛盾空前激化，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民起</w:t>
      </w:r>
      <w:r>
        <w:rPr>
          <w:rFonts w:ascii="宋体" w:cs="PMingLiU"/>
          <w:kern w:val="0"/>
          <w:szCs w:val="24"/>
        </w:rPr>
        <w:t>义风</w:t>
      </w:r>
      <w:r>
        <w:rPr>
          <w:rFonts w:ascii="宋体" w:cs="MS UI Gothic"/>
          <w:kern w:val="0"/>
          <w:szCs w:val="24"/>
        </w:rPr>
        <w:t>起云涌。</w:t>
      </w:r>
      <w:r>
        <w:rPr>
          <w:rFonts w:ascii="宋体" w:cs="Times New Roman"/>
          <w:kern w:val="0"/>
          <w:szCs w:val="24"/>
        </w:rPr>
        <w:t>1851</w:t>
      </w:r>
      <w:r>
        <w:rPr>
          <w:rFonts w:ascii="宋体" w:cs="MS UI Gothic"/>
          <w:kern w:val="0"/>
          <w:szCs w:val="24"/>
        </w:rPr>
        <w:t>年，洪秀全</w:t>
      </w:r>
      <w:r>
        <w:rPr>
          <w:rFonts w:ascii="宋体" w:cs="PMingLiU"/>
          <w:kern w:val="0"/>
          <w:szCs w:val="24"/>
        </w:rPr>
        <w:t>发动</w:t>
      </w:r>
      <w:r>
        <w:rPr>
          <w:rFonts w:ascii="宋体" w:cs="MS UI Gothic"/>
          <w:kern w:val="0"/>
          <w:szCs w:val="24"/>
        </w:rPr>
        <w:t>了金田起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，并建立了太平天国政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1853</w:t>
      </w:r>
      <w:r>
        <w:rPr>
          <w:rFonts w:ascii="宋体" w:cs="MS UI Gothic"/>
          <w:kern w:val="0"/>
          <w:szCs w:val="24"/>
        </w:rPr>
        <w:t>年，太平天国定都天京，</w:t>
      </w:r>
      <w:r>
        <w:rPr>
          <w:rFonts w:ascii="宋体" w:cs="PMingLiU"/>
          <w:kern w:val="0"/>
          <w:szCs w:val="24"/>
        </w:rPr>
        <w:t>颁</w:t>
      </w:r>
      <w:r>
        <w:rPr>
          <w:rFonts w:ascii="宋体" w:cs="MS UI Gothic"/>
          <w:kern w:val="0"/>
          <w:szCs w:val="24"/>
        </w:rPr>
        <w:t>布了《天朝田</w:t>
      </w:r>
      <w:r>
        <w:rPr>
          <w:rFonts w:ascii="宋体" w:cs="PMingLiU"/>
          <w:kern w:val="0"/>
          <w:szCs w:val="24"/>
        </w:rPr>
        <w:t>亩</w:t>
      </w:r>
      <w:r>
        <w:rPr>
          <w:rFonts w:ascii="宋体" w:cs="MS UI Gothic"/>
          <w:kern w:val="0"/>
          <w:szCs w:val="24"/>
        </w:rPr>
        <w:t>制度》；</w:t>
      </w:r>
      <w:r>
        <w:rPr>
          <w:rFonts w:ascii="宋体" w:cs="Times New Roman"/>
          <w:kern w:val="0"/>
          <w:szCs w:val="24"/>
        </w:rPr>
        <w:t>1856</w:t>
      </w:r>
      <w:r>
        <w:rPr>
          <w:rFonts w:ascii="宋体" w:cs="MS UI Gothic"/>
          <w:kern w:val="0"/>
          <w:szCs w:val="24"/>
        </w:rPr>
        <w:t>年，太平天国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事上达到了全盛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期；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集</w:t>
      </w:r>
      <w:r>
        <w:rPr>
          <w:rFonts w:ascii="宋体" w:cs="PMingLiU"/>
          <w:kern w:val="0"/>
          <w:szCs w:val="24"/>
        </w:rPr>
        <w:t>团</w:t>
      </w:r>
      <w:r>
        <w:rPr>
          <w:rFonts w:ascii="宋体" w:cs="MS UI Gothic"/>
          <w:kern w:val="0"/>
          <w:szCs w:val="24"/>
        </w:rPr>
        <w:t>内部矛盾激化引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的天京事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了太平天国的元气；</w:t>
      </w:r>
      <w:r>
        <w:rPr>
          <w:rFonts w:ascii="宋体" w:cs="Times New Roman"/>
          <w:kern w:val="0"/>
          <w:szCs w:val="24"/>
        </w:rPr>
        <w:t>1864</w:t>
      </w:r>
      <w:r>
        <w:rPr>
          <w:rFonts w:ascii="宋体" w:cs="MS UI Gothic"/>
          <w:kern w:val="0"/>
          <w:szCs w:val="24"/>
        </w:rPr>
        <w:t>年，太平天国运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。据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民造反者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歌涌入金陵，开始建造人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小天堂，曾是他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的喜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；天京陷落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的悲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学者</w:t>
      </w:r>
      <w:r>
        <w:rPr>
          <w:rFonts w:ascii="宋体" w:cs="PMingLiU"/>
          <w:kern w:val="0"/>
          <w:szCs w:val="24"/>
        </w:rPr>
        <w:t>讲</w:t>
      </w:r>
      <w:r>
        <w:rPr>
          <w:rFonts w:ascii="宋体" w:cs="MS UI Gothic"/>
          <w:kern w:val="0"/>
          <w:szCs w:val="24"/>
        </w:rPr>
        <w:t>述的是中国近代史上太平天国运</w:t>
      </w:r>
      <w:r>
        <w:rPr>
          <w:rFonts w:ascii="宋体" w:cs="PMingLiU"/>
          <w:kern w:val="0"/>
          <w:szCs w:val="24"/>
        </w:rPr>
        <w:t>动这</w:t>
      </w:r>
      <w:r>
        <w:rPr>
          <w:rFonts w:ascii="宋体" w:cs="MS UI Gothic"/>
          <w:kern w:val="0"/>
          <w:szCs w:val="24"/>
        </w:rPr>
        <w:t>一重大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史事件。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15C1ED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A54A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片内容，可知，</w:t>
      </w:r>
      <w:r>
        <w:rPr>
          <w:rFonts w:ascii="宋体" w:cs="Times New Roman"/>
          <w:kern w:val="0"/>
          <w:szCs w:val="24"/>
        </w:rPr>
        <w:t>1971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 w:cs="MS UI Gothic"/>
          <w:kern w:val="0"/>
          <w:szCs w:val="24"/>
        </w:rPr>
        <w:t>日，参加第</w:t>
      </w:r>
      <w:r>
        <w:rPr>
          <w:rFonts w:ascii="宋体" w:cs="Times New Roman"/>
          <w:kern w:val="0"/>
          <w:szCs w:val="24"/>
        </w:rPr>
        <w:t>26</w:t>
      </w:r>
      <w:r>
        <w:rPr>
          <w:rFonts w:ascii="宋体" w:cs="MS UI Gothic"/>
          <w:kern w:val="0"/>
          <w:szCs w:val="24"/>
        </w:rPr>
        <w:t>届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合国大会。恢复了中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人民共和国在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合国的合法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利，恢复了中国安理会常任理事国的席位。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一步提高了中国国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地位。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3339D3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0AA8C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据材料可知，此事件是五四运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，五四运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1919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生在北京的一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以青年学生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主，广大群众、市民、工商人士等中下</w:t>
      </w:r>
      <w:r>
        <w:rPr>
          <w:rFonts w:ascii="宋体" w:cs="PMingLiU"/>
          <w:kern w:val="0"/>
          <w:szCs w:val="24"/>
        </w:rPr>
        <w:t>阶层</w:t>
      </w:r>
      <w:r>
        <w:rPr>
          <w:rFonts w:ascii="宋体" w:cs="MS UI Gothic"/>
          <w:kern w:val="0"/>
          <w:szCs w:val="24"/>
        </w:rPr>
        <w:t>共同参与的，通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示威游行、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愿、</w:t>
      </w:r>
      <w:r>
        <w:rPr>
          <w:rFonts w:ascii="宋体" w:cs="PMingLiU"/>
          <w:kern w:val="0"/>
          <w:szCs w:val="24"/>
        </w:rPr>
        <w:t>罢</w:t>
      </w:r>
      <w:r>
        <w:rPr>
          <w:rFonts w:ascii="宋体" w:cs="MS UI Gothic"/>
          <w:kern w:val="0"/>
          <w:szCs w:val="24"/>
        </w:rPr>
        <w:t>工、暴力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抗政府等多种形式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，是一次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底地反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帝国主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和封建主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。五四运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中，工人</w:t>
      </w:r>
      <w:r>
        <w:rPr>
          <w:rFonts w:ascii="宋体" w:cs="PMingLiU"/>
          <w:kern w:val="0"/>
          <w:szCs w:val="24"/>
        </w:rPr>
        <w:t>阶级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的主力，</w:t>
      </w:r>
      <w:r>
        <w:rPr>
          <w:rFonts w:ascii="宋体" w:cs="PMingLiU"/>
          <w:kern w:val="0"/>
          <w:szCs w:val="24"/>
        </w:rPr>
        <w:t>发挥</w:t>
      </w:r>
      <w:r>
        <w:rPr>
          <w:rFonts w:ascii="宋体" w:cs="MS UI Gothic"/>
          <w:kern w:val="0"/>
          <w:szCs w:val="24"/>
        </w:rPr>
        <w:t>了决定性的作用，无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开始登上政治舞台，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中国革命，因此把五四运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新民主主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革命的开端。五四运</w:t>
      </w:r>
      <w:r>
        <w:rPr>
          <w:rFonts w:ascii="宋体" w:cs="PMingLiU"/>
          <w:kern w:val="0"/>
          <w:szCs w:val="24"/>
        </w:rPr>
        <w:t>动产</w:t>
      </w:r>
      <w:r>
        <w:rPr>
          <w:rFonts w:ascii="宋体" w:cs="MS UI Gothic"/>
          <w:kern w:val="0"/>
          <w:szCs w:val="24"/>
        </w:rPr>
        <w:t>生的五四精神，是我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民族的宝</w:t>
      </w:r>
      <w:r>
        <w:rPr>
          <w:rFonts w:ascii="宋体" w:cs="PMingLiU"/>
          <w:kern w:val="0"/>
          <w:szCs w:val="24"/>
        </w:rPr>
        <w:t>贵财</w:t>
      </w:r>
      <w:r>
        <w:rPr>
          <w:rFonts w:ascii="宋体" w:cs="MS UI Gothic"/>
          <w:kern w:val="0"/>
          <w:szCs w:val="24"/>
        </w:rPr>
        <w:t>富，主要有，</w:t>
      </w:r>
      <w:r>
        <w:rPr>
          <w:rFonts w:ascii="宋体" w:cs="PMingLiU"/>
          <w:kern w:val="0"/>
          <w:szCs w:val="24"/>
        </w:rPr>
        <w:t>忧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忧</w:t>
      </w:r>
      <w:r>
        <w:rPr>
          <w:rFonts w:ascii="宋体" w:cs="MS UI Gothic"/>
          <w:kern w:val="0"/>
          <w:szCs w:val="24"/>
        </w:rPr>
        <w:t>民的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国主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精神；不屈不</w:t>
      </w:r>
      <w:r>
        <w:rPr>
          <w:rFonts w:ascii="宋体" w:cs="PMingLiU"/>
          <w:kern w:val="0"/>
          <w:szCs w:val="24"/>
        </w:rPr>
        <w:t>挠</w:t>
      </w:r>
      <w:r>
        <w:rPr>
          <w:rFonts w:ascii="宋体" w:cs="MS UI Gothic"/>
          <w:kern w:val="0"/>
          <w:szCs w:val="24"/>
        </w:rPr>
        <w:t>的斗争精神；追求民主科学和社会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步的精神。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301C348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06378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截断徐蚌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黄百</w:t>
      </w:r>
      <w:r>
        <w:rPr>
          <w:rFonts w:ascii="宋体" w:cs="PMingLiU"/>
          <w:kern w:val="0"/>
          <w:szCs w:val="24"/>
        </w:rPr>
        <w:t>韬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役是共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党与国民党的</w:t>
      </w:r>
      <w:r>
        <w:rPr>
          <w:rFonts w:ascii="宋体" w:cs="PMingLiU"/>
          <w:kern w:val="0"/>
          <w:szCs w:val="24"/>
        </w:rPr>
        <w:t>军队</w:t>
      </w:r>
      <w:r>
        <w:rPr>
          <w:rFonts w:ascii="宋体" w:cs="MS UI Gothic"/>
          <w:kern w:val="0"/>
          <w:szCs w:val="24"/>
        </w:rPr>
        <w:t>在作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，地点是以徐州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中心的地区，包括新安</w:t>
      </w:r>
      <w:r>
        <w:rPr>
          <w:rFonts w:ascii="宋体" w:cs="PMingLiU"/>
          <w:kern w:val="0"/>
          <w:szCs w:val="24"/>
        </w:rPr>
        <w:t>镇</w:t>
      </w:r>
      <w:r>
        <w:rPr>
          <w:rFonts w:ascii="宋体" w:cs="MS UI Gothic"/>
          <w:kern w:val="0"/>
          <w:szCs w:val="24"/>
        </w:rPr>
        <w:t>、台儿庄、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沂等地，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系所学，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是三大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役中的淮海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役，故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B30357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C96EB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《</w:t>
      </w:r>
      <w:r>
        <w:rPr>
          <w:rFonts w:ascii="宋体" w:cs="PMingLiU"/>
          <w:kern w:val="0"/>
          <w:szCs w:val="24"/>
        </w:rPr>
        <w:t>汉谟</w:t>
      </w:r>
      <w:r>
        <w:rPr>
          <w:rFonts w:ascii="宋体" w:cs="MS UI Gothic"/>
          <w:kern w:val="0"/>
          <w:szCs w:val="24"/>
        </w:rPr>
        <w:t>拉比法典》是迄今已知世界上第一部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完整的成文法典。法典刻在一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黑色石柱上，除前言外，正文共有</w:t>
      </w:r>
      <w:r>
        <w:rPr>
          <w:rFonts w:ascii="宋体" w:cs="Times New Roman"/>
          <w:kern w:val="0"/>
          <w:szCs w:val="24"/>
        </w:rPr>
        <w:t>282</w:t>
      </w:r>
      <w:r>
        <w:rPr>
          <w:rFonts w:ascii="宋体" w:cs="MS UI Gothic"/>
          <w:kern w:val="0"/>
          <w:szCs w:val="24"/>
        </w:rPr>
        <w:t>条，内容十分广泛，从中可以清晰地了解古巴比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社会。从法典中可知，古巴比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为拥</w:t>
      </w:r>
      <w:r>
        <w:rPr>
          <w:rFonts w:ascii="宋体" w:cs="MS UI Gothic"/>
          <w:kern w:val="0"/>
          <w:szCs w:val="24"/>
        </w:rPr>
        <w:t>有公民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的自由民、无公民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的自由民和奴隶三个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格的社会等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。奴隶制度在古巴比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相当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达。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俘是奴隶的主要来源，也有</w:t>
      </w:r>
      <w:r>
        <w:rPr>
          <w:rFonts w:ascii="宋体" w:cs="PMingLiU"/>
          <w:kern w:val="0"/>
          <w:szCs w:val="24"/>
        </w:rPr>
        <w:t>买卖</w:t>
      </w:r>
      <w:r>
        <w:rPr>
          <w:rFonts w:ascii="宋体" w:cs="MS UI Gothic"/>
          <w:kern w:val="0"/>
          <w:szCs w:val="24"/>
        </w:rPr>
        <w:t>奴隶的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象。家庭奴隶制是古巴比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的一大特征，男性家</w:t>
      </w:r>
      <w:r>
        <w:rPr>
          <w:rFonts w:ascii="宋体" w:cs="PMingLiU"/>
          <w:kern w:val="0"/>
          <w:szCs w:val="24"/>
        </w:rPr>
        <w:t>长对</w:t>
      </w:r>
      <w:r>
        <w:rPr>
          <w:rFonts w:ascii="宋体" w:cs="MS UI Gothic"/>
          <w:kern w:val="0"/>
          <w:szCs w:val="24"/>
        </w:rPr>
        <w:t>奴隶有生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予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妻子儿女有</w:t>
      </w:r>
      <w:r>
        <w:rPr>
          <w:rFonts w:ascii="宋体" w:cs="PMingLiU"/>
          <w:kern w:val="0"/>
          <w:szCs w:val="24"/>
        </w:rPr>
        <w:t>绝对权</w:t>
      </w:r>
      <w:r>
        <w:rPr>
          <w:rFonts w:ascii="宋体" w:cs="MS UI Gothic"/>
          <w:kern w:val="0"/>
          <w:szCs w:val="24"/>
        </w:rPr>
        <w:t>威，在欠</w:t>
      </w:r>
      <w:r>
        <w:rPr>
          <w:rFonts w:ascii="宋体" w:cs="PMingLiU"/>
          <w:kern w:val="0"/>
          <w:szCs w:val="24"/>
        </w:rPr>
        <w:t>债时</w:t>
      </w:r>
      <w:r>
        <w:rPr>
          <w:rFonts w:ascii="宋体" w:cs="MS UI Gothic"/>
          <w:kern w:val="0"/>
          <w:szCs w:val="24"/>
        </w:rPr>
        <w:t>甚至可以将妻儿送去抵</w:t>
      </w:r>
      <w:r>
        <w:rPr>
          <w:rFonts w:ascii="宋体" w:cs="PMingLiU"/>
          <w:kern w:val="0"/>
          <w:szCs w:val="24"/>
        </w:rPr>
        <w:t>债</w:t>
      </w:r>
      <w:r>
        <w:rPr>
          <w:rFonts w:ascii="宋体" w:cs="MS UI Gothic"/>
          <w:kern w:val="0"/>
          <w:szCs w:val="24"/>
        </w:rPr>
        <w:t>。法典明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保留了一些原始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念。同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，法典中有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多关于租</w:t>
      </w:r>
      <w:r>
        <w:rPr>
          <w:rFonts w:ascii="宋体" w:cs="PMingLiU"/>
          <w:kern w:val="0"/>
          <w:szCs w:val="24"/>
        </w:rPr>
        <w:t>赁</w:t>
      </w:r>
      <w:r>
        <w:rPr>
          <w:rFonts w:ascii="宋体" w:cs="MS UI Gothic"/>
          <w:kern w:val="0"/>
          <w:szCs w:val="24"/>
        </w:rPr>
        <w:t>、雇佣、交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、借</w:t>
      </w:r>
      <w:r>
        <w:rPr>
          <w:rFonts w:ascii="宋体" w:cs="PMingLiU"/>
          <w:kern w:val="0"/>
          <w:szCs w:val="24"/>
        </w:rPr>
        <w:t>贷</w:t>
      </w:r>
      <w:r>
        <w:rPr>
          <w:rFonts w:ascii="宋体" w:cs="MS UI Gothic"/>
          <w:kern w:val="0"/>
          <w:szCs w:val="24"/>
        </w:rPr>
        <w:t>等方面的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明商品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在古巴比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B9C5D8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6AA33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在中古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期与</w:t>
      </w:r>
      <w:r>
        <w:rPr>
          <w:rFonts w:ascii="宋体" w:cs="PMingLiU"/>
          <w:kern w:val="0"/>
          <w:szCs w:val="24"/>
        </w:rPr>
        <w:t>剑桥</w:t>
      </w:r>
      <w:r>
        <w:rPr>
          <w:rFonts w:ascii="宋体" w:cs="MS UI Gothic"/>
          <w:kern w:val="0"/>
          <w:szCs w:val="24"/>
        </w:rPr>
        <w:t>大学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名的英国最古老的大学是牛津大学。在西欧古老的大学中，以法国的巴黎大学和英国的牛津大学、</w:t>
      </w:r>
      <w:r>
        <w:rPr>
          <w:rFonts w:ascii="宋体" w:cs="PMingLiU"/>
          <w:kern w:val="0"/>
          <w:szCs w:val="24"/>
        </w:rPr>
        <w:t>剑桥</w:t>
      </w:r>
      <w:r>
        <w:rPr>
          <w:rFonts w:ascii="宋体" w:cs="MS UI Gothic"/>
          <w:kern w:val="0"/>
          <w:szCs w:val="24"/>
        </w:rPr>
        <w:t>大学最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著名。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欧洲大学的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起。注意掌握相关基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和分析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的能力，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与灵活掌握在中古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期与</w:t>
      </w:r>
      <w:r>
        <w:rPr>
          <w:rFonts w:ascii="宋体" w:cs="PMingLiU"/>
          <w:kern w:val="0"/>
          <w:szCs w:val="24"/>
        </w:rPr>
        <w:t>剑桥</w:t>
      </w:r>
      <w:r>
        <w:rPr>
          <w:rFonts w:ascii="宋体" w:cs="MS UI Gothic"/>
          <w:kern w:val="0"/>
          <w:szCs w:val="24"/>
        </w:rPr>
        <w:t>大学</w:t>
      </w:r>
      <w:r>
        <w:rPr>
          <w:rFonts w:ascii="宋体" w:cs="PMingLiU"/>
          <w:kern w:val="0"/>
          <w:szCs w:val="24"/>
        </w:rPr>
        <w:t>齐</w:t>
      </w:r>
      <w:r>
        <w:rPr>
          <w:rFonts w:ascii="宋体" w:cs="MS UI Gothic"/>
          <w:kern w:val="0"/>
          <w:szCs w:val="24"/>
        </w:rPr>
        <w:t>名的英国最古老的大学是牛津大学。</w:t>
      </w:r>
    </w:p>
    <w:p w14:paraId="5A430DE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BCE19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仔</w:t>
      </w:r>
      <w:r>
        <w:rPr>
          <w:rFonts w:ascii="宋体" w:cs="PMingLiU"/>
          <w:kern w:val="0"/>
          <w:szCs w:val="24"/>
        </w:rPr>
        <w:t>细观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片是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克思和恩格斯。</w:t>
      </w:r>
      <w:r>
        <w:rPr>
          <w:rFonts w:ascii="宋体" w:cs="Times New Roman"/>
          <w:kern w:val="0"/>
          <w:szCs w:val="24"/>
        </w:rPr>
        <w:t>1848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克思和恩格斯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产阶级组织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者同盟起草的</w:t>
      </w:r>
      <w:r>
        <w:rPr>
          <w:rFonts w:ascii="宋体" w:cs="PMingLiU"/>
          <w:kern w:val="0"/>
          <w:szCs w:val="24"/>
        </w:rPr>
        <w:t>纲领</w:t>
      </w:r>
      <w:r>
        <w:rPr>
          <w:rFonts w:ascii="宋体" w:cs="MS UI Gothic"/>
          <w:kern w:val="0"/>
          <w:szCs w:val="24"/>
        </w:rPr>
        <w:t>性文献《共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党宣言》的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表，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志着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生。《共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党宣言》</w:t>
      </w:r>
      <w:r>
        <w:rPr>
          <w:rFonts w:ascii="宋体" w:cs="PMingLiU"/>
          <w:kern w:val="0"/>
          <w:szCs w:val="24"/>
        </w:rPr>
        <w:t>阐</w:t>
      </w:r>
      <w:r>
        <w:rPr>
          <w:rFonts w:ascii="宋体" w:cs="MS UI Gothic"/>
          <w:kern w:val="0"/>
          <w:szCs w:val="24"/>
        </w:rPr>
        <w:t>明了社会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展的客</w:t>
      </w:r>
      <w:r>
        <w:rPr>
          <w:rFonts w:ascii="宋体" w:cs="PMingLiU"/>
          <w:kern w:val="0"/>
          <w:szCs w:val="24"/>
        </w:rPr>
        <w:t>观规</w:t>
      </w:r>
      <w:r>
        <w:rPr>
          <w:rFonts w:ascii="宋体" w:cs="MS UI Gothic"/>
          <w:kern w:val="0"/>
          <w:szCs w:val="24"/>
        </w:rPr>
        <w:t>律：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必将被共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所取代；明确指出</w:t>
      </w:r>
      <w:r>
        <w:rPr>
          <w:rFonts w:ascii="宋体" w:cs="PMingLiU"/>
          <w:kern w:val="0"/>
          <w:szCs w:val="24"/>
        </w:rPr>
        <w:t>阶级</w:t>
      </w:r>
      <w:r>
        <w:rPr>
          <w:rFonts w:ascii="宋体" w:cs="MS UI Gothic"/>
          <w:kern w:val="0"/>
          <w:szCs w:val="24"/>
        </w:rPr>
        <w:t>斗争在</w:t>
      </w:r>
      <w:r>
        <w:rPr>
          <w:rFonts w:ascii="宋体" w:cs="PMingLiU"/>
          <w:kern w:val="0"/>
          <w:szCs w:val="24"/>
        </w:rPr>
        <w:t>阶级</w:t>
      </w:r>
      <w:r>
        <w:rPr>
          <w:rFonts w:ascii="宋体" w:cs="MS UI Gothic"/>
          <w:kern w:val="0"/>
          <w:szCs w:val="24"/>
        </w:rPr>
        <w:t>社会中推</w:t>
      </w:r>
      <w:r>
        <w:rPr>
          <w:rFonts w:ascii="宋体" w:cs="PMingLiU"/>
          <w:kern w:val="0"/>
          <w:szCs w:val="24"/>
        </w:rPr>
        <w:t>动历</w:t>
      </w:r>
      <w:r>
        <w:rPr>
          <w:rFonts w:ascii="宋体" w:cs="MS UI Gothic"/>
          <w:kern w:val="0"/>
          <w:szCs w:val="24"/>
        </w:rPr>
        <w:t>史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展的重要作用；揭示无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史使命是用暴力推翻</w:t>
      </w:r>
      <w:r>
        <w:rPr>
          <w:rFonts w:ascii="宋体" w:cs="PMingLiU"/>
          <w:kern w:val="0"/>
          <w:szCs w:val="24"/>
        </w:rPr>
        <w:t>资产阶级统</w:t>
      </w:r>
      <w:r>
        <w:rPr>
          <w:rFonts w:ascii="宋体" w:cs="MS UI Gothic"/>
          <w:kern w:val="0"/>
          <w:szCs w:val="24"/>
        </w:rPr>
        <w:t>治，建立无</w:t>
      </w:r>
      <w:r>
        <w:rPr>
          <w:rFonts w:ascii="宋体" w:cs="PMingLiU"/>
          <w:kern w:val="0"/>
          <w:szCs w:val="24"/>
        </w:rPr>
        <w:t>产阶级专</w:t>
      </w:r>
      <w:r>
        <w:rPr>
          <w:rFonts w:ascii="宋体" w:cs="MS UI Gothic"/>
          <w:kern w:val="0"/>
          <w:szCs w:val="24"/>
        </w:rPr>
        <w:t>政；号召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全世界无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合起来，</w:t>
      </w:r>
      <w:r>
        <w:rPr>
          <w:rFonts w:ascii="宋体" w:cs="PMingLiU"/>
          <w:kern w:val="0"/>
          <w:szCs w:val="24"/>
        </w:rPr>
        <w:t>为获</w:t>
      </w:r>
      <w:r>
        <w:rPr>
          <w:rFonts w:ascii="宋体" w:cs="MS UI Gothic"/>
          <w:kern w:val="0"/>
          <w:szCs w:val="24"/>
        </w:rPr>
        <w:t>得自己的解放而斗争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。《共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党宣言》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表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志着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生，</w:t>
      </w:r>
      <w:r>
        <w:rPr>
          <w:rFonts w:ascii="宋体" w:cs="PMingLiU"/>
          <w:kern w:val="0"/>
          <w:szCs w:val="24"/>
        </w:rPr>
        <w:t>马</w:t>
      </w:r>
      <w:r>
        <w:rPr>
          <w:rFonts w:ascii="宋体" w:cs="MS UI Gothic"/>
          <w:kern w:val="0"/>
          <w:szCs w:val="24"/>
        </w:rPr>
        <w:t>克思主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生使无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的斗争有了科学的理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，开辟了国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工人运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的新局面，成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世界无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锐</w:t>
      </w:r>
      <w:r>
        <w:rPr>
          <w:rFonts w:ascii="宋体" w:cs="MS UI Gothic"/>
          <w:kern w:val="0"/>
          <w:szCs w:val="24"/>
        </w:rPr>
        <w:t>利思想武器。在科学理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下，国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工人运</w:t>
      </w:r>
      <w:r>
        <w:rPr>
          <w:rFonts w:ascii="宋体" w:cs="PMingLiU"/>
          <w:kern w:val="0"/>
          <w:szCs w:val="24"/>
        </w:rPr>
        <w:t>动进</w:t>
      </w:r>
      <w:r>
        <w:rPr>
          <w:rFonts w:ascii="宋体" w:cs="MS UI Gothic"/>
          <w:kern w:val="0"/>
          <w:szCs w:val="24"/>
        </w:rPr>
        <w:t>入一个新的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蓬勃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1F33E96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9B51C7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种灾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，在商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史上是无与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比的。棉</w:t>
      </w:r>
      <w:r>
        <w:rPr>
          <w:rFonts w:ascii="宋体" w:cs="PMingLiU"/>
          <w:kern w:val="0"/>
          <w:szCs w:val="24"/>
        </w:rPr>
        <w:t>织</w:t>
      </w:r>
      <w:r>
        <w:rPr>
          <w:rFonts w:ascii="宋体" w:cs="MS UI Gothic"/>
          <w:kern w:val="0"/>
          <w:szCs w:val="24"/>
        </w:rPr>
        <w:t>工人的白骨使印度平原都白成一片了。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可知，从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句</w:t>
      </w:r>
      <w:r>
        <w:rPr>
          <w:rFonts w:ascii="宋体" w:cs="PMingLiU"/>
          <w:kern w:val="0"/>
          <w:szCs w:val="24"/>
        </w:rPr>
        <w:t>话</w:t>
      </w:r>
      <w:r>
        <w:rPr>
          <w:rFonts w:ascii="宋体" w:cs="MS UI Gothic"/>
          <w:kern w:val="0"/>
          <w:szCs w:val="24"/>
        </w:rPr>
        <w:t>可以看出英国殖民者</w:t>
      </w:r>
      <w:r>
        <w:rPr>
          <w:rFonts w:ascii="宋体" w:cs="PMingLiU"/>
          <w:kern w:val="0"/>
          <w:szCs w:val="24"/>
        </w:rPr>
        <w:t>疯</w:t>
      </w:r>
      <w:r>
        <w:rPr>
          <w:rFonts w:ascii="宋体" w:cs="MS UI Gothic"/>
          <w:kern w:val="0"/>
          <w:szCs w:val="24"/>
        </w:rPr>
        <w:t>狂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榨印度人民。英国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印度的殖民掠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开始于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，英国通</w:t>
      </w:r>
      <w:r>
        <w:rPr>
          <w:rFonts w:ascii="宋体" w:cs="PMingLiU"/>
          <w:kern w:val="0"/>
          <w:szCs w:val="24"/>
        </w:rPr>
        <w:t>过东</w:t>
      </w:r>
      <w:r>
        <w:rPr>
          <w:rFonts w:ascii="宋体" w:cs="MS UI Gothic"/>
          <w:kern w:val="0"/>
          <w:szCs w:val="24"/>
        </w:rPr>
        <w:t>印度公司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印度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行殖民侵略，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足英国国内工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的需要，英国殖民当局要求印度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民多种棉花少种粮食。英国把印度的棉花加工成布匹再返</w:t>
      </w:r>
      <w:r>
        <w:rPr>
          <w:rFonts w:ascii="宋体" w:cs="PMingLiU"/>
          <w:kern w:val="0"/>
          <w:szCs w:val="24"/>
        </w:rPr>
        <w:t>销</w:t>
      </w:r>
      <w:r>
        <w:rPr>
          <w:rFonts w:ascii="宋体" w:cs="MS UI Gothic"/>
          <w:kern w:val="0"/>
          <w:szCs w:val="24"/>
        </w:rPr>
        <w:t>印度，印度的手工棉</w:t>
      </w:r>
      <w:r>
        <w:rPr>
          <w:rFonts w:ascii="宋体" w:cs="PMingLiU"/>
          <w:kern w:val="0"/>
          <w:szCs w:val="24"/>
        </w:rPr>
        <w:t>纺织业</w:t>
      </w:r>
      <w:r>
        <w:rPr>
          <w:rFonts w:ascii="宋体" w:cs="MS UI Gothic"/>
          <w:kern w:val="0"/>
          <w:szCs w:val="24"/>
        </w:rPr>
        <w:t>被</w:t>
      </w:r>
      <w:r>
        <w:rPr>
          <w:rFonts w:ascii="宋体" w:cs="PMingLiU"/>
          <w:kern w:val="0"/>
          <w:szCs w:val="24"/>
        </w:rPr>
        <w:t>挤垮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06A3A0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AAF67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“……</w:t>
      </w:r>
      <w:r>
        <w:rPr>
          <w:rFonts w:ascii="宋体" w:cs="MS UI Gothic"/>
          <w:kern w:val="0"/>
          <w:szCs w:val="24"/>
        </w:rPr>
        <w:t>瓜分德国殖民地。条</w:t>
      </w:r>
      <w:r>
        <w:rPr>
          <w:rFonts w:ascii="宋体" w:cs="PMingLiU"/>
          <w:kern w:val="0"/>
          <w:szCs w:val="24"/>
        </w:rPr>
        <w:t>约规</w:t>
      </w:r>
      <w:r>
        <w:rPr>
          <w:rFonts w:ascii="宋体" w:cs="MS UI Gothic"/>
          <w:kern w:val="0"/>
          <w:szCs w:val="24"/>
        </w:rPr>
        <w:t>定剥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德国全部海外殖民地，由主要</w:t>
      </w:r>
      <w:r>
        <w:rPr>
          <w:rFonts w:ascii="宋体" w:cs="PMingLiU"/>
          <w:kern w:val="0"/>
          <w:szCs w:val="24"/>
        </w:rPr>
        <w:t>战胜</w:t>
      </w:r>
      <w:r>
        <w:rPr>
          <w:rFonts w:ascii="宋体" w:cs="MS UI Gothic"/>
          <w:kern w:val="0"/>
          <w:szCs w:val="24"/>
        </w:rPr>
        <w:t>国以</w:t>
      </w:r>
      <w:r>
        <w:rPr>
          <w:rFonts w:ascii="宋体" w:cs="Times New Roman"/>
          <w:kern w:val="0"/>
          <w:szCs w:val="24"/>
        </w:rPr>
        <w:t>‘</w:t>
      </w:r>
      <w:r>
        <w:rPr>
          <w:rFonts w:ascii="宋体" w:cs="MS UI Gothic"/>
          <w:kern w:val="0"/>
          <w:szCs w:val="24"/>
        </w:rPr>
        <w:t>委以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形式予以瓜分</w:t>
      </w:r>
      <w:r>
        <w:rPr>
          <w:rFonts w:ascii="宋体" w:cs="Times New Roman"/>
          <w:kern w:val="0"/>
          <w:szCs w:val="24"/>
        </w:rPr>
        <w:t>……”</w:t>
      </w:r>
      <w:r>
        <w:rPr>
          <w:rFonts w:ascii="宋体" w:cs="MS UI Gothic"/>
          <w:kern w:val="0"/>
          <w:szCs w:val="24"/>
        </w:rPr>
        <w:t>此条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内容出自《凡</w:t>
      </w:r>
      <w:r>
        <w:rPr>
          <w:rFonts w:ascii="宋体" w:cs="PMingLiU"/>
          <w:kern w:val="0"/>
          <w:szCs w:val="24"/>
        </w:rPr>
        <w:t>尔赛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》，</w:t>
      </w:r>
      <w:r>
        <w:rPr>
          <w:rFonts w:ascii="宋体" w:cs="Times New Roman"/>
          <w:kern w:val="0"/>
          <w:szCs w:val="24"/>
        </w:rPr>
        <w:t>1918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11</w:t>
      </w:r>
      <w:r>
        <w:rPr>
          <w:rFonts w:ascii="宋体" w:cs="MS UI Gothic"/>
          <w:kern w:val="0"/>
          <w:szCs w:val="24"/>
        </w:rPr>
        <w:t>月，德国投降，双方</w:t>
      </w:r>
      <w:r>
        <w:rPr>
          <w:rFonts w:ascii="宋体" w:cs="PMingLiU"/>
          <w:kern w:val="0"/>
          <w:szCs w:val="24"/>
        </w:rPr>
        <w:t>签订</w:t>
      </w:r>
      <w:r>
        <w:rPr>
          <w:rFonts w:ascii="宋体" w:cs="MS UI Gothic"/>
          <w:kern w:val="0"/>
          <w:szCs w:val="24"/>
        </w:rPr>
        <w:t>停</w:t>
      </w:r>
      <w:r>
        <w:rPr>
          <w:rFonts w:ascii="宋体" w:cs="PMingLiU"/>
          <w:kern w:val="0"/>
          <w:szCs w:val="24"/>
        </w:rPr>
        <w:t>战协</w:t>
      </w:r>
      <w:r>
        <w:rPr>
          <w:rFonts w:ascii="宋体" w:cs="MS UI Gothic"/>
          <w:kern w:val="0"/>
          <w:szCs w:val="24"/>
        </w:rPr>
        <w:t>定，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志着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史四年多的第一次世界大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以同盟国失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告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历时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年零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个月，</w:t>
      </w:r>
      <w:r>
        <w:rPr>
          <w:rFonts w:ascii="宋体" w:cs="Times New Roman"/>
          <w:kern w:val="0"/>
          <w:szCs w:val="24"/>
        </w:rPr>
        <w:t>1919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月到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月，</w:t>
      </w:r>
      <w:r>
        <w:rPr>
          <w:rFonts w:ascii="宋体" w:cs="PMingLiU"/>
          <w:kern w:val="0"/>
          <w:szCs w:val="24"/>
        </w:rPr>
        <w:t>战胜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协约</w:t>
      </w:r>
      <w:r>
        <w:rPr>
          <w:rFonts w:ascii="宋体" w:cs="MS UI Gothic"/>
          <w:kern w:val="0"/>
          <w:szCs w:val="24"/>
        </w:rPr>
        <w:t>国集</w:t>
      </w:r>
      <w:r>
        <w:rPr>
          <w:rFonts w:ascii="宋体" w:cs="PMingLiU"/>
          <w:kern w:val="0"/>
          <w:szCs w:val="24"/>
        </w:rPr>
        <w:t>团为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缔结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对战</w:t>
      </w:r>
      <w:r>
        <w:rPr>
          <w:rFonts w:ascii="宋体" w:cs="MS UI Gothic"/>
          <w:kern w:val="0"/>
          <w:szCs w:val="24"/>
        </w:rPr>
        <w:t>后的世界做出安排，在巴黎召开了会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就是巴黎和会。参加会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的有</w:t>
      </w:r>
      <w:r>
        <w:rPr>
          <w:rFonts w:ascii="宋体" w:cs="Times New Roman"/>
          <w:kern w:val="0"/>
          <w:szCs w:val="24"/>
        </w:rPr>
        <w:t>27</w:t>
      </w:r>
      <w:r>
        <w:rPr>
          <w:rFonts w:ascii="宋体" w:cs="MS UI Gothic"/>
          <w:kern w:val="0"/>
          <w:szCs w:val="24"/>
        </w:rPr>
        <w:t>个国家。会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被法国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理克里孟梭、英国首相</w:t>
      </w:r>
      <w:r>
        <w:rPr>
          <w:rFonts w:ascii="宋体" w:cs="PMingLiU"/>
          <w:kern w:val="0"/>
          <w:szCs w:val="24"/>
        </w:rPr>
        <w:t>劳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Times New Roman"/>
          <w:kern w:val="0"/>
          <w:szCs w:val="24"/>
        </w:rPr>
        <w:t>•</w:t>
      </w:r>
      <w:r>
        <w:rPr>
          <w:rFonts w:ascii="宋体" w:cs="PMingLiU"/>
          <w:kern w:val="0"/>
          <w:szCs w:val="24"/>
        </w:rPr>
        <w:t>乔</w:t>
      </w:r>
      <w:r>
        <w:rPr>
          <w:rFonts w:ascii="宋体" w:cs="MS UI Gothic"/>
          <w:kern w:val="0"/>
          <w:szCs w:val="24"/>
        </w:rPr>
        <w:t>治和美国的威</w:t>
      </w:r>
      <w:r>
        <w:rPr>
          <w:rFonts w:ascii="宋体" w:cs="PMingLiU"/>
          <w:kern w:val="0"/>
          <w:szCs w:val="24"/>
        </w:rPr>
        <w:t>尔逊</w:t>
      </w:r>
      <w:r>
        <w:rPr>
          <w:rFonts w:ascii="宋体" w:cs="MS UI Gothic"/>
          <w:kern w:val="0"/>
          <w:szCs w:val="24"/>
        </w:rPr>
        <w:t>操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。会</w:t>
      </w:r>
      <w:r>
        <w:rPr>
          <w:rFonts w:ascii="宋体" w:cs="PMingLiU"/>
          <w:kern w:val="0"/>
          <w:szCs w:val="24"/>
        </w:rPr>
        <w:t>议签订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德的《凡</w:t>
      </w:r>
      <w:r>
        <w:rPr>
          <w:rFonts w:ascii="宋体" w:cs="PMingLiU"/>
          <w:kern w:val="0"/>
          <w:szCs w:val="24"/>
        </w:rPr>
        <w:t>尔赛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》，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德国的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土、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事、政治、</w:t>
      </w:r>
      <w:r>
        <w:rPr>
          <w:rFonts w:ascii="宋体" w:cs="PMingLiU"/>
          <w:kern w:val="0"/>
          <w:szCs w:val="24"/>
        </w:rPr>
        <w:t>赔</w:t>
      </w:r>
      <w:r>
        <w:rPr>
          <w:rFonts w:ascii="宋体" w:cs="MS UI Gothic"/>
          <w:kern w:val="0"/>
          <w:szCs w:val="24"/>
        </w:rPr>
        <w:t>款、殖民地等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做出了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定，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德国加以限制。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040A1C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276DA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1929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-1933</w:t>
      </w:r>
      <w:r>
        <w:rPr>
          <w:rFonts w:ascii="宋体" w:cs="MS UI Gothic"/>
          <w:kern w:val="0"/>
          <w:szCs w:val="24"/>
        </w:rPr>
        <w:t>年的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危机冲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了美国的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制度。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斯福就任美国</w:t>
      </w:r>
      <w:r>
        <w:rPr>
          <w:rFonts w:ascii="宋体" w:cs="PMingLiU"/>
          <w:kern w:val="0"/>
          <w:szCs w:val="24"/>
        </w:rPr>
        <w:t>总统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行了新政，《全国工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复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法》是整个新政的核心和基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斯福新政是美国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的一次自我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，开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资产阶级</w:t>
      </w:r>
      <w:r>
        <w:rPr>
          <w:rFonts w:ascii="宋体" w:cs="MS UI Gothic"/>
          <w:kern w:val="0"/>
          <w:szCs w:val="24"/>
        </w:rPr>
        <w:t>政府大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模干</w:t>
      </w:r>
      <w:r>
        <w:rPr>
          <w:rFonts w:ascii="宋体" w:cs="PMingLiU"/>
          <w:kern w:val="0"/>
          <w:szCs w:val="24"/>
        </w:rPr>
        <w:t>预经济</w:t>
      </w:r>
      <w:r>
        <w:rPr>
          <w:rFonts w:ascii="宋体" w:cs="MS UI Gothic"/>
          <w:kern w:val="0"/>
          <w:szCs w:val="24"/>
        </w:rPr>
        <w:t>的先河。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斯福新政不能从根本上消除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危机。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E4933B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55EB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由表格信息可知，</w:t>
      </w:r>
      <w:r>
        <w:rPr>
          <w:rFonts w:ascii="宋体" w:cs="Times New Roman"/>
          <w:kern w:val="0"/>
          <w:szCs w:val="24"/>
        </w:rPr>
        <w:t>1966-1985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社会</w:t>
      </w:r>
      <w:r>
        <w:rPr>
          <w:rFonts w:ascii="宋体" w:cs="PMingLiU"/>
          <w:kern w:val="0"/>
          <w:szCs w:val="24"/>
        </w:rPr>
        <w:t>总产值</w:t>
      </w:r>
      <w:r>
        <w:rPr>
          <w:rFonts w:ascii="宋体" w:cs="MS UI Gothic"/>
          <w:kern w:val="0"/>
          <w:szCs w:val="24"/>
        </w:rPr>
        <w:t>年均增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速度逐年下降，出</w:t>
      </w:r>
      <w:r>
        <w:rPr>
          <w:rFonts w:ascii="宋体" w:cs="PMingLiU"/>
          <w:kern w:val="0"/>
          <w:szCs w:val="24"/>
        </w:rPr>
        <w:t>现这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化的根源是高度集中的政治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体制（斯大林模式）没有得到根本上的改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，并最</w:t>
      </w:r>
      <w:r>
        <w:rPr>
          <w:rFonts w:ascii="宋体" w:cs="PMingLiU"/>
          <w:kern w:val="0"/>
          <w:szCs w:val="24"/>
        </w:rPr>
        <w:t>终导</w:t>
      </w:r>
      <w:r>
        <w:rPr>
          <w:rFonts w:ascii="宋体" w:cs="MS UI Gothic"/>
          <w:kern w:val="0"/>
          <w:szCs w:val="24"/>
        </w:rPr>
        <w:t>致了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解体。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以表格材料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背景，考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斯大林模式的相关知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表格材料的解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斯大林模式的特点及其影响。</w:t>
      </w:r>
    </w:p>
    <w:p w14:paraId="7CF1E75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A8048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示内容，可知，</w:t>
      </w:r>
      <w:r>
        <w:rPr>
          <w:rFonts w:ascii="宋体" w:cs="Times New Roman"/>
          <w:kern w:val="0"/>
          <w:szCs w:val="24"/>
        </w:rPr>
        <w:t>1939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日，按照早已制定好的白色方案，德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大的兵力突然侵</w:t>
      </w:r>
      <w:r>
        <w:rPr>
          <w:rFonts w:ascii="宋体" w:cs="PMingLiU"/>
          <w:kern w:val="0"/>
          <w:szCs w:val="24"/>
        </w:rPr>
        <w:t>袭</w:t>
      </w:r>
      <w:r>
        <w:rPr>
          <w:rFonts w:ascii="宋体" w:cs="MS UI Gothic"/>
          <w:kern w:val="0"/>
          <w:szCs w:val="24"/>
        </w:rPr>
        <w:t>波</w:t>
      </w:r>
      <w:r>
        <w:rPr>
          <w:rFonts w:ascii="宋体" w:cs="PMingLiU"/>
          <w:kern w:val="0"/>
          <w:szCs w:val="24"/>
        </w:rPr>
        <w:t>兰</w:t>
      </w:r>
      <w:r>
        <w:rPr>
          <w:rFonts w:ascii="宋体" w:cs="MS UI Gothic"/>
          <w:kern w:val="0"/>
          <w:szCs w:val="24"/>
        </w:rPr>
        <w:t>。第二次世界大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。英法两国于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德宣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627E20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BEE68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城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址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于湖南澧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，距今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6000</w:t>
      </w:r>
      <w:r>
        <w:rPr>
          <w:rFonts w:ascii="宋体" w:cs="MS UI Gothic"/>
          <w:kern w:val="0"/>
          <w:szCs w:val="24"/>
        </w:rPr>
        <w:t>年，是我国迄今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止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的最早的城址，号称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中国第一城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。城址</w:t>
      </w:r>
      <w:r>
        <w:rPr>
          <w:rFonts w:ascii="宋体" w:cs="PMingLiU"/>
          <w:kern w:val="0"/>
          <w:szCs w:val="24"/>
        </w:rPr>
        <w:t>东墙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已知的最古老的水稻田，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有配套的灌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。我国迄今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止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的号称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中国第一城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的城址是城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E466F8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8AC2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争后，列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的入侵，民族的危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，使他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到要改</w:t>
      </w:r>
      <w:r>
        <w:rPr>
          <w:rFonts w:ascii="宋体" w:cs="PMingLiU"/>
          <w:kern w:val="0"/>
          <w:szCs w:val="24"/>
        </w:rPr>
        <w:t>变现</w:t>
      </w:r>
      <w:r>
        <w:rPr>
          <w:rFonts w:ascii="宋体" w:cs="MS UI Gothic"/>
          <w:kern w:val="0"/>
          <w:szCs w:val="24"/>
        </w:rPr>
        <w:t>状，必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西方的</w:t>
      </w:r>
      <w:r>
        <w:rPr>
          <w:rFonts w:ascii="宋体" w:cs="PMingLiU"/>
          <w:kern w:val="0"/>
          <w:szCs w:val="24"/>
        </w:rPr>
        <w:t>长处</w:t>
      </w:r>
      <w:r>
        <w:rPr>
          <w:rFonts w:ascii="宋体" w:cs="MS UI Gothic"/>
          <w:kern w:val="0"/>
          <w:szCs w:val="24"/>
        </w:rPr>
        <w:t>，魏源</w:t>
      </w:r>
      <w:r>
        <w:rPr>
          <w:rFonts w:ascii="宋体" w:cs="PMingLiU"/>
          <w:kern w:val="0"/>
          <w:szCs w:val="24"/>
        </w:rPr>
        <w:t>编</w:t>
      </w:r>
      <w:r>
        <w:rPr>
          <w:rFonts w:ascii="宋体" w:cs="MS UI Gothic"/>
          <w:kern w:val="0"/>
          <w:szCs w:val="24"/>
        </w:rPr>
        <w:t>成《海国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志》一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介</w:t>
      </w:r>
      <w:r>
        <w:rPr>
          <w:rFonts w:ascii="宋体" w:cs="PMingLiU"/>
          <w:kern w:val="0"/>
          <w:szCs w:val="24"/>
        </w:rPr>
        <w:t>绍</w:t>
      </w:r>
      <w:r>
        <w:rPr>
          <w:rFonts w:ascii="宋体" w:cs="MS UI Gothic"/>
          <w:kern w:val="0"/>
          <w:szCs w:val="24"/>
        </w:rPr>
        <w:t>了南洋、欧美各国的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史地理，并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编</w:t>
      </w:r>
      <w:r>
        <w:rPr>
          <w:rFonts w:ascii="宋体" w:cs="MS UI Gothic"/>
          <w:kern w:val="0"/>
          <w:szCs w:val="24"/>
        </w:rPr>
        <w:t>写的目的是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夷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技以制夷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。故</w:t>
      </w:r>
      <w:r>
        <w:rPr>
          <w:rFonts w:ascii="宋体" w:cs="PMingLiU"/>
          <w:kern w:val="0"/>
          <w:szCs w:val="24"/>
        </w:rPr>
        <w:t>鸦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步思想家中，魏源</w:t>
      </w:r>
      <w:r>
        <w:rPr>
          <w:rFonts w:ascii="宋体" w:cs="PMingLiU"/>
          <w:kern w:val="0"/>
          <w:szCs w:val="24"/>
        </w:rPr>
        <w:t>编</w:t>
      </w:r>
      <w:r>
        <w:rPr>
          <w:rFonts w:ascii="宋体" w:cs="MS UI Gothic"/>
          <w:kern w:val="0"/>
          <w:szCs w:val="24"/>
        </w:rPr>
        <w:t>写了《海国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志》。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169E5D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05041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1876</w:t>
      </w:r>
      <w:r>
        <w:rPr>
          <w:rFonts w:ascii="宋体" w:cs="MS UI Gothic"/>
          <w:kern w:val="0"/>
          <w:szCs w:val="24"/>
        </w:rPr>
        <w:t>年左宗棠率清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去收复新疆，</w:t>
      </w:r>
      <w:r>
        <w:rPr>
          <w:rFonts w:ascii="宋体" w:cs="Times New Roman"/>
          <w:kern w:val="0"/>
          <w:szCs w:val="24"/>
        </w:rPr>
        <w:t>1878</w:t>
      </w:r>
      <w:r>
        <w:rPr>
          <w:rFonts w:ascii="宋体" w:cs="MS UI Gothic"/>
          <w:kern w:val="0"/>
          <w:szCs w:val="24"/>
        </w:rPr>
        <w:t>年左宗棠收复了除伊犁以外整个新疆地区。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113DC5C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2FB1C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先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衡阳守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与日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激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Times New Roman"/>
          <w:kern w:val="0"/>
          <w:szCs w:val="24"/>
        </w:rPr>
        <w:t>47</w:t>
      </w:r>
      <w:r>
        <w:rPr>
          <w:rFonts w:ascii="宋体" w:cs="MS UI Gothic"/>
          <w:kern w:val="0"/>
          <w:szCs w:val="24"/>
        </w:rPr>
        <w:t>个日夜，写下了抗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史上悲壮的一</w:t>
      </w:r>
      <w:r>
        <w:rPr>
          <w:rFonts w:ascii="宋体" w:cs="PMingLiU"/>
          <w:kern w:val="0"/>
          <w:szCs w:val="24"/>
        </w:rPr>
        <w:t>页</w:t>
      </w:r>
      <w:r>
        <w:rPr>
          <w:rFonts w:ascii="宋体" w:cs="MS UI Gothic"/>
          <w:kern w:val="0"/>
          <w:szCs w:val="24"/>
        </w:rPr>
        <w:t>。衡阳保</w:t>
      </w:r>
      <w:r>
        <w:rPr>
          <w:rFonts w:ascii="宋体" w:cs="PMingLiU"/>
          <w:kern w:val="0"/>
          <w:szCs w:val="24"/>
        </w:rPr>
        <w:t>卫战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1944</w:t>
      </w:r>
      <w:r>
        <w:rPr>
          <w:rFonts w:ascii="宋体" w:cs="MS UI Gothic"/>
          <w:kern w:val="0"/>
          <w:szCs w:val="24"/>
        </w:rPr>
        <w:t>年，在中国的湖南省衡阳市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生的中国</w:t>
      </w:r>
      <w:r>
        <w:rPr>
          <w:rFonts w:ascii="宋体" w:cs="PMingLiU"/>
          <w:kern w:val="0"/>
          <w:szCs w:val="24"/>
        </w:rPr>
        <w:t>军队</w:t>
      </w:r>
      <w:r>
        <w:rPr>
          <w:rFonts w:ascii="宋体" w:cs="MS UI Gothic"/>
          <w:kern w:val="0"/>
          <w:szCs w:val="24"/>
        </w:rPr>
        <w:t>和侵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震惊世界的一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是中国抗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史上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我双方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亡最多，中国</w:t>
      </w:r>
      <w:r>
        <w:rPr>
          <w:rFonts w:ascii="宋体" w:cs="PMingLiU"/>
          <w:kern w:val="0"/>
          <w:szCs w:val="24"/>
        </w:rPr>
        <w:t>军队</w:t>
      </w:r>
      <w:r>
        <w:rPr>
          <w:rFonts w:ascii="宋体" w:cs="MS UI Gothic"/>
          <w:kern w:val="0"/>
          <w:szCs w:val="24"/>
        </w:rPr>
        <w:t>正面交</w:t>
      </w:r>
      <w:r>
        <w:rPr>
          <w:rFonts w:ascii="宋体" w:cs="PMingLiU"/>
          <w:kern w:val="0"/>
          <w:szCs w:val="24"/>
        </w:rPr>
        <w:t>战时间</w:t>
      </w:r>
      <w:r>
        <w:rPr>
          <w:rFonts w:ascii="宋体" w:cs="MS UI Gothic"/>
          <w:kern w:val="0"/>
          <w:szCs w:val="24"/>
        </w:rPr>
        <w:t>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的城市攻防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方的莫斯科保</w:t>
      </w:r>
      <w:r>
        <w:rPr>
          <w:rFonts w:ascii="宋体" w:cs="PMingLiU"/>
          <w:kern w:val="0"/>
          <w:szCs w:val="24"/>
        </w:rPr>
        <w:t>卫战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。国民革命</w:t>
      </w:r>
      <w:r>
        <w:rPr>
          <w:rFonts w:ascii="宋体" w:cs="PMingLiU"/>
          <w:kern w:val="0"/>
          <w:szCs w:val="24"/>
        </w:rPr>
        <w:t>军陆军</w:t>
      </w:r>
      <w:r>
        <w:rPr>
          <w:rFonts w:ascii="宋体" w:cs="MS UI Gothic"/>
          <w:kern w:val="0"/>
          <w:szCs w:val="24"/>
        </w:rPr>
        <w:t>第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军长</w:t>
      </w: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先的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下，抗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近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倍于己的日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，血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了整整</w:t>
      </w:r>
      <w:r>
        <w:rPr>
          <w:rFonts w:ascii="宋体" w:cs="Times New Roman"/>
          <w:kern w:val="0"/>
          <w:szCs w:val="24"/>
        </w:rPr>
        <w:t>47</w:t>
      </w:r>
      <w:r>
        <w:rPr>
          <w:rFonts w:ascii="宋体" w:cs="MS UI Gothic"/>
          <w:kern w:val="0"/>
          <w:szCs w:val="24"/>
        </w:rPr>
        <w:t>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一仗的影响，震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了日本朝野，直接促使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条英机内</w:t>
      </w:r>
      <w:r>
        <w:rPr>
          <w:rFonts w:ascii="宋体" w:cs="PMingLiU"/>
          <w:kern w:val="0"/>
          <w:szCs w:val="24"/>
        </w:rPr>
        <w:t>阁为</w:t>
      </w:r>
      <w:r>
        <w:rPr>
          <w:rFonts w:ascii="宋体" w:cs="MS UI Gothic"/>
          <w:kern w:val="0"/>
          <w:szCs w:val="24"/>
        </w:rPr>
        <w:t>之下台。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FC3B67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6BDA2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《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城》的作者是湖南湘西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凰人沈从文。丁玲是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澧人，作家，代表作《太阳照在桑干河上》。周立波是益阳人，作家，代表作《暴</w:t>
      </w:r>
      <w:r>
        <w:rPr>
          <w:rFonts w:ascii="宋体" w:cs="PMingLiU"/>
          <w:kern w:val="0"/>
          <w:szCs w:val="24"/>
        </w:rPr>
        <w:t>风骤</w:t>
      </w:r>
      <w:r>
        <w:rPr>
          <w:rFonts w:ascii="宋体" w:cs="MS UI Gothic"/>
          <w:kern w:val="0"/>
          <w:szCs w:val="24"/>
        </w:rPr>
        <w:t>雨》《山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巨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》。沈从文是湘西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凰人，作家，代表作《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城》。丁玲的《太阳照在桑干河上》、周立波的《暴</w:t>
      </w:r>
      <w:r>
        <w:rPr>
          <w:rFonts w:ascii="宋体" w:cs="PMingLiU"/>
          <w:kern w:val="0"/>
          <w:szCs w:val="24"/>
        </w:rPr>
        <w:t>风骤</w:t>
      </w:r>
      <w:r>
        <w:rPr>
          <w:rFonts w:ascii="宋体" w:cs="MS UI Gothic"/>
          <w:kern w:val="0"/>
          <w:szCs w:val="24"/>
        </w:rPr>
        <w:t>雨》，于</w:t>
      </w:r>
      <w:r>
        <w:rPr>
          <w:rFonts w:ascii="宋体" w:cs="Times New Roman"/>
          <w:kern w:val="0"/>
          <w:szCs w:val="24"/>
        </w:rPr>
        <w:t>1951</w:t>
      </w:r>
      <w:r>
        <w:rPr>
          <w:rFonts w:ascii="宋体" w:cs="MS UI Gothic"/>
          <w:kern w:val="0"/>
          <w:szCs w:val="24"/>
        </w:rPr>
        <w:t>年同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斯大林文学</w:t>
      </w:r>
      <w:r>
        <w:rPr>
          <w:rFonts w:ascii="宋体" w:cs="PMingLiU"/>
          <w:kern w:val="0"/>
          <w:szCs w:val="24"/>
        </w:rPr>
        <w:t>奖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D62333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×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7D5D8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据所学知，新中国的成立，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束了中国一百多年来被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迫被奴役的命运，真正成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独立自主的国家，中国人民从此站起来了，成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国家的主人。</w:t>
      </w:r>
      <w:r>
        <w:rPr>
          <w:rFonts w:ascii="宋体" w:cs="Times New Roman"/>
          <w:kern w:val="0"/>
          <w:szCs w:val="24"/>
        </w:rPr>
        <w:t>1921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月中共一大的召开，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志着中国共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党的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生，中国共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党的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生是中国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史上开天辟地的大事，从此中国的革命有一个先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作指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的无</w:t>
      </w:r>
      <w:r>
        <w:rPr>
          <w:rFonts w:ascii="宋体" w:cs="PMingLiU"/>
          <w:kern w:val="0"/>
          <w:szCs w:val="24"/>
        </w:rPr>
        <w:t>产阶级</w:t>
      </w:r>
      <w:r>
        <w:rPr>
          <w:rFonts w:ascii="宋体" w:cs="MS UI Gothic"/>
          <w:kern w:val="0"/>
          <w:szCs w:val="24"/>
        </w:rPr>
        <w:t>革命政党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FFB4E5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焦裕禄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21AA65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焦裕禄一心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民，</w:t>
      </w:r>
      <w:r>
        <w:rPr>
          <w:rFonts w:ascii="宋体" w:cs="PMingLiU"/>
          <w:kern w:val="0"/>
          <w:szCs w:val="24"/>
        </w:rPr>
        <w:t>带领兰</w:t>
      </w:r>
      <w:r>
        <w:rPr>
          <w:rFonts w:ascii="宋体" w:cs="MS UI Gothic"/>
          <w:kern w:val="0"/>
          <w:szCs w:val="24"/>
        </w:rPr>
        <w:t>考人民，克服困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，被人民群众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切的称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建</w:t>
      </w:r>
      <w:r>
        <w:rPr>
          <w:rFonts w:ascii="宋体" w:cs="PMingLiU"/>
          <w:kern w:val="0"/>
          <w:szCs w:val="24"/>
        </w:rPr>
        <w:t>设时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党的好干部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焦裕禄。</w:t>
      </w:r>
      <w:r>
        <w:rPr>
          <w:rFonts w:ascii="宋体" w:cs="Times New Roman"/>
          <w:kern w:val="0"/>
          <w:szCs w:val="24"/>
        </w:rPr>
        <w:br w:type="textWrapping"/>
      </w:r>
    </w:p>
    <w:p w14:paraId="30359DA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×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F8724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邓</w:t>
      </w:r>
      <w:r>
        <w:rPr>
          <w:rFonts w:ascii="宋体" w:cs="MS UI Gothic"/>
          <w:kern w:val="0"/>
          <w:szCs w:val="24"/>
        </w:rPr>
        <w:t>小平从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祖国和中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民族的根本利益出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，提出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一国两制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造性构想。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是完成祖国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的基本方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1997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日零点，中英两国政府在香港正式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行香港政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交接</w:t>
      </w:r>
      <w:r>
        <w:rPr>
          <w:rFonts w:ascii="宋体" w:cs="PMingLiU"/>
          <w:kern w:val="0"/>
          <w:szCs w:val="24"/>
        </w:rPr>
        <w:t>仪</w:t>
      </w:r>
      <w:r>
        <w:rPr>
          <w:rFonts w:ascii="宋体" w:cs="MS UI Gothic"/>
          <w:kern w:val="0"/>
          <w:szCs w:val="24"/>
        </w:rPr>
        <w:t>式。</w:t>
      </w:r>
      <w:r>
        <w:rPr>
          <w:rFonts w:ascii="宋体" w:cs="PMingLiU"/>
          <w:kern w:val="0"/>
          <w:szCs w:val="24"/>
        </w:rPr>
        <w:t>历经</w:t>
      </w:r>
      <w:r>
        <w:rPr>
          <w:rFonts w:ascii="宋体" w:cs="MS UI Gothic"/>
          <w:kern w:val="0"/>
          <w:szCs w:val="24"/>
        </w:rPr>
        <w:t>百年</w:t>
      </w:r>
      <w:r>
        <w:rPr>
          <w:rFonts w:ascii="宋体" w:cs="PMingLiU"/>
          <w:kern w:val="0"/>
          <w:szCs w:val="24"/>
        </w:rPr>
        <w:t>沧</w:t>
      </w:r>
      <w:r>
        <w:rPr>
          <w:rFonts w:ascii="宋体" w:cs="MS UI Gothic"/>
          <w:kern w:val="0"/>
          <w:szCs w:val="24"/>
        </w:rPr>
        <w:t>桑的香港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于回到了祖国的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抱。</w:t>
      </w:r>
      <w:r>
        <w:rPr>
          <w:rFonts w:ascii="宋体" w:cs="Times New Roman"/>
          <w:kern w:val="0"/>
          <w:szCs w:val="24"/>
        </w:rPr>
        <w:t>1999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日，澳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回</w:t>
      </w:r>
      <w:r>
        <w:rPr>
          <w:rFonts w:ascii="宋体" w:cs="PMingLiU"/>
          <w:kern w:val="0"/>
          <w:szCs w:val="24"/>
        </w:rPr>
        <w:t>归</w:t>
      </w:r>
      <w:r>
        <w:rPr>
          <w:rFonts w:ascii="宋体" w:cs="MS UI Gothic"/>
          <w:kern w:val="0"/>
          <w:szCs w:val="24"/>
        </w:rPr>
        <w:t>祖国，</w:t>
      </w:r>
      <w:r>
        <w:rPr>
          <w:rFonts w:ascii="宋体" w:cs="PMingLiU"/>
          <w:kern w:val="0"/>
          <w:szCs w:val="24"/>
        </w:rPr>
        <w:t>历经沧</w:t>
      </w:r>
      <w:r>
        <w:rPr>
          <w:rFonts w:ascii="宋体" w:cs="MS UI Gothic"/>
          <w:kern w:val="0"/>
          <w:szCs w:val="24"/>
        </w:rPr>
        <w:t>桑的澳</w:t>
      </w:r>
      <w:r>
        <w:rPr>
          <w:rFonts w:ascii="宋体" w:cs="PMingLiU"/>
          <w:kern w:val="0"/>
          <w:szCs w:val="24"/>
        </w:rPr>
        <w:t>门终</w:t>
      </w:r>
      <w:r>
        <w:rPr>
          <w:rFonts w:ascii="宋体" w:cs="MS UI Gothic"/>
          <w:kern w:val="0"/>
          <w:szCs w:val="24"/>
        </w:rPr>
        <w:t>于回到了祖国的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抱。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准着祖国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迈</w:t>
      </w:r>
      <w:r>
        <w:rPr>
          <w:rFonts w:ascii="宋体" w:cs="MS UI Gothic"/>
          <w:kern w:val="0"/>
          <w:szCs w:val="24"/>
        </w:rPr>
        <w:t>出了重要一步。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 xml:space="preserve"> ×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3ABCE6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√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2DA472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阿拉伯人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造了</w:t>
      </w:r>
      <w:r>
        <w:rPr>
          <w:rFonts w:ascii="宋体" w:cs="PMingLiU"/>
          <w:kern w:val="0"/>
          <w:szCs w:val="24"/>
        </w:rPr>
        <w:t>灿烂</w:t>
      </w:r>
      <w:r>
        <w:rPr>
          <w:rFonts w:ascii="宋体" w:cs="MS UI Gothic"/>
          <w:kern w:val="0"/>
          <w:szCs w:val="24"/>
        </w:rPr>
        <w:t>的文化，其文学代表作是《天方夜</w:t>
      </w:r>
      <w:r>
        <w:rPr>
          <w:rFonts w:ascii="宋体" w:cs="PMingLiU"/>
          <w:kern w:val="0"/>
          <w:szCs w:val="24"/>
        </w:rPr>
        <w:t>谭</w:t>
      </w:r>
      <w:r>
        <w:rPr>
          <w:rFonts w:ascii="宋体" w:cs="MS UI Gothic"/>
          <w:kern w:val="0"/>
          <w:szCs w:val="24"/>
        </w:rPr>
        <w:t>》，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个表述是正确的。《一千零一夜》又名《天方夜</w:t>
      </w:r>
      <w:r>
        <w:rPr>
          <w:rFonts w:ascii="宋体" w:cs="PMingLiU"/>
          <w:kern w:val="0"/>
          <w:szCs w:val="24"/>
        </w:rPr>
        <w:t>谭</w:t>
      </w:r>
      <w:r>
        <w:rPr>
          <w:rFonts w:ascii="宋体" w:cs="MS UI Gothic"/>
          <w:kern w:val="0"/>
          <w:szCs w:val="24"/>
        </w:rPr>
        <w:t>》是阿拉伯文学的代表，反映了阿拉伯帝国境内各族人民以及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方古国的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土人情和社会面貌。《阿里巴巴和四十大盗》《阿拉丁神灯》等均是其中脍炙人口的名篇。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 xml:space="preserve"> 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410341D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√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1440F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19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中期，英国科学家达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文写成《物种起源》一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，提出了生物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。《物种起源》的</w:t>
      </w:r>
      <w:r>
        <w:rPr>
          <w:rFonts w:ascii="宋体" w:cs="PMingLiU"/>
          <w:kern w:val="0"/>
          <w:szCs w:val="24"/>
        </w:rPr>
        <w:t>问</w:t>
      </w:r>
      <w:r>
        <w:rPr>
          <w:rFonts w:ascii="宋体" w:cs="MS UI Gothic"/>
          <w:kern w:val="0"/>
          <w:szCs w:val="24"/>
        </w:rPr>
        <w:t>世，第一次把生物学建立在完全科学的基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上，推翻了神</w:t>
      </w:r>
      <w:r>
        <w:rPr>
          <w:rFonts w:ascii="宋体" w:cs="PMingLiU"/>
          <w:kern w:val="0"/>
          <w:szCs w:val="24"/>
        </w:rPr>
        <w:t>创论</w:t>
      </w:r>
      <w:r>
        <w:rPr>
          <w:rFonts w:ascii="宋体" w:cs="MS UI Gothic"/>
          <w:kern w:val="0"/>
          <w:szCs w:val="24"/>
        </w:rPr>
        <w:t>和物种不</w:t>
      </w:r>
      <w:r>
        <w:rPr>
          <w:rFonts w:ascii="宋体" w:cs="PMingLiU"/>
          <w:kern w:val="0"/>
          <w:szCs w:val="24"/>
        </w:rPr>
        <w:t>变论</w:t>
      </w:r>
      <w:r>
        <w:rPr>
          <w:rFonts w:ascii="宋体" w:cs="MS UI Gothic"/>
          <w:kern w:val="0"/>
          <w:szCs w:val="24"/>
        </w:rPr>
        <w:t>，沉重打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了神</w:t>
      </w:r>
      <w:r>
        <w:rPr>
          <w:rFonts w:ascii="宋体" w:cs="PMingLiU"/>
          <w:kern w:val="0"/>
          <w:szCs w:val="24"/>
        </w:rPr>
        <w:t>权统</w:t>
      </w:r>
      <w:r>
        <w:rPr>
          <w:rFonts w:ascii="宋体" w:cs="MS UI Gothic"/>
          <w:kern w:val="0"/>
          <w:szCs w:val="24"/>
        </w:rPr>
        <w:t>治的根基。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2132DC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图示结合所学知识可知，汉武帝两次派张骞出使西域，汉朝和西域的交往日益密切。汉朝时，中国的丝和丝织品从长安出发通过河西走廊，今新疆地区，运往西亚，再转运到欧洲的大秦（罗马），这条沟通中西交通的陆上要道，就是历史著名的丝绸之路。图一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处是当时的长安。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）西汉时期，汉武帝派张骞两次出使西域。第一次，公元前</w:t>
      </w:r>
      <w:r>
        <w:rPr>
          <w:rFonts w:ascii="宋体" w:cs="Times New Roman"/>
          <w:kern w:val="0"/>
          <w:szCs w:val="21"/>
        </w:rPr>
        <w:t>138</w:t>
      </w:r>
      <w:r>
        <w:rPr>
          <w:rFonts w:ascii="宋体" w:cs="宋体"/>
          <w:kern w:val="0"/>
          <w:szCs w:val="21"/>
        </w:rPr>
        <w:t>年，张骞出使西域，目的是联络大月氏夹击匈奴。第二次，公元前</w:t>
      </w:r>
      <w:r>
        <w:rPr>
          <w:rFonts w:ascii="宋体" w:cs="Times New Roman"/>
          <w:kern w:val="0"/>
          <w:szCs w:val="21"/>
        </w:rPr>
        <w:t>119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 xml:space="preserve">  </w:t>
      </w:r>
      <w:r>
        <w:rPr>
          <w:rFonts w:ascii="宋体" w:cs="宋体"/>
          <w:kern w:val="0"/>
          <w:szCs w:val="21"/>
        </w:rPr>
        <w:t>张骞出使西域，目的是建立与西域各国的友好交往。后西域各国纷纷归汉。丝绸之路的开通开辟了中国与西方联系的先例；促进了东西方经济文化交流；在传播中华文明的同时，也丰富了汉朝的经济文化内容，在一定程度上促成了汉武盛世的形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）图二中的历史事件发生于</w:t>
      </w:r>
      <w:r>
        <w:rPr>
          <w:rFonts w:ascii="宋体" w:cs="Times New Roman"/>
          <w:kern w:val="0"/>
          <w:szCs w:val="21"/>
        </w:rPr>
        <w:t>1928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月，朱德、陈毅率领南昌起义的部分军队和湘南的工农武装，与毛泽东率领的工农革命军在井冈山会师。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）结合所学知识可知，该事件发生于井冈山根据地。</w:t>
      </w:r>
      <w:r>
        <w:rPr>
          <w:rFonts w:ascii="宋体" w:cs="Times New Roman"/>
          <w:kern w:val="0"/>
          <w:szCs w:val="21"/>
        </w:rPr>
        <w:t>1927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月毛泽东建立了中国第一个农村革命根据地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井冈山革命根据地，形成了伟大了井冈山精神，开创了井冈山道路。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）长安。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）张骞。丝绸之路的开通开辟了中国与西方联系的先例；促进了东西方经济文化交流；在传播中华文明的同时，也丰富了汉朝的经济文化内容，在一定程度上促成了汉武盛世的形成。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1928</w:t>
      </w:r>
      <w:r>
        <w:rPr>
          <w:rFonts w:ascii="宋体" w:cs="宋体"/>
          <w:kern w:val="0"/>
          <w:szCs w:val="21"/>
        </w:rPr>
        <w:t>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）井冈山根据地。</w:t>
      </w:r>
      <w:r>
        <w:rPr>
          <w:rFonts w:ascii="宋体" w:cs="Times New Roman"/>
          <w:kern w:val="0"/>
          <w:szCs w:val="21"/>
        </w:rPr>
        <w:t>1927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月毛泽东建立了中国第一个农村革命根据地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井冈山革命根据地，形成了伟大了井冈山精神，开创了井冈山道路。</w:t>
      </w:r>
    </w:p>
    <w:p w14:paraId="30FFCC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）材料一反映了宋代城市居民丰富的文化生活。其深刻的经济根源是随着商品经济的发展，宋代城市不断发展发展，宋代的市民阶层不断壮大导致市民文化生活的丰富。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）根据材料“</w:t>
      </w:r>
      <w:r>
        <w:rPr>
          <w:rFonts w:ascii="宋体" w:cs="Times New Roman"/>
          <w:kern w:val="0"/>
          <w:szCs w:val="21"/>
        </w:rPr>
        <w:t>1913</w:t>
      </w:r>
      <w:r>
        <w:rPr>
          <w:rFonts w:ascii="宋体" w:cs="宋体"/>
          <w:kern w:val="0"/>
          <w:szCs w:val="21"/>
        </w:rPr>
        <w:t>年的一则日记（部分）：“大清宣统五年，正月初三。自变乱以来，一切新党竟袭洋夷之皮毛，不但遵行外洋之政治，改阴历为阳历，即服色亦效洋式，而外洋各国之夷蚕食鯨吞，日甚一日。……来拜年者五十余人，皆系便衣便帽，元一顶戴之人，间有洋帽之人，较上年之情形迥然不同。”结合所学知识可知，材料二反映了辛亥革命后社会习俗的衣着、历法等方面的变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）依据材料三“中国城镇居民拥有电器统计（台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百户）”，结合所学知识可知，</w:t>
      </w:r>
      <w:r>
        <w:rPr>
          <w:rFonts w:ascii="宋体" w:cs="Times New Roman"/>
          <w:kern w:val="0"/>
          <w:szCs w:val="21"/>
        </w:rPr>
        <w:t>1985</w:t>
      </w:r>
      <w:r>
        <w:rPr>
          <w:rFonts w:ascii="宋体" w:cs="宋体"/>
          <w:kern w:val="0"/>
          <w:szCs w:val="21"/>
        </w:rPr>
        <w:t>年后中国城镇居民拥有电器数量（台</w:t>
      </w:r>
      <w:r>
        <w:rPr>
          <w:rFonts w:ascii="宋体" w:cs="Times New Roman"/>
          <w:kern w:val="0"/>
          <w:szCs w:val="21"/>
        </w:rPr>
        <w:t>/</w:t>
      </w:r>
      <w:r>
        <w:rPr>
          <w:rFonts w:ascii="宋体" w:cs="宋体"/>
          <w:kern w:val="0"/>
          <w:szCs w:val="21"/>
        </w:rPr>
        <w:t>百户）呈现的趋势是逐年增加（上升），结合所学可知，其主要原因是由于</w:t>
      </w:r>
      <w:r>
        <w:rPr>
          <w:rFonts w:ascii="宋体" w:cs="Times New Roman"/>
          <w:kern w:val="0"/>
          <w:szCs w:val="21"/>
        </w:rPr>
        <w:t>1978</w:t>
      </w:r>
      <w:r>
        <w:rPr>
          <w:rFonts w:ascii="宋体" w:cs="宋体"/>
          <w:kern w:val="0"/>
          <w:szCs w:val="21"/>
        </w:rPr>
        <w:t>年十一届三中全会后我国实行改革开放伟大决策。农村实行家庭联产承包责任制，农民生富裕起来了，活到到改善。城市经济体制改革逐步推广，居民收入提高，对外开放不断深入，人们生活水平不断提高，购买力提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人民幸福是“中国梦”的重要组成部分。你认为应如何实现人民幸福。开放性试题，言之成理即可。如：要坚持中国共产党的领导；践行党全心全意为人民服务的宗旨；坚持以人为本，切实保护好人民的利益；将改革开放进行到底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）宋代城市居民丰富的文化生活。经济根源：随着商品经济的发展，宋代城市不断发展发展，宋代的市民阶层不断壮大导致市民文化生活的丰富。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）辛亥革命后社会习俗的衣着、历法等方面的变化。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）趋势：逐年增加（上升）。主要原因：由于</w:t>
      </w:r>
      <w:r>
        <w:rPr>
          <w:rFonts w:ascii="宋体" w:cs="Times New Roman"/>
          <w:kern w:val="0"/>
          <w:szCs w:val="21"/>
        </w:rPr>
        <w:t>1978</w:t>
      </w:r>
      <w:r>
        <w:rPr>
          <w:rFonts w:ascii="宋体" w:cs="宋体"/>
          <w:kern w:val="0"/>
          <w:szCs w:val="21"/>
        </w:rPr>
        <w:t>年十一届三中全会后我国实行改革开放伟大决策。农村实行家庭联产承包责任制，农民生富裕起来了，活到到改善。城市经济体制改革逐步推广，居民收入提高，对外开放不断深入，人们生活水平不断提高，购买力提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）要坚持中国共产党的领导；践行党全心全意为人民服务的宗旨；坚持以人为本，切实保护好人民的利益；将改革开放进行到底等。</w:t>
      </w:r>
    </w:p>
    <w:p w14:paraId="67F9CB4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宋体"/>
          <w:color w:val="3333FF"/>
          <w:kern w:val="0"/>
          <w:szCs w:val="21"/>
        </w:rPr>
        <w:t>答案】</w:t>
      </w:r>
      <w:r>
        <w:rPr>
          <w:rFonts w:ascii="宋体" w:cs="宋体"/>
          <w:kern w:val="0"/>
          <w:szCs w:val="21"/>
        </w:rPr>
        <w:t>【小题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】</w:t>
      </w:r>
      <w:r>
        <w:rPr>
          <w:rFonts w:ascii="宋体" w:cs="Times New Roman"/>
          <w:kern w:val="0"/>
          <w:szCs w:val="21"/>
        </w:rPr>
        <w:t>√</w:t>
      </w:r>
    </w:p>
    <w:p w14:paraId="60665D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宋体"/>
          <w:kern w:val="0"/>
          <w:szCs w:val="21"/>
        </w:rPr>
        <w:t>【小题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】〇</w:t>
      </w:r>
    </w:p>
    <w:p w14:paraId="6FC13F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宋体"/>
          <w:kern w:val="0"/>
          <w:szCs w:val="21"/>
        </w:rPr>
        <w:t>【小题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】</w:t>
      </w:r>
      <w:r>
        <w:rPr>
          <w:rFonts w:ascii="宋体" w:cs="Times New Roman"/>
          <w:kern w:val="0"/>
          <w:szCs w:val="21"/>
        </w:rPr>
        <w:t>√</w:t>
      </w:r>
    </w:p>
    <w:p w14:paraId="5947F57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宋体"/>
          <w:kern w:val="0"/>
          <w:szCs w:val="21"/>
        </w:rPr>
        <w:t>【小题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】</w:t>
      </w:r>
      <w:r>
        <w:rPr>
          <w:rFonts w:ascii="宋体" w:cs="Times New Roman"/>
          <w:kern w:val="0"/>
          <w:szCs w:val="21"/>
        </w:rPr>
        <w:t>√</w:t>
      </w:r>
    </w:p>
    <w:p w14:paraId="2955E20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9431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）根据材料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入仕是</w:t>
      </w:r>
      <w:r>
        <w:rPr>
          <w:rFonts w:ascii="宋体" w:cs="Times New Roman"/>
          <w:kern w:val="0"/>
          <w:szCs w:val="24"/>
        </w:rPr>
        <w:t>1300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几乎所有的知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分子梦寐以求的共同理想和</w:t>
      </w:r>
      <w:r>
        <w:rPr>
          <w:rFonts w:ascii="宋体" w:cs="PMingLiU"/>
          <w:kern w:val="0"/>
          <w:szCs w:val="24"/>
        </w:rPr>
        <w:t>奋</w:t>
      </w:r>
      <w:r>
        <w:rPr>
          <w:rFonts w:ascii="宋体" w:cs="MS UI Gothic"/>
          <w:kern w:val="0"/>
          <w:szCs w:val="24"/>
        </w:rPr>
        <w:t>斗目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，就像当代知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分子多数参加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高考一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，科</w:t>
      </w:r>
      <w:r>
        <w:rPr>
          <w:rFonts w:ascii="宋体" w:cs="PMingLiU"/>
          <w:kern w:val="0"/>
          <w:szCs w:val="24"/>
        </w:rPr>
        <w:t>举时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读书</w:t>
      </w:r>
      <w:r>
        <w:rPr>
          <w:rFonts w:ascii="宋体" w:cs="MS UI Gothic"/>
          <w:kern w:val="0"/>
          <w:szCs w:val="24"/>
        </w:rPr>
        <w:t>人从未参加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的只是少数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MS UI Gothic"/>
          <w:kern w:val="0"/>
          <w:szCs w:val="24"/>
        </w:rPr>
        <w:t>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代的文官制度无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是在考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内容上，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是在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境上，都有根本的差异，但两者采用公开考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、公平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争的精神却是相同的。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入仕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是隋朝确立的。隋文帝：开始用分科考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的方法</w:t>
      </w:r>
      <w:r>
        <w:rPr>
          <w:rFonts w:ascii="宋体" w:cs="PMingLiU"/>
          <w:kern w:val="0"/>
          <w:szCs w:val="24"/>
        </w:rPr>
        <w:t>选拨</w:t>
      </w:r>
      <w:r>
        <w:rPr>
          <w:rFonts w:ascii="宋体" w:cs="MS UI Gothic"/>
          <w:kern w:val="0"/>
          <w:szCs w:val="24"/>
        </w:rPr>
        <w:t>官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；隋</w:t>
      </w:r>
      <w:r>
        <w:rPr>
          <w:rFonts w:ascii="宋体" w:cs="PMingLiU"/>
          <w:kern w:val="0"/>
          <w:szCs w:val="24"/>
        </w:rPr>
        <w:t>炀</w:t>
      </w:r>
      <w:r>
        <w:rPr>
          <w:rFonts w:ascii="宋体" w:cs="MS UI Gothic"/>
          <w:kern w:val="0"/>
          <w:szCs w:val="24"/>
        </w:rPr>
        <w:t>帝：正式</w:t>
      </w:r>
      <w:r>
        <w:rPr>
          <w:rFonts w:ascii="宋体" w:cs="PMingLiU"/>
          <w:kern w:val="0"/>
          <w:szCs w:val="24"/>
        </w:rPr>
        <w:t>设进</w:t>
      </w:r>
      <w:r>
        <w:rPr>
          <w:rFonts w:ascii="宋体" w:cs="MS UI Gothic"/>
          <w:kern w:val="0"/>
          <w:szCs w:val="24"/>
        </w:rPr>
        <w:t>士科，科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制度正式</w:t>
      </w:r>
      <w:r>
        <w:rPr>
          <w:rFonts w:ascii="宋体" w:cs="PMingLiU"/>
          <w:kern w:val="0"/>
          <w:szCs w:val="24"/>
        </w:rPr>
        <w:t>诞</w:t>
      </w:r>
      <w:r>
        <w:rPr>
          <w:rFonts w:ascii="宋体" w:cs="MS UI Gothic"/>
          <w:kern w:val="0"/>
          <w:szCs w:val="24"/>
        </w:rPr>
        <w:t>生。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制度与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代文官制度都釆用考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的方式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拔人才。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）根据材料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随着社会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人才的新需求和中西交流的密切，人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看到科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的狭隘之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所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非所用，所用非所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认为</w:t>
      </w:r>
      <w:r>
        <w:rPr>
          <w:rFonts w:ascii="宋体" w:cs="MS UI Gothic"/>
          <w:kern w:val="0"/>
          <w:szCs w:val="24"/>
        </w:rPr>
        <w:t>新式学堂教育才是培养国家建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人才、开启民智的正途。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不停，学校不广，士心既莫能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定，民智复无由大开，求其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化日新也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矣。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材料二所述情况，清政府采取了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除科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制，开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新式教育。</w:t>
      </w:r>
      <w:r>
        <w:rPr>
          <w:rFonts w:ascii="宋体" w:cs="Times New Roman"/>
          <w:kern w:val="0"/>
          <w:szCs w:val="24"/>
        </w:rPr>
        <w:t>1903</w:t>
      </w:r>
      <w:r>
        <w:rPr>
          <w:rFonts w:ascii="宋体" w:cs="MS UI Gothic"/>
          <w:kern w:val="0"/>
          <w:szCs w:val="24"/>
        </w:rPr>
        <w:t>年，清政府以科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阻碍学校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展，决定逐步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除科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制，</w:t>
      </w:r>
      <w:r>
        <w:rPr>
          <w:rFonts w:ascii="宋体" w:cs="Times New Roman"/>
          <w:kern w:val="0"/>
          <w:szCs w:val="24"/>
        </w:rPr>
        <w:t>1905</w:t>
      </w:r>
      <w:r>
        <w:rPr>
          <w:rFonts w:ascii="宋体" w:cs="MS UI Gothic"/>
          <w:kern w:val="0"/>
          <w:szCs w:val="24"/>
        </w:rPr>
        <w:t>年，清政府</w:t>
      </w:r>
      <w:r>
        <w:rPr>
          <w:rFonts w:ascii="宋体" w:cs="PMingLiU"/>
          <w:kern w:val="0"/>
          <w:szCs w:val="24"/>
        </w:rPr>
        <w:t>谕</w:t>
      </w:r>
      <w:r>
        <w:rPr>
          <w:rFonts w:ascii="宋体" w:cs="MS UI Gothic"/>
          <w:kern w:val="0"/>
          <w:szCs w:val="24"/>
        </w:rPr>
        <w:t>令一律停止科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，存在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Times New Roman"/>
          <w:kern w:val="0"/>
          <w:szCs w:val="24"/>
        </w:rPr>
        <w:t>1300</w:t>
      </w:r>
      <w:r>
        <w:rPr>
          <w:rFonts w:ascii="宋体" w:cs="MS UI Gothic"/>
          <w:kern w:val="0"/>
          <w:szCs w:val="24"/>
        </w:rPr>
        <w:t>年的科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制度至此寿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正寝。清政府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通令</w:t>
      </w:r>
      <w:r>
        <w:rPr>
          <w:rFonts w:ascii="宋体" w:cs="PMingLiU"/>
          <w:kern w:val="0"/>
          <w:szCs w:val="24"/>
        </w:rPr>
        <w:t>兴办</w:t>
      </w:r>
      <w:r>
        <w:rPr>
          <w:rFonts w:ascii="宋体" w:cs="MS UI Gothic"/>
          <w:kern w:val="0"/>
          <w:szCs w:val="24"/>
        </w:rPr>
        <w:t>学堂，</w:t>
      </w:r>
      <w:r>
        <w:rPr>
          <w:rFonts w:ascii="宋体" w:cs="PMingLiU"/>
          <w:kern w:val="0"/>
          <w:szCs w:val="24"/>
        </w:rPr>
        <w:t>颁</w:t>
      </w:r>
      <w:r>
        <w:rPr>
          <w:rFonts w:ascii="宋体" w:cs="MS UI Gothic"/>
          <w:kern w:val="0"/>
          <w:szCs w:val="24"/>
        </w:rPr>
        <w:t>布各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学堂章程，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一全国学制。（《奏定学堂章程》）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中国近代新式教育逐</w:t>
      </w:r>
      <w:r>
        <w:rPr>
          <w:rFonts w:ascii="宋体" w:cs="PMingLiU"/>
          <w:kern w:val="0"/>
          <w:szCs w:val="24"/>
        </w:rPr>
        <w:t>渐发</w:t>
      </w:r>
      <w:r>
        <w:rPr>
          <w:rFonts w:ascii="宋体" w:cs="MS UI Gothic"/>
          <w:kern w:val="0"/>
          <w:szCs w:val="24"/>
        </w:rPr>
        <w:t>展起来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）根据材料</w:t>
      </w:r>
      <w:r>
        <w:rPr>
          <w:rFonts w:ascii="宋体" w:cs="Times New Roman"/>
          <w:kern w:val="0"/>
          <w:szCs w:val="24"/>
        </w:rPr>
        <w:t>“1871</w:t>
      </w:r>
      <w:r>
        <w:rPr>
          <w:rFonts w:ascii="宋体" w:cs="MS UI Gothic"/>
          <w:kern w:val="0"/>
          <w:szCs w:val="24"/>
        </w:rPr>
        <w:t>年日本政府成立文部省，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一管理全国的教育，开始建立小学、中学和大学三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体制，其中小学</w:t>
      </w:r>
      <w:r>
        <w:rPr>
          <w:rFonts w:ascii="宋体" w:cs="PMingLiU"/>
          <w:kern w:val="0"/>
          <w:szCs w:val="24"/>
        </w:rPr>
        <w:t>为义务</w:t>
      </w:r>
      <w:r>
        <w:rPr>
          <w:rFonts w:ascii="宋体" w:cs="MS UI Gothic"/>
          <w:kern w:val="0"/>
          <w:szCs w:val="24"/>
        </w:rPr>
        <w:t>教育，所有适</w:t>
      </w:r>
      <w:r>
        <w:rPr>
          <w:rFonts w:ascii="宋体" w:cs="PMingLiU"/>
          <w:kern w:val="0"/>
          <w:szCs w:val="24"/>
        </w:rPr>
        <w:t>龄</w:t>
      </w:r>
      <w:r>
        <w:rPr>
          <w:rFonts w:ascii="宋体" w:cs="MS UI Gothic"/>
          <w:kern w:val="0"/>
          <w:szCs w:val="24"/>
        </w:rPr>
        <w:t>儿童都必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入学，教学内容也增加了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多自然科学的知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。教育改革</w:t>
      </w:r>
      <w:r>
        <w:rPr>
          <w:rFonts w:ascii="宋体" w:cs="PMingLiU"/>
          <w:kern w:val="0"/>
          <w:szCs w:val="24"/>
        </w:rPr>
        <w:t>为经济发</w:t>
      </w:r>
      <w:r>
        <w:rPr>
          <w:rFonts w:ascii="宋体" w:cs="MS UI Gothic"/>
          <w:kern w:val="0"/>
          <w:szCs w:val="24"/>
        </w:rPr>
        <w:t>展提供了源源不断的人才。二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后，日本政府高度重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教育，注重人才培养。教育</w:t>
      </w:r>
      <w:r>
        <w:rPr>
          <w:rFonts w:ascii="宋体" w:cs="PMingLiU"/>
          <w:kern w:val="0"/>
          <w:szCs w:val="24"/>
        </w:rPr>
        <w:t>经费</w:t>
      </w:r>
      <w:r>
        <w:rPr>
          <w:rFonts w:ascii="宋体" w:cs="MS UI Gothic"/>
          <w:kern w:val="0"/>
          <w:szCs w:val="24"/>
        </w:rPr>
        <w:t>在政府的</w:t>
      </w:r>
      <w:r>
        <w:rPr>
          <w:rFonts w:ascii="宋体" w:cs="PMingLiU"/>
          <w:kern w:val="0"/>
          <w:szCs w:val="24"/>
        </w:rPr>
        <w:t>财</w:t>
      </w:r>
      <w:r>
        <w:rPr>
          <w:rFonts w:ascii="宋体" w:cs="MS UI Gothic"/>
          <w:kern w:val="0"/>
          <w:szCs w:val="24"/>
        </w:rPr>
        <w:t>政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算中所占比重超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20%</w:t>
      </w:r>
      <w:r>
        <w:rPr>
          <w:rFonts w:ascii="宋体" w:cs="MS UI Gothic"/>
          <w:kern w:val="0"/>
          <w:szCs w:val="24"/>
        </w:rPr>
        <w:t>，名列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世界各国之首。到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Times New Roman"/>
          <w:kern w:val="0"/>
          <w:szCs w:val="24"/>
        </w:rPr>
        <w:t>90</w:t>
      </w:r>
      <w:r>
        <w:rPr>
          <w:rFonts w:ascii="宋体" w:cs="MS UI Gothic"/>
          <w:kern w:val="0"/>
          <w:szCs w:val="24"/>
        </w:rPr>
        <w:t>年代，日本有</w:t>
      </w:r>
      <w:r>
        <w:rPr>
          <w:rFonts w:ascii="宋体" w:cs="Times New Roman"/>
          <w:kern w:val="0"/>
          <w:szCs w:val="24"/>
        </w:rPr>
        <w:t>1/3</w:t>
      </w:r>
      <w:r>
        <w:rPr>
          <w:rFonts w:ascii="宋体" w:cs="MS UI Gothic"/>
          <w:kern w:val="0"/>
          <w:szCs w:val="24"/>
        </w:rPr>
        <w:t>以上的成年人受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大学教育，工程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在人口中的比例居世界之首。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日本在明治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行了小学</w:t>
      </w:r>
      <w:r>
        <w:rPr>
          <w:rFonts w:ascii="宋体" w:cs="PMingLiU"/>
          <w:kern w:val="0"/>
          <w:szCs w:val="24"/>
        </w:rPr>
        <w:t>义务</w:t>
      </w:r>
      <w:r>
        <w:rPr>
          <w:rFonts w:ascii="宋体" w:cs="MS UI Gothic"/>
          <w:kern w:val="0"/>
          <w:szCs w:val="24"/>
        </w:rPr>
        <w:t>教育。表述符合材料；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1968</w:t>
      </w:r>
      <w:r>
        <w:rPr>
          <w:rFonts w:ascii="宋体" w:cs="MS UI Gothic"/>
          <w:kern w:val="0"/>
          <w:szCs w:val="24"/>
        </w:rPr>
        <w:t>年，日本国民生</w:t>
      </w:r>
      <w:r>
        <w:rPr>
          <w:rFonts w:ascii="宋体" w:cs="PMingLiU"/>
          <w:kern w:val="0"/>
          <w:szCs w:val="24"/>
        </w:rPr>
        <w:t>产总值跃</w:t>
      </w:r>
      <w:r>
        <w:rPr>
          <w:rFonts w:ascii="宋体" w:cs="MS UI Gothic"/>
          <w:kern w:val="0"/>
          <w:szCs w:val="24"/>
        </w:rPr>
        <w:t>居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世界第二位。表述与材料无关；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二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后，日本政府在教育</w:t>
      </w:r>
      <w:r>
        <w:rPr>
          <w:rFonts w:ascii="宋体" w:cs="PMingLiU"/>
          <w:kern w:val="0"/>
          <w:szCs w:val="24"/>
        </w:rPr>
        <w:t>经费</w:t>
      </w:r>
      <w:r>
        <w:rPr>
          <w:rFonts w:ascii="宋体" w:cs="MS UI Gothic"/>
          <w:kern w:val="0"/>
          <w:szCs w:val="24"/>
        </w:rPr>
        <w:t>方面的投入位列全世界之首。表述符合材料；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日本在明治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新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期和二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后都重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教育。表述符合材料。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）依据材料四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招生制度是国家基本教育制度。党的十八届三中全会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招生制度改革作出全面部署，今年《政府工作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告》提出了明确要求。改革开放</w:t>
      </w:r>
      <w:r>
        <w:rPr>
          <w:rFonts w:ascii="宋体" w:cs="Times New Roman"/>
          <w:kern w:val="0"/>
          <w:szCs w:val="24"/>
        </w:rPr>
        <w:t>30</w:t>
      </w:r>
      <w:r>
        <w:rPr>
          <w:rFonts w:ascii="宋体" w:cs="MS UI Gothic"/>
          <w:kern w:val="0"/>
          <w:szCs w:val="24"/>
        </w:rPr>
        <w:t>多年来，我国考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招生制度不断改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完善，初步形成了相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完整的考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招生体系，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学生成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、国家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才、社会公平作出了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史性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提高教育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量、提升国民素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社会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向流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、服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代化建</w:t>
      </w:r>
      <w:r>
        <w:rPr>
          <w:rFonts w:ascii="宋体" w:cs="PMingLiU"/>
          <w:kern w:val="0"/>
          <w:szCs w:val="24"/>
        </w:rPr>
        <w:t>设发挥</w:t>
      </w:r>
      <w:r>
        <w:rPr>
          <w:rFonts w:ascii="宋体" w:cs="MS UI Gothic"/>
          <w:kern w:val="0"/>
          <w:szCs w:val="24"/>
        </w:rPr>
        <w:t>了不可替代的重要作用。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一制度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体上符合国情，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威性、公平性社会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可，但也存在一些社会反映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，主要是唯分数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影响学生全面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展，一考定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身使学生学</w:t>
      </w:r>
      <w:r>
        <w:rPr>
          <w:rFonts w:ascii="宋体" w:cs="PMingLiU"/>
          <w:kern w:val="0"/>
          <w:szCs w:val="24"/>
        </w:rPr>
        <w:t>习负</w:t>
      </w:r>
      <w:r>
        <w:rPr>
          <w:rFonts w:ascii="宋体" w:cs="MS UI Gothic"/>
          <w:kern w:val="0"/>
          <w:szCs w:val="24"/>
        </w:rPr>
        <w:t>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重，区域、城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入学机会存在差距，中小学</w:t>
      </w:r>
      <w:r>
        <w:rPr>
          <w:rFonts w:ascii="宋体" w:cs="PMingLiU"/>
          <w:kern w:val="0"/>
          <w:szCs w:val="24"/>
        </w:rPr>
        <w:t>择</w:t>
      </w:r>
      <w:r>
        <w:rPr>
          <w:rFonts w:ascii="宋体" w:cs="MS UI Gothic"/>
          <w:kern w:val="0"/>
          <w:szCs w:val="24"/>
        </w:rPr>
        <w:t>校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突出，加分造假、</w:t>
      </w:r>
      <w:r>
        <w:rPr>
          <w:rFonts w:ascii="宋体" w:cs="PMingLiU"/>
          <w:kern w:val="0"/>
          <w:szCs w:val="24"/>
        </w:rPr>
        <w:t>违规</w:t>
      </w:r>
      <w:r>
        <w:rPr>
          <w:rFonts w:ascii="宋体" w:cs="MS UI Gothic"/>
          <w:kern w:val="0"/>
          <w:szCs w:val="24"/>
        </w:rPr>
        <w:t>招生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生。</w:t>
      </w:r>
      <w:r>
        <w:rPr>
          <w:rFonts w:ascii="宋体" w:cs="PMingLiU"/>
          <w:kern w:val="0"/>
          <w:szCs w:val="24"/>
        </w:rPr>
        <w:t>为贯彻</w:t>
      </w:r>
      <w:r>
        <w:rPr>
          <w:rFonts w:ascii="宋体" w:cs="MS UI Gothic"/>
          <w:kern w:val="0"/>
          <w:szCs w:val="24"/>
        </w:rPr>
        <w:t>落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党中央、国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院决策部署，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就深化考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招生制度改革提出如下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施意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……”</w:t>
      </w:r>
      <w:r>
        <w:rPr>
          <w:rFonts w:ascii="宋体" w:cs="MS UI Gothic"/>
          <w:kern w:val="0"/>
          <w:szCs w:val="24"/>
        </w:rPr>
        <w:t>可知，我国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改革的原因是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一制度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体上符合国情，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威性、公平性社会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可，但也存在一些社会反映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，主要是唯分数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影响学生全面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展，一考定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身使学生学</w:t>
      </w:r>
      <w:r>
        <w:rPr>
          <w:rFonts w:ascii="宋体" w:cs="PMingLiU"/>
          <w:kern w:val="0"/>
          <w:szCs w:val="24"/>
        </w:rPr>
        <w:t>习负</w:t>
      </w:r>
      <w:r>
        <w:rPr>
          <w:rFonts w:ascii="宋体" w:cs="MS UI Gothic"/>
          <w:kern w:val="0"/>
          <w:szCs w:val="24"/>
        </w:rPr>
        <w:t>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重，区域、城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入学机会存在差距，中小学</w:t>
      </w:r>
      <w:r>
        <w:rPr>
          <w:rFonts w:ascii="宋体" w:cs="PMingLiU"/>
          <w:kern w:val="0"/>
          <w:szCs w:val="24"/>
        </w:rPr>
        <w:t>择</w:t>
      </w:r>
      <w:r>
        <w:rPr>
          <w:rFonts w:ascii="宋体" w:cs="MS UI Gothic"/>
          <w:kern w:val="0"/>
          <w:szCs w:val="24"/>
        </w:rPr>
        <w:t>校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突出，加分造假、</w:t>
      </w:r>
      <w:r>
        <w:rPr>
          <w:rFonts w:ascii="宋体" w:cs="PMingLiU"/>
          <w:kern w:val="0"/>
          <w:szCs w:val="24"/>
        </w:rPr>
        <w:t>违规</w:t>
      </w:r>
      <w:r>
        <w:rPr>
          <w:rFonts w:ascii="宋体" w:cs="MS UI Gothic"/>
          <w:kern w:val="0"/>
          <w:szCs w:val="24"/>
        </w:rPr>
        <w:t>招生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）隋朝。考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）清政府采取了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除科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制，开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新式教育。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√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〇；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√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Times New Roman"/>
          <w:kern w:val="0"/>
          <w:szCs w:val="24"/>
        </w:rPr>
        <w:t>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一制度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体上符合国情，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威性、公平性社会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可，但也存在一些社会反映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烈的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，主要是唯分数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影响学生全面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展，一考定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身使学生学</w:t>
      </w:r>
      <w:r>
        <w:rPr>
          <w:rFonts w:ascii="宋体" w:cs="PMingLiU"/>
          <w:kern w:val="0"/>
          <w:szCs w:val="24"/>
        </w:rPr>
        <w:t>习负</w:t>
      </w:r>
      <w:r>
        <w:rPr>
          <w:rFonts w:ascii="宋体" w:cs="MS UI Gothic"/>
          <w:kern w:val="0"/>
          <w:szCs w:val="24"/>
        </w:rPr>
        <w:t>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重，区域、城</w:t>
      </w:r>
      <w:r>
        <w:rPr>
          <w:rFonts w:ascii="宋体" w:cs="PMingLiU"/>
          <w:kern w:val="0"/>
          <w:szCs w:val="24"/>
        </w:rPr>
        <w:t>乡</w:t>
      </w:r>
      <w:r>
        <w:rPr>
          <w:rFonts w:ascii="宋体" w:cs="MS UI Gothic"/>
          <w:kern w:val="0"/>
          <w:szCs w:val="24"/>
        </w:rPr>
        <w:t>入学机会存在差距，中小学</w:t>
      </w:r>
      <w:r>
        <w:rPr>
          <w:rFonts w:ascii="宋体" w:cs="PMingLiU"/>
          <w:kern w:val="0"/>
          <w:szCs w:val="24"/>
        </w:rPr>
        <w:t>择</w:t>
      </w:r>
      <w:r>
        <w:rPr>
          <w:rFonts w:ascii="宋体" w:cs="MS UI Gothic"/>
          <w:kern w:val="0"/>
          <w:szCs w:val="24"/>
        </w:rPr>
        <w:t>校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较为</w:t>
      </w:r>
      <w:r>
        <w:rPr>
          <w:rFonts w:ascii="宋体" w:cs="MS UI Gothic"/>
          <w:kern w:val="0"/>
          <w:szCs w:val="24"/>
        </w:rPr>
        <w:t>突出，加分造假、</w:t>
      </w:r>
      <w:r>
        <w:rPr>
          <w:rFonts w:ascii="宋体" w:cs="PMingLiU"/>
          <w:kern w:val="0"/>
          <w:szCs w:val="24"/>
        </w:rPr>
        <w:t>违规</w:t>
      </w:r>
      <w:r>
        <w:rPr>
          <w:rFonts w:ascii="宋体" w:cs="MS UI Gothic"/>
          <w:kern w:val="0"/>
          <w:szCs w:val="24"/>
        </w:rPr>
        <w:t>招生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人才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拔制度和教育制度的建立和改革是社会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展的重要体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，也推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着社会的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切入点，考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制度、清朝新式教育的开端、明治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新、我国的考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招生制度改革等知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，掌握相关基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了科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制度、清朝新式教育的开端、明治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新、我国的考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招生制度改革等知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，注意基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与理解。</w:t>
      </w:r>
    </w:p>
    <w:p w14:paraId="0A5A620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）结合所学知识可知，《天工开物》被誉为“中国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世纪的工艺百科全书”，明朝末年杰出的科学家宋应星，代表作是《天工开物》，书中总结明代农业和手工业生产技术，还反映了明代我国手工工场</w:t>
      </w:r>
      <w:r>
        <w:rPr>
          <w:rFonts w:ascii="宋体" w:cs="Times New Roman"/>
          <w:kern w:val="0"/>
          <w:szCs w:val="21"/>
        </w:rPr>
        <w:t> </w:t>
      </w:r>
      <w:r>
        <w:rPr>
          <w:rFonts w:ascii="宋体" w:cs="宋体"/>
          <w:kern w:val="0"/>
          <w:szCs w:val="21"/>
        </w:rPr>
        <w:t>的生产面貌，涉及农业和手工业等三十多个生产部门，体现了作者重农工、重实学的思想。强调人类要和自然相协调、人力要与自然力相配合。外国学者称它为“中国</w:t>
      </w:r>
      <w:r>
        <w:rPr>
          <w:rFonts w:ascii="宋体" w:cs="Times New Roman"/>
          <w:kern w:val="0"/>
          <w:szCs w:val="21"/>
        </w:rPr>
        <w:t>17</w:t>
      </w:r>
      <w:r>
        <w:rPr>
          <w:rFonts w:ascii="宋体" w:cs="宋体"/>
          <w:kern w:val="0"/>
          <w:szCs w:val="21"/>
        </w:rPr>
        <w:t>世纪的工艺百科全书”。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）洋务派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60</w:t>
      </w:r>
      <w:r>
        <w:rPr>
          <w:rFonts w:ascii="宋体" w:cs="宋体"/>
          <w:kern w:val="0"/>
          <w:szCs w:val="21"/>
        </w:rPr>
        <w:t>年代引进的机器是第一次工业革命的成果。工业革命是促进手工工场发展到大机器生产的一次革命，是资本主义发展的重要阶段。此次工业革命将人类带入蒸汽时代。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）根据材料“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 w:cs="Times New Roman"/>
          <w:kern w:val="0"/>
          <w:szCs w:val="21"/>
        </w:rPr>
        <w:t>70</w:t>
      </w:r>
      <w:r>
        <w:rPr>
          <w:rFonts w:ascii="宋体" w:cs="宋体"/>
          <w:kern w:val="0"/>
          <w:szCs w:val="21"/>
        </w:rPr>
        <w:t>年代，一些发达国家因为工业生产主要集中在煤炭、钢铁、电力、机械、化工等部门，生产结构单一；煤炭能源地位下降；世界性钢铁过剩；新技术革命的冲击，传统的生产和组织形式不适应时代发展的要求；用地紧张；环境污染严重；资源短缺等。经历了老工业基地在经历了重工业化时期的繁荣后走向衰落，大量工厂倒闭，到处是闲置的厂房和被遗弃的锈迹斑斑的设备，因此这些老工业基地如俄罗斯的乌拉尔山、美国的俄亥俄州被形象地统称为“铁锈地带”。”结合所学知识可知，材料三中“煤炭能源地位下降”主要是因为由于第二次工业革命，电力能源被广泛应用；煤炭环境污染严重等。依据材料可知，“铁锈地带”出现的原因是新技术革命的冲击，传统的生产和组织形式不适应时代发展的要求；用地紧张；环境污染严重；资源短缺等。经历了老工业基地在经历了重工业化时期的繁荣后走向衰落，大量工厂倒闭，到处是闲置的厂房和被遗弃的锈迹斑斑的设备，出现“铁锈地带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该题考查对网络的认识，根据材料四图片结合网络的两面性可知，利：为我们了解时事、学习知识、与人沟通，等提供了便捷的条件。弊：浏览网络不良信息，影响身心健康，容易导致违法犯罪；个别不法分子利用网络实施违法犯罪活动，沉迷于网络会荒废学业，严重影响身心健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）书中总结明代农业和手工业生产技术，还反映了明代我国手工工场的生产面貌，涉及农业和手工业等三十多个生产部门，体现了作者重农工、重实学的思想。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）第一次工业革命的成果。蒸汽时代。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原因：由于第二次工业革命，电力能源被广泛应用；煤炭环境污染严重等。“铁锈地带”出现的原因是新技术革命的冲击，传统的生产和组织形式不适应时代发展的要求；用地紧张；环境污染严重；资源短缺等。经历了老工业基地在经历了重工业化时期的繁荣后走向衰落，大量工厂倒闭，到处是闲置的厂房和被遗弃的锈迹斑斑的设备，出现“铁锈地带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利：为我们了解时事、学习知识、与人沟通，等提供了便捷的条件。弊：浏览网络不良信息，影响身心健康，容易导致违法犯罪；个别不法分子利用网络实施违法犯罪活动，沉迷于网络会荒废学业，严重影响身心健康。</w:t>
      </w:r>
    </w:p>
    <w:p w14:paraId="2B008DEE">
      <w:pPr>
        <w:textAlignment w:val="center"/>
        <w:rPr>
          <w:rFonts w:ascii="宋体" w:cs="Times New Roman"/>
          <w:kern w:val="0"/>
          <w:szCs w:val="24"/>
        </w:rPr>
      </w:pPr>
    </w:p>
    <w:p w14:paraId="00123DAC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2A030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95289">
      <w:pPr>
        <w:textAlignment w:val="center"/>
        <w:rPr>
          <w:rFonts w:ascii="宋体" w:cs="Times New Roman"/>
          <w:kern w:val="0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94529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4C1F1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67F4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8B1B4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E4818C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8AF227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C05AEC"/>
    <w:rsid w:val="00435944"/>
    <w:rsid w:val="00731207"/>
    <w:rsid w:val="009B0972"/>
    <w:rsid w:val="00B355B2"/>
    <w:rsid w:val="00C05AEC"/>
    <w:rsid w:val="00D57A72"/>
    <w:rsid w:val="00DC3EFF"/>
    <w:rsid w:val="2031150D"/>
    <w:rsid w:val="60FD1B99"/>
    <w:rsid w:val="75CE699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C2DD8B0-989E-4BB0-A929-1D328409D2A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12380</Words>
  <Characters>13012</Characters>
  <Lines>95</Lines>
  <Paragraphs>27</Paragraphs>
  <TotalTime>0</TotalTime>
  <ScaleCrop>false</ScaleCrop>
  <LinksUpToDate>false</LinksUpToDate>
  <CharactersWithSpaces>13193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2024-07-20T15:56:55Z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29072845F77D47709E15A0A5263F1A0F_12</vt:lpwstr>
  </property>
</Properties>
</file>