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6842528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8" w:name="_GoBack"/>
      <w:bookmarkEnd w:id="28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年江苏省南京市中考历史试卷</w:t>
      </w:r>
    </w:p>
    <w:p w14:paraId="4A649882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25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25.0</w:t>
      </w:r>
      <w:r>
        <w:rPr>
          <w:rFonts w:ascii="宋体" w:cs="黑体"/>
        </w:rPr>
        <w:t>分）</w:t>
      </w:r>
    </w:p>
    <w:p w14:paraId="2CE4E02C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3fe3cbb9-efd0-48d1-b3a0-a0a905eee9"/>
      <w:r>
        <w:rPr>
          <w:rFonts w:ascii="宋体" w:cs="宋体"/>
          <w:kern w:val="0"/>
          <w:szCs w:val="21"/>
        </w:rPr>
        <w:t>中国古代农业生产力飞跃发展的重要阶段是（　　）</w:t>
      </w:r>
      <w:bookmarkEnd w:id="0"/>
    </w:p>
    <w:p w14:paraId="5C368EF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万年前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距今</w:t>
      </w:r>
      <w:r>
        <w:rPr>
          <w:rFonts w:ascii="宋体" w:cs="Times New Roman"/>
          <w:kern w:val="0"/>
          <w:szCs w:val="21"/>
        </w:rPr>
        <w:t>10000</w:t>
      </w:r>
      <w:r>
        <w:rPr>
          <w:rFonts w:ascii="宋体" w:cs="宋体"/>
          <w:kern w:val="0"/>
          <w:szCs w:val="21"/>
        </w:rPr>
        <w:t>年左右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春秋战国时期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北朝时期</w:t>
      </w:r>
    </w:p>
    <w:p w14:paraId="27228672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d6263c2b-7b2e-4620-abe5-b0e94a4eb9"/>
      <w:r>
        <w:rPr>
          <w:rFonts w:ascii="宋体" w:cs="宋体"/>
          <w:kern w:val="0"/>
          <w:szCs w:val="21"/>
        </w:rPr>
        <w:t>“今诸侯或连城数十，地方千里，…以法割削之，则逆节萌起，前日晁错是也。”为此，汉武帝（　　）</w:t>
      </w:r>
      <w:bookmarkEnd w:id="1"/>
    </w:p>
    <w:p w14:paraId="0359A77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分封诸侯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广设郡县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实施“推恩令”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设立“三司”</w:t>
      </w:r>
    </w:p>
    <w:p w14:paraId="311F063E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1c427b3f-2e91-4f8c-93d0-73878b663e"/>
      <w:r>
        <w:rPr>
          <w:rFonts w:ascii="宋体" w:cs="宋体"/>
          <w:kern w:val="0"/>
          <w:szCs w:val="21"/>
        </w:rPr>
        <w:t>“以六觚之一面乘一弧半径，三之，得十二觚之幂。……割之又割，以至于不可割。”以此为基础，取得领先世界近千年成果的是（　　）</w:t>
      </w:r>
      <w:bookmarkEnd w:id="2"/>
    </w:p>
    <w:p w14:paraId="0ABE0A30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华佗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祖冲之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毕昇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汤显祖</w:t>
      </w:r>
    </w:p>
    <w:p w14:paraId="6E23244D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e537fcf1-11aa-4eb1-b1cb-f0c718f036"/>
      <w:r>
        <w:rPr>
          <w:rFonts w:ascii="宋体" w:cs="宋体"/>
          <w:kern w:val="0"/>
          <w:szCs w:val="21"/>
        </w:rPr>
        <w:t>唐太宗、高宗时，“各国或派使臣来朝见进贡，或送子弟到长安留学，以及民间的自由往来，……域外交通，非常发达”。材料陈述的是（　　）</w:t>
      </w:r>
      <w:bookmarkEnd w:id="3"/>
    </w:p>
    <w:p w14:paraId="62E3750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诸子百家争鸣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大运河的开通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中外交流频繁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都市生活繁华</w:t>
      </w:r>
    </w:p>
    <w:p w14:paraId="5E5C993F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d8a915a5-15c4-4716-a7d3-c015542032"/>
      <w:r>
        <w:rPr>
          <w:rFonts w:ascii="宋体" w:cs="宋体"/>
          <w:kern w:val="0"/>
          <w:szCs w:val="21"/>
        </w:rPr>
        <w:t>如图为某时期中国国内生产总值、欧洲生产总值在世界生产总值中的比重示意图。它反映的历史现象是（　　）</w:t>
      </w:r>
      <w:bookmarkEnd w:id="4"/>
    </w:p>
    <w:p w14:paraId="5C8C225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73.5pt;width:145.5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丝绸之路开辟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江南地区开发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海外贸易繁荣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清朝经济兴盛</w:t>
      </w:r>
    </w:p>
    <w:p w14:paraId="39FE55D4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091dca65-2829-4d1e-b7e0-a8c1623a51"/>
      <w:r>
        <w:rPr>
          <w:rFonts w:ascii="宋体" w:cs="宋体"/>
          <w:kern w:val="0"/>
          <w:szCs w:val="21"/>
        </w:rPr>
        <w:t>“打下了清王朝的大半江山，…领导者内讧，加之清政府的国剿…最终以失败告终。”材料描述的是（　　）</w:t>
      </w:r>
      <w:bookmarkEnd w:id="5"/>
    </w:p>
    <w:p w14:paraId="72999DA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林则徐查禁鸦片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太平天国的兴亡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英法火烧圆明园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义和团反帝斗争</w:t>
      </w:r>
    </w:p>
    <w:p w14:paraId="5EB933D7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f0d30f01-c39c-4922-9fd0-7ae2383479"/>
      <w:r>
        <w:rPr>
          <w:rFonts w:ascii="宋体" w:cs="宋体"/>
          <w:kern w:val="0"/>
          <w:szCs w:val="21"/>
        </w:rPr>
        <w:t>“他们是中国近代化的先驱。客观地看，他们能够从磐石般沉重、数千年积滞的传统营全中突破而出，很不容易。”“他们”的历史功绩是（　　）</w:t>
      </w:r>
      <w:bookmarkEnd w:id="6"/>
    </w:p>
    <w:p w14:paraId="0FB14654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创办近代工业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黄海海战壮烈殉国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矢志为变法献身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兴办大生纱厂</w:t>
      </w:r>
    </w:p>
    <w:p w14:paraId="4E5CDC8E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00d679d5-0047-4aeb-b93b-a8137806e7"/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27</w:t>
      </w:r>
      <w:r>
        <w:rPr>
          <w:rFonts w:ascii="宋体" w:cs="宋体"/>
          <w:kern w:val="0"/>
          <w:szCs w:val="21"/>
        </w:rPr>
        <w:t>日，周恩来赶到南昌，组成包括李立三、恽代英、彭湃在内的中共前敌委员会的目的是（　　）</w:t>
      </w:r>
      <w:bookmarkEnd w:id="7"/>
    </w:p>
    <w:p w14:paraId="72D2739A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指导武昌起义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创办黄埔军校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领导南昌起义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创建工农红军</w:t>
      </w:r>
    </w:p>
    <w:p w14:paraId="6AA33CB1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a409babe-6775-4c11-96c1-8948fc56cb"/>
      <w:r>
        <w:rPr>
          <w:rFonts w:ascii="宋体" w:cs="宋体"/>
          <w:kern w:val="0"/>
          <w:szCs w:val="21"/>
        </w:rPr>
        <w:t>“太平洋战争爆发后，盟军在太平洋和东南亚地区受挫的情况下，中国军队取得对日作战的胜利，在国内外引起热烈反响。”材料评述的是（　　）</w:t>
      </w:r>
      <w:bookmarkEnd w:id="8"/>
    </w:p>
    <w:p w14:paraId="460CC96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台儿庄战役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保卫大武汉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百团大战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第三次长沙会战</w:t>
      </w:r>
    </w:p>
    <w:p w14:paraId="7E8B032B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9bc5d5eb-4796-4d8f-a2cf-295c802e21"/>
      <w:r>
        <w:rPr>
          <w:rFonts w:ascii="宋体" w:cs="宋体"/>
          <w:kern w:val="0"/>
          <w:szCs w:val="21"/>
        </w:rPr>
        <w:t>蒋介石曾写道：“对毛泽东应召来渝后之方针，决以诚挚待之。政治与军事应整个解决，但对政治之要求，予以极度之宽容。而对军事则严格之统一，不稍迁就。”这里的“渝”指的是（　　）</w:t>
      </w:r>
      <w:bookmarkEnd w:id="9"/>
    </w:p>
    <w:p w14:paraId="666EDDD3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广州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瑞金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西安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重庆</w:t>
      </w:r>
    </w:p>
    <w:p w14:paraId="4D4FD8F3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6540acf0-44b7-45a7-bdd1-820ec30657"/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69pt;width:117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1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如图中的庆祝场景，出现在（　　）</w:t>
      </w:r>
      <w:bookmarkEnd w:id="10"/>
    </w:p>
    <w:p w14:paraId="0143A636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抗日战争胜利时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开国大典中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第一个五年计划期间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中葡澳门交接仪式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1FEE17D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596473EE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16AF7A55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48ff90ad-3a87-44d5-9dcc-14ec76da68"/>
      <w:r>
        <w:rPr>
          <w:rFonts w:ascii="宋体" w:cs="宋体"/>
          <w:kern w:val="0"/>
          <w:szCs w:val="21"/>
        </w:rPr>
        <w:t>小岗村“大包”带头人之一的严金昌曾说：“过去在生产队，上工一条龙，千活大呼隆，干多千少一个样，都是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分工，……出勤不出力，光工分多有什么用呢？”他的诉说，表达了（　　）</w:t>
      </w:r>
      <w:bookmarkEnd w:id="11"/>
    </w:p>
    <w:p w14:paraId="5EC82CD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土地改革后的喜悦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对农业合作化的思考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对农村改革的肯定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国企改革前夕的期盼</w:t>
      </w:r>
    </w:p>
    <w:p w14:paraId="0C148002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5a0192ee-b1b0-41f5-8484-73c0f8b52b"/>
      <w:r>
        <w:rPr>
          <w:rFonts w:ascii="宋体" w:cs="宋体"/>
          <w:kern w:val="0"/>
          <w:szCs w:val="21"/>
        </w:rPr>
        <w:t>指出要完善和发展中国特色社会主义制度，推进国家治理体系和治理能力现代化的会议是（　　）</w:t>
      </w:r>
      <w:bookmarkEnd w:id="12"/>
    </w:p>
    <w:p w14:paraId="436B90A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第一届全国人民代表大会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中共十一届三中全会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中共十四届三中全会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中共十八届三中全会</w:t>
      </w:r>
    </w:p>
    <w:p w14:paraId="7D05D2B7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ff9c05a1-8de2-4211-bc45-29e7dabae5"/>
      <w:r>
        <w:rPr>
          <w:rFonts w:ascii="宋体" w:cs="宋体"/>
          <w:kern w:val="0"/>
          <w:szCs w:val="21"/>
        </w:rPr>
        <w:t>发祥于西亚地区的文明古国是（　　）</w:t>
      </w:r>
      <w:bookmarkEnd w:id="13"/>
    </w:p>
    <w:p w14:paraId="7BA37E6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古代印度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古巴比伦王国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雅典城邦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法兰克王国</w:t>
      </w:r>
    </w:p>
    <w:p w14:paraId="0190BD7F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fabeba19-4cd1-4368-9b6c-e8c5372c3b"/>
      <w:r>
        <w:rPr>
          <w:rFonts w:ascii="宋体" w:cs="宋体"/>
          <w:kern w:val="0"/>
          <w:szCs w:val="21"/>
        </w:rPr>
        <w:t>按时序排列欧洲文明演进过程中的相关现象，正确的是（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①罗马帝国的分裂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②亚历山大帝国的建立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③拜占庭帝国灭亡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④查理曼帝国一分为三</w:t>
      </w:r>
      <w:bookmarkEnd w:id="14"/>
    </w:p>
    <w:p w14:paraId="1CBECB2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①②③④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①②④③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②①③④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②①④③</w:t>
      </w:r>
    </w:p>
    <w:p w14:paraId="1D817CD2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cb4217a6-39c2-43ea-90f3-2862c1cf0d"/>
      <w:r>
        <w:rPr>
          <w:rFonts w:ascii="宋体" w:cs="宋体"/>
          <w:kern w:val="0"/>
          <w:szCs w:val="21"/>
        </w:rPr>
        <w:t>“花刺子密改进印度数字、</w:t>
      </w:r>
      <w:r>
        <w:rPr>
          <w:rFonts w:ascii="宋体" w:cs="Times New Roman"/>
          <w:kern w:val="0"/>
          <w:szCs w:val="21"/>
        </w:rPr>
        <w:t>0</w:t>
      </w:r>
      <w:r>
        <w:rPr>
          <w:rFonts w:ascii="宋体" w:cs="宋体"/>
          <w:kern w:val="0"/>
          <w:szCs w:val="21"/>
        </w:rPr>
        <w:t>符号和十进位法，被改进的数字系统后来传入欧洲，代替繁杂的罗马数字，使人类的计算体系发生深远变革。”材料评述的是（　　）</w:t>
      </w:r>
      <w:bookmarkEnd w:id="15"/>
    </w:p>
    <w:p w14:paraId="38799EF8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“公历“的由来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阿拉伯数字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巴格达的“智慧宫”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计算机网络</w:t>
      </w:r>
    </w:p>
    <w:p w14:paraId="0F013DA7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081c4b23-fbca-4a0a-9ceb-6cb5f122e9"/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世纪前后，西欧各国萌发了新的生机。其在经济上的表现是（　　）</w:t>
      </w:r>
      <w:bookmarkEnd w:id="16"/>
    </w:p>
    <w:p w14:paraId="0608A252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雇工分工合作兴起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人文主义思潮流行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哥伦布“发现”美洲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“三角贸易”开始</w:t>
      </w:r>
    </w:p>
    <w:p w14:paraId="0F14191E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5f2ef2d5-b5fa-4a96-84c2-955680744f"/>
      <w:r>
        <w:rPr>
          <w:rFonts w:ascii="宋体" w:cs="宋体"/>
          <w:kern w:val="0"/>
          <w:szCs w:val="21"/>
        </w:rPr>
        <w:t>“</w:t>
      </w:r>
      <w:r>
        <w:rPr>
          <w:rFonts w:ascii="宋体" w:cs="Times New Roman"/>
          <w:kern w:val="0"/>
          <w:szCs w:val="21"/>
        </w:rPr>
        <w:t>1774</w:t>
      </w:r>
      <w:r>
        <w:rPr>
          <w:rFonts w:ascii="宋体" w:cs="宋体"/>
          <w:kern w:val="0"/>
          <w:szCs w:val="21"/>
        </w:rPr>
        <w:t>年，殖民地代表召开了第一届大陆会议”，“殖民地人民决心为民族独立、自由，与英国决一死战”。领导人民赢得“独立、自由”的是（　　）</w:t>
      </w:r>
      <w:bookmarkEnd w:id="17"/>
    </w:p>
    <w:p w14:paraId="38E0DF9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伏尔泰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乔治•华盛顿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拿破仑•波拿巴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卡斯特罗</w:t>
      </w:r>
    </w:p>
    <w:p w14:paraId="43560C70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a1fcfdea-98af-4bc2-ab1a-58eaa3225c"/>
      <w:r>
        <w:rPr>
          <w:rFonts w:ascii="宋体" w:cs="Times New Roman"/>
          <w:kern w:val="0"/>
          <w:szCs w:val="21"/>
        </w:rPr>
        <w:t>1785</w:t>
      </w:r>
      <w:r>
        <w:rPr>
          <w:rFonts w:ascii="宋体" w:cs="宋体"/>
          <w:kern w:val="0"/>
          <w:szCs w:val="21"/>
        </w:rPr>
        <w:t>年，瓦特改进的蒸汽机首先在纺织部门投入使用。蒸汽机的直接作用是（　　）</w:t>
      </w:r>
      <w:bookmarkEnd w:id="18"/>
    </w:p>
    <w:p w14:paraId="0751822F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提供了有效便捷的动力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促进了工厂规模的扩大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英国成为首个工业国家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带动了汽车工业的发展</w:t>
      </w:r>
    </w:p>
    <w:p w14:paraId="41990E0D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ea104fd7-e811-49bc-8f7d-adc0fc2799"/>
      <w:r>
        <w:rPr>
          <w:rFonts w:ascii="宋体" w:cs="宋体"/>
          <w:kern w:val="0"/>
          <w:szCs w:val="21"/>
        </w:rPr>
        <w:t>发生在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世纪末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世纪初，涉及地区广，卷入人口多，斗争时间长，沉重地打击了西班牙和葡萄牙殖民统治的是（　　）</w:t>
      </w:r>
      <w:bookmarkEnd w:id="19"/>
    </w:p>
    <w:p w14:paraId="762B06ED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拉丁美洲独立运动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第一次亚非会议的召开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非洲独立运动高潮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巴拿马收回运河区主权</w:t>
      </w:r>
    </w:p>
    <w:p w14:paraId="3298B12B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441aaaff-ba02-4495-a2f3-c1844df2da"/>
      <w:r>
        <w:rPr>
          <w:rFonts w:ascii="宋体" w:cs="宋体"/>
          <w:kern w:val="0"/>
          <w:szCs w:val="21"/>
        </w:rPr>
        <w:t>“政府以赎买方式革除武士俸禄，鼓励其将所持资金投入办实业。”材料所述现象出现在（　　）</w:t>
      </w:r>
      <w:bookmarkEnd w:id="20"/>
    </w:p>
    <w:p w14:paraId="00CC2FA8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世纪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世纪</w:t>
      </w:r>
    </w:p>
    <w:p w14:paraId="143752BF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2853fa51-5b59-4a7e-ac45-1fe609272a"/>
      <w:r>
        <w:rPr>
          <w:rFonts w:ascii="宋体" w:cs="Times New Roman"/>
          <w:kern w:val="0"/>
          <w:szCs w:val="21"/>
        </w:rPr>
        <w:t>1917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25</w:t>
      </w:r>
      <w:r>
        <w:rPr>
          <w:rFonts w:ascii="宋体" w:cs="宋体"/>
          <w:kern w:val="0"/>
          <w:szCs w:val="21"/>
        </w:rPr>
        <w:t>日《申报》刊文报道：“十六日夜间，（哈尔滨）各界俄人皆手执国旗，由军乐队率领沿街欢呼鸣啦，并拍电俄京祝賀。十七日，租界内满街恶旗，俄人皆彼此道贺。”“俄人“庆贺的是（　　）</w:t>
      </w:r>
      <w:bookmarkEnd w:id="21"/>
    </w:p>
    <w:p w14:paraId="3C12FFA9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农奴制度的废除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推翻沙皇专制统治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人民委员会成立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社会主义革命胜利</w:t>
      </w:r>
    </w:p>
    <w:p w14:paraId="612ADE74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e52db06f-a690-402c-b4e0-5d6c48ebc6"/>
      <w:r>
        <w:rPr>
          <w:rFonts w:ascii="宋体" w:cs="宋体"/>
          <w:kern w:val="0"/>
          <w:szCs w:val="21"/>
        </w:rPr>
        <w:t>它“是第一次世界大战后首次以武力重新瓜分世界的重大行动，开始打破凡尔赛一华盛顿体系所确立的世界秩序”。它是（　　）</w:t>
      </w:r>
      <w:bookmarkEnd w:id="22"/>
    </w:p>
    <w:p w14:paraId="368574A6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九一八事变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意大利侵略埃塞俄比亚要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德军进驻莱茵非军事区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七七事变</w:t>
      </w:r>
    </w:p>
    <w:p w14:paraId="0593DC2C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cc75b9b4-2659-467b-8980-5608b80edc"/>
      <w:r>
        <w:rPr>
          <w:rFonts w:ascii="宋体" w:cs="宋体"/>
          <w:kern w:val="0"/>
          <w:szCs w:val="21"/>
        </w:rPr>
        <w:t>“在冰冻的条件下，食不果腹、衣难御寒的工人们却在工作岗位上连续工作</w:t>
      </w:r>
      <w:r>
        <w:rPr>
          <w:rFonts w:ascii="宋体" w:cs="Times New Roman"/>
          <w:kern w:val="0"/>
          <w:szCs w:val="21"/>
        </w:rPr>
        <w:t>16</w:t>
      </w:r>
      <w:r>
        <w:rPr>
          <w:rFonts w:ascii="宋体" w:cs="宋体"/>
          <w:kern w:val="0"/>
          <w:szCs w:val="21"/>
        </w:rPr>
        <w:t>个小时”，“</w:t>
      </w:r>
      <w:r>
        <w:rPr>
          <w:rFonts w:ascii="宋体" w:cs="Times New Roman"/>
          <w:kern w:val="0"/>
          <w:szCs w:val="21"/>
        </w:rPr>
        <w:t>1929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月，由列宁格勒工人倡议并最终在全国形成了劳动竞赛”。上述壮举的目的是（　　）</w:t>
      </w:r>
      <w:bookmarkEnd w:id="23"/>
    </w:p>
    <w:p w14:paraId="1E59076D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恢复国民经济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实现工业化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缓解经济危机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推广苏联模式</w:t>
      </w:r>
    </w:p>
    <w:p w14:paraId="7233F697">
      <w:pPr>
        <w:numPr>
          <w:ilvl w:val="0"/>
          <w:numId w:val="1"/>
        </w:numPr>
        <w:textAlignment w:val="center"/>
        <w:rPr>
          <w:rFonts w:ascii="宋体"/>
        </w:rPr>
      </w:pPr>
      <w:bookmarkStart w:id="24" w:name="topic_eea38899-9e95-49de-a0ac-002575e710"/>
      <w:r>
        <w:rPr>
          <w:rFonts w:ascii="宋体" w:cs="宋体"/>
          <w:kern w:val="0"/>
          <w:szCs w:val="21"/>
        </w:rPr>
        <w:t>在</w:t>
      </w:r>
      <w:r>
        <w:rPr>
          <w:rFonts w:ascii="宋体" w:cs="Times New Roman"/>
          <w:kern w:val="0"/>
          <w:szCs w:val="21"/>
        </w:rPr>
        <w:t>1934</w:t>
      </w:r>
      <w:r>
        <w:rPr>
          <w:rFonts w:ascii="宋体" w:cs="宋体"/>
          <w:kern w:val="0"/>
          <w:szCs w:val="21"/>
        </w:rPr>
        <w:t>年的头四个月里，“公共工程艺术计划“雇佣了三千多位艺术家，在全美各地为政府的各种建筑创作了一万五千多件艺术品。政府部门计算了艺术家们的报酬：总计</w:t>
      </w:r>
      <w:r>
        <w:rPr>
          <w:rFonts w:ascii="宋体" w:cs="Times New Roman"/>
          <w:kern w:val="0"/>
          <w:szCs w:val="21"/>
        </w:rPr>
        <w:t>118.4</w:t>
      </w:r>
      <w:r>
        <w:rPr>
          <w:rFonts w:ascii="宋体" w:cs="宋体"/>
          <w:kern w:val="0"/>
          <w:szCs w:val="21"/>
        </w:rPr>
        <w:t>万美元，每件作品约合</w:t>
      </w:r>
      <w:r>
        <w:rPr>
          <w:rFonts w:ascii="宋体" w:cs="Times New Roman"/>
          <w:kern w:val="0"/>
          <w:szCs w:val="21"/>
        </w:rPr>
        <w:t>75.59</w:t>
      </w:r>
      <w:r>
        <w:rPr>
          <w:rFonts w:ascii="宋体" w:cs="宋体"/>
          <w:kern w:val="0"/>
          <w:szCs w:val="21"/>
        </w:rPr>
        <w:t>美元。该计划的作用是（　　）</w:t>
      </w:r>
      <w:bookmarkEnd w:id="24"/>
    </w:p>
    <w:p w14:paraId="3FE7D1D0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体现了三权分立的制衡原则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调动了黑人奴隶的积极性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根本上解决了社会就业问题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有助于增强政府调控能力</w:t>
      </w:r>
    </w:p>
    <w:p w14:paraId="1D83A084">
      <w:pPr>
        <w:tabs>
          <w:tab w:val="left" w:pos="4200"/>
        </w:tabs>
        <w:textAlignment w:val="center"/>
        <w:rPr>
          <w:rFonts w:ascii="宋体"/>
        </w:rPr>
      </w:pPr>
      <w:r>
        <w:rPr>
          <w:rFonts w:ascii="宋体" w:cs="黑体"/>
        </w:rPr>
        <w:t>二、材料解析题（本大题共</w:t>
      </w:r>
      <w:r>
        <w:rPr>
          <w:rFonts w:ascii="宋体" w:cs="Times New Roman"/>
          <w:b/>
        </w:rPr>
        <w:t>3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35.0</w:t>
      </w:r>
      <w:r>
        <w:rPr>
          <w:rFonts w:ascii="宋体" w:cs="黑体"/>
        </w:rPr>
        <w:t>分）</w:t>
      </w:r>
    </w:p>
    <w:p w14:paraId="4FBF819F">
      <w:pPr>
        <w:numPr>
          <w:ilvl w:val="0"/>
          <w:numId w:val="1"/>
        </w:numPr>
        <w:textAlignment w:val="center"/>
        <w:rPr>
          <w:rFonts w:ascii="宋体"/>
        </w:rPr>
      </w:pPr>
      <w:bookmarkStart w:id="25" w:name="topic_6d0dfb71-dbeb-43d1-80d1-4060558d74"/>
      <w:r>
        <w:rPr>
          <w:rFonts w:ascii="宋体" w:cs="宋体"/>
          <w:kern w:val="0"/>
          <w:szCs w:val="21"/>
        </w:rPr>
        <w:t>阅读下列材料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材料一：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92pt;width:288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《中国历史地图册》材料二：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46.25pt;width:133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《中国民族史纲要》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请回答：</w:t>
      </w:r>
      <w:bookmarkEnd w:id="25"/>
    </w:p>
    <w:p w14:paraId="2F8A94AF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材料一中的“兴庆”是哪一政权的都城？</w:t>
      </w:r>
      <w:r>
        <w:rPr>
          <w:rFonts w:ascii="宋体" w:cs="Times New Roman"/>
          <w:kern w:val="0"/>
          <w:szCs w:val="21"/>
        </w:rPr>
        <w:t>1208</w:t>
      </w:r>
      <w:r>
        <w:rPr>
          <w:rFonts w:ascii="宋体" w:cs="宋体"/>
          <w:kern w:val="0"/>
          <w:szCs w:val="21"/>
        </w:rPr>
        <w:t>年，宋朝的都城在哪里？</w:t>
      </w:r>
    </w:p>
    <w:p w14:paraId="6A51BF6C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结合材料一和所学知识，这一时期的政治格局是什么？这一格局结束的标志又是什么？</w:t>
      </w:r>
    </w:p>
    <w:p w14:paraId="418A6D1C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据材料一、二，什么是榷场？归纳这一时期民族交流的主要领域。</w:t>
      </w:r>
    </w:p>
    <w:p w14:paraId="268B4240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综上所述，概括两宋时期民族交融的新变化。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5DE5FA00">
      <w:pPr>
        <w:numPr>
          <w:ilvl w:val="0"/>
          <w:numId w:val="1"/>
        </w:numPr>
        <w:textAlignment w:val="center"/>
        <w:rPr>
          <w:rFonts w:ascii="宋体"/>
        </w:rPr>
      </w:pPr>
      <w:bookmarkStart w:id="26" w:name="topic_8116e089-4d8c-47ee-87dd-7916fe4890"/>
      <w:r>
        <w:rPr>
          <w:rFonts w:ascii="宋体" w:cs="宋体"/>
          <w:kern w:val="0"/>
          <w:szCs w:val="21"/>
        </w:rPr>
        <w:t>阅读下列示意图，回答问题</w:t>
      </w:r>
      <w:r>
        <w:rPr>
          <w:rFonts w:ascii="宋体" w:cs="宋体"/>
          <w:kern w:val="0"/>
          <w:szCs w:val="21"/>
        </w:rPr>
        <w:br w:type="textWrapping"/>
      </w:r>
      <w:bookmarkEnd w:id="26"/>
    </w:p>
    <w:p w14:paraId="3B4F4E6A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210pt;width:313.5pt;mso-position-horizontal:center;mso-wrap-distance-bottom:0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p w14:paraId="187FDCAC">
      <w:pPr>
        <w:numPr>
          <w:ilvl w:val="0"/>
          <w:numId w:val="1"/>
        </w:numPr>
        <w:textAlignment w:val="center"/>
        <w:rPr>
          <w:rFonts w:ascii="宋体"/>
        </w:rPr>
      </w:pPr>
      <w:bookmarkStart w:id="27" w:name="topic_4a96d44c-62ff-4ab3-aa4b-9d7a97f96d"/>
      <w:r>
        <w:rPr>
          <w:rFonts w:ascii="宋体" w:cs="宋体"/>
          <w:kern w:val="0"/>
          <w:szCs w:val="21"/>
        </w:rPr>
        <w:t>阅读下列材料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材料一：极端民族主义也是引发第二次世界大战的根源之一。希特勒认为，保证德国物资供应的最好方法就是……获得波兰和乌克兰。……与希特勒的咄咄通人气势相反，英、法等西方国家却普遍实行了所谓的绥靖政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《世界现代化历程•总论卷》材料二：</w:t>
      </w:r>
      <w:r>
        <w:rPr>
          <w:rFonts w:ascii="宋体" w:cs="Times New Roman"/>
          <w:kern w:val="0"/>
          <w:szCs w:val="21"/>
        </w:rPr>
        <w:t>1947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月，在美国的指使下，英法建议欧洲各国就各自的经济资源提出报告，……再由美国提出援助的方式和条件。……苏联代表认为，这将会要求各国泄露其本国的经济情报，导致“由某些国家实行干涉另一些国家内部事务”，其“结果将不是欧洲的统一和重建，而是把欧洲分裂成两个集团”。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月，苏联退出会谈。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《世界史•现代史编》材料三：冷战结束后，世界正在呈现出一种新面貌。资本、信息、技术、商品和人员的高速流动……．局部冲突频仍，核威胁依然存在，恐怖主义威胁和霸权主义行径并行。此外，环境污染、资源粘竭等非传统的不安全因素在侵蚀、威胁着这个星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《世界通史•当代卷》请回答：</w:t>
      </w:r>
      <w:bookmarkEnd w:id="27"/>
    </w:p>
    <w:p w14:paraId="0FB84060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结合材料一和所学知识，列举第二次世界大战爆发的原因。</w:t>
      </w:r>
    </w:p>
    <w:p w14:paraId="57EA82C8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据材料二，归纳苏联代表“退出”的理由。结合美国“援助”的本质及影响，概述你对苏联态度的理解。</w:t>
      </w:r>
    </w:p>
    <w:p w14:paraId="1BAA0A08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材料三中“高速流动”的影响是什么？</w:t>
      </w:r>
    </w:p>
    <w:p w14:paraId="0DA610BF">
      <w:pPr>
        <w:textAlignment w:val="center"/>
        <w:rPr>
          <w:rFonts w:ascii="宋体"/>
        </w:rPr>
      </w:pPr>
      <w:r>
        <w:rPr>
          <w:rFonts w:ascii="宋体" w:cs="宋体"/>
          <w:kern w:val="0"/>
          <w:szCs w:val="21"/>
        </w:rPr>
        <w:t>推断并说明未来世界的走向。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page"/>
      </w:r>
    </w:p>
    <w:p w14:paraId="5FE412F7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283908D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6A28CD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铁农</w:t>
      </w:r>
      <w:r>
        <w:rPr>
          <w:rFonts w:ascii="宋体" w:cs="MS UI Gothic"/>
          <w:kern w:val="0"/>
          <w:szCs w:val="24"/>
        </w:rPr>
        <w:t>具出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在春秋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期，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期广泛使用。牛耕出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也在春秋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期推广。</w:t>
      </w:r>
      <w:r>
        <w:rPr>
          <w:rFonts w:ascii="宋体" w:cs="PMingLiU"/>
          <w:kern w:val="0"/>
          <w:szCs w:val="24"/>
        </w:rPr>
        <w:t>铁农</w:t>
      </w:r>
      <w:r>
        <w:rPr>
          <w:rFonts w:ascii="宋体" w:cs="MS UI Gothic"/>
          <w:kern w:val="0"/>
          <w:szCs w:val="24"/>
        </w:rPr>
        <w:t>具和牛耕的广泛使用，大大促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了我国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力的</w:t>
      </w:r>
      <w:r>
        <w:rPr>
          <w:rFonts w:ascii="宋体" w:cs="PMingLiU"/>
          <w:kern w:val="0"/>
          <w:szCs w:val="24"/>
        </w:rPr>
        <w:t>飞跃发</w:t>
      </w:r>
      <w:r>
        <w:rPr>
          <w:rFonts w:ascii="宋体" w:cs="MS UI Gothic"/>
          <w:kern w:val="0"/>
          <w:szCs w:val="24"/>
        </w:rPr>
        <w:t>展，所以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8C79E4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EC3B38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今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侯或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城数十，地方千里，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MS UI Gothic"/>
          <w:kern w:val="0"/>
          <w:szCs w:val="24"/>
        </w:rPr>
        <w:t>以法割削之，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逆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萌起，前日晁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是也。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此，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武帝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施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推恩令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。西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初年，分封了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多封国，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侯王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力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大，地方上的豪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地主横征暴</w:t>
      </w:r>
      <w:r>
        <w:rPr>
          <w:rFonts w:ascii="宋体" w:cs="PMingLiU"/>
          <w:kern w:val="0"/>
          <w:szCs w:val="24"/>
        </w:rPr>
        <w:t>敛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致社会秩序混乱，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中央集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消除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中央的威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，巩固国家的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治，加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中央集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武帝接受了主父偃的建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颁</w:t>
      </w:r>
      <w:r>
        <w:rPr>
          <w:rFonts w:ascii="宋体" w:cs="MS UI Gothic"/>
          <w:kern w:val="0"/>
          <w:szCs w:val="24"/>
        </w:rPr>
        <w:t>布了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推恩令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，下令允</w:t>
      </w:r>
      <w:r>
        <w:rPr>
          <w:rFonts w:ascii="宋体" w:cs="PMingLiU"/>
          <w:kern w:val="0"/>
          <w:szCs w:val="24"/>
        </w:rPr>
        <w:t>许诸</w:t>
      </w:r>
      <w:r>
        <w:rPr>
          <w:rFonts w:ascii="宋体" w:cs="MS UI Gothic"/>
          <w:kern w:val="0"/>
          <w:szCs w:val="24"/>
        </w:rPr>
        <w:t>侯王将自己的封地分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子弟，建立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小的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侯国。从此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侯国越分越小，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力越弱，</w:t>
      </w:r>
      <w:r>
        <w:rPr>
          <w:rFonts w:ascii="宋体" w:cs="PMingLiU"/>
          <w:kern w:val="0"/>
          <w:szCs w:val="24"/>
        </w:rPr>
        <w:t>诸</w:t>
      </w:r>
      <w:r>
        <w:rPr>
          <w:rFonts w:ascii="宋体" w:cs="MS UI Gothic"/>
          <w:kern w:val="0"/>
          <w:szCs w:val="24"/>
        </w:rPr>
        <w:t>侯国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中央的威</w:t>
      </w:r>
      <w:r>
        <w:rPr>
          <w:rFonts w:ascii="宋体" w:cs="PMingLiU"/>
          <w:kern w:val="0"/>
          <w:szCs w:val="24"/>
        </w:rPr>
        <w:t>胁</w:t>
      </w:r>
      <w:r>
        <w:rPr>
          <w:rFonts w:ascii="宋体" w:cs="MS UI Gothic"/>
          <w:kern w:val="0"/>
          <w:szCs w:val="24"/>
        </w:rPr>
        <w:t>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消除，加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了中央集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，巩固了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治，中央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地方的控制大大加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，使西</w:t>
      </w:r>
      <w:r>
        <w:rPr>
          <w:rFonts w:ascii="宋体" w:cs="PMingLiU"/>
          <w:kern w:val="0"/>
          <w:szCs w:val="24"/>
        </w:rPr>
        <w:t>汉实现</w:t>
      </w:r>
      <w:r>
        <w:rPr>
          <w:rFonts w:ascii="宋体" w:cs="MS UI Gothic"/>
          <w:kern w:val="0"/>
          <w:szCs w:val="24"/>
        </w:rPr>
        <w:t>了政治上的大一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17D089C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C6A4B3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南朝祖冲之利用并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展前人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割</w:t>
      </w:r>
      <w:r>
        <w:rPr>
          <w:rFonts w:ascii="宋体" w:cs="PMingLiU"/>
          <w:kern w:val="0"/>
          <w:szCs w:val="24"/>
        </w:rPr>
        <w:t>圆术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，在世界上第一次把</w:t>
      </w:r>
      <w:r>
        <w:rPr>
          <w:rFonts w:ascii="宋体" w:cs="PMingLiU"/>
          <w:kern w:val="0"/>
          <w:szCs w:val="24"/>
        </w:rPr>
        <w:t>圆</w:t>
      </w:r>
      <w:r>
        <w:rPr>
          <w:rFonts w:ascii="宋体" w:cs="MS UI Gothic"/>
          <w:kern w:val="0"/>
          <w:szCs w:val="24"/>
        </w:rPr>
        <w:t>周率的数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精确到小数点后第七位数字，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先世界近一千年。故取得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先世界近千年成果的是祖冲之。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5C8AB92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C2E10E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各国或派使臣来朝</w:t>
      </w:r>
      <w:r>
        <w:rPr>
          <w:rFonts w:ascii="宋体" w:cs="PMingLiU"/>
          <w:kern w:val="0"/>
          <w:szCs w:val="24"/>
        </w:rPr>
        <w:t>见进贡</w:t>
      </w:r>
      <w:r>
        <w:rPr>
          <w:rFonts w:ascii="宋体" w:cs="MS UI Gothic"/>
          <w:kern w:val="0"/>
          <w:szCs w:val="24"/>
        </w:rPr>
        <w:t>，或送子弟到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安留学，以及民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的自由往来，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MS UI Gothic"/>
          <w:kern w:val="0"/>
          <w:szCs w:val="24"/>
        </w:rPr>
        <w:t>域外交通，非常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可知，材料反映出中外交流</w:t>
      </w:r>
      <w:r>
        <w:rPr>
          <w:rFonts w:ascii="宋体" w:cs="PMingLiU"/>
          <w:kern w:val="0"/>
          <w:szCs w:val="24"/>
        </w:rPr>
        <w:t>频</w:t>
      </w:r>
      <w:r>
        <w:rPr>
          <w:rFonts w:ascii="宋体" w:cs="MS UI Gothic"/>
          <w:kern w:val="0"/>
          <w:szCs w:val="24"/>
        </w:rPr>
        <w:t>繁。唐政府鼓励各国商人到中国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易，允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他</w:t>
      </w:r>
      <w:r>
        <w:rPr>
          <w:rFonts w:ascii="宋体" w:cs="PMingLiU"/>
          <w:kern w:val="0"/>
          <w:szCs w:val="24"/>
        </w:rPr>
        <w:t>们长</w:t>
      </w:r>
      <w:r>
        <w:rPr>
          <w:rFonts w:ascii="宋体" w:cs="MS UI Gothic"/>
          <w:kern w:val="0"/>
          <w:szCs w:val="24"/>
        </w:rPr>
        <w:t>期居住。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外交往比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，很多外国人到中国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易、学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、居住。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了中外交流，丰富了唐代文明，提高了唐朝的国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地位，唐朝在世界上享有很高的声誉，各国称中国人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唐人。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27134CB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65F0F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依据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</w:t>
      </w:r>
      <w:r>
        <w:rPr>
          <w:rFonts w:ascii="宋体" w:cs="Times New Roman"/>
          <w:kern w:val="0"/>
          <w:szCs w:val="24"/>
        </w:rPr>
        <w:t>“1700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1820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可知，是反映清朝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展。明朝后期，女真的杰出首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努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哈赤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一了女真各部，</w:t>
      </w:r>
      <w:r>
        <w:rPr>
          <w:rFonts w:ascii="宋体" w:cs="Times New Roman"/>
          <w:kern w:val="0"/>
          <w:szCs w:val="24"/>
        </w:rPr>
        <w:t>1616</w:t>
      </w:r>
      <w:r>
        <w:rPr>
          <w:rFonts w:ascii="宋体" w:cs="MS UI Gothic"/>
          <w:kern w:val="0"/>
          <w:szCs w:val="24"/>
        </w:rPr>
        <w:t>年，自立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汗，国号金，史称后金，后迁都沈阳，改称盛京。皇太极重</w:t>
      </w:r>
      <w:r>
        <w:rPr>
          <w:rFonts w:ascii="宋体" w:cs="PMingLiU"/>
          <w:kern w:val="0"/>
          <w:szCs w:val="24"/>
        </w:rPr>
        <w:t>视发</w:t>
      </w:r>
      <w:r>
        <w:rPr>
          <w:rFonts w:ascii="宋体" w:cs="MS UI Gothic"/>
          <w:kern w:val="0"/>
          <w:szCs w:val="24"/>
        </w:rPr>
        <w:t>展生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，改革内政，并注意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拔人才，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合蒙古各部，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力不断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大。他改女真族名</w:t>
      </w:r>
      <w:r>
        <w:rPr>
          <w:rFonts w:ascii="宋体" w:cs="PMingLiU"/>
          <w:kern w:val="0"/>
          <w:szCs w:val="24"/>
        </w:rPr>
        <w:t>为满</w:t>
      </w:r>
      <w:r>
        <w:rPr>
          <w:rFonts w:ascii="宋体" w:cs="MS UI Gothic"/>
          <w:kern w:val="0"/>
          <w:szCs w:val="24"/>
        </w:rPr>
        <w:t>洲，</w:t>
      </w:r>
      <w:r>
        <w:rPr>
          <w:rFonts w:ascii="宋体" w:cs="Times New Roman"/>
          <w:kern w:val="0"/>
          <w:szCs w:val="24"/>
        </w:rPr>
        <w:t>1636</w:t>
      </w:r>
      <w:r>
        <w:rPr>
          <w:rFonts w:ascii="宋体" w:cs="MS UI Gothic"/>
          <w:kern w:val="0"/>
          <w:szCs w:val="24"/>
        </w:rPr>
        <w:t>年在盛京称皇帝，改国号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清，他就是清太宗。</w:t>
      </w:r>
      <w:r>
        <w:rPr>
          <w:rFonts w:ascii="宋体" w:cs="Times New Roman"/>
          <w:kern w:val="0"/>
          <w:szCs w:val="24"/>
        </w:rPr>
        <w:t>1644</w:t>
      </w:r>
      <w:r>
        <w:rPr>
          <w:rFonts w:ascii="宋体" w:cs="MS UI Gothic"/>
          <w:kern w:val="0"/>
          <w:szCs w:val="24"/>
        </w:rPr>
        <w:t>年，</w:t>
      </w:r>
      <w:r>
        <w:rPr>
          <w:rFonts w:ascii="宋体" w:cs="PMingLiU"/>
          <w:kern w:val="0"/>
          <w:szCs w:val="24"/>
        </w:rPr>
        <w:t>满</w:t>
      </w:r>
      <w:r>
        <w:rPr>
          <w:rFonts w:ascii="宋体" w:cs="MS UI Gothic"/>
          <w:kern w:val="0"/>
          <w:szCs w:val="24"/>
        </w:rPr>
        <w:t>族建立的清朝入主中原，成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中国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史上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一的王朝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清朝。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Times New Roman"/>
          <w:kern w:val="0"/>
          <w:szCs w:val="24"/>
        </w:rPr>
        <w:t>ABC</w:t>
      </w:r>
      <w:r>
        <w:rPr>
          <w:rFonts w:ascii="宋体" w:cs="MS UI Gothic"/>
          <w:kern w:val="0"/>
          <w:szCs w:val="24"/>
        </w:rPr>
        <w:t>不是在</w:t>
      </w:r>
      <w:r>
        <w:rPr>
          <w:rFonts w:ascii="宋体" w:cs="Times New Roman"/>
          <w:kern w:val="0"/>
          <w:szCs w:val="24"/>
        </w:rPr>
        <w:t>“1700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1820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，排除。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1095F0B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498883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太平天国运</w:t>
      </w:r>
      <w:r>
        <w:rPr>
          <w:rFonts w:ascii="宋体" w:cs="PMingLiU"/>
          <w:kern w:val="0"/>
          <w:szCs w:val="24"/>
        </w:rPr>
        <w:t>动兴</w:t>
      </w:r>
      <w:r>
        <w:rPr>
          <w:rFonts w:ascii="宋体" w:cs="MS UI Gothic"/>
          <w:kern w:val="0"/>
          <w:szCs w:val="24"/>
        </w:rPr>
        <w:t>起的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志是</w:t>
      </w:r>
      <w:r>
        <w:rPr>
          <w:rFonts w:ascii="宋体" w:cs="Times New Roman"/>
          <w:kern w:val="0"/>
          <w:szCs w:val="24"/>
        </w:rPr>
        <w:t>1851</w:t>
      </w:r>
      <w:r>
        <w:rPr>
          <w:rFonts w:ascii="宋体" w:cs="MS UI Gothic"/>
          <w:kern w:val="0"/>
          <w:szCs w:val="24"/>
        </w:rPr>
        <w:t>年金田起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1851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月太平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攻克广西永安后，相</w:t>
      </w:r>
      <w:r>
        <w:rPr>
          <w:rFonts w:ascii="宋体" w:cs="PMingLiU"/>
          <w:kern w:val="0"/>
          <w:szCs w:val="24"/>
        </w:rPr>
        <w:t>继</w:t>
      </w:r>
      <w:r>
        <w:rPr>
          <w:rFonts w:ascii="宋体" w:cs="MS UI Gothic"/>
          <w:kern w:val="0"/>
          <w:szCs w:val="24"/>
        </w:rPr>
        <w:t>建立各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制度，史称永安建制，太平天国初具建国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模。</w:t>
      </w:r>
      <w:r>
        <w:rPr>
          <w:rFonts w:ascii="宋体" w:cs="Times New Roman"/>
          <w:kern w:val="0"/>
          <w:szCs w:val="24"/>
        </w:rPr>
        <w:t>1853</w:t>
      </w:r>
      <w:r>
        <w:rPr>
          <w:rFonts w:ascii="宋体" w:cs="MS UI Gothic"/>
          <w:kern w:val="0"/>
          <w:szCs w:val="24"/>
        </w:rPr>
        <w:t>年定都天京，其后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行北伐，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征与西征，</w:t>
      </w:r>
      <w:r>
        <w:rPr>
          <w:rFonts w:ascii="宋体" w:cs="Times New Roman"/>
          <w:kern w:val="0"/>
          <w:szCs w:val="24"/>
        </w:rPr>
        <w:t>1856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事上达到全盛，同年天京事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，由攻</w:t>
      </w:r>
      <w:r>
        <w:rPr>
          <w:rFonts w:ascii="宋体" w:cs="PMingLiU"/>
          <w:kern w:val="0"/>
          <w:szCs w:val="24"/>
        </w:rPr>
        <w:t>势转为</w:t>
      </w:r>
      <w:r>
        <w:rPr>
          <w:rFonts w:ascii="宋体" w:cs="MS UI Gothic"/>
          <w:kern w:val="0"/>
          <w:szCs w:val="24"/>
        </w:rPr>
        <w:t>守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；一直到</w:t>
      </w:r>
      <w:r>
        <w:rPr>
          <w:rFonts w:ascii="宋体" w:cs="Times New Roman"/>
          <w:kern w:val="0"/>
          <w:szCs w:val="24"/>
        </w:rPr>
        <w:t>1864</w:t>
      </w:r>
      <w:r>
        <w:rPr>
          <w:rFonts w:ascii="宋体" w:cs="MS UI Gothic"/>
          <w:kern w:val="0"/>
          <w:szCs w:val="24"/>
        </w:rPr>
        <w:t>年被中外反</w:t>
      </w:r>
      <w:r>
        <w:rPr>
          <w:rFonts w:ascii="宋体" w:cs="PMingLiU"/>
          <w:kern w:val="0"/>
          <w:szCs w:val="24"/>
        </w:rPr>
        <w:t>动势</w:t>
      </w:r>
      <w:r>
        <w:rPr>
          <w:rFonts w:ascii="宋体" w:cs="MS UI Gothic"/>
          <w:kern w:val="0"/>
          <w:szCs w:val="24"/>
        </w:rPr>
        <w:t>力</w:t>
      </w:r>
      <w:r>
        <w:rPr>
          <w:rFonts w:ascii="宋体" w:cs="PMingLiU"/>
          <w:kern w:val="0"/>
          <w:szCs w:val="24"/>
        </w:rPr>
        <w:t>镇压</w:t>
      </w:r>
      <w:r>
        <w:rPr>
          <w:rFonts w:ascii="宋体" w:cs="MS UI Gothic"/>
          <w:kern w:val="0"/>
          <w:szCs w:val="24"/>
        </w:rPr>
        <w:t>以失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而告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。据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打下了清王朝的大半江山，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者内</w:t>
      </w:r>
      <w:r>
        <w:rPr>
          <w:rFonts w:ascii="宋体" w:cs="PMingLiU"/>
          <w:kern w:val="0"/>
          <w:szCs w:val="24"/>
        </w:rPr>
        <w:t>讧</w:t>
      </w:r>
      <w:r>
        <w:rPr>
          <w:rFonts w:ascii="宋体" w:cs="MS UI Gothic"/>
          <w:kern w:val="0"/>
          <w:szCs w:val="24"/>
        </w:rPr>
        <w:t>，加之清政府的国剿</w:t>
      </w:r>
      <w:r>
        <w:rPr>
          <w:rFonts w:ascii="宋体" w:cs="Times New Roman"/>
          <w:kern w:val="0"/>
          <w:szCs w:val="24"/>
        </w:rPr>
        <w:t>…</w:t>
      </w:r>
      <w:r>
        <w:rPr>
          <w:rFonts w:ascii="宋体" w:cs="MS UI Gothic"/>
          <w:kern w:val="0"/>
          <w:szCs w:val="24"/>
        </w:rPr>
        <w:t>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以失</w:t>
      </w:r>
      <w:r>
        <w:rPr>
          <w:rFonts w:ascii="宋体" w:cs="PMingLiU"/>
          <w:kern w:val="0"/>
          <w:szCs w:val="24"/>
        </w:rPr>
        <w:t>败</w:t>
      </w:r>
      <w:r>
        <w:rPr>
          <w:rFonts w:ascii="宋体" w:cs="MS UI Gothic"/>
          <w:kern w:val="0"/>
          <w:szCs w:val="24"/>
        </w:rPr>
        <w:t>告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及所学知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可知，材料描述的是太平天国的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亡。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16EE65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A2E8A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是中国近代化的先</w:t>
      </w:r>
      <w:r>
        <w:rPr>
          <w:rFonts w:ascii="宋体" w:cs="PMingLiU"/>
          <w:kern w:val="0"/>
          <w:szCs w:val="24"/>
        </w:rPr>
        <w:t>驱</w:t>
      </w:r>
      <w:r>
        <w:rPr>
          <w:rFonts w:ascii="宋体" w:cs="MS UI Gothic"/>
          <w:kern w:val="0"/>
          <w:szCs w:val="24"/>
        </w:rPr>
        <w:t>。客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地看，他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从磐石般沉重、数千年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滞的</w:t>
      </w:r>
      <w:r>
        <w:rPr>
          <w:rFonts w:ascii="宋体" w:cs="PMingLiU"/>
          <w:kern w:val="0"/>
          <w:szCs w:val="24"/>
        </w:rPr>
        <w:t>传统营</w:t>
      </w:r>
      <w:r>
        <w:rPr>
          <w:rFonts w:ascii="宋体" w:cs="MS UI Gothic"/>
          <w:kern w:val="0"/>
          <w:szCs w:val="24"/>
        </w:rPr>
        <w:t>全中突破而出，很不容易。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指的是洋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的洋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派。洋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主要内容以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自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口号，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展近代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兴办</w:t>
      </w:r>
      <w:r>
        <w:rPr>
          <w:rFonts w:ascii="宋体" w:cs="MS UI Gothic"/>
          <w:kern w:val="0"/>
          <w:szCs w:val="24"/>
        </w:rPr>
        <w:t>了安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械所（曾国藩）、江南制造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局（曾国藩、李</w:t>
      </w:r>
      <w:r>
        <w:rPr>
          <w:rFonts w:ascii="宋体" w:cs="PMingLiU"/>
          <w:kern w:val="0"/>
          <w:szCs w:val="24"/>
        </w:rPr>
        <w:t>鸿</w:t>
      </w:r>
      <w:r>
        <w:rPr>
          <w:rFonts w:ascii="宋体" w:cs="MS UI Gothic"/>
          <w:kern w:val="0"/>
          <w:szCs w:val="24"/>
        </w:rPr>
        <w:t>章）、福州船政局（左宗棠）等；以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求富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口号，开</w:t>
      </w:r>
      <w:r>
        <w:rPr>
          <w:rFonts w:ascii="宋体" w:cs="PMingLiU"/>
          <w:kern w:val="0"/>
          <w:szCs w:val="24"/>
        </w:rPr>
        <w:t>办</w:t>
      </w:r>
      <w:r>
        <w:rPr>
          <w:rFonts w:ascii="宋体" w:cs="MS UI Gothic"/>
          <w:kern w:val="0"/>
          <w:szCs w:val="24"/>
        </w:rPr>
        <w:t>了一批近代民用工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兴办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轮</w:t>
      </w:r>
      <w:r>
        <w:rPr>
          <w:rFonts w:ascii="宋体" w:cs="MS UI Gothic"/>
          <w:kern w:val="0"/>
          <w:szCs w:val="24"/>
        </w:rPr>
        <w:t>船招商局（李</w:t>
      </w:r>
      <w:r>
        <w:rPr>
          <w:rFonts w:ascii="宋体" w:cs="PMingLiU"/>
          <w:kern w:val="0"/>
          <w:szCs w:val="24"/>
        </w:rPr>
        <w:t>鸿</w:t>
      </w:r>
      <w:r>
        <w:rPr>
          <w:rFonts w:ascii="宋体" w:cs="MS UI Gothic"/>
          <w:kern w:val="0"/>
          <w:szCs w:val="24"/>
        </w:rPr>
        <w:t>章）、开平煤</w:t>
      </w:r>
      <w:r>
        <w:rPr>
          <w:rFonts w:ascii="宋体" w:cs="PMingLiU"/>
          <w:kern w:val="0"/>
          <w:szCs w:val="24"/>
        </w:rPr>
        <w:t>矿</w:t>
      </w:r>
      <w:r>
        <w:rPr>
          <w:rFonts w:ascii="宋体" w:cs="MS UI Gothic"/>
          <w:kern w:val="0"/>
          <w:szCs w:val="24"/>
        </w:rPr>
        <w:t>（李</w:t>
      </w:r>
      <w:r>
        <w:rPr>
          <w:rFonts w:ascii="宋体" w:cs="PMingLiU"/>
          <w:kern w:val="0"/>
          <w:szCs w:val="24"/>
        </w:rPr>
        <w:t>鸿</w:t>
      </w:r>
      <w:r>
        <w:rPr>
          <w:rFonts w:ascii="宋体" w:cs="MS UI Gothic"/>
          <w:kern w:val="0"/>
          <w:szCs w:val="24"/>
        </w:rPr>
        <w:t>章）、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阳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厂（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之洞）、湖北</w:t>
      </w:r>
      <w:r>
        <w:rPr>
          <w:rFonts w:ascii="宋体" w:cs="PMingLiU"/>
          <w:kern w:val="0"/>
          <w:szCs w:val="24"/>
        </w:rPr>
        <w:t>织</w:t>
      </w:r>
      <w:r>
        <w:rPr>
          <w:rFonts w:ascii="宋体" w:cs="MS UI Gothic"/>
          <w:kern w:val="0"/>
          <w:szCs w:val="24"/>
        </w:rPr>
        <w:t>布局（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之洞）等；</w:t>
      </w:r>
      <w:r>
        <w:rPr>
          <w:rFonts w:ascii="宋体" w:cs="PMingLiU"/>
          <w:kern w:val="0"/>
          <w:szCs w:val="24"/>
        </w:rPr>
        <w:t>兴办</w:t>
      </w:r>
      <w:r>
        <w:rPr>
          <w:rFonts w:ascii="宋体" w:cs="MS UI Gothic"/>
          <w:kern w:val="0"/>
          <w:szCs w:val="24"/>
        </w:rPr>
        <w:t>新式学校，培养翻</w:t>
      </w:r>
      <w:r>
        <w:rPr>
          <w:rFonts w:ascii="宋体" w:cs="PMingLiU"/>
          <w:kern w:val="0"/>
          <w:szCs w:val="24"/>
        </w:rPr>
        <w:t>译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事人才，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立翻</w:t>
      </w:r>
      <w:r>
        <w:rPr>
          <w:rFonts w:ascii="宋体" w:cs="PMingLiU"/>
          <w:kern w:val="0"/>
          <w:szCs w:val="24"/>
        </w:rPr>
        <w:t>译馆</w:t>
      </w:r>
      <w:r>
        <w:rPr>
          <w:rFonts w:ascii="宋体" w:cs="MS UI Gothic"/>
          <w:kern w:val="0"/>
          <w:szCs w:val="24"/>
        </w:rPr>
        <w:t>，翻</w:t>
      </w:r>
      <w:r>
        <w:rPr>
          <w:rFonts w:ascii="宋体" w:cs="PMingLiU"/>
          <w:kern w:val="0"/>
          <w:szCs w:val="24"/>
        </w:rPr>
        <w:t>译</w:t>
      </w:r>
      <w:r>
        <w:rPr>
          <w:rFonts w:ascii="宋体" w:cs="MS UI Gothic"/>
          <w:kern w:val="0"/>
          <w:szCs w:val="24"/>
        </w:rPr>
        <w:t>外国科技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籍（京</w:t>
      </w:r>
      <w:r>
        <w:rPr>
          <w:rFonts w:ascii="宋体" w:cs="PMingLiU"/>
          <w:kern w:val="0"/>
          <w:szCs w:val="24"/>
        </w:rPr>
        <w:t>师</w:t>
      </w:r>
      <w:r>
        <w:rPr>
          <w:rFonts w:ascii="宋体" w:cs="MS UI Gothic"/>
          <w:kern w:val="0"/>
          <w:szCs w:val="24"/>
        </w:rPr>
        <w:t>同文</w:t>
      </w:r>
      <w:r>
        <w:rPr>
          <w:rFonts w:ascii="宋体" w:cs="PMingLiU"/>
          <w:kern w:val="0"/>
          <w:szCs w:val="24"/>
        </w:rPr>
        <w:t>馆</w:t>
      </w:r>
      <w:r>
        <w:rPr>
          <w:rFonts w:ascii="宋体" w:cs="MS UI Gothic"/>
          <w:kern w:val="0"/>
          <w:szCs w:val="24"/>
        </w:rPr>
        <w:t>）；派遣留学生出国深造；建立新式海</w:t>
      </w:r>
      <w:r>
        <w:rPr>
          <w:rFonts w:ascii="宋体" w:cs="PMingLiU"/>
          <w:kern w:val="0"/>
          <w:szCs w:val="24"/>
        </w:rPr>
        <w:t>陆军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陆军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建新式洋</w:t>
      </w:r>
      <w:r>
        <w:rPr>
          <w:rFonts w:ascii="宋体" w:cs="PMingLiU"/>
          <w:kern w:val="0"/>
          <w:szCs w:val="24"/>
        </w:rPr>
        <w:t>枪队</w:t>
      </w:r>
      <w:r>
        <w:rPr>
          <w:rFonts w:ascii="宋体" w:cs="MS UI Gothic"/>
          <w:kern w:val="0"/>
          <w:szCs w:val="24"/>
        </w:rPr>
        <w:t>；海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：建成南洋、北洋和福建三支海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576802F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239F66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1927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27</w:t>
      </w:r>
      <w:r>
        <w:rPr>
          <w:rFonts w:ascii="宋体" w:cs="MS UI Gothic"/>
          <w:kern w:val="0"/>
          <w:szCs w:val="24"/>
        </w:rPr>
        <w:t>日，周恩来到达南昌。根据中共中央决定，在江西大旅社成立由周恩来、李立三、</w:t>
      </w:r>
      <w:r>
        <w:rPr>
          <w:rFonts w:ascii="宋体" w:cs="PMingLiU"/>
          <w:kern w:val="0"/>
          <w:szCs w:val="24"/>
        </w:rPr>
        <w:t>恽</w:t>
      </w:r>
      <w:r>
        <w:rPr>
          <w:rFonts w:ascii="宋体" w:cs="MS UI Gothic"/>
          <w:kern w:val="0"/>
          <w:szCs w:val="24"/>
        </w:rPr>
        <w:t>代英、彭湃、</w:t>
      </w:r>
      <w:r>
        <w:rPr>
          <w:rFonts w:ascii="宋体" w:cs="PMingLiU"/>
          <w:kern w:val="0"/>
          <w:szCs w:val="24"/>
        </w:rPr>
        <w:t>谭</w:t>
      </w:r>
      <w:r>
        <w:rPr>
          <w:rFonts w:ascii="宋体" w:cs="MS UI Gothic"/>
          <w:kern w:val="0"/>
          <w:szCs w:val="24"/>
        </w:rPr>
        <w:t>平山等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成的中共前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委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会，周恩来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中共前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委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会</w:t>
      </w:r>
      <w:r>
        <w:rPr>
          <w:rFonts w:ascii="宋体" w:cs="PMingLiU"/>
          <w:kern w:val="0"/>
          <w:szCs w:val="24"/>
        </w:rPr>
        <w:t>书记</w:t>
      </w:r>
      <w:r>
        <w:rPr>
          <w:rFonts w:ascii="宋体" w:cs="MS UI Gothic"/>
          <w:kern w:val="0"/>
          <w:szCs w:val="24"/>
        </w:rPr>
        <w:t>。接着，前委会</w:t>
      </w:r>
      <w:r>
        <w:rPr>
          <w:rFonts w:ascii="宋体" w:cs="PMingLiU"/>
          <w:kern w:val="0"/>
          <w:szCs w:val="24"/>
        </w:rPr>
        <w:t>详细</w:t>
      </w:r>
      <w:r>
        <w:rPr>
          <w:rFonts w:ascii="宋体" w:cs="MS UI Gothic"/>
          <w:kern w:val="0"/>
          <w:szCs w:val="24"/>
        </w:rPr>
        <w:t>研</w:t>
      </w:r>
      <w:r>
        <w:rPr>
          <w:rFonts w:ascii="宋体" w:cs="PMingLiU"/>
          <w:kern w:val="0"/>
          <w:szCs w:val="24"/>
        </w:rPr>
        <w:t>讨</w:t>
      </w:r>
      <w:r>
        <w:rPr>
          <w:rFonts w:ascii="宋体" w:cs="MS UI Gothic"/>
          <w:kern w:val="0"/>
          <w:szCs w:val="24"/>
        </w:rPr>
        <w:t>了有关起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的事</w:t>
      </w:r>
      <w:r>
        <w:rPr>
          <w:rFonts w:ascii="宋体" w:cs="PMingLiU"/>
          <w:kern w:val="0"/>
          <w:szCs w:val="24"/>
        </w:rPr>
        <w:t>项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行了周密部署，决定在南昌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行武装起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。故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27</w:t>
      </w:r>
      <w:r>
        <w:rPr>
          <w:rFonts w:ascii="宋体" w:cs="MS UI Gothic"/>
          <w:kern w:val="0"/>
          <w:szCs w:val="24"/>
        </w:rPr>
        <w:t>日，周恩来赶到南昌，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成包括李立三、</w:t>
      </w:r>
      <w:r>
        <w:rPr>
          <w:rFonts w:ascii="宋体" w:cs="PMingLiU"/>
          <w:kern w:val="0"/>
          <w:szCs w:val="24"/>
        </w:rPr>
        <w:t>恽</w:t>
      </w:r>
      <w:r>
        <w:rPr>
          <w:rFonts w:ascii="宋体" w:cs="MS UI Gothic"/>
          <w:kern w:val="0"/>
          <w:szCs w:val="24"/>
        </w:rPr>
        <w:t>代英、彭湃在内的中共前</w:t>
      </w:r>
      <w:r>
        <w:rPr>
          <w:rFonts w:ascii="宋体" w:cs="PMingLiU"/>
          <w:kern w:val="0"/>
          <w:szCs w:val="24"/>
        </w:rPr>
        <w:t>敌</w:t>
      </w:r>
      <w:r>
        <w:rPr>
          <w:rFonts w:ascii="宋体" w:cs="MS UI Gothic"/>
          <w:kern w:val="0"/>
          <w:szCs w:val="24"/>
        </w:rPr>
        <w:t>委</w:t>
      </w:r>
      <w:r>
        <w:rPr>
          <w:rFonts w:ascii="宋体" w:cs="PMingLiU"/>
          <w:kern w:val="0"/>
          <w:szCs w:val="24"/>
        </w:rPr>
        <w:t>员</w:t>
      </w:r>
      <w:r>
        <w:rPr>
          <w:rFonts w:ascii="宋体" w:cs="MS UI Gothic"/>
          <w:kern w:val="0"/>
          <w:szCs w:val="24"/>
        </w:rPr>
        <w:t>会的目的是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南昌起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CA7A39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F8E68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1941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24</w:t>
      </w:r>
      <w:r>
        <w:rPr>
          <w:rFonts w:ascii="宋体" w:cs="MS UI Gothic"/>
          <w:kern w:val="0"/>
          <w:szCs w:val="24"/>
        </w:rPr>
        <w:t>日一</w:t>
      </w:r>
      <w:r>
        <w:rPr>
          <w:rFonts w:ascii="宋体" w:cs="Times New Roman"/>
          <w:kern w:val="0"/>
          <w:szCs w:val="24"/>
        </w:rPr>
        <w:t>1942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15</w:t>
      </w:r>
      <w:r>
        <w:rPr>
          <w:rFonts w:ascii="宋体" w:cs="MS UI Gothic"/>
          <w:kern w:val="0"/>
          <w:szCs w:val="24"/>
        </w:rPr>
        <w:t>日的第三次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沙会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，中国</w:t>
      </w:r>
      <w:r>
        <w:rPr>
          <w:rFonts w:ascii="宋体" w:cs="PMingLiU"/>
          <w:kern w:val="0"/>
          <w:szCs w:val="24"/>
        </w:rPr>
        <w:t>军队赢</w:t>
      </w:r>
      <w:r>
        <w:rPr>
          <w:rFonts w:ascii="宋体" w:cs="MS UI Gothic"/>
          <w:kern w:val="0"/>
          <w:szCs w:val="24"/>
        </w:rPr>
        <w:t>得会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利，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利增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了中国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民抗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必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的信心，也令国</w:t>
      </w:r>
      <w:r>
        <w:rPr>
          <w:rFonts w:ascii="宋体" w:cs="PMingLiU"/>
          <w:kern w:val="0"/>
          <w:szCs w:val="24"/>
        </w:rPr>
        <w:t>际舆论</w:t>
      </w:r>
      <w:r>
        <w:rPr>
          <w:rFonts w:ascii="宋体" w:cs="MS UI Gothic"/>
          <w:kern w:val="0"/>
          <w:szCs w:val="24"/>
        </w:rPr>
        <w:t>刮目相看，鼓舞了盟国的抗日斗争。据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太平洋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争爆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后，盟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在太平洋和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地区受挫的情况下，中国</w:t>
      </w:r>
      <w:r>
        <w:rPr>
          <w:rFonts w:ascii="宋体" w:cs="PMingLiU"/>
          <w:kern w:val="0"/>
          <w:szCs w:val="24"/>
        </w:rPr>
        <w:t>军队</w:t>
      </w:r>
      <w:r>
        <w:rPr>
          <w:rFonts w:ascii="宋体" w:cs="MS UI Gothic"/>
          <w:kern w:val="0"/>
          <w:szCs w:val="24"/>
        </w:rPr>
        <w:t>取得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日作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利，在国内外引起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烈反响。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及所学知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可知，材料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述的是第三次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沙会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35B7A23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1476E9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1945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月，蒋介石先后三次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邀毛</w:t>
      </w:r>
      <w:r>
        <w:rPr>
          <w:rFonts w:ascii="宋体" w:cs="PMingLiU"/>
          <w:kern w:val="0"/>
          <w:szCs w:val="24"/>
        </w:rPr>
        <w:t>泽东</w:t>
      </w:r>
      <w:r>
        <w:rPr>
          <w:rFonts w:ascii="宋体" w:cs="MS UI Gothic"/>
          <w:kern w:val="0"/>
          <w:szCs w:val="24"/>
        </w:rPr>
        <w:t>到重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面商国家大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。蒋介石的目的，一方面是</w:t>
      </w:r>
      <w:r>
        <w:rPr>
          <w:rFonts w:ascii="宋体" w:cs="PMingLiU"/>
          <w:kern w:val="0"/>
          <w:szCs w:val="24"/>
        </w:rPr>
        <w:t>为发动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争取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，另一方面是想在政治</w:t>
      </w:r>
      <w:r>
        <w:rPr>
          <w:rFonts w:ascii="宋体" w:cs="PMingLiU"/>
          <w:kern w:val="0"/>
          <w:szCs w:val="24"/>
        </w:rPr>
        <w:t>舆论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，把不愿和平的罪名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加到中国共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党身上。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了尽一切可能争取和平，毛</w:t>
      </w:r>
      <w:r>
        <w:rPr>
          <w:rFonts w:ascii="宋体" w:cs="PMingLiU"/>
          <w:kern w:val="0"/>
          <w:szCs w:val="24"/>
        </w:rPr>
        <w:t>泽东</w:t>
      </w:r>
      <w:r>
        <w:rPr>
          <w:rFonts w:ascii="宋体" w:cs="MS UI Gothic"/>
          <w:kern w:val="0"/>
          <w:szCs w:val="24"/>
        </w:rPr>
        <w:t>高瞻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MS UI Gothic"/>
          <w:kern w:val="0"/>
          <w:szCs w:val="24"/>
        </w:rPr>
        <w:t>瞩，以惊人的胆魄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赴重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，与国民党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行和平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判。据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毛</w:t>
      </w:r>
      <w:r>
        <w:rPr>
          <w:rFonts w:ascii="宋体" w:cs="PMingLiU"/>
          <w:kern w:val="0"/>
          <w:szCs w:val="24"/>
        </w:rPr>
        <w:t>泽东应</w:t>
      </w:r>
      <w:r>
        <w:rPr>
          <w:rFonts w:ascii="宋体" w:cs="MS UI Gothic"/>
          <w:kern w:val="0"/>
          <w:szCs w:val="24"/>
        </w:rPr>
        <w:t>召来渝后之方</w:t>
      </w:r>
      <w:r>
        <w:rPr>
          <w:rFonts w:ascii="宋体" w:cs="PMingLiU"/>
          <w:kern w:val="0"/>
          <w:szCs w:val="24"/>
        </w:rPr>
        <w:t>针</w:t>
      </w:r>
      <w:r>
        <w:rPr>
          <w:rFonts w:ascii="宋体" w:cs="MS UI Gothic"/>
          <w:kern w:val="0"/>
          <w:szCs w:val="24"/>
        </w:rPr>
        <w:t>，决以</w:t>
      </w:r>
      <w:r>
        <w:rPr>
          <w:rFonts w:ascii="宋体" w:cs="PMingLiU"/>
          <w:kern w:val="0"/>
          <w:szCs w:val="24"/>
        </w:rPr>
        <w:t>诚挚</w:t>
      </w:r>
      <w:r>
        <w:rPr>
          <w:rFonts w:ascii="宋体" w:cs="MS UI Gothic"/>
          <w:kern w:val="0"/>
          <w:szCs w:val="24"/>
        </w:rPr>
        <w:t>待之。政治与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事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整个解决，但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政治之要求，予以极度之</w:t>
      </w:r>
      <w:r>
        <w:rPr>
          <w:rFonts w:ascii="宋体" w:cs="PMingLiU"/>
          <w:kern w:val="0"/>
          <w:szCs w:val="24"/>
        </w:rPr>
        <w:t>宽</w:t>
      </w:r>
      <w:r>
        <w:rPr>
          <w:rFonts w:ascii="宋体" w:cs="MS UI Gothic"/>
          <w:kern w:val="0"/>
          <w:szCs w:val="24"/>
        </w:rPr>
        <w:t>容。而</w:t>
      </w:r>
      <w:r>
        <w:rPr>
          <w:rFonts w:ascii="宋体" w:cs="PMingLiU"/>
          <w:kern w:val="0"/>
          <w:szCs w:val="24"/>
        </w:rPr>
        <w:t>对军</w:t>
      </w:r>
      <w:r>
        <w:rPr>
          <w:rFonts w:ascii="宋体" w:cs="MS UI Gothic"/>
          <w:kern w:val="0"/>
          <w:szCs w:val="24"/>
        </w:rPr>
        <w:t>事</w:t>
      </w:r>
      <w:r>
        <w:rPr>
          <w:rFonts w:ascii="宋体" w:cs="PMingLiU"/>
          <w:kern w:val="0"/>
          <w:szCs w:val="24"/>
        </w:rPr>
        <w:t>则严</w:t>
      </w:r>
      <w:r>
        <w:rPr>
          <w:rFonts w:ascii="宋体" w:cs="MS UI Gothic"/>
          <w:kern w:val="0"/>
          <w:szCs w:val="24"/>
        </w:rPr>
        <w:t>格之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一，不稍迁就。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及所学知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里的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渝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指的是重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482FCCE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69A20A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片中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公私合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片反映的是</w:t>
      </w:r>
      <w:r>
        <w:rPr>
          <w:rFonts w:ascii="宋体" w:cs="PMingLiU"/>
          <w:kern w:val="0"/>
          <w:szCs w:val="24"/>
        </w:rPr>
        <w:t>对资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工商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，我国完成</w:t>
      </w:r>
      <w:r>
        <w:rPr>
          <w:rFonts w:ascii="宋体" w:cs="PMingLiU"/>
          <w:kern w:val="0"/>
          <w:szCs w:val="24"/>
        </w:rPr>
        <w:t>对资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工商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改造是在</w:t>
      </w:r>
      <w:r>
        <w:rPr>
          <w:rFonts w:ascii="宋体" w:cs="Times New Roman"/>
          <w:kern w:val="0"/>
          <w:szCs w:val="24"/>
        </w:rPr>
        <w:t>1956</w:t>
      </w:r>
      <w:r>
        <w:rPr>
          <w:rFonts w:ascii="宋体" w:cs="MS UI Gothic"/>
          <w:kern w:val="0"/>
          <w:szCs w:val="24"/>
        </w:rPr>
        <w:t>年，第一个五年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期是</w:t>
      </w:r>
      <w:r>
        <w:rPr>
          <w:rFonts w:ascii="宋体" w:cs="Times New Roman"/>
          <w:kern w:val="0"/>
          <w:szCs w:val="24"/>
        </w:rPr>
        <w:t>1953</w:t>
      </w:r>
      <w:r>
        <w:rPr>
          <w:rFonts w:ascii="宋体" w:cs="MS UI Gothic"/>
          <w:kern w:val="0"/>
          <w:szCs w:val="24"/>
        </w:rPr>
        <w:t>年到</w:t>
      </w:r>
      <w:r>
        <w:rPr>
          <w:rFonts w:ascii="宋体" w:cs="Times New Roman"/>
          <w:kern w:val="0"/>
          <w:szCs w:val="24"/>
        </w:rPr>
        <w:t>1957</w:t>
      </w:r>
      <w:r>
        <w:rPr>
          <w:rFonts w:ascii="宋体" w:cs="MS UI Gothic"/>
          <w:kern w:val="0"/>
          <w:szCs w:val="24"/>
        </w:rPr>
        <w:t>年。因此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 w:cs="PMingLiU"/>
          <w:kern w:val="0"/>
          <w:szCs w:val="24"/>
        </w:rPr>
        <w:t>庆</w:t>
      </w:r>
      <w:r>
        <w:rPr>
          <w:rFonts w:ascii="宋体" w:cs="MS UI Gothic"/>
          <w:kern w:val="0"/>
          <w:szCs w:val="24"/>
        </w:rPr>
        <w:t>祝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景，出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在第一个五年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划期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375D05A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8F247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去在生</w:t>
      </w:r>
      <w:r>
        <w:rPr>
          <w:rFonts w:ascii="宋体" w:cs="PMingLiU"/>
          <w:kern w:val="0"/>
          <w:szCs w:val="24"/>
        </w:rPr>
        <w:t>产队</w:t>
      </w:r>
      <w:r>
        <w:rPr>
          <w:rFonts w:ascii="宋体" w:cs="MS UI Gothic"/>
          <w:kern w:val="0"/>
          <w:szCs w:val="24"/>
        </w:rPr>
        <w:t>，上工一条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，千活大呼隆，干多千少一个</w:t>
      </w:r>
      <w:r>
        <w:rPr>
          <w:rFonts w:ascii="宋体" w:cs="PMingLiU"/>
          <w:kern w:val="0"/>
          <w:szCs w:val="24"/>
        </w:rPr>
        <w:t>样</w:t>
      </w:r>
      <w:r>
        <w:rPr>
          <w:rFonts w:ascii="宋体" w:cs="MS UI Gothic"/>
          <w:kern w:val="0"/>
          <w:szCs w:val="24"/>
        </w:rPr>
        <w:t>，都是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分工，</w:t>
      </w:r>
      <w:r>
        <w:rPr>
          <w:rFonts w:ascii="宋体" w:cs="Times New Roman"/>
          <w:kern w:val="0"/>
          <w:szCs w:val="24"/>
        </w:rPr>
        <w:t>……</w:t>
      </w:r>
      <w:r>
        <w:rPr>
          <w:rFonts w:ascii="宋体" w:cs="MS UI Gothic"/>
          <w:kern w:val="0"/>
          <w:szCs w:val="24"/>
        </w:rPr>
        <w:t>出勤不出力，光工分多有什么用呢？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的人民公社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期吃大</w:t>
      </w:r>
      <w:r>
        <w:rPr>
          <w:rFonts w:ascii="宋体" w:cs="PMingLiU"/>
          <w:kern w:val="0"/>
          <w:szCs w:val="24"/>
        </w:rPr>
        <w:t>锅饭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民没有</w:t>
      </w:r>
      <w:r>
        <w:rPr>
          <w:rFonts w:ascii="宋体" w:cs="PMingLiU"/>
          <w:kern w:val="0"/>
          <w:szCs w:val="24"/>
        </w:rPr>
        <w:t>劳动积</w:t>
      </w:r>
      <w:r>
        <w:rPr>
          <w:rFonts w:ascii="宋体" w:cs="MS UI Gothic"/>
          <w:kern w:val="0"/>
          <w:szCs w:val="24"/>
        </w:rPr>
        <w:t>极性。他的</w:t>
      </w:r>
      <w:r>
        <w:rPr>
          <w:rFonts w:ascii="宋体" w:cs="PMingLiU"/>
          <w:kern w:val="0"/>
          <w:szCs w:val="24"/>
        </w:rPr>
        <w:t>诉说</w:t>
      </w:r>
      <w:r>
        <w:rPr>
          <w:rFonts w:ascii="宋体" w:cs="MS UI Gothic"/>
          <w:kern w:val="0"/>
          <w:szCs w:val="24"/>
        </w:rPr>
        <w:t>，表达了</w:t>
      </w:r>
      <w:r>
        <w:rPr>
          <w:rFonts w:ascii="宋体" w:cs="PMingLiU"/>
          <w:kern w:val="0"/>
          <w:szCs w:val="24"/>
        </w:rPr>
        <w:t>对农</w:t>
      </w:r>
      <w:r>
        <w:rPr>
          <w:rFonts w:ascii="宋体" w:cs="MS UI Gothic"/>
          <w:kern w:val="0"/>
          <w:szCs w:val="24"/>
        </w:rPr>
        <w:t>村改革的肯定。由材料内容可知与</w:t>
      </w:r>
      <w:r>
        <w:rPr>
          <w:rFonts w:ascii="宋体" w:cs="Times New Roman"/>
          <w:kern w:val="0"/>
          <w:szCs w:val="24"/>
        </w:rPr>
        <w:t>ABD</w:t>
      </w:r>
      <w:r>
        <w:rPr>
          <w:rFonts w:ascii="宋体" w:cs="MS UI Gothic"/>
          <w:kern w:val="0"/>
          <w:szCs w:val="24"/>
        </w:rPr>
        <w:t>无关。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73CC39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6F633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可知，党的十八届三中全会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告指出，要全面深化改革，完善和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展中国特色社会主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制度，推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国家治理体系和治理能力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248F136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1E1231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位于西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两河流域的伊拉克是世界文明的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源地之一。两河流域出</w:t>
      </w:r>
      <w:r>
        <w:rPr>
          <w:rFonts w:ascii="宋体" w:cs="PMingLiU"/>
          <w:kern w:val="0"/>
          <w:szCs w:val="24"/>
        </w:rPr>
        <w:t>现过</w:t>
      </w:r>
      <w:r>
        <w:rPr>
          <w:rFonts w:ascii="宋体" w:cs="MS UI Gothic"/>
          <w:kern w:val="0"/>
          <w:szCs w:val="24"/>
        </w:rPr>
        <w:t>古巴比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王国。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祥于西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地区的文明古国是古巴比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王国。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79F9B9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CE44EF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罗马</w:t>
      </w:r>
      <w:r>
        <w:rPr>
          <w:rFonts w:ascii="宋体" w:cs="MS UI Gothic"/>
          <w:kern w:val="0"/>
          <w:szCs w:val="24"/>
        </w:rPr>
        <w:t>帝国的分裂是在</w:t>
      </w:r>
      <w:r>
        <w:rPr>
          <w:rFonts w:ascii="宋体" w:cs="Times New Roman"/>
          <w:kern w:val="0"/>
          <w:szCs w:val="24"/>
        </w:rPr>
        <w:t>395</w:t>
      </w:r>
      <w:r>
        <w:rPr>
          <w:rFonts w:ascii="宋体" w:cs="MS UI Gothic"/>
          <w:kern w:val="0"/>
          <w:szCs w:val="24"/>
        </w:rPr>
        <w:t>年；</w:t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亚历</w:t>
      </w:r>
      <w:r>
        <w:rPr>
          <w:rFonts w:ascii="宋体" w:cs="MS UI Gothic"/>
          <w:kern w:val="0"/>
          <w:szCs w:val="24"/>
        </w:rPr>
        <w:t>山大帝国的建立是在公元前</w:t>
      </w:r>
      <w:r>
        <w:rPr>
          <w:rFonts w:ascii="宋体" w:cs="Times New Roman"/>
          <w:kern w:val="0"/>
          <w:szCs w:val="24"/>
        </w:rPr>
        <w:t>334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公元前</w:t>
      </w:r>
      <w:r>
        <w:rPr>
          <w:rFonts w:ascii="宋体" w:cs="Times New Roman"/>
          <w:kern w:val="0"/>
          <w:szCs w:val="24"/>
        </w:rPr>
        <w:t>323</w:t>
      </w:r>
      <w:r>
        <w:rPr>
          <w:rFonts w:ascii="宋体" w:cs="MS UI Gothic"/>
          <w:kern w:val="0"/>
          <w:szCs w:val="24"/>
        </w:rPr>
        <w:t>年；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拜占庭帝国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亡是在</w:t>
      </w:r>
      <w:r>
        <w:rPr>
          <w:rFonts w:ascii="宋体" w:cs="Times New Roman"/>
          <w:kern w:val="0"/>
          <w:szCs w:val="24"/>
        </w:rPr>
        <w:t>1453</w:t>
      </w:r>
      <w:r>
        <w:rPr>
          <w:rFonts w:ascii="宋体" w:cs="MS UI Gothic"/>
          <w:kern w:val="0"/>
          <w:szCs w:val="24"/>
        </w:rPr>
        <w:t>年；</w:t>
      </w:r>
      <w:r>
        <w:rPr>
          <w:rFonts w:ascii="宋体"/>
          <w:kern w:val="0"/>
          <w:szCs w:val="24"/>
        </w:rPr>
        <w:t>④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理曼帝国一分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三是在</w:t>
      </w:r>
      <w:r>
        <w:rPr>
          <w:rFonts w:ascii="宋体" w:cs="Times New Roman"/>
          <w:kern w:val="0"/>
          <w:szCs w:val="24"/>
        </w:rPr>
        <w:t>843</w:t>
      </w:r>
      <w:r>
        <w:rPr>
          <w:rFonts w:ascii="宋体" w:cs="MS UI Gothic"/>
          <w:kern w:val="0"/>
          <w:szCs w:val="24"/>
        </w:rPr>
        <w:t>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8698AA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E078A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花刺子密改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印度数字、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符号和十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位法，被改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的数字系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后来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入欧洲，代替繁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罗马</w:t>
      </w:r>
      <w:r>
        <w:rPr>
          <w:rFonts w:ascii="宋体" w:cs="MS UI Gothic"/>
          <w:kern w:val="0"/>
          <w:szCs w:val="24"/>
        </w:rPr>
        <w:t>数字，使人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算体系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生深</w:t>
      </w:r>
      <w:r>
        <w:rPr>
          <w:rFonts w:ascii="宋体" w:cs="PMingLiU"/>
          <w:kern w:val="0"/>
          <w:szCs w:val="24"/>
        </w:rPr>
        <w:t>远变</w:t>
      </w:r>
      <w:r>
        <w:rPr>
          <w:rFonts w:ascii="宋体" w:cs="MS UI Gothic"/>
          <w:kern w:val="0"/>
          <w:szCs w:val="24"/>
        </w:rPr>
        <w:t>革。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材料</w:t>
      </w:r>
      <w:r>
        <w:rPr>
          <w:rFonts w:ascii="宋体" w:cs="PMingLiU"/>
          <w:kern w:val="0"/>
          <w:szCs w:val="24"/>
        </w:rPr>
        <w:t>评</w:t>
      </w:r>
      <w:r>
        <w:rPr>
          <w:rFonts w:ascii="宋体" w:cs="MS UI Gothic"/>
          <w:kern w:val="0"/>
          <w:szCs w:val="24"/>
        </w:rPr>
        <w:t>述的是阿拉伯数字。最初印度人用梵文的字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表示数字，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造了从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到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十个数字的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数法；阿拉伯人学会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一方法，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它加以改造，</w:t>
      </w:r>
      <w:r>
        <w:rPr>
          <w:rFonts w:ascii="宋体" w:cs="Times New Roman"/>
          <w:kern w:val="0"/>
          <w:szCs w:val="24"/>
        </w:rPr>
        <w:t>12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初，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便的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数法</w:t>
      </w:r>
      <w:r>
        <w:rPr>
          <w:rFonts w:ascii="宋体" w:cs="PMingLiU"/>
          <w:kern w:val="0"/>
          <w:szCs w:val="24"/>
        </w:rPr>
        <w:t>传</w:t>
      </w:r>
      <w:r>
        <w:rPr>
          <w:rFonts w:ascii="宋体" w:cs="MS UI Gothic"/>
          <w:kern w:val="0"/>
          <w:szCs w:val="24"/>
        </w:rPr>
        <w:t>到欧洲，被称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阿拉伯数字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352FB06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E517F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14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前后，意大利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起了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多城市国家。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些城市商</w:t>
      </w:r>
      <w:r>
        <w:rPr>
          <w:rFonts w:ascii="宋体" w:cs="PMingLiU"/>
          <w:kern w:val="0"/>
          <w:szCs w:val="24"/>
        </w:rPr>
        <w:t>业发</w:t>
      </w:r>
      <w:r>
        <w:rPr>
          <w:rFonts w:ascii="宋体" w:cs="MS UI Gothic"/>
          <w:kern w:val="0"/>
          <w:szCs w:val="24"/>
        </w:rPr>
        <w:t>达，手工工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展起来，越来越多的人通</w:t>
      </w:r>
      <w:r>
        <w:rPr>
          <w:rFonts w:ascii="宋体" w:cs="PMingLiU"/>
          <w:kern w:val="0"/>
          <w:szCs w:val="24"/>
        </w:rPr>
        <w:t>过发</w:t>
      </w:r>
      <w:r>
        <w:rPr>
          <w:rFonts w:ascii="宋体" w:cs="MS UI Gothic"/>
          <w:kern w:val="0"/>
          <w:szCs w:val="24"/>
        </w:rPr>
        <w:t>展工商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富裕起来，开始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生新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资产阶级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14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中叶以后，出租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主直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地达到一个高潮，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主也因此依靠土地租金生活，不再参与生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管理。一些富裕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民通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承租、</w:t>
      </w:r>
      <w:r>
        <w:rPr>
          <w:rFonts w:ascii="宋体" w:cs="PMingLiU"/>
          <w:kern w:val="0"/>
          <w:szCs w:val="24"/>
        </w:rPr>
        <w:t>购买领</w:t>
      </w:r>
      <w:r>
        <w:rPr>
          <w:rFonts w:ascii="宋体" w:cs="MS UI Gothic"/>
          <w:kern w:val="0"/>
          <w:szCs w:val="24"/>
        </w:rPr>
        <w:t>主的土地，或者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租、</w:t>
      </w:r>
      <w:r>
        <w:rPr>
          <w:rFonts w:ascii="宋体" w:cs="PMingLiU"/>
          <w:kern w:val="0"/>
          <w:szCs w:val="24"/>
        </w:rPr>
        <w:t>购买</w:t>
      </w:r>
      <w:r>
        <w:rPr>
          <w:rFonts w:ascii="宋体" w:cs="MS UI Gothic"/>
          <w:kern w:val="0"/>
          <w:szCs w:val="24"/>
        </w:rPr>
        <w:t>其他佃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的地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等方式将土地集中起来，建立租地</w:t>
      </w:r>
      <w:r>
        <w:rPr>
          <w:rFonts w:ascii="宋体" w:cs="PMingLiU"/>
          <w:kern w:val="0"/>
          <w:szCs w:val="24"/>
        </w:rPr>
        <w:t>农场</w:t>
      </w:r>
      <w:r>
        <w:rPr>
          <w:rFonts w:ascii="宋体" w:cs="MS UI Gothic"/>
          <w:kern w:val="0"/>
          <w:szCs w:val="24"/>
        </w:rPr>
        <w:t>。他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采用新的生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方式（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关系）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经营</w:t>
      </w:r>
      <w:r>
        <w:rPr>
          <w:rFonts w:ascii="宋体" w:cs="MS UI Gothic"/>
          <w:kern w:val="0"/>
          <w:szCs w:val="24"/>
        </w:rPr>
        <w:t>，雇佣少地或无地的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民耕种，并将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品推向市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14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前后，西欧各国萌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了新的生机。其在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上的表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是雇工分工合作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4E904D8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EB972D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干并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合所学知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干反映的是美国独立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争，</w:t>
      </w:r>
      <w:r>
        <w:rPr>
          <w:rFonts w:ascii="宋体" w:cs="Times New Roman"/>
          <w:kern w:val="0"/>
          <w:szCs w:val="24"/>
        </w:rPr>
        <w:t>1775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月来克星</w:t>
      </w:r>
      <w:r>
        <w:rPr>
          <w:rFonts w:ascii="宋体" w:cs="PMingLiU"/>
          <w:kern w:val="0"/>
          <w:szCs w:val="24"/>
        </w:rPr>
        <w:t>顿枪</w:t>
      </w:r>
      <w:r>
        <w:rPr>
          <w:rFonts w:ascii="宋体" w:cs="MS UI Gothic"/>
          <w:kern w:val="0"/>
          <w:szCs w:val="24"/>
        </w:rPr>
        <w:t>声，</w:t>
      </w:r>
      <w:r>
        <w:rPr>
          <w:rFonts w:ascii="宋体" w:cs="PMingLiU"/>
          <w:kern w:val="0"/>
          <w:szCs w:val="24"/>
        </w:rPr>
        <w:t>标</w:t>
      </w:r>
      <w:r>
        <w:rPr>
          <w:rFonts w:ascii="宋体" w:cs="MS UI Gothic"/>
          <w:kern w:val="0"/>
          <w:szCs w:val="24"/>
        </w:rPr>
        <w:t>志着美国独立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争开始。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盛</w:t>
      </w:r>
      <w:r>
        <w:rPr>
          <w:rFonts w:ascii="宋体" w:cs="PMingLiU"/>
          <w:kern w:val="0"/>
          <w:szCs w:val="24"/>
        </w:rPr>
        <w:t>顿领导</w:t>
      </w:r>
      <w:r>
        <w:rPr>
          <w:rFonts w:ascii="宋体" w:cs="MS UI Gothic"/>
          <w:kern w:val="0"/>
          <w:szCs w:val="24"/>
        </w:rPr>
        <w:t>美国独立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争取得了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利，</w:t>
      </w:r>
      <w:r>
        <w:rPr>
          <w:rFonts w:ascii="宋体" w:cs="PMingLiU"/>
          <w:kern w:val="0"/>
          <w:szCs w:val="24"/>
        </w:rPr>
        <w:t>摆</w:t>
      </w:r>
      <w:r>
        <w:rPr>
          <w:rFonts w:ascii="宋体" w:cs="MS UI Gothic"/>
          <w:kern w:val="0"/>
          <w:szCs w:val="24"/>
        </w:rPr>
        <w:t>脱了英国的殖民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治。故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人民</w:t>
      </w:r>
      <w:r>
        <w:rPr>
          <w:rFonts w:ascii="宋体" w:cs="PMingLiU"/>
          <w:kern w:val="0"/>
          <w:szCs w:val="24"/>
        </w:rPr>
        <w:t>赢</w:t>
      </w:r>
      <w:r>
        <w:rPr>
          <w:rFonts w:ascii="宋体" w:cs="MS UI Gothic"/>
          <w:kern w:val="0"/>
          <w:szCs w:val="24"/>
        </w:rPr>
        <w:t>得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独立、自由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乔</w:t>
      </w:r>
      <w:r>
        <w:rPr>
          <w:rFonts w:ascii="宋体" w:cs="MS UI Gothic"/>
          <w:kern w:val="0"/>
          <w:szCs w:val="24"/>
        </w:rPr>
        <w:t>治</w:t>
      </w:r>
      <w:r>
        <w:rPr>
          <w:rFonts w:ascii="宋体" w:cs="Times New Roman"/>
          <w:kern w:val="0"/>
          <w:szCs w:val="24"/>
        </w:rPr>
        <w:t>•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盛</w:t>
      </w:r>
      <w:r>
        <w:rPr>
          <w:rFonts w:ascii="宋体" w:cs="PMingLiU"/>
          <w:kern w:val="0"/>
          <w:szCs w:val="24"/>
        </w:rPr>
        <w:t>顿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C65825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146B04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革命中瓦特完成了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蒸汽机的改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，蒸汽机的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明和普遍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PMingLiU"/>
          <w:kern w:val="0"/>
          <w:szCs w:val="24"/>
        </w:rPr>
        <w:t>彻</w:t>
      </w:r>
      <w:r>
        <w:rPr>
          <w:rFonts w:ascii="宋体" w:cs="MS UI Gothic"/>
          <w:kern w:val="0"/>
          <w:szCs w:val="24"/>
        </w:rPr>
        <w:t>底改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了人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和生活的面貌，开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了一个</w:t>
      </w:r>
      <w:r>
        <w:rPr>
          <w:rFonts w:ascii="宋体" w:cs="PMingLiU"/>
          <w:kern w:val="0"/>
          <w:szCs w:val="24"/>
        </w:rPr>
        <w:t>崭</w:t>
      </w:r>
      <w:r>
        <w:rPr>
          <w:rFonts w:ascii="宋体" w:cs="MS UI Gothic"/>
          <w:kern w:val="0"/>
          <w:szCs w:val="24"/>
        </w:rPr>
        <w:t>新的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代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蒸汽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代，提供了有效便捷的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力。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36D1D82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DE6C00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生在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末</w:t>
      </w:r>
      <w:r>
        <w:rPr>
          <w:rFonts w:ascii="宋体" w:cs="Times New Roman"/>
          <w:kern w:val="0"/>
          <w:szCs w:val="24"/>
        </w:rPr>
        <w:t>19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初，涉及地区广，卷入人口多，斗争</w:t>
      </w:r>
      <w:r>
        <w:rPr>
          <w:rFonts w:ascii="宋体" w:cs="PMingLiU"/>
          <w:kern w:val="0"/>
          <w:szCs w:val="24"/>
        </w:rPr>
        <w:t>时间长</w:t>
      </w:r>
      <w:r>
        <w:rPr>
          <w:rFonts w:ascii="宋体" w:cs="MS UI Gothic"/>
          <w:kern w:val="0"/>
          <w:szCs w:val="24"/>
        </w:rPr>
        <w:t>，沉重地打</w:t>
      </w:r>
      <w:r>
        <w:rPr>
          <w:rFonts w:ascii="宋体" w:cs="PMingLiU"/>
          <w:kern w:val="0"/>
          <w:szCs w:val="24"/>
        </w:rPr>
        <w:t>击</w:t>
      </w:r>
      <w:r>
        <w:rPr>
          <w:rFonts w:ascii="宋体" w:cs="MS UI Gothic"/>
          <w:kern w:val="0"/>
          <w:szCs w:val="24"/>
        </w:rPr>
        <w:t>了西班牙和葡萄牙殖民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治的是拉丁美洲独立运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1816</w:t>
      </w:r>
      <w:r>
        <w:rPr>
          <w:rFonts w:ascii="宋体" w:cs="MS UI Gothic"/>
          <w:kern w:val="0"/>
          <w:szCs w:val="24"/>
        </w:rPr>
        <w:t>年以后的十年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，玻利瓦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率</w:t>
      </w:r>
      <w:r>
        <w:rPr>
          <w:rFonts w:ascii="宋体" w:cs="PMingLiU"/>
          <w:kern w:val="0"/>
          <w:szCs w:val="24"/>
        </w:rPr>
        <w:t>领</w:t>
      </w:r>
      <w:r>
        <w:rPr>
          <w:rFonts w:ascii="宋体" w:cs="MS UI Gothic"/>
          <w:kern w:val="0"/>
          <w:szCs w:val="24"/>
        </w:rPr>
        <w:t>起</w:t>
      </w:r>
      <w:r>
        <w:rPr>
          <w:rFonts w:ascii="宋体" w:cs="PMingLiU"/>
          <w:kern w:val="0"/>
          <w:szCs w:val="24"/>
        </w:rPr>
        <w:t>义军转战</w:t>
      </w:r>
      <w:r>
        <w:rPr>
          <w:rFonts w:ascii="宋体" w:cs="MS UI Gothic"/>
          <w:kern w:val="0"/>
          <w:szCs w:val="24"/>
        </w:rPr>
        <w:t>委内瑞拉和哥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等地，解放了西班牙在南美的殖民者，被誉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南美的解放者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。葡萄牙殖民地巴西的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治者也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势</w:t>
      </w:r>
      <w:r>
        <w:rPr>
          <w:rFonts w:ascii="宋体" w:cs="MS UI Gothic"/>
          <w:kern w:val="0"/>
          <w:szCs w:val="24"/>
        </w:rPr>
        <w:t>所迫宣布独立，南美</w:t>
      </w:r>
      <w:r>
        <w:rPr>
          <w:rFonts w:ascii="宋体" w:cs="PMingLiU"/>
          <w:kern w:val="0"/>
          <w:szCs w:val="24"/>
        </w:rPr>
        <w:t>获</w:t>
      </w:r>
      <w:r>
        <w:rPr>
          <w:rFonts w:ascii="宋体" w:cs="MS UI Gothic"/>
          <w:kern w:val="0"/>
          <w:szCs w:val="24"/>
        </w:rPr>
        <w:t>得了独立。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AE6491D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36F64B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政府以</w:t>
      </w:r>
      <w:r>
        <w:rPr>
          <w:rFonts w:ascii="宋体" w:cs="PMingLiU"/>
          <w:kern w:val="0"/>
          <w:szCs w:val="24"/>
        </w:rPr>
        <w:t>赎买</w:t>
      </w:r>
      <w:r>
        <w:rPr>
          <w:rFonts w:ascii="宋体" w:cs="MS UI Gothic"/>
          <w:kern w:val="0"/>
          <w:szCs w:val="24"/>
        </w:rPr>
        <w:t>方式革除武士俸禄，鼓励其将所持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金投入</w:t>
      </w:r>
      <w:r>
        <w:rPr>
          <w:rFonts w:ascii="宋体" w:cs="PMingLiU"/>
          <w:kern w:val="0"/>
          <w:szCs w:val="24"/>
        </w:rPr>
        <w:t>办实业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材料所述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19</w:t>
      </w:r>
      <w:r>
        <w:rPr>
          <w:rFonts w:ascii="宋体" w:cs="MS UI Gothic"/>
          <w:kern w:val="0"/>
          <w:szCs w:val="24"/>
        </w:rPr>
        <w:t>世</w:t>
      </w:r>
      <w:r>
        <w:rPr>
          <w:rFonts w:ascii="宋体" w:cs="PMingLiU"/>
          <w:kern w:val="0"/>
          <w:szCs w:val="24"/>
        </w:rPr>
        <w:t>纪</w:t>
      </w:r>
      <w:r>
        <w:rPr>
          <w:rFonts w:ascii="宋体" w:cs="MS UI Gothic"/>
          <w:kern w:val="0"/>
          <w:szCs w:val="24"/>
        </w:rPr>
        <w:t>的明治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新期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藩置</w:t>
      </w:r>
      <w:r>
        <w:rPr>
          <w:rFonts w:ascii="宋体" w:cs="PMingLiU"/>
          <w:kern w:val="0"/>
          <w:szCs w:val="24"/>
        </w:rPr>
        <w:t>县</w:t>
      </w:r>
      <w:r>
        <w:rPr>
          <w:rFonts w:ascii="宋体" w:cs="MS UI Gothic"/>
          <w:kern w:val="0"/>
          <w:szCs w:val="24"/>
        </w:rPr>
        <w:t>后，新政府着手改革等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身份制度，旧藩主和旧公卿改称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族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仅</w:t>
      </w:r>
      <w:r>
        <w:rPr>
          <w:rFonts w:ascii="宋体" w:cs="MS UI Gothic"/>
          <w:kern w:val="0"/>
          <w:szCs w:val="24"/>
        </w:rPr>
        <w:t>次于皇族；幕府直属的家臣、各藩的藩士及一般的武士改称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士族，</w:t>
      </w:r>
      <w:r>
        <w:rPr>
          <w:rFonts w:ascii="宋体" w:cs="Times New Roman"/>
          <w:kern w:val="0"/>
          <w:szCs w:val="24"/>
        </w:rPr>
        <w:t>’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、工、商和僧</w:t>
      </w:r>
      <w:r>
        <w:rPr>
          <w:rFonts w:ascii="宋体" w:cs="PMingLiU"/>
          <w:kern w:val="0"/>
          <w:szCs w:val="24"/>
        </w:rPr>
        <w:t>侣</w:t>
      </w:r>
      <w:r>
        <w:rPr>
          <w:rFonts w:ascii="宋体" w:cs="MS UI Gothic"/>
          <w:kern w:val="0"/>
          <w:szCs w:val="24"/>
        </w:rPr>
        <w:t>、神官改称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平民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。新政策允</w:t>
      </w:r>
      <w:r>
        <w:rPr>
          <w:rFonts w:ascii="宋体" w:cs="PMingLiU"/>
          <w:kern w:val="0"/>
          <w:szCs w:val="24"/>
        </w:rPr>
        <w:t>许华</w:t>
      </w:r>
      <w:r>
        <w:rPr>
          <w:rFonts w:ascii="宋体" w:cs="MS UI Gothic"/>
          <w:kern w:val="0"/>
          <w:szCs w:val="24"/>
        </w:rPr>
        <w:t>族、士族和平民之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自由通婚，允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有就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和居住的自由，在兵役、</w:t>
      </w:r>
      <w:r>
        <w:rPr>
          <w:rFonts w:ascii="宋体" w:cs="PMingLiU"/>
          <w:kern w:val="0"/>
          <w:szCs w:val="24"/>
        </w:rPr>
        <w:t>纳</w:t>
      </w:r>
      <w:r>
        <w:rPr>
          <w:rFonts w:ascii="宋体" w:cs="MS UI Gothic"/>
          <w:kern w:val="0"/>
          <w:szCs w:val="24"/>
        </w:rPr>
        <w:t>税方面完全平等，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了形式上的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四民平等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。后来，新政府又剥</w:t>
      </w:r>
      <w:r>
        <w:rPr>
          <w:rFonts w:ascii="宋体" w:cs="PMingLiU"/>
          <w:kern w:val="0"/>
          <w:szCs w:val="24"/>
        </w:rPr>
        <w:t>夺</w:t>
      </w:r>
      <w:r>
        <w:rPr>
          <w:rFonts w:ascii="宋体" w:cs="MS UI Gothic"/>
          <w:kern w:val="0"/>
          <w:szCs w:val="24"/>
        </w:rPr>
        <w:t>了武士</w:t>
      </w:r>
      <w:r>
        <w:rPr>
          <w:rFonts w:ascii="宋体" w:cs="PMingLiU"/>
          <w:kern w:val="0"/>
          <w:szCs w:val="24"/>
        </w:rPr>
        <w:t>垄</w:t>
      </w:r>
      <w:r>
        <w:rPr>
          <w:rFonts w:ascii="宋体" w:cs="MS UI Gothic"/>
          <w:kern w:val="0"/>
          <w:szCs w:val="24"/>
        </w:rPr>
        <w:t>断</w:t>
      </w:r>
      <w:r>
        <w:rPr>
          <w:rFonts w:ascii="宋体" w:cs="PMingLiU"/>
          <w:kern w:val="0"/>
          <w:szCs w:val="24"/>
        </w:rPr>
        <w:t>军职</w:t>
      </w:r>
      <w:r>
        <w:rPr>
          <w:rFonts w:ascii="宋体" w:cs="MS UI Gothic"/>
          <w:kern w:val="0"/>
          <w:szCs w:val="24"/>
        </w:rPr>
        <w:t>、佩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刀</w:t>
      </w:r>
      <w:r>
        <w:rPr>
          <w:rFonts w:ascii="宋体" w:cs="PMingLiU"/>
          <w:kern w:val="0"/>
          <w:szCs w:val="24"/>
        </w:rPr>
        <w:t>剑</w:t>
      </w:r>
      <w:r>
        <w:rPr>
          <w:rFonts w:ascii="宋体" w:cs="MS UI Gothic"/>
          <w:kern w:val="0"/>
          <w:szCs w:val="24"/>
        </w:rPr>
        <w:t>的特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，通</w:t>
      </w:r>
      <w:r>
        <w:rPr>
          <w:rFonts w:ascii="宋体" w:cs="PMingLiU"/>
          <w:kern w:val="0"/>
          <w:szCs w:val="24"/>
        </w:rPr>
        <w:t>过赎买</w:t>
      </w:r>
      <w:r>
        <w:rPr>
          <w:rFonts w:ascii="宋体" w:cs="MS UI Gothic"/>
          <w:kern w:val="0"/>
          <w:szCs w:val="24"/>
        </w:rPr>
        <w:t>方式，取消武士的俸禄制度。曾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是日本封建社会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的武士</w:t>
      </w:r>
      <w:r>
        <w:rPr>
          <w:rFonts w:ascii="宋体" w:cs="PMingLiU"/>
          <w:kern w:val="0"/>
          <w:szCs w:val="24"/>
        </w:rPr>
        <w:t>阶层彻</w:t>
      </w:r>
      <w:r>
        <w:rPr>
          <w:rFonts w:ascii="宋体" w:cs="MS UI Gothic"/>
          <w:kern w:val="0"/>
          <w:szCs w:val="24"/>
        </w:rPr>
        <w:t>底瓦解并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生分化，一部分成</w:t>
      </w:r>
      <w:r>
        <w:rPr>
          <w:rFonts w:ascii="宋体" w:cs="PMingLiU"/>
          <w:kern w:val="0"/>
          <w:szCs w:val="24"/>
        </w:rPr>
        <w:t>为资</w:t>
      </w:r>
      <w:r>
        <w:rPr>
          <w:rFonts w:ascii="宋体" w:cs="MS UI Gothic"/>
          <w:kern w:val="0"/>
          <w:szCs w:val="24"/>
        </w:rPr>
        <w:t>本家，另一部分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普通的</w:t>
      </w:r>
      <w:r>
        <w:rPr>
          <w:rFonts w:ascii="宋体" w:cs="PMingLiU"/>
          <w:kern w:val="0"/>
          <w:szCs w:val="24"/>
        </w:rPr>
        <w:t>劳动</w:t>
      </w:r>
      <w:r>
        <w:rPr>
          <w:rFonts w:ascii="宋体" w:cs="MS UI Gothic"/>
          <w:kern w:val="0"/>
          <w:szCs w:val="24"/>
        </w:rPr>
        <w:t>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22D84D0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916F0D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由材料中的信息</w:t>
      </w:r>
      <w:r>
        <w:rPr>
          <w:rFonts w:ascii="宋体" w:cs="Times New Roman"/>
          <w:kern w:val="0"/>
          <w:szCs w:val="24"/>
        </w:rPr>
        <w:t>“1917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25</w:t>
      </w:r>
      <w:r>
        <w:rPr>
          <w:rFonts w:ascii="宋体" w:cs="MS UI Gothic"/>
          <w:kern w:val="0"/>
          <w:szCs w:val="24"/>
        </w:rPr>
        <w:t>日</w:t>
      </w:r>
      <w:r>
        <w:rPr>
          <w:rFonts w:ascii="宋体" w:cs="Times New Roman"/>
          <w:kern w:val="0"/>
          <w:szCs w:val="24"/>
        </w:rPr>
        <w:t>”“</w:t>
      </w:r>
      <w:r>
        <w:rPr>
          <w:rFonts w:ascii="宋体" w:cs="MS UI Gothic"/>
          <w:kern w:val="0"/>
          <w:szCs w:val="24"/>
        </w:rPr>
        <w:t>俄人皆彼此道</w:t>
      </w:r>
      <w:r>
        <w:rPr>
          <w:rFonts w:ascii="宋体" w:cs="PMingLiU"/>
          <w:kern w:val="0"/>
          <w:szCs w:val="24"/>
        </w:rPr>
        <w:t>贺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俄人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庆贺</w:t>
      </w:r>
      <w:r>
        <w:rPr>
          <w:rFonts w:ascii="宋体" w:cs="MS UI Gothic"/>
          <w:kern w:val="0"/>
          <w:szCs w:val="24"/>
        </w:rPr>
        <w:t>的是二月革命的</w:t>
      </w:r>
      <w:r>
        <w:rPr>
          <w:rFonts w:ascii="宋体" w:cs="PMingLiU"/>
          <w:kern w:val="0"/>
          <w:szCs w:val="24"/>
        </w:rPr>
        <w:t>胜</w:t>
      </w:r>
      <w:r>
        <w:rPr>
          <w:rFonts w:ascii="宋体" w:cs="MS UI Gothic"/>
          <w:kern w:val="0"/>
          <w:szCs w:val="24"/>
        </w:rPr>
        <w:t>利，俄国二月革命推翻了沙皇</w:t>
      </w:r>
      <w:r>
        <w:rPr>
          <w:rFonts w:ascii="宋体" w:cs="PMingLiU"/>
          <w:kern w:val="0"/>
          <w:szCs w:val="24"/>
        </w:rPr>
        <w:t>专</w:t>
      </w:r>
      <w:r>
        <w:rPr>
          <w:rFonts w:ascii="宋体" w:cs="MS UI Gothic"/>
          <w:kern w:val="0"/>
          <w:szCs w:val="24"/>
        </w:rPr>
        <w:t>制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治，二月革命后俄国出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了两个政</w:t>
      </w:r>
      <w:r>
        <w:rPr>
          <w:rFonts w:ascii="宋体" w:cs="PMingLiU"/>
          <w:kern w:val="0"/>
          <w:szCs w:val="24"/>
        </w:rPr>
        <w:t>权</w:t>
      </w:r>
      <w:r>
        <w:rPr>
          <w:rFonts w:ascii="宋体" w:cs="MS UI Gothic"/>
          <w:kern w:val="0"/>
          <w:szCs w:val="24"/>
        </w:rPr>
        <w:t>并立的局面。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7C1CE8F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206FD4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是第一次世界大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MS UI Gothic"/>
          <w:kern w:val="0"/>
          <w:szCs w:val="24"/>
        </w:rPr>
        <w:t>后首次以武力重新瓜分世界的重大行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，开始打破凡</w:t>
      </w:r>
      <w:r>
        <w:rPr>
          <w:rFonts w:ascii="宋体" w:cs="PMingLiU"/>
          <w:kern w:val="0"/>
          <w:szCs w:val="24"/>
        </w:rPr>
        <w:t>尔赛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华</w:t>
      </w:r>
      <w:r>
        <w:rPr>
          <w:rFonts w:ascii="宋体" w:cs="MS UI Gothic"/>
          <w:kern w:val="0"/>
          <w:szCs w:val="24"/>
        </w:rPr>
        <w:t>盛</w:t>
      </w:r>
      <w:r>
        <w:rPr>
          <w:rFonts w:ascii="宋体" w:cs="PMingLiU"/>
          <w:kern w:val="0"/>
          <w:szCs w:val="24"/>
        </w:rPr>
        <w:t>顿</w:t>
      </w:r>
      <w:r>
        <w:rPr>
          <w:rFonts w:ascii="宋体" w:cs="MS UI Gothic"/>
          <w:kern w:val="0"/>
          <w:szCs w:val="24"/>
        </w:rPr>
        <w:t>体系所确立的世界秩序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。它是九一八事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1931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18</w:t>
      </w:r>
      <w:r>
        <w:rPr>
          <w:rFonts w:ascii="宋体" w:cs="MS UI Gothic"/>
          <w:kern w:val="0"/>
          <w:szCs w:val="24"/>
        </w:rPr>
        <w:t>日夜，在日本关</w:t>
      </w:r>
      <w:r>
        <w:rPr>
          <w:rFonts w:ascii="宋体" w:cs="PMingLiU"/>
          <w:kern w:val="0"/>
          <w:szCs w:val="24"/>
        </w:rPr>
        <w:t>东军</w:t>
      </w:r>
      <w:r>
        <w:rPr>
          <w:rFonts w:ascii="宋体" w:cs="MS UI Gothic"/>
          <w:kern w:val="0"/>
          <w:szCs w:val="24"/>
        </w:rPr>
        <w:t>安排下，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守</w:t>
      </w:r>
      <w:r>
        <w:rPr>
          <w:rFonts w:ascii="宋体" w:cs="PMingLiU"/>
          <w:kern w:val="0"/>
          <w:szCs w:val="24"/>
        </w:rPr>
        <w:t>备队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炸</w:t>
      </w:r>
      <w:r>
        <w:rPr>
          <w:rFonts w:ascii="宋体" w:cs="PMingLiU"/>
          <w:kern w:val="0"/>
          <w:szCs w:val="24"/>
        </w:rPr>
        <w:t>毁</w:t>
      </w:r>
      <w:r>
        <w:rPr>
          <w:rFonts w:ascii="宋体" w:cs="MS UI Gothic"/>
          <w:kern w:val="0"/>
          <w:szCs w:val="24"/>
        </w:rPr>
        <w:t>沈阳柳条湖附近日本修筑的南</w:t>
      </w:r>
      <w:r>
        <w:rPr>
          <w:rFonts w:ascii="宋体" w:cs="PMingLiU"/>
          <w:kern w:val="0"/>
          <w:szCs w:val="24"/>
        </w:rPr>
        <w:t>满铁</w:t>
      </w:r>
      <w:r>
        <w:rPr>
          <w:rFonts w:ascii="宋体" w:cs="MS UI Gothic"/>
          <w:kern w:val="0"/>
          <w:szCs w:val="24"/>
        </w:rPr>
        <w:t>路路</w:t>
      </w:r>
      <w:r>
        <w:rPr>
          <w:rFonts w:ascii="宋体" w:cs="PMingLiU"/>
          <w:kern w:val="0"/>
          <w:szCs w:val="24"/>
        </w:rPr>
        <w:t>轨</w:t>
      </w:r>
      <w:r>
        <w:rPr>
          <w:rFonts w:ascii="宋体" w:cs="MS UI Gothic"/>
          <w:kern w:val="0"/>
          <w:szCs w:val="24"/>
        </w:rPr>
        <w:t>，并栽</w:t>
      </w:r>
      <w:r>
        <w:rPr>
          <w:rFonts w:ascii="宋体" w:cs="PMingLiU"/>
          <w:kern w:val="0"/>
          <w:szCs w:val="24"/>
        </w:rPr>
        <w:t>赃</w:t>
      </w:r>
      <w:r>
        <w:rPr>
          <w:rFonts w:ascii="宋体" w:cs="MS UI Gothic"/>
          <w:kern w:val="0"/>
          <w:szCs w:val="24"/>
        </w:rPr>
        <w:t>嫁</w:t>
      </w:r>
      <w:r>
        <w:rPr>
          <w:rFonts w:ascii="宋体" w:cs="PMingLiU"/>
          <w:kern w:val="0"/>
          <w:szCs w:val="24"/>
        </w:rPr>
        <w:t>祸</w:t>
      </w:r>
      <w:r>
        <w:rPr>
          <w:rFonts w:ascii="宋体" w:cs="MS UI Gothic"/>
          <w:kern w:val="0"/>
          <w:szCs w:val="24"/>
        </w:rPr>
        <w:t>于中国</w:t>
      </w:r>
      <w:r>
        <w:rPr>
          <w:rFonts w:ascii="宋体" w:cs="PMingLiU"/>
          <w:kern w:val="0"/>
          <w:szCs w:val="24"/>
        </w:rPr>
        <w:t>军队</w:t>
      </w:r>
      <w:r>
        <w:rPr>
          <w:rFonts w:ascii="宋体" w:cs="MS UI Gothic"/>
          <w:kern w:val="0"/>
          <w:szCs w:val="24"/>
        </w:rPr>
        <w:t>。日</w:t>
      </w:r>
      <w:r>
        <w:rPr>
          <w:rFonts w:ascii="宋体" w:cs="PMingLiU"/>
          <w:kern w:val="0"/>
          <w:szCs w:val="24"/>
        </w:rPr>
        <w:t>军</w:t>
      </w:r>
      <w:r>
        <w:rPr>
          <w:rFonts w:ascii="宋体" w:cs="MS UI Gothic"/>
          <w:kern w:val="0"/>
          <w:szCs w:val="24"/>
        </w:rPr>
        <w:t>以此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借口，炮</w:t>
      </w:r>
      <w:r>
        <w:rPr>
          <w:rFonts w:ascii="宋体" w:cs="PMingLiU"/>
          <w:kern w:val="0"/>
          <w:szCs w:val="24"/>
        </w:rPr>
        <w:t>轰</w:t>
      </w:r>
      <w:r>
        <w:rPr>
          <w:rFonts w:ascii="宋体" w:cs="MS UI Gothic"/>
          <w:kern w:val="0"/>
          <w:szCs w:val="24"/>
        </w:rPr>
        <w:t>沈阳北大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十四年抗</w:t>
      </w:r>
      <w:r>
        <w:rPr>
          <w:rFonts w:ascii="宋体" w:cs="PMingLiU"/>
          <w:kern w:val="0"/>
          <w:szCs w:val="24"/>
        </w:rPr>
        <w:t>战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的起点事件事是九一八事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663BCE4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08CE19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在冰</w:t>
      </w:r>
      <w:r>
        <w:rPr>
          <w:rFonts w:ascii="宋体" w:cs="PMingLiU"/>
          <w:kern w:val="0"/>
          <w:szCs w:val="24"/>
        </w:rPr>
        <w:t>冻</w:t>
      </w:r>
      <w:r>
        <w:rPr>
          <w:rFonts w:ascii="宋体" w:cs="MS UI Gothic"/>
          <w:kern w:val="0"/>
          <w:szCs w:val="24"/>
        </w:rPr>
        <w:t>的条件下，食不果腹、衣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御寒的工人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却在工作</w:t>
      </w:r>
      <w:r>
        <w:rPr>
          <w:rFonts w:ascii="宋体" w:cs="PMingLiU"/>
          <w:kern w:val="0"/>
          <w:szCs w:val="24"/>
        </w:rPr>
        <w:t>岗</w:t>
      </w:r>
      <w:r>
        <w:rPr>
          <w:rFonts w:ascii="宋体" w:cs="MS UI Gothic"/>
          <w:kern w:val="0"/>
          <w:szCs w:val="24"/>
        </w:rPr>
        <w:t>位上</w:t>
      </w:r>
      <w:r>
        <w:rPr>
          <w:rFonts w:ascii="宋体" w:cs="PMingLiU"/>
          <w:kern w:val="0"/>
          <w:szCs w:val="24"/>
        </w:rPr>
        <w:t>连续</w:t>
      </w:r>
      <w:r>
        <w:rPr>
          <w:rFonts w:ascii="宋体" w:cs="MS UI Gothic"/>
          <w:kern w:val="0"/>
          <w:szCs w:val="24"/>
        </w:rPr>
        <w:t>工作</w:t>
      </w:r>
      <w:r>
        <w:rPr>
          <w:rFonts w:ascii="宋体" w:cs="Times New Roman"/>
          <w:kern w:val="0"/>
          <w:szCs w:val="24"/>
        </w:rPr>
        <w:t>16</w:t>
      </w:r>
      <w:r>
        <w:rPr>
          <w:rFonts w:ascii="宋体" w:cs="MS UI Gothic"/>
          <w:kern w:val="0"/>
          <w:szCs w:val="24"/>
        </w:rPr>
        <w:t>个小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“1929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月，由列宁格勒工人倡</w:t>
      </w:r>
      <w:r>
        <w:rPr>
          <w:rFonts w:ascii="宋体" w:cs="PMingLiU"/>
          <w:kern w:val="0"/>
          <w:szCs w:val="24"/>
        </w:rPr>
        <w:t>议</w:t>
      </w:r>
      <w:r>
        <w:rPr>
          <w:rFonts w:ascii="宋体" w:cs="MS UI Gothic"/>
          <w:kern w:val="0"/>
          <w:szCs w:val="24"/>
        </w:rPr>
        <w:t>并最</w:t>
      </w:r>
      <w:r>
        <w:rPr>
          <w:rFonts w:ascii="宋体" w:cs="PMingLiU"/>
          <w:kern w:val="0"/>
          <w:szCs w:val="24"/>
        </w:rPr>
        <w:t>终</w:t>
      </w:r>
      <w:r>
        <w:rPr>
          <w:rFonts w:ascii="宋体" w:cs="MS UI Gothic"/>
          <w:kern w:val="0"/>
          <w:szCs w:val="24"/>
        </w:rPr>
        <w:t>在全国形成了</w:t>
      </w:r>
      <w:r>
        <w:rPr>
          <w:rFonts w:ascii="宋体" w:cs="PMingLiU"/>
          <w:kern w:val="0"/>
          <w:szCs w:val="24"/>
        </w:rPr>
        <w:t>劳动竞赛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。上述壮</w:t>
      </w:r>
      <w:r>
        <w:rPr>
          <w:rFonts w:ascii="宋体" w:cs="PMingLiU"/>
          <w:kern w:val="0"/>
          <w:szCs w:val="24"/>
        </w:rPr>
        <w:t>举</w:t>
      </w:r>
      <w:r>
        <w:rPr>
          <w:rFonts w:ascii="宋体" w:cs="MS UI Gothic"/>
          <w:kern w:val="0"/>
          <w:szCs w:val="24"/>
        </w:rPr>
        <w:t>的目的是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化。</w:t>
      </w:r>
      <w:r>
        <w:rPr>
          <w:rFonts w:ascii="宋体" w:cs="Times New Roman"/>
          <w:kern w:val="0"/>
          <w:szCs w:val="24"/>
        </w:rPr>
        <w:t>1924</w:t>
      </w:r>
      <w:r>
        <w:rPr>
          <w:rFonts w:ascii="宋体" w:cs="MS UI Gothic"/>
          <w:kern w:val="0"/>
          <w:szCs w:val="24"/>
        </w:rPr>
        <w:t>年列宁逝世后，</w:t>
      </w:r>
      <w:r>
        <w:rPr>
          <w:rFonts w:ascii="宋体" w:cs="PMingLiU"/>
          <w:kern w:val="0"/>
          <w:szCs w:val="24"/>
        </w:rPr>
        <w:t>苏联</w:t>
      </w:r>
      <w:r>
        <w:rPr>
          <w:rFonts w:ascii="宋体" w:cs="MS UI Gothic"/>
          <w:kern w:val="0"/>
          <w:szCs w:val="24"/>
        </w:rPr>
        <w:t>人民在斯大林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下，</w:t>
      </w:r>
      <w:r>
        <w:rPr>
          <w:rFonts w:ascii="宋体" w:cs="PMingLiU"/>
          <w:kern w:val="0"/>
          <w:szCs w:val="24"/>
        </w:rPr>
        <w:t>为实现</w:t>
      </w:r>
      <w:r>
        <w:rPr>
          <w:rFonts w:ascii="宋体" w:cs="MS UI Gothic"/>
          <w:kern w:val="0"/>
          <w:szCs w:val="24"/>
        </w:rPr>
        <w:t>社会主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化而努力</w:t>
      </w:r>
      <w:r>
        <w:rPr>
          <w:rFonts w:ascii="宋体" w:cs="PMingLiU"/>
          <w:kern w:val="0"/>
          <w:szCs w:val="24"/>
        </w:rPr>
        <w:t>奋</w:t>
      </w:r>
      <w:r>
        <w:rPr>
          <w:rFonts w:ascii="宋体" w:cs="MS UI Gothic"/>
          <w:kern w:val="0"/>
          <w:szCs w:val="24"/>
        </w:rPr>
        <w:t>斗。</w:t>
      </w:r>
      <w:r>
        <w:rPr>
          <w:rFonts w:ascii="宋体" w:cs="Times New Roman"/>
          <w:kern w:val="0"/>
          <w:szCs w:val="24"/>
        </w:rPr>
        <w:t>1928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1937</w:t>
      </w:r>
      <w:r>
        <w:rPr>
          <w:rFonts w:ascii="宋体" w:cs="MS UI Gothic"/>
          <w:kern w:val="0"/>
          <w:szCs w:val="24"/>
        </w:rPr>
        <w:t>年，</w:t>
      </w:r>
      <w:r>
        <w:rPr>
          <w:rFonts w:ascii="宋体" w:cs="PMingLiU"/>
          <w:kern w:val="0"/>
          <w:szCs w:val="24"/>
        </w:rPr>
        <w:t>苏联</w:t>
      </w:r>
      <w:r>
        <w:rPr>
          <w:rFonts w:ascii="宋体" w:cs="MS UI Gothic"/>
          <w:kern w:val="0"/>
          <w:szCs w:val="24"/>
        </w:rPr>
        <w:t>人民在斯大林</w:t>
      </w:r>
      <w:r>
        <w:rPr>
          <w:rFonts w:ascii="宋体" w:cs="PMingLiU"/>
          <w:kern w:val="0"/>
          <w:szCs w:val="24"/>
        </w:rPr>
        <w:t>领导</w:t>
      </w:r>
      <w:r>
        <w:rPr>
          <w:rFonts w:ascii="宋体" w:cs="MS UI Gothic"/>
          <w:kern w:val="0"/>
          <w:szCs w:val="24"/>
        </w:rPr>
        <w:t>下，先后完成第一、第二个五年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划，重点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展重工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两个五年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划完成后，</w:t>
      </w:r>
      <w:r>
        <w:rPr>
          <w:rFonts w:ascii="宋体" w:cs="PMingLiU"/>
          <w:kern w:val="0"/>
          <w:szCs w:val="24"/>
        </w:rPr>
        <w:t>苏联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业总产值跃</w:t>
      </w:r>
      <w:r>
        <w:rPr>
          <w:rFonts w:ascii="宋体" w:cs="MS UI Gothic"/>
          <w:kern w:val="0"/>
          <w:szCs w:val="24"/>
        </w:rPr>
        <w:t>欧洲第一、世界第二，</w:t>
      </w:r>
      <w:r>
        <w:rPr>
          <w:rFonts w:ascii="宋体" w:cs="PMingLiU"/>
          <w:kern w:val="0"/>
          <w:szCs w:val="24"/>
        </w:rPr>
        <w:t>苏联</w:t>
      </w:r>
      <w:r>
        <w:rPr>
          <w:rFonts w:ascii="宋体" w:cs="MS UI Gothic"/>
          <w:kern w:val="0"/>
          <w:szCs w:val="24"/>
        </w:rPr>
        <w:t>由</w:t>
      </w:r>
      <w:r>
        <w:rPr>
          <w:rFonts w:ascii="宋体" w:cs="PMingLiU"/>
          <w:kern w:val="0"/>
          <w:szCs w:val="24"/>
        </w:rPr>
        <w:t>传统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国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盛的工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国，国防力量也大大加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F16915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C8721E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在</w:t>
      </w:r>
      <w:r>
        <w:rPr>
          <w:rFonts w:ascii="宋体" w:cs="Times New Roman"/>
          <w:kern w:val="0"/>
          <w:szCs w:val="24"/>
        </w:rPr>
        <w:t>1934</w:t>
      </w:r>
      <w:r>
        <w:rPr>
          <w:rFonts w:ascii="宋体" w:cs="MS UI Gothic"/>
          <w:kern w:val="0"/>
          <w:szCs w:val="24"/>
        </w:rPr>
        <w:t>年的</w:t>
      </w:r>
      <w:r>
        <w:rPr>
          <w:rFonts w:ascii="宋体" w:cs="PMingLiU"/>
          <w:kern w:val="0"/>
          <w:szCs w:val="24"/>
        </w:rPr>
        <w:t>头</w:t>
      </w:r>
      <w:r>
        <w:rPr>
          <w:rFonts w:ascii="宋体" w:cs="MS UI Gothic"/>
          <w:kern w:val="0"/>
          <w:szCs w:val="24"/>
        </w:rPr>
        <w:t>四个月里，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公共工程</w:t>
      </w:r>
      <w:r>
        <w:rPr>
          <w:rFonts w:ascii="宋体" w:cs="PMingLiU"/>
          <w:kern w:val="0"/>
          <w:szCs w:val="24"/>
        </w:rPr>
        <w:t>艺术计</w:t>
      </w:r>
      <w:r>
        <w:rPr>
          <w:rFonts w:ascii="宋体" w:cs="MS UI Gothic"/>
          <w:kern w:val="0"/>
          <w:szCs w:val="24"/>
        </w:rPr>
        <w:t>划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雇佣了三千多位</w:t>
      </w:r>
      <w:r>
        <w:rPr>
          <w:rFonts w:ascii="宋体" w:cs="PMingLiU"/>
          <w:kern w:val="0"/>
          <w:szCs w:val="24"/>
        </w:rPr>
        <w:t>艺术</w:t>
      </w:r>
      <w:r>
        <w:rPr>
          <w:rFonts w:ascii="宋体" w:cs="MS UI Gothic"/>
          <w:kern w:val="0"/>
          <w:szCs w:val="24"/>
        </w:rPr>
        <w:t>家，在全美各地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政府的各种建筑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作了一万五千多件</w:t>
      </w:r>
      <w:r>
        <w:rPr>
          <w:rFonts w:ascii="宋体" w:cs="PMingLiU"/>
          <w:kern w:val="0"/>
          <w:szCs w:val="24"/>
        </w:rPr>
        <w:t>艺术</w:t>
      </w:r>
      <w:r>
        <w:rPr>
          <w:rFonts w:ascii="宋体" w:cs="MS UI Gothic"/>
          <w:kern w:val="0"/>
          <w:szCs w:val="24"/>
        </w:rPr>
        <w:t>品。政府部</w:t>
      </w:r>
      <w:r>
        <w:rPr>
          <w:rFonts w:ascii="宋体" w:cs="PMingLiU"/>
          <w:kern w:val="0"/>
          <w:szCs w:val="24"/>
        </w:rPr>
        <w:t>门计</w:t>
      </w:r>
      <w:r>
        <w:rPr>
          <w:rFonts w:ascii="宋体" w:cs="MS UI Gothic"/>
          <w:kern w:val="0"/>
          <w:szCs w:val="24"/>
        </w:rPr>
        <w:t>算了</w:t>
      </w:r>
      <w:r>
        <w:rPr>
          <w:rFonts w:ascii="宋体" w:cs="PMingLiU"/>
          <w:kern w:val="0"/>
          <w:szCs w:val="24"/>
        </w:rPr>
        <w:t>艺术</w:t>
      </w:r>
      <w:r>
        <w:rPr>
          <w:rFonts w:ascii="宋体" w:cs="MS UI Gothic"/>
          <w:kern w:val="0"/>
          <w:szCs w:val="24"/>
        </w:rPr>
        <w:t>家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报</w:t>
      </w:r>
      <w:r>
        <w:rPr>
          <w:rFonts w:ascii="宋体" w:cs="MS UI Gothic"/>
          <w:kern w:val="0"/>
          <w:szCs w:val="24"/>
        </w:rPr>
        <w:t>酬：</w:t>
      </w:r>
      <w:r>
        <w:rPr>
          <w:rFonts w:ascii="宋体" w:cs="PMingLiU"/>
          <w:kern w:val="0"/>
          <w:szCs w:val="24"/>
        </w:rPr>
        <w:t>总计</w:t>
      </w:r>
      <w:r>
        <w:rPr>
          <w:rFonts w:ascii="宋体" w:cs="Times New Roman"/>
          <w:kern w:val="0"/>
          <w:szCs w:val="24"/>
        </w:rPr>
        <w:t>118.4</w:t>
      </w:r>
      <w:r>
        <w:rPr>
          <w:rFonts w:ascii="宋体" w:cs="MS UI Gothic"/>
          <w:kern w:val="0"/>
          <w:szCs w:val="24"/>
        </w:rPr>
        <w:t>万美元，每件作品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合</w:t>
      </w:r>
      <w:r>
        <w:rPr>
          <w:rFonts w:ascii="宋体" w:cs="Times New Roman"/>
          <w:kern w:val="0"/>
          <w:szCs w:val="24"/>
        </w:rPr>
        <w:t>75.59</w:t>
      </w:r>
      <w:r>
        <w:rPr>
          <w:rFonts w:ascii="宋体" w:cs="MS UI Gothic"/>
          <w:kern w:val="0"/>
          <w:szCs w:val="24"/>
        </w:rPr>
        <w:t>美元。</w:t>
      </w:r>
      <w:r>
        <w:rPr>
          <w:rFonts w:ascii="宋体" w:cs="PMingLiU"/>
          <w:kern w:val="0"/>
          <w:szCs w:val="24"/>
        </w:rPr>
        <w:t>该计</w:t>
      </w:r>
      <w:r>
        <w:rPr>
          <w:rFonts w:ascii="宋体" w:cs="MS UI Gothic"/>
          <w:kern w:val="0"/>
          <w:szCs w:val="24"/>
        </w:rPr>
        <w:t>划的作用是有助于增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政府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控能力。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消除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危机的影响，</w:t>
      </w:r>
      <w:r>
        <w:rPr>
          <w:rFonts w:ascii="宋体" w:cs="Times New Roman"/>
          <w:kern w:val="0"/>
          <w:szCs w:val="24"/>
        </w:rPr>
        <w:t>1933</w:t>
      </w:r>
      <w:r>
        <w:rPr>
          <w:rFonts w:ascii="宋体" w:cs="MS UI Gothic"/>
          <w:kern w:val="0"/>
          <w:szCs w:val="24"/>
        </w:rPr>
        <w:t>年，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斯福就任美国</w:t>
      </w:r>
      <w:r>
        <w:rPr>
          <w:rFonts w:ascii="宋体" w:cs="PMingLiU"/>
          <w:kern w:val="0"/>
          <w:szCs w:val="24"/>
        </w:rPr>
        <w:t>总统</w:t>
      </w:r>
      <w:r>
        <w:rPr>
          <w:rFonts w:ascii="宋体" w:cs="MS UI Gothic"/>
          <w:kern w:val="0"/>
          <w:szCs w:val="24"/>
        </w:rPr>
        <w:t>后，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斯福新政。新政的中心措施是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调</w:t>
      </w:r>
      <w:r>
        <w:rPr>
          <w:rFonts w:ascii="宋体" w:cs="MS UI Gothic"/>
          <w:kern w:val="0"/>
          <w:szCs w:val="24"/>
        </w:rPr>
        <w:t>整，即《国家工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复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法》，加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对经济</w:t>
      </w:r>
      <w:r>
        <w:rPr>
          <w:rFonts w:ascii="宋体" w:cs="MS UI Gothic"/>
          <w:kern w:val="0"/>
          <w:szCs w:val="24"/>
        </w:rPr>
        <w:t>的干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斯福新政</w:t>
      </w:r>
      <w:r>
        <w:rPr>
          <w:rFonts w:ascii="宋体" w:cs="PMingLiU"/>
          <w:kern w:val="0"/>
          <w:szCs w:val="24"/>
        </w:rPr>
        <w:t>维护</w:t>
      </w:r>
      <w:r>
        <w:rPr>
          <w:rFonts w:ascii="宋体" w:cs="MS UI Gothic"/>
          <w:kern w:val="0"/>
          <w:szCs w:val="24"/>
        </w:rPr>
        <w:t>和巩固了美国的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制度，在不改</w:t>
      </w:r>
      <w:r>
        <w:rPr>
          <w:rFonts w:ascii="宋体" w:cs="PMingLiU"/>
          <w:kern w:val="0"/>
          <w:szCs w:val="24"/>
        </w:rPr>
        <w:t>变资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制度的前提下，加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国家</w:t>
      </w:r>
      <w:r>
        <w:rPr>
          <w:rFonts w:ascii="宋体" w:cs="PMingLiU"/>
          <w:kern w:val="0"/>
          <w:szCs w:val="24"/>
        </w:rPr>
        <w:t>对经济</w:t>
      </w:r>
      <w:r>
        <w:rPr>
          <w:rFonts w:ascii="宋体" w:cs="MS UI Gothic"/>
          <w:kern w:val="0"/>
          <w:szCs w:val="24"/>
        </w:rPr>
        <w:t>的干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和指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，是美国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本主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的一次自我</w:t>
      </w:r>
      <w:r>
        <w:rPr>
          <w:rFonts w:ascii="宋体" w:cs="PMingLiU"/>
          <w:kern w:val="0"/>
          <w:szCs w:val="24"/>
        </w:rPr>
        <w:t>调节</w:t>
      </w:r>
      <w:r>
        <w:rPr>
          <w:rFonts w:ascii="宋体" w:cs="MS UI Gothic"/>
          <w:kern w:val="0"/>
          <w:szCs w:val="24"/>
        </w:rPr>
        <w:t>，开</w:t>
      </w:r>
      <w:r>
        <w:rPr>
          <w:rFonts w:ascii="宋体" w:cs="PMingLiU"/>
          <w:kern w:val="0"/>
          <w:szCs w:val="24"/>
        </w:rPr>
        <w:t>创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资产阶级</w:t>
      </w:r>
      <w:r>
        <w:rPr>
          <w:rFonts w:ascii="宋体" w:cs="MS UI Gothic"/>
          <w:kern w:val="0"/>
          <w:szCs w:val="24"/>
        </w:rPr>
        <w:t>政府大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模干</w:t>
      </w:r>
      <w:r>
        <w:rPr>
          <w:rFonts w:ascii="宋体" w:cs="PMingLiU"/>
          <w:kern w:val="0"/>
          <w:szCs w:val="24"/>
        </w:rPr>
        <w:t>预经济</w:t>
      </w:r>
      <w:r>
        <w:rPr>
          <w:rFonts w:ascii="宋体" w:cs="MS UI Gothic"/>
          <w:kern w:val="0"/>
          <w:szCs w:val="24"/>
        </w:rPr>
        <w:t>的先河。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</w:p>
    <w:p w14:paraId="085D131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）根据材料图片结合所学知识可知，材料一中的“兴庆”是西夏的都城。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世纪前期，党项首领元昊称大夏国皇帝，都城在兴庆，史称西夏。</w:t>
      </w:r>
      <w:r>
        <w:rPr>
          <w:rFonts w:ascii="宋体" w:cs="Times New Roman"/>
          <w:kern w:val="0"/>
          <w:szCs w:val="21"/>
        </w:rPr>
        <w:t>1208</w:t>
      </w:r>
      <w:r>
        <w:rPr>
          <w:rFonts w:ascii="宋体" w:cs="宋体"/>
          <w:kern w:val="0"/>
          <w:szCs w:val="21"/>
        </w:rPr>
        <w:t>年，宋朝的都城在临安。后周大将赵匡胤发动兵变，他手下的将士把一件黄袍披在赵匡胤的身上，拥立他做皇帝，史称“陈桥兵变”。赵匡胤建立宋朝，定都东京，史称北宋，赵匡胤就是宋太祖。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）结合材料一和所学知识可知，这一时期的政治格局是多民族政权并立。这一格局结束的标志是元朝统一。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）据材料一、二结合所学知识可知，两宋时期位于民族政权交界地区的贸易场所是榷场。这一时期民族交流的主要领域为政治；经济（生活）；文化。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）综上所述结合所学知识可知，两宋时期民族交融的新变化是范围更广，程度更深；主体多元。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）西夏。临安。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）多民族政权并立。元朝统一。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）两宋时期位于民族政权交界地区的贸易场所。政治；经济（生活）；文化。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）范围更广，程度更深；主体多元。</w:t>
      </w:r>
    </w:p>
    <w:p w14:paraId="148594B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27.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）八国联军侵华战争，中国战败，</w:t>
      </w:r>
      <w:r>
        <w:rPr>
          <w:rFonts w:ascii="宋体" w:cs="Times New Roman"/>
          <w:kern w:val="0"/>
          <w:szCs w:val="21"/>
        </w:rPr>
        <w:t>1901</w:t>
      </w:r>
      <w:r>
        <w:rPr>
          <w:rFonts w:ascii="宋体" w:cs="宋体"/>
          <w:kern w:val="0"/>
          <w:szCs w:val="21"/>
        </w:rPr>
        <w:t>年签订《辛丑条约》，清政府沦为帝国主义统治中国工具，跪着爬进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世纪。</w:t>
      </w:r>
      <w:r>
        <w:rPr>
          <w:rFonts w:ascii="宋体" w:cs="Times New Roman"/>
          <w:kern w:val="0"/>
          <w:szCs w:val="21"/>
        </w:rPr>
        <w:t>1915</w:t>
      </w:r>
      <w:r>
        <w:rPr>
          <w:rFonts w:ascii="宋体" w:cs="宋体"/>
          <w:kern w:val="0"/>
          <w:szCs w:val="21"/>
        </w:rPr>
        <w:t>年，袁世凯为复辟帝制，与日本签订灭亡中国的“二十一条”。</w:t>
      </w:r>
      <w:r>
        <w:rPr>
          <w:rFonts w:ascii="宋体" w:cs="Times New Roman"/>
          <w:kern w:val="0"/>
          <w:szCs w:val="21"/>
        </w:rPr>
        <w:t>1916</w:t>
      </w:r>
      <w:r>
        <w:rPr>
          <w:rFonts w:ascii="宋体" w:cs="宋体"/>
          <w:kern w:val="0"/>
          <w:szCs w:val="21"/>
        </w:rPr>
        <w:t>年袁世凯复辟失败，绝望而死，袁世凯死后，中国陷入军阀割据混乱之中。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）第一次世界大战时期，帝国主义忙于战争，无暇东顾，暂时放松了对中国的侵略，中国民族工业迎来了短暂的春天，得到迅速发展，其中发展最快的是纺织业和面粉业。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）孙中山领导的辛亥革命的指导思想是三民主义。中华民国成立后，政府取消“老爷”“大人”等称谓，改称“先生”，体现了自由平等的新风尚。</w:t>
      </w:r>
      <w:r>
        <w:rPr>
          <w:rFonts w:ascii="宋体" w:cs="Times New Roman"/>
          <w:kern w:val="0"/>
          <w:szCs w:val="21"/>
        </w:rPr>
        <w:t>1915</w:t>
      </w:r>
      <w:r>
        <w:rPr>
          <w:rFonts w:ascii="宋体" w:cs="宋体"/>
          <w:kern w:val="0"/>
          <w:szCs w:val="21"/>
        </w:rPr>
        <w:t>年，陈独秀发表《敬告青年》一文，吹响了新文化运动的号角。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）五四运动后，马克思主义在中国得到广泛传播，并开始同中国工人运动相结合，</w:t>
      </w:r>
      <w:r>
        <w:rPr>
          <w:rFonts w:ascii="宋体" w:cs="Times New Roman"/>
          <w:kern w:val="0"/>
          <w:szCs w:val="21"/>
        </w:rPr>
        <w:t>1920</w:t>
      </w:r>
      <w:r>
        <w:rPr>
          <w:rFonts w:ascii="宋体" w:cs="宋体"/>
          <w:kern w:val="0"/>
          <w:szCs w:val="21"/>
        </w:rPr>
        <w:t>年，陈独秀在上海创建了中国共产党第一个早期组织。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</w:rPr>
        <w:t>1901</w:t>
      </w:r>
      <w:r>
        <w:rPr>
          <w:rFonts w:ascii="宋体" w:cs="宋体"/>
          <w:kern w:val="0"/>
          <w:szCs w:val="21"/>
        </w:rPr>
        <w:t>年到</w:t>
      </w:r>
      <w:r>
        <w:rPr>
          <w:rFonts w:ascii="宋体" w:cs="Times New Roman"/>
          <w:kern w:val="0"/>
          <w:szCs w:val="21"/>
        </w:rPr>
        <w:t>1920</w:t>
      </w:r>
      <w:r>
        <w:rPr>
          <w:rFonts w:ascii="宋体" w:cs="宋体"/>
          <w:kern w:val="0"/>
          <w:szCs w:val="21"/>
        </w:rPr>
        <w:t>年，中国社会的特征是新旧并存，走向光明。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）①辛丑条约：②二十一条；③军阀割据。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）④短暂的春天；⑤纺织业。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）⑥三民主义；⑦先生；⑧敬告青年。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）⑨中国工人；上海。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）新旧并存；走向光明。</w:t>
      </w:r>
      <w:r>
        <w:rPr>
          <w:rFonts w:ascii="宋体" w:cs="宋体"/>
          <w:kern w:val="0"/>
          <w:szCs w:val="21"/>
        </w:rPr>
        <w:br w:type="textWrapping"/>
      </w:r>
    </w:p>
    <w:p w14:paraId="7392D7E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Times New Roman"/>
          <w:color w:val="3333FF"/>
          <w:kern w:val="0"/>
          <w:szCs w:val="24"/>
        </w:rPr>
        <w:t>28.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由材料一“极端民族主义也是引发第二次世界大战的根源之一。希特勒认为，保证德国物资供应的最好方法就是……获得波兰和乌克兰。……与希特勒的咄咄通人气势相反，英、法等西方国家却普遍实行了所谓的绥靖政策”并结合所学知，第二次世界大战爆发的原因极端民族主义；英、法等西方国家的缓靖；欧亚战争策源地的形成（法西斯国家的侵略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由材料二“苏联代表认为，这将会要求各国泄露其本国的经济情报，导致‘由某些国家实行干涉另一些国家内部事务’，其‘结果将不是欧洲的统一和重建，而是把欧洲分裂成两个集团’”可知，苏联代表“退出”的理由是危及经济安全，易受外来干涉，导致欧洲分裂。援助是美国实施冷战的重要步骤（杜鲁门主义的大规模运用），加剧了美、苏对抗，苏联拒绝是为了维护国家利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由材料三“冷战结束后，世界正在呈现出一种新面貌。资本、信息、技术、商品和人员的高速流动……．局部冲突频仍，核威胁依然存在，恐怖主义威胁和霸权主义行径并行。此外，环境污染、资源粘竭等非传统的不安全因素在侵蚀、威胁着这个星球”可知，材料三中“高速流动”反映的是经济全球化，它使各国各地区的联系日益紧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本题是开放性题目，符合题意即可，如观点一：走向和平与发展。相互依存，休戚与共；惨痛的历史教训；推动和平与发展的力量不断壮大；合作、对话成为常态。或观点二：面临着不确定因素。霸权主义（单边主义）、强权政治横行；存在诸多不安全因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故答案为：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）极端民族主义；英、法等西方国家的缓靖；欧亚战争策源地的形成（法西斯国家的侵略）。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）危及经济安全；易受外来干涉；导致欧洲分裂。理解：援助是美国实施冷战的重要步骤（杜鲁门主义的大规模运用），加剧了美、苏对抗，苏联拒绝是为了维护国家利益。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）使各国各地区的联系日益紧密。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观点一：走向和平与发展。相互依存，休戚与共；惨痛的历史教训；推动和平与发展的力量不断壮大；合作、对话成为常态。观点二：面临着不确定因素。霸权主义（单边主义）、强权政治横行；存在诸多不安全因素。（任答一种均可）</w:t>
      </w:r>
    </w:p>
    <w:p w14:paraId="2DDF50A0">
      <w:pPr>
        <w:textAlignment w:val="center"/>
        <w:rPr>
          <w:rFonts w:ascii="宋体" w:cs="Times New Roman"/>
          <w:kern w:val="0"/>
          <w:szCs w:val="24"/>
        </w:rPr>
      </w:pPr>
    </w:p>
    <w:p w14:paraId="30DCE8D8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8ADF26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46B082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BAE465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7BFD9A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DC3E38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4418C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F8169C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BB7C88"/>
    <w:rsid w:val="005C648C"/>
    <w:rsid w:val="00887687"/>
    <w:rsid w:val="0090372D"/>
    <w:rsid w:val="00B50B06"/>
    <w:rsid w:val="00BB7C88"/>
    <w:rsid w:val="00D103C0"/>
    <w:rsid w:val="00FC6FDD"/>
    <w:rsid w:val="09B81F3E"/>
    <w:rsid w:val="0D3F1635"/>
    <w:rsid w:val="0DD805F8"/>
    <w:rsid w:val="19E83648"/>
    <w:rsid w:val="3CE673F3"/>
    <w:rsid w:val="63DF640E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2"/>
    <customShpInfo spid="_x0000_s1026"/>
    <customShpInfo spid="_x0000_s102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87FAE42-BB15-41E7-AE14-FE4B5034ECD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8808</Words>
  <Characters>9244</Characters>
  <Lines>68</Lines>
  <Paragraphs>19</Paragraphs>
  <TotalTime>1</TotalTime>
  <ScaleCrop>false</ScaleCrop>
  <LinksUpToDate>false</LinksUpToDate>
  <CharactersWithSpaces>9451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2024-07-20T15:56:32Z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9F7D6DF787014B8592541663FE00E492_12</vt:lpwstr>
  </property>
</Properties>
</file>