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5679DA">
      <w:pPr>
        <w:jc w:val="center"/>
        <w:textAlignment w:val="center"/>
        <w:rPr>
          <w:rFonts w:ascii="宋体"/>
          <w:b/>
          <w:color w:val="FF0000"/>
          <w:sz w:val="28"/>
        </w:rPr>
      </w:pPr>
      <w:bookmarkStart w:id="24" w:name="_GoBack"/>
      <w:bookmarkEnd w:id="24"/>
      <w:r>
        <w:rPr>
          <w:rFonts w:ascii="宋体" w:cs="Times New Roman"/>
          <w:b/>
          <w:color w:val="FF0000"/>
          <w:sz w:val="28"/>
        </w:rPr>
        <w:t>2019</w:t>
      </w:r>
      <w:r>
        <w:rPr>
          <w:rFonts w:ascii="宋体" w:cs="宋体"/>
          <w:b/>
          <w:color w:val="FF0000"/>
          <w:sz w:val="28"/>
        </w:rPr>
        <w:t>年江苏省泰州市中考历史试卷</w:t>
      </w:r>
    </w:p>
    <w:p w14:paraId="4F1B1B13">
      <w:pPr>
        <w:textAlignment w:val="center"/>
        <w:rPr>
          <w:rFonts w:ascii="宋体"/>
        </w:rPr>
      </w:pPr>
      <w:r>
        <w:rPr>
          <w:rFonts w:ascii="宋体" w:cs="黑体"/>
        </w:rPr>
        <w:t>一、选择题（本大题共</w:t>
      </w:r>
      <w:r>
        <w:rPr>
          <w:rFonts w:ascii="宋体" w:cs="Times New Roman"/>
          <w:b/>
        </w:rPr>
        <w:t>20</w:t>
      </w:r>
      <w:r>
        <w:rPr>
          <w:rFonts w:ascii="宋体" w:cs="黑体"/>
        </w:rPr>
        <w:t>小题，共</w:t>
      </w:r>
      <w:r>
        <w:rPr>
          <w:rFonts w:ascii="宋体" w:cs="Times New Roman"/>
          <w:b/>
        </w:rPr>
        <w:t>20.0</w:t>
      </w:r>
      <w:r>
        <w:rPr>
          <w:rFonts w:ascii="宋体" w:cs="黑体"/>
        </w:rPr>
        <w:t>分）</w:t>
      </w:r>
    </w:p>
    <w:p w14:paraId="04F5B505">
      <w:pPr>
        <w:numPr>
          <w:ilvl w:val="0"/>
          <w:numId w:val="1"/>
        </w:numPr>
        <w:textAlignment w:val="center"/>
        <w:rPr>
          <w:rFonts w:ascii="宋体"/>
        </w:rPr>
      </w:pPr>
      <w:bookmarkStart w:id="0" w:name="topic_3f7075e0-7257-4c3f-9523-b9bd98ad9d"/>
      <w:r>
        <w:rPr>
          <w:rFonts w:ascii="宋体" w:cs="宋体"/>
          <w:kern w:val="0"/>
          <w:szCs w:val="21"/>
        </w:rPr>
        <w:t>为汉代大一统国家的巩固和发展打下坚实基础，被称为中国古代第一个治世的是（　　）</w:t>
      </w:r>
      <w:bookmarkEnd w:id="0"/>
    </w:p>
    <w:p w14:paraId="001C9D4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文景之治</w:t>
      </w:r>
      <w:r>
        <w:rPr>
          <w:rFonts w:ascii="宋体"/>
        </w:rPr>
        <w:tab/>
      </w:r>
      <w:r>
        <w:rPr>
          <w:rFonts w:ascii="宋体" w:cs="Times New Roman"/>
          <w:kern w:val="0"/>
          <w:szCs w:val="24"/>
        </w:rPr>
        <w:t xml:space="preserve">B. </w:t>
      </w:r>
      <w:r>
        <w:rPr>
          <w:rFonts w:ascii="宋体" w:cs="宋体"/>
          <w:kern w:val="0"/>
          <w:szCs w:val="21"/>
        </w:rPr>
        <w:t>光武中兴</w:t>
      </w:r>
      <w:r>
        <w:rPr>
          <w:rFonts w:ascii="宋体"/>
        </w:rPr>
        <w:tab/>
      </w:r>
      <w:r>
        <w:rPr>
          <w:rFonts w:ascii="宋体" w:cs="Times New Roman"/>
          <w:kern w:val="0"/>
          <w:szCs w:val="24"/>
        </w:rPr>
        <w:t xml:space="preserve">C. </w:t>
      </w:r>
      <w:r>
        <w:rPr>
          <w:rFonts w:ascii="宋体" w:cs="宋体"/>
          <w:kern w:val="0"/>
          <w:szCs w:val="21"/>
        </w:rPr>
        <w:t>贞观之治</w:t>
      </w:r>
      <w:r>
        <w:rPr>
          <w:rFonts w:ascii="宋体"/>
        </w:rPr>
        <w:tab/>
      </w:r>
      <w:r>
        <w:rPr>
          <w:rFonts w:ascii="宋体" w:cs="Times New Roman"/>
          <w:kern w:val="0"/>
          <w:szCs w:val="24"/>
        </w:rPr>
        <w:t xml:space="preserve">D. </w:t>
      </w:r>
      <w:r>
        <w:rPr>
          <w:rFonts w:ascii="宋体" w:cs="宋体"/>
          <w:kern w:val="0"/>
          <w:szCs w:val="21"/>
        </w:rPr>
        <w:t>开元盛世</w:t>
      </w:r>
    </w:p>
    <w:p w14:paraId="559D2C88">
      <w:pPr>
        <w:numPr>
          <w:ilvl w:val="0"/>
          <w:numId w:val="1"/>
        </w:numPr>
        <w:textAlignment w:val="center"/>
        <w:rPr>
          <w:rFonts w:ascii="宋体"/>
        </w:rPr>
      </w:pPr>
      <w:bookmarkStart w:id="1" w:name="topic_6a89af14-9239-4fc0-945d-19949eb45c"/>
      <w:r>
        <w:rPr>
          <w:rFonts w:ascii="宋体" w:cs="宋体"/>
          <w:kern w:val="0"/>
          <w:szCs w:val="21"/>
        </w:rPr>
        <w:t>揭示历史的因果联系是历史学习的重要方法。下列因果搭配错误的是（　　）</w:t>
      </w:r>
      <w:bookmarkEnd w:id="1"/>
    </w:p>
    <w:p w14:paraId="1B817A57">
      <w:pPr>
        <w:ind w:left="420"/>
        <w:textAlignment w:val="center"/>
        <w:rPr>
          <w:rFonts w:ascii="宋体"/>
        </w:rPr>
      </w:pPr>
      <w:r>
        <w:rPr>
          <w:rFonts w:ascii="宋体" w:cs="Times New Roman"/>
          <w:kern w:val="0"/>
          <w:szCs w:val="24"/>
        </w:rPr>
        <w:t xml:space="preserve">A. </w:t>
      </w:r>
      <w:r>
        <w:rPr>
          <w:rFonts w:ascii="宋体" w:cs="宋体"/>
          <w:kern w:val="0"/>
          <w:szCs w:val="21"/>
        </w:rPr>
        <w:t>铁器、牛耕的使用</w:t>
      </w:r>
      <w:r>
        <w:rPr>
          <w:rFonts w:ascii="宋体" w:cs="Times New Roman"/>
          <w:kern w:val="0"/>
          <w:szCs w:val="21"/>
        </w:rPr>
        <w:t>--</w:t>
      </w:r>
      <w:r>
        <w:rPr>
          <w:rFonts w:ascii="宋体" w:cs="宋体"/>
          <w:kern w:val="0"/>
          <w:szCs w:val="21"/>
        </w:rPr>
        <w:t>引发了巨大的社会变革</w:t>
      </w:r>
      <w:r>
        <w:rPr>
          <w:rFonts w:ascii="宋体"/>
        </w:rPr>
        <w:br w:type="textWrapping"/>
      </w:r>
      <w:r>
        <w:rPr>
          <w:rFonts w:ascii="宋体" w:cs="Times New Roman"/>
          <w:kern w:val="0"/>
          <w:szCs w:val="24"/>
        </w:rPr>
        <w:t xml:space="preserve">B. </w:t>
      </w:r>
      <w:r>
        <w:rPr>
          <w:rFonts w:ascii="宋体" w:cs="宋体"/>
          <w:kern w:val="0"/>
          <w:szCs w:val="21"/>
        </w:rPr>
        <w:t>汉朝设西域都护</w:t>
      </w:r>
      <w:r>
        <w:rPr>
          <w:rFonts w:ascii="宋体" w:cs="Times New Roman"/>
          <w:kern w:val="0"/>
          <w:szCs w:val="21"/>
        </w:rPr>
        <w:t>--</w:t>
      </w:r>
      <w:r>
        <w:rPr>
          <w:rFonts w:ascii="宋体" w:cs="宋体"/>
          <w:kern w:val="0"/>
          <w:szCs w:val="21"/>
        </w:rPr>
        <w:t>成为今西藏地区正式归属中央统辖的开始</w:t>
      </w:r>
      <w:r>
        <w:rPr>
          <w:rFonts w:ascii="宋体"/>
        </w:rPr>
        <w:br w:type="textWrapping"/>
      </w:r>
      <w:r>
        <w:rPr>
          <w:rFonts w:ascii="宋体" w:cs="Times New Roman"/>
          <w:kern w:val="0"/>
          <w:szCs w:val="24"/>
        </w:rPr>
        <w:t xml:space="preserve">C. </w:t>
      </w:r>
      <w:r>
        <w:rPr>
          <w:rFonts w:ascii="宋体" w:cs="宋体"/>
          <w:kern w:val="0"/>
          <w:szCs w:val="21"/>
        </w:rPr>
        <w:t>北魏孝文帝改革</w:t>
      </w:r>
      <w:r>
        <w:rPr>
          <w:rFonts w:ascii="宋体" w:cs="Times New Roman"/>
          <w:kern w:val="0"/>
          <w:szCs w:val="21"/>
        </w:rPr>
        <w:t>--</w:t>
      </w:r>
      <w:r>
        <w:rPr>
          <w:rFonts w:ascii="宋体" w:cs="宋体"/>
          <w:kern w:val="0"/>
          <w:szCs w:val="21"/>
        </w:rPr>
        <w:t>加快了民族交融的步伐</w:t>
      </w:r>
      <w:r>
        <w:rPr>
          <w:rFonts w:ascii="宋体"/>
        </w:rPr>
        <w:br w:type="textWrapping"/>
      </w:r>
      <w:r>
        <w:rPr>
          <w:rFonts w:ascii="宋体" w:cs="Times New Roman"/>
          <w:kern w:val="0"/>
          <w:szCs w:val="24"/>
        </w:rPr>
        <w:t xml:space="preserve">D. </w:t>
      </w:r>
      <w:r>
        <w:rPr>
          <w:rFonts w:ascii="宋体" w:cs="宋体"/>
          <w:kern w:val="0"/>
          <w:szCs w:val="21"/>
        </w:rPr>
        <w:t>毕昇发明的活字印刷术</w:t>
      </w:r>
      <w:r>
        <w:rPr>
          <w:rFonts w:ascii="宋体" w:cs="Times New Roman"/>
          <w:kern w:val="0"/>
          <w:szCs w:val="21"/>
        </w:rPr>
        <w:t>--</w:t>
      </w:r>
      <w:r>
        <w:rPr>
          <w:rFonts w:ascii="宋体" w:cs="宋体"/>
          <w:kern w:val="0"/>
          <w:szCs w:val="21"/>
        </w:rPr>
        <w:t>为近代印刷术的发展奠定了基础</w:t>
      </w:r>
    </w:p>
    <w:p w14:paraId="6ADB4A9A">
      <w:pPr>
        <w:numPr>
          <w:ilvl w:val="0"/>
          <w:numId w:val="1"/>
        </w:numPr>
        <w:textAlignment w:val="center"/>
        <w:rPr>
          <w:rFonts w:ascii="宋体"/>
        </w:rPr>
      </w:pPr>
      <w:bookmarkStart w:id="2" w:name="topic_45b5fd15-2dc8-4a0f-b53d-9814348768"/>
      <w:r>
        <w:rPr>
          <w:rFonts w:ascii="宋体" w:cs="宋体"/>
          <w:kern w:val="0"/>
          <w:szCs w:val="21"/>
        </w:rPr>
        <w:t>《宋史•食货志（下）》记载：“初，蜀民以铁重，私为券，谓之交子，以便贸易，富民十六户主之。”这一经济现象出现在（　　）</w:t>
      </w:r>
      <w:bookmarkEnd w:id="2"/>
    </w:p>
    <w:p w14:paraId="25C5CEDE">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三国时期蜀国</w:t>
      </w:r>
      <w:r>
        <w:rPr>
          <w:rFonts w:ascii="宋体"/>
        </w:rPr>
        <w:tab/>
      </w:r>
      <w:r>
        <w:rPr>
          <w:rFonts w:ascii="宋体" w:cs="Times New Roman"/>
          <w:kern w:val="0"/>
          <w:szCs w:val="24"/>
        </w:rPr>
        <w:t xml:space="preserve">B. </w:t>
      </w:r>
      <w:r>
        <w:rPr>
          <w:rFonts w:ascii="宋体" w:cs="宋体"/>
          <w:kern w:val="0"/>
          <w:szCs w:val="21"/>
        </w:rPr>
        <w:t>三国时期吴国</w:t>
      </w:r>
      <w:r>
        <w:rPr>
          <w:rFonts w:ascii="宋体"/>
        </w:rPr>
        <w:tab/>
      </w:r>
      <w:r>
        <w:rPr>
          <w:rFonts w:ascii="宋体" w:cs="Times New Roman"/>
          <w:kern w:val="0"/>
          <w:szCs w:val="24"/>
        </w:rPr>
        <w:t xml:space="preserve">C. </w:t>
      </w:r>
      <w:r>
        <w:rPr>
          <w:rFonts w:ascii="宋体" w:cs="宋体"/>
          <w:kern w:val="0"/>
          <w:szCs w:val="21"/>
        </w:rPr>
        <w:t>唐朝四川地区</w:t>
      </w:r>
      <w:r>
        <w:rPr>
          <w:rFonts w:ascii="宋体"/>
        </w:rPr>
        <w:tab/>
      </w:r>
      <w:r>
        <w:rPr>
          <w:rFonts w:ascii="宋体" w:cs="Times New Roman"/>
          <w:kern w:val="0"/>
          <w:szCs w:val="24"/>
        </w:rPr>
        <w:t xml:space="preserve">D. </w:t>
      </w:r>
      <w:r>
        <w:rPr>
          <w:rFonts w:ascii="宋体" w:cs="宋体"/>
          <w:kern w:val="0"/>
          <w:szCs w:val="21"/>
        </w:rPr>
        <w:t>北宋四川地区</w:t>
      </w:r>
    </w:p>
    <w:p w14:paraId="73611AE5">
      <w:pPr>
        <w:numPr>
          <w:ilvl w:val="0"/>
          <w:numId w:val="1"/>
        </w:numPr>
        <w:textAlignment w:val="center"/>
        <w:rPr>
          <w:rFonts w:ascii="宋体"/>
        </w:rPr>
      </w:pPr>
      <w:bookmarkStart w:id="3" w:name="topic_b2c23952-21f5-45c5-a3ba-b94dcd70c9"/>
      <w:r>
        <w:rPr>
          <w:rFonts w:ascii="宋体" w:cs="宋体"/>
          <w:kern w:val="0"/>
          <w:szCs w:val="21"/>
        </w:rPr>
        <w:t>“封侯非我意，但愿海波平”表达了一位抗倭将领维护祖国海防安全的决心。他是（　　）</w:t>
      </w:r>
      <w:bookmarkEnd w:id="3"/>
    </w:p>
    <w:p w14:paraId="5A87939A">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鉴真</w:t>
      </w:r>
      <w:r>
        <w:rPr>
          <w:rFonts w:ascii="宋体"/>
        </w:rPr>
        <w:tab/>
      </w:r>
      <w:r>
        <w:rPr>
          <w:rFonts w:ascii="宋体" w:cs="Times New Roman"/>
          <w:kern w:val="0"/>
          <w:szCs w:val="24"/>
        </w:rPr>
        <w:t xml:space="preserve">B. </w:t>
      </w:r>
      <w:r>
        <w:rPr>
          <w:rFonts w:ascii="宋体" w:cs="宋体"/>
          <w:kern w:val="0"/>
          <w:szCs w:val="21"/>
        </w:rPr>
        <w:t>郑和</w:t>
      </w:r>
      <w:r>
        <w:rPr>
          <w:rFonts w:ascii="宋体"/>
        </w:rPr>
        <w:tab/>
      </w:r>
      <w:r>
        <w:rPr>
          <w:rFonts w:ascii="宋体" w:cs="Times New Roman"/>
          <w:kern w:val="0"/>
          <w:szCs w:val="24"/>
        </w:rPr>
        <w:t xml:space="preserve">C. </w:t>
      </w:r>
      <w:r>
        <w:rPr>
          <w:rFonts w:ascii="宋体" w:cs="宋体"/>
          <w:kern w:val="0"/>
          <w:szCs w:val="21"/>
        </w:rPr>
        <w:t>戚继光</w:t>
      </w:r>
      <w:r>
        <w:rPr>
          <w:rFonts w:ascii="宋体"/>
        </w:rPr>
        <w:tab/>
      </w:r>
      <w:r>
        <w:rPr>
          <w:rFonts w:ascii="宋体" w:cs="Times New Roman"/>
          <w:kern w:val="0"/>
          <w:szCs w:val="24"/>
        </w:rPr>
        <w:t xml:space="preserve">D. </w:t>
      </w:r>
      <w:r>
        <w:rPr>
          <w:rFonts w:ascii="宋体" w:cs="宋体"/>
          <w:kern w:val="0"/>
          <w:szCs w:val="21"/>
        </w:rPr>
        <w:t>郑成功</w:t>
      </w:r>
    </w:p>
    <w:p w14:paraId="114AABB6">
      <w:pPr>
        <w:numPr>
          <w:ilvl w:val="0"/>
          <w:numId w:val="1"/>
        </w:numPr>
        <w:textAlignment w:val="center"/>
        <w:rPr>
          <w:rFonts w:ascii="宋体"/>
        </w:rPr>
      </w:pPr>
      <w:bookmarkStart w:id="4" w:name="topic_901b24a8-b186-4935-8d07-f3412e64dc"/>
      <w:r>
        <w:rPr>
          <w:rFonts w:ascii="宋体" w:cs="宋体"/>
          <w:kern w:val="0"/>
          <w:szCs w:val="21"/>
        </w:rPr>
        <w:t>晚年的康熙帝引用诸葛亮的话“鞠躬尽瘁，死而后已”来评价自已的一生。他推行的举措有（　　）</w:t>
      </w:r>
      <w:bookmarkEnd w:id="4"/>
    </w:p>
    <w:p w14:paraId="6A0D8830">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创立科举制</w:t>
      </w:r>
      <w:r>
        <w:rPr>
          <w:rFonts w:ascii="宋体"/>
        </w:rPr>
        <w:tab/>
      </w:r>
      <w:r>
        <w:rPr>
          <w:rFonts w:ascii="宋体" w:cs="Times New Roman"/>
          <w:kern w:val="0"/>
          <w:szCs w:val="24"/>
        </w:rPr>
        <w:t xml:space="preserve">B. </w:t>
      </w:r>
      <w:r>
        <w:rPr>
          <w:rFonts w:ascii="宋体" w:cs="宋体"/>
          <w:kern w:val="0"/>
          <w:szCs w:val="21"/>
        </w:rPr>
        <w:t>废除丞相</w:t>
      </w:r>
      <w:r>
        <w:rPr>
          <w:rFonts w:ascii="宋体"/>
        </w:rPr>
        <w:tab/>
      </w:r>
      <w:r>
        <w:rPr>
          <w:rFonts w:ascii="宋体" w:cs="Times New Roman"/>
          <w:kern w:val="0"/>
          <w:szCs w:val="24"/>
        </w:rPr>
        <w:t xml:space="preserve">C. </w:t>
      </w:r>
      <w:r>
        <w:rPr>
          <w:rFonts w:ascii="宋体" w:cs="宋体"/>
          <w:kern w:val="0"/>
          <w:szCs w:val="21"/>
        </w:rPr>
        <w:t>设置台湾府</w:t>
      </w:r>
      <w:r>
        <w:rPr>
          <w:rFonts w:ascii="宋体"/>
        </w:rPr>
        <w:tab/>
      </w:r>
      <w:r>
        <w:rPr>
          <w:rFonts w:ascii="宋体" w:cs="Times New Roman"/>
          <w:kern w:val="0"/>
          <w:szCs w:val="24"/>
        </w:rPr>
        <w:t xml:space="preserve">D. </w:t>
      </w:r>
      <w:r>
        <w:rPr>
          <w:rFonts w:ascii="宋体" w:cs="宋体"/>
          <w:kern w:val="0"/>
          <w:szCs w:val="21"/>
        </w:rPr>
        <w:t>设立军机处</w:t>
      </w:r>
    </w:p>
    <w:p w14:paraId="7441A6EE">
      <w:pPr>
        <w:numPr>
          <w:ilvl w:val="0"/>
          <w:numId w:val="1"/>
        </w:numPr>
        <w:textAlignment w:val="center"/>
        <w:rPr>
          <w:rFonts w:ascii="宋体"/>
        </w:rPr>
      </w:pPr>
      <w:bookmarkStart w:id="5" w:name="topic_86698de6-2318-45cc-accd-6e3d628b88"/>
      <w:r>
        <w:rPr>
          <w:rFonts w:ascii="宋体" w:cs="宋体"/>
          <w:kern w:val="0"/>
          <w:szCs w:val="21"/>
        </w:rPr>
        <w:t>小华同学在图书馆读到康有为《上清帝第六书》中的一段文字：“变则能全，不变则亡；全变则强，小变仍亡。”他据此判断康有为主张（　　）</w:t>
      </w:r>
      <w:bookmarkEnd w:id="5"/>
    </w:p>
    <w:p w14:paraId="149158E7">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实行洋务运动</w:t>
      </w:r>
      <w:r>
        <w:rPr>
          <w:rFonts w:ascii="宋体"/>
        </w:rPr>
        <w:tab/>
      </w:r>
      <w:r>
        <w:rPr>
          <w:rFonts w:ascii="宋体" w:cs="Times New Roman"/>
          <w:kern w:val="0"/>
          <w:szCs w:val="24"/>
        </w:rPr>
        <w:t xml:space="preserve">B. </w:t>
      </w:r>
      <w:r>
        <w:rPr>
          <w:rFonts w:ascii="宋体" w:cs="宋体"/>
          <w:kern w:val="0"/>
          <w:szCs w:val="21"/>
        </w:rPr>
        <w:t>推行维新变法</w:t>
      </w:r>
      <w:r>
        <w:rPr>
          <w:rFonts w:ascii="宋体"/>
        </w:rPr>
        <w:br w:type="textWrapping"/>
      </w:r>
      <w:r>
        <w:rPr>
          <w:rFonts w:ascii="宋体" w:cs="Times New Roman"/>
          <w:kern w:val="0"/>
          <w:szCs w:val="24"/>
        </w:rPr>
        <w:t xml:space="preserve">C. </w:t>
      </w:r>
      <w:r>
        <w:rPr>
          <w:rFonts w:ascii="宋体" w:cs="宋体"/>
          <w:kern w:val="0"/>
          <w:szCs w:val="21"/>
        </w:rPr>
        <w:t>进行暴力革命</w:t>
      </w:r>
      <w:r>
        <w:rPr>
          <w:rFonts w:ascii="宋体"/>
        </w:rPr>
        <w:tab/>
      </w:r>
      <w:r>
        <w:rPr>
          <w:rFonts w:ascii="宋体" w:cs="Times New Roman"/>
          <w:kern w:val="0"/>
          <w:szCs w:val="24"/>
        </w:rPr>
        <w:t xml:space="preserve">D. </w:t>
      </w:r>
      <w:r>
        <w:rPr>
          <w:rFonts w:ascii="宋体" w:cs="宋体"/>
          <w:kern w:val="0"/>
          <w:szCs w:val="21"/>
        </w:rPr>
        <w:t>开展新文化运动</w:t>
      </w:r>
    </w:p>
    <w:p w14:paraId="632FD2E9">
      <w:pPr>
        <w:numPr>
          <w:ilvl w:val="0"/>
          <w:numId w:val="1"/>
        </w:numPr>
        <w:textAlignment w:val="center"/>
        <w:rPr>
          <w:rFonts w:ascii="宋体"/>
        </w:rPr>
      </w:pPr>
      <w:bookmarkStart w:id="6" w:name="topic_d0a8f457-fc98-44bc-9070-1d37d94f6b"/>
      <w:r>
        <w:rPr>
          <w:rFonts w:ascii="宋体" w:cs="宋体"/>
          <w:kern w:val="0"/>
          <w:szCs w:val="21"/>
        </w:rPr>
        <w:t>近代某条约第七款：“大清国国家允定各使馆境界以为专与住用之处，并独由使馆管理。中国民人，概不准在界内居住。……中国国家应允诸国分应自主，常留兵队分保使馆。”该条约是（　　）</w:t>
      </w:r>
      <w:bookmarkEnd w:id="6"/>
    </w:p>
    <w:p w14:paraId="3AD73006">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《南京条约》</w:t>
      </w:r>
      <w:r>
        <w:rPr>
          <w:rFonts w:ascii="宋体"/>
        </w:rPr>
        <w:tab/>
      </w:r>
      <w:r>
        <w:rPr>
          <w:rFonts w:ascii="宋体" w:cs="Times New Roman"/>
          <w:kern w:val="0"/>
          <w:szCs w:val="24"/>
        </w:rPr>
        <w:t xml:space="preserve">B. </w:t>
      </w:r>
      <w:r>
        <w:rPr>
          <w:rFonts w:ascii="宋体" w:cs="宋体"/>
          <w:kern w:val="0"/>
          <w:szCs w:val="21"/>
        </w:rPr>
        <w:t>《北京条约》</w:t>
      </w:r>
      <w:r>
        <w:rPr>
          <w:rFonts w:ascii="宋体"/>
        </w:rPr>
        <w:tab/>
      </w:r>
      <w:r>
        <w:rPr>
          <w:rFonts w:ascii="宋体" w:cs="Times New Roman"/>
          <w:kern w:val="0"/>
          <w:szCs w:val="24"/>
        </w:rPr>
        <w:t xml:space="preserve">C. </w:t>
      </w:r>
      <w:r>
        <w:rPr>
          <w:rFonts w:ascii="宋体" w:cs="宋体"/>
          <w:kern w:val="0"/>
          <w:szCs w:val="21"/>
        </w:rPr>
        <w:t>《马关条约》</w:t>
      </w:r>
      <w:r>
        <w:rPr>
          <w:rFonts w:ascii="宋体"/>
        </w:rPr>
        <w:tab/>
      </w:r>
      <w:r>
        <w:rPr>
          <w:rFonts w:ascii="宋体" w:cs="Times New Roman"/>
          <w:kern w:val="0"/>
          <w:szCs w:val="24"/>
        </w:rPr>
        <w:t xml:space="preserve">D. </w:t>
      </w:r>
      <w:r>
        <w:rPr>
          <w:rFonts w:ascii="宋体" w:cs="宋体"/>
          <w:kern w:val="0"/>
          <w:szCs w:val="21"/>
        </w:rPr>
        <w:t>《辛丑条约》</w:t>
      </w:r>
    </w:p>
    <w:p w14:paraId="2D245042">
      <w:pPr>
        <w:numPr>
          <w:ilvl w:val="0"/>
          <w:numId w:val="1"/>
        </w:numPr>
        <w:textAlignment w:val="center"/>
        <w:rPr>
          <w:rFonts w:ascii="宋体"/>
        </w:rPr>
      </w:pPr>
      <w:bookmarkStart w:id="7" w:name="topic_f2df9649-c806-46b1-bcd2-c467de0a86"/>
      <w:r>
        <w:rPr>
          <w:rFonts w:ascii="宋体" w:cs="宋体"/>
          <w:kern w:val="0"/>
          <w:szCs w:val="21"/>
        </w:rPr>
        <w:t>美国作家哈里森•李尔兹伯曾说：“它不是一般意义上的‘行军</w:t>
      </w:r>
      <w:r>
        <w:rPr>
          <w:rFonts w:ascii="宋体"/>
          <w:kern w:val="0"/>
          <w:szCs w:val="21"/>
        </w:rPr>
        <w:t>∵</w:t>
      </w:r>
      <w:r>
        <w:rPr>
          <w:rFonts w:ascii="宋体" w:cs="宋体"/>
          <w:kern w:val="0"/>
          <w:szCs w:val="21"/>
        </w:rPr>
        <w:t>……是为避开蒋介石的魔爪而进行一次生死攸关、征途漫漫的撤退，是一场危在旦夕的战斗。”这里的“行军”指（　　）</w:t>
      </w:r>
      <w:bookmarkEnd w:id="7"/>
    </w:p>
    <w:p w14:paraId="4756D854">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北伐战争</w:t>
      </w:r>
      <w:r>
        <w:rPr>
          <w:rFonts w:ascii="宋体"/>
        </w:rPr>
        <w:tab/>
      </w:r>
      <w:r>
        <w:rPr>
          <w:rFonts w:ascii="宋体" w:cs="Times New Roman"/>
          <w:kern w:val="0"/>
          <w:szCs w:val="24"/>
        </w:rPr>
        <w:t xml:space="preserve">B. </w:t>
      </w:r>
      <w:r>
        <w:rPr>
          <w:rFonts w:ascii="宋体" w:cs="宋体"/>
          <w:kern w:val="0"/>
          <w:szCs w:val="21"/>
        </w:rPr>
        <w:t>南昌起义</w:t>
      </w:r>
      <w:r>
        <w:rPr>
          <w:rFonts w:ascii="宋体"/>
        </w:rPr>
        <w:tab/>
      </w:r>
      <w:r>
        <w:rPr>
          <w:rFonts w:ascii="宋体" w:cs="Times New Roman"/>
          <w:kern w:val="0"/>
          <w:szCs w:val="24"/>
        </w:rPr>
        <w:t xml:space="preserve">C. </w:t>
      </w:r>
      <w:r>
        <w:rPr>
          <w:rFonts w:ascii="宋体" w:cs="宋体"/>
          <w:kern w:val="0"/>
          <w:szCs w:val="21"/>
        </w:rPr>
        <w:t>红军长征</w:t>
      </w:r>
      <w:r>
        <w:rPr>
          <w:rFonts w:ascii="宋体"/>
        </w:rPr>
        <w:tab/>
      </w:r>
      <w:r>
        <w:rPr>
          <w:rFonts w:ascii="宋体" w:cs="Times New Roman"/>
          <w:kern w:val="0"/>
          <w:szCs w:val="24"/>
        </w:rPr>
        <w:t xml:space="preserve">D. </w:t>
      </w:r>
      <w:r>
        <w:rPr>
          <w:rFonts w:ascii="宋体" w:cs="宋体"/>
          <w:kern w:val="0"/>
          <w:szCs w:val="21"/>
        </w:rPr>
        <w:t>挺进大别山</w:t>
      </w:r>
    </w:p>
    <w:p w14:paraId="61390B83">
      <w:pPr>
        <w:numPr>
          <w:ilvl w:val="0"/>
          <w:numId w:val="1"/>
        </w:numPr>
        <w:textAlignment w:val="center"/>
        <w:rPr>
          <w:rFonts w:ascii="宋体"/>
        </w:rPr>
      </w:pPr>
      <w:bookmarkStart w:id="8" w:name="topic_1ad06e9a-ac6b-4587-a1b0-e2b4f2e78b"/>
      <w:r>
        <w:rPr>
          <w:rFonts w:ascii="宋体" w:cs="宋体"/>
          <w:kern w:val="0"/>
          <w:szCs w:val="21"/>
        </w:rPr>
        <w:t>中华民族经过抗日战争洗礼，凤凰涅槃，浴火重生。抗日战争的胜利是中华民族由衰败走向复兴的重大转折点。这种局面出现的主要基础是（　　）</w:t>
      </w:r>
      <w:bookmarkEnd w:id="8"/>
    </w:p>
    <w:p w14:paraId="31A6579A">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打倒列强除军阀</w:t>
      </w:r>
      <w:r>
        <w:rPr>
          <w:rFonts w:ascii="宋体"/>
        </w:rPr>
        <w:tab/>
      </w:r>
      <w:r>
        <w:rPr>
          <w:rFonts w:ascii="宋体" w:cs="Times New Roman"/>
          <w:kern w:val="0"/>
          <w:szCs w:val="24"/>
        </w:rPr>
        <w:t xml:space="preserve">B. </w:t>
      </w:r>
      <w:r>
        <w:rPr>
          <w:rFonts w:ascii="宋体" w:cs="宋体"/>
          <w:kern w:val="0"/>
          <w:szCs w:val="21"/>
        </w:rPr>
        <w:t>国共首次合作</w:t>
      </w:r>
      <w:r>
        <w:rPr>
          <w:rFonts w:ascii="宋体"/>
        </w:rPr>
        <w:br w:type="textWrapping"/>
      </w:r>
      <w:r>
        <w:rPr>
          <w:rFonts w:ascii="宋体" w:cs="Times New Roman"/>
          <w:kern w:val="0"/>
          <w:szCs w:val="24"/>
        </w:rPr>
        <w:t xml:space="preserve">C. </w:t>
      </w:r>
      <w:r>
        <w:rPr>
          <w:rFonts w:ascii="宋体" w:cs="宋体"/>
          <w:kern w:val="0"/>
          <w:szCs w:val="21"/>
        </w:rPr>
        <w:t>建立农村革命根据地</w:t>
      </w:r>
      <w:r>
        <w:rPr>
          <w:rFonts w:ascii="宋体"/>
        </w:rPr>
        <w:tab/>
      </w:r>
      <w:r>
        <w:rPr>
          <w:rFonts w:ascii="宋体" w:cs="Times New Roman"/>
          <w:kern w:val="0"/>
          <w:szCs w:val="24"/>
        </w:rPr>
        <w:t xml:space="preserve">D. </w:t>
      </w:r>
      <w:r>
        <w:rPr>
          <w:rFonts w:ascii="宋体" w:cs="宋体"/>
          <w:kern w:val="0"/>
          <w:szCs w:val="21"/>
        </w:rPr>
        <w:t>全民族团结抗战</w:t>
      </w:r>
    </w:p>
    <w:p w14:paraId="61BFB6D4">
      <w:pPr>
        <w:numPr>
          <w:ilvl w:val="0"/>
          <w:numId w:val="1"/>
        </w:numPr>
        <w:textAlignment w:val="center"/>
        <w:rPr>
          <w:rFonts w:ascii="宋体"/>
        </w:rPr>
      </w:pPr>
      <w:bookmarkStart w:id="9" w:name="topic_864e2714-5090-4f8e-8b1e-c8b17ca50f"/>
      <w:r>
        <w:rPr>
          <w:rFonts w:ascii="宋体" w:cs="宋体"/>
          <w:kern w:val="0"/>
          <w:szCs w:val="21"/>
        </w:rPr>
        <w:t>利用历史地图，可以帮助我们在历史学习中形成正确的时空观。如图所示的战役是（　　）</w:t>
      </w:r>
      <w:bookmarkEnd w:id="9"/>
    </w:p>
    <w:p w14:paraId="06E759E5">
      <w:pPr>
        <w:tabs>
          <w:tab w:val="left" w:pos="2310"/>
          <w:tab w:val="left" w:pos="4200"/>
          <w:tab w:val="left" w:pos="6090"/>
        </w:tabs>
        <w:ind w:left="420"/>
        <w:textAlignment w:val="center"/>
        <w:rPr>
          <w:rFonts w:ascii="宋体"/>
        </w:rPr>
      </w:pPr>
      <w:r>
        <w:rPr>
          <w:rFonts w:ascii="宋体" w:cs="Times New Roman"/>
          <w:kern w:val="0"/>
          <w:szCs w:val="24"/>
        </w:rPr>
        <w:pict>
          <v:shape id="_x0000_s1030" o:spid="_x0000_s1030" o:spt="75" type="#_x0000_t75" style="position:absolute;left:0pt;margin-top:0pt;height:234pt;width:237.75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0" o:title=""/>
            <o:lock v:ext="edit" aspectratio="t"/>
            <w10:wrap type="topAndBottom"/>
          </v:shape>
        </w:pict>
      </w:r>
      <w:r>
        <w:rPr>
          <w:rFonts w:ascii="宋体" w:cs="Times New Roman"/>
          <w:kern w:val="0"/>
          <w:szCs w:val="24"/>
        </w:rPr>
        <w:t xml:space="preserve">A. </w:t>
      </w:r>
      <w:r>
        <w:rPr>
          <w:rFonts w:ascii="宋体" w:cs="宋体"/>
          <w:kern w:val="0"/>
          <w:szCs w:val="21"/>
        </w:rPr>
        <w:t>百团大战</w:t>
      </w:r>
      <w:r>
        <w:rPr>
          <w:rFonts w:ascii="宋体"/>
        </w:rPr>
        <w:tab/>
      </w:r>
      <w:r>
        <w:rPr>
          <w:rFonts w:ascii="宋体" w:cs="Times New Roman"/>
          <w:kern w:val="0"/>
          <w:szCs w:val="24"/>
        </w:rPr>
        <w:t xml:space="preserve">B. </w:t>
      </w:r>
      <w:r>
        <w:rPr>
          <w:rFonts w:ascii="宋体" w:cs="宋体"/>
          <w:kern w:val="0"/>
          <w:szCs w:val="21"/>
        </w:rPr>
        <w:t>辽沈战役</w:t>
      </w:r>
      <w:r>
        <w:rPr>
          <w:rFonts w:ascii="宋体"/>
        </w:rPr>
        <w:tab/>
      </w:r>
      <w:r>
        <w:rPr>
          <w:rFonts w:ascii="宋体" w:cs="Times New Roman"/>
          <w:kern w:val="0"/>
          <w:szCs w:val="24"/>
        </w:rPr>
        <w:t xml:space="preserve">C. </w:t>
      </w:r>
      <w:r>
        <w:rPr>
          <w:rFonts w:ascii="宋体" w:cs="宋体"/>
          <w:kern w:val="0"/>
          <w:szCs w:val="21"/>
        </w:rPr>
        <w:t>淮海战役</w:t>
      </w:r>
      <w:r>
        <w:rPr>
          <w:rFonts w:ascii="宋体"/>
        </w:rPr>
        <w:tab/>
      </w:r>
      <w:r>
        <w:rPr>
          <w:rFonts w:ascii="宋体" w:cs="Times New Roman"/>
          <w:kern w:val="0"/>
          <w:szCs w:val="24"/>
        </w:rPr>
        <w:t xml:space="preserve">D. </w:t>
      </w:r>
      <w:r>
        <w:rPr>
          <w:rFonts w:ascii="宋体" w:cs="宋体"/>
          <w:kern w:val="0"/>
          <w:szCs w:val="21"/>
        </w:rPr>
        <w:t>平津战役</w:t>
      </w:r>
    </w:p>
    <w:p w14:paraId="1B58BE6F">
      <w:pPr>
        <w:numPr>
          <w:ilvl w:val="0"/>
          <w:numId w:val="1"/>
        </w:numPr>
        <w:textAlignment w:val="center"/>
        <w:rPr>
          <w:rFonts w:ascii="宋体"/>
        </w:rPr>
      </w:pPr>
      <w:bookmarkStart w:id="10" w:name="topic_cb688e44-a75e-43b2-93fc-92cb28ea19"/>
      <w:r>
        <w:rPr>
          <w:rFonts w:ascii="宋体" w:cs="Times New Roman"/>
          <w:kern w:val="0"/>
          <w:szCs w:val="21"/>
        </w:rPr>
        <w:t>2019</w:t>
      </w:r>
      <w:r>
        <w:rPr>
          <w:rFonts w:ascii="宋体" w:cs="宋体"/>
          <w:kern w:val="0"/>
          <w:szCs w:val="21"/>
        </w:rPr>
        <w:t>年，某中学策划了“峥嵘七十载，与国同梦”演讲赛。此活动主要是纪念（　　）</w:t>
      </w:r>
      <w:bookmarkEnd w:id="10"/>
    </w:p>
    <w:p w14:paraId="7F256800">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中国共产党的成立</w:t>
      </w:r>
      <w:r>
        <w:rPr>
          <w:rFonts w:ascii="宋体"/>
        </w:rPr>
        <w:tab/>
      </w:r>
      <w:r>
        <w:rPr>
          <w:rFonts w:ascii="宋体" w:cs="Times New Roman"/>
          <w:kern w:val="0"/>
          <w:szCs w:val="24"/>
        </w:rPr>
        <w:t xml:space="preserve">B. </w:t>
      </w:r>
      <w:r>
        <w:rPr>
          <w:rFonts w:ascii="宋体" w:cs="宋体"/>
          <w:kern w:val="0"/>
          <w:szCs w:val="21"/>
        </w:rPr>
        <w:t>抗日战争的胜利</w:t>
      </w:r>
      <w:r>
        <w:rPr>
          <w:rFonts w:ascii="宋体"/>
        </w:rPr>
        <w:br w:type="textWrapping"/>
      </w:r>
      <w:r>
        <w:rPr>
          <w:rFonts w:ascii="宋体" w:cs="Times New Roman"/>
          <w:kern w:val="0"/>
          <w:szCs w:val="24"/>
        </w:rPr>
        <w:t xml:space="preserve">C. </w:t>
      </w:r>
      <w:r>
        <w:rPr>
          <w:rFonts w:ascii="宋体" w:cs="宋体"/>
          <w:kern w:val="0"/>
          <w:szCs w:val="21"/>
        </w:rPr>
        <w:t>新中国的成立</w:t>
      </w:r>
      <w:r>
        <w:rPr>
          <w:rFonts w:ascii="宋体"/>
        </w:rPr>
        <w:tab/>
      </w:r>
      <w:r>
        <w:rPr>
          <w:rFonts w:ascii="宋体" w:cs="Times New Roman"/>
          <w:kern w:val="0"/>
          <w:szCs w:val="24"/>
        </w:rPr>
        <w:t xml:space="preserve">D. </w:t>
      </w:r>
      <w:r>
        <w:rPr>
          <w:rFonts w:ascii="宋体" w:cs="宋体"/>
          <w:kern w:val="0"/>
          <w:szCs w:val="21"/>
        </w:rPr>
        <w:t>第一个五年计划的完成</w:t>
      </w:r>
    </w:p>
    <w:p w14:paraId="56FFF8CC">
      <w:pPr>
        <w:numPr>
          <w:ilvl w:val="0"/>
          <w:numId w:val="1"/>
        </w:numPr>
        <w:textAlignment w:val="center"/>
        <w:rPr>
          <w:rFonts w:ascii="宋体"/>
        </w:rPr>
      </w:pPr>
      <w:bookmarkStart w:id="11" w:name="topic_fe96bd1b-9120-4f70-816f-d49c924dce"/>
      <w:r>
        <w:rPr>
          <w:rFonts w:ascii="宋体" w:cs="宋体"/>
          <w:kern w:val="0"/>
          <w:szCs w:val="21"/>
        </w:rPr>
        <w:t>如图反映了西藏自治区成立后卫生教育事业发展所取得的成就。五十年来，这些成就取得的最主要因素是（　　）</w:t>
      </w:r>
      <w:r>
        <w:rPr>
          <w:rFonts w:ascii="宋体" w:cs="宋体"/>
          <w:kern w:val="0"/>
          <w:szCs w:val="21"/>
        </w:rPr>
        <w:br w:type="textWrapping"/>
      </w:r>
      <w:bookmarkEnd w:id="11"/>
    </w:p>
    <w:p w14:paraId="1633427D">
      <w:pPr>
        <w:tabs>
          <w:tab w:val="left" w:pos="4200"/>
        </w:tabs>
        <w:ind w:left="420"/>
        <w:textAlignment w:val="center"/>
        <w:rPr>
          <w:rFonts w:ascii="宋体"/>
        </w:rPr>
      </w:pPr>
      <w:r>
        <w:rPr>
          <w:rFonts w:ascii="宋体" w:cs="Times New Roman"/>
          <w:kern w:val="0"/>
          <w:szCs w:val="24"/>
        </w:rPr>
        <w:pict>
          <v:shape id="_x0000_s1026" o:spid="_x0000_s1026" o:spt="75" type="#_x0000_t75" style="position:absolute;left:0pt;margin-top:0pt;height:151.5pt;width:235.5pt;mso-position-horizontal:center;mso-wrap-distance-bottom:0pt;mso-wrap-distance-top:0pt;z-index:251660288;mso-width-relative:page;mso-height-relative:page;" filled="f" o:preferrelative="t" stroked="f" coordsize="21600,21600">
            <v:path/>
            <v:fill on="f" focussize="0,0"/>
            <v:stroke on="f" joinstyle="miter"/>
            <v:imagedata r:id="rId11" o:title=""/>
            <o:lock v:ext="edit" aspectratio="t"/>
            <w10:wrap type="topAndBottom"/>
          </v:shape>
        </w:pict>
      </w:r>
      <w:r>
        <w:rPr>
          <w:rFonts w:ascii="宋体" w:cs="Times New Roman"/>
          <w:kern w:val="0"/>
          <w:szCs w:val="24"/>
        </w:rPr>
        <w:t xml:space="preserve">A. </w:t>
      </w:r>
      <w:r>
        <w:rPr>
          <w:rFonts w:ascii="宋体" w:cs="宋体"/>
          <w:kern w:val="0"/>
          <w:szCs w:val="21"/>
        </w:rPr>
        <w:t>民族区域自治制度的建立和完善</w:t>
      </w:r>
      <w:r>
        <w:rPr>
          <w:rFonts w:ascii="宋体"/>
        </w:rPr>
        <w:tab/>
      </w:r>
      <w:r>
        <w:rPr>
          <w:rFonts w:ascii="宋体" w:cs="Times New Roman"/>
          <w:kern w:val="0"/>
          <w:szCs w:val="24"/>
        </w:rPr>
        <w:t xml:space="preserve">B. </w:t>
      </w:r>
      <w:r>
        <w:rPr>
          <w:rFonts w:ascii="宋体" w:cs="宋体"/>
          <w:kern w:val="0"/>
          <w:szCs w:val="21"/>
        </w:rPr>
        <w:t>和平共处五项原则的提出</w:t>
      </w:r>
      <w:r>
        <w:rPr>
          <w:rFonts w:ascii="宋体"/>
        </w:rPr>
        <w:br w:type="textWrapping"/>
      </w:r>
      <w:r>
        <w:rPr>
          <w:rFonts w:ascii="宋体" w:cs="Times New Roman"/>
          <w:kern w:val="0"/>
          <w:szCs w:val="24"/>
        </w:rPr>
        <w:t xml:space="preserve">C. </w:t>
      </w:r>
      <w:r>
        <w:rPr>
          <w:rFonts w:ascii="宋体" w:cs="宋体"/>
          <w:kern w:val="0"/>
          <w:szCs w:val="21"/>
        </w:rPr>
        <w:t>人民代表大会制度的确立</w:t>
      </w:r>
      <w:r>
        <w:rPr>
          <w:rFonts w:ascii="宋体"/>
        </w:rPr>
        <w:tab/>
      </w:r>
      <w:r>
        <w:rPr>
          <w:rFonts w:ascii="宋体" w:cs="Times New Roman"/>
          <w:kern w:val="0"/>
          <w:szCs w:val="24"/>
        </w:rPr>
        <w:t xml:space="preserve">D. </w:t>
      </w:r>
      <w:r>
        <w:rPr>
          <w:rFonts w:ascii="宋体" w:cs="宋体"/>
          <w:kern w:val="0"/>
          <w:szCs w:val="21"/>
        </w:rPr>
        <w:t>“一国两制”构想的推行</w:t>
      </w:r>
    </w:p>
    <w:p w14:paraId="3112DB81">
      <w:pPr>
        <w:numPr>
          <w:ilvl w:val="0"/>
          <w:numId w:val="1"/>
        </w:numPr>
        <w:textAlignment w:val="center"/>
        <w:rPr>
          <w:rFonts w:ascii="宋体"/>
        </w:rPr>
      </w:pPr>
      <w:bookmarkStart w:id="12" w:name="topic_83f9d99b-640d-4f1a-bf9f-f044f65bbd"/>
      <w:r>
        <w:rPr>
          <w:rFonts w:ascii="宋体" w:cs="宋体"/>
          <w:kern w:val="0"/>
          <w:szCs w:val="21"/>
        </w:rPr>
        <w:t>宗教的形成和传播对世界历史产生了深远影响。不在世界三大宗教之列的是（　　）</w:t>
      </w:r>
      <w:bookmarkEnd w:id="12"/>
    </w:p>
    <w:p w14:paraId="67505F3F">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佛教</w:t>
      </w:r>
      <w:r>
        <w:rPr>
          <w:rFonts w:ascii="宋体"/>
        </w:rPr>
        <w:tab/>
      </w:r>
      <w:r>
        <w:rPr>
          <w:rFonts w:ascii="宋体" w:cs="Times New Roman"/>
          <w:kern w:val="0"/>
          <w:szCs w:val="24"/>
        </w:rPr>
        <w:t xml:space="preserve">B. </w:t>
      </w:r>
      <w:r>
        <w:rPr>
          <w:rFonts w:ascii="宋体" w:cs="宋体"/>
          <w:kern w:val="0"/>
          <w:szCs w:val="21"/>
        </w:rPr>
        <w:t>道教</w:t>
      </w:r>
      <w:r>
        <w:rPr>
          <w:rFonts w:ascii="宋体"/>
        </w:rPr>
        <w:tab/>
      </w:r>
      <w:r>
        <w:rPr>
          <w:rFonts w:ascii="宋体" w:cs="Times New Roman"/>
          <w:kern w:val="0"/>
          <w:szCs w:val="24"/>
        </w:rPr>
        <w:t xml:space="preserve">C. </w:t>
      </w:r>
      <w:r>
        <w:rPr>
          <w:rFonts w:ascii="宋体" w:cs="宋体"/>
          <w:kern w:val="0"/>
          <w:szCs w:val="21"/>
        </w:rPr>
        <w:t>伊斯兰教</w:t>
      </w:r>
      <w:r>
        <w:rPr>
          <w:rFonts w:ascii="宋体"/>
        </w:rPr>
        <w:tab/>
      </w:r>
      <w:r>
        <w:rPr>
          <w:rFonts w:ascii="宋体" w:cs="Times New Roman"/>
          <w:kern w:val="0"/>
          <w:szCs w:val="24"/>
        </w:rPr>
        <w:t xml:space="preserve">D. </w:t>
      </w:r>
      <w:r>
        <w:rPr>
          <w:rFonts w:ascii="宋体" w:cs="宋体"/>
          <w:kern w:val="0"/>
          <w:szCs w:val="21"/>
        </w:rPr>
        <w:t>基督教</w:t>
      </w:r>
    </w:p>
    <w:p w14:paraId="7971DF3D">
      <w:pPr>
        <w:numPr>
          <w:ilvl w:val="0"/>
          <w:numId w:val="1"/>
        </w:numPr>
        <w:textAlignment w:val="center"/>
        <w:rPr>
          <w:rFonts w:ascii="宋体"/>
        </w:rPr>
      </w:pPr>
      <w:bookmarkStart w:id="13" w:name="topic_dbdad9d4-a41d-4340-b808-188b25bfd8"/>
      <w:r>
        <w:rPr>
          <w:rFonts w:ascii="宋体" w:cs="宋体"/>
          <w:kern w:val="0"/>
          <w:szCs w:val="21"/>
        </w:rPr>
        <w:t>《仲夏夜之梦》是莎士比亚的喜剧作品，以最富幻想色彩和浪漫情调，展现出人们对恋爱自由、婚姻自主的渴望，对美好生活的憧憬与向往。该作品所体现的时代精神是（　　）</w:t>
      </w:r>
      <w:bookmarkEnd w:id="13"/>
    </w:p>
    <w:p w14:paraId="7037EB53">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禁欲主义</w:t>
      </w:r>
      <w:r>
        <w:rPr>
          <w:rFonts w:ascii="宋体"/>
        </w:rPr>
        <w:tab/>
      </w:r>
      <w:r>
        <w:rPr>
          <w:rFonts w:ascii="宋体" w:cs="Times New Roman"/>
          <w:kern w:val="0"/>
          <w:szCs w:val="24"/>
        </w:rPr>
        <w:t xml:space="preserve">B. </w:t>
      </w:r>
      <w:r>
        <w:rPr>
          <w:rFonts w:ascii="宋体" w:cs="宋体"/>
          <w:kern w:val="0"/>
          <w:szCs w:val="21"/>
        </w:rPr>
        <w:t>人文主义</w:t>
      </w:r>
      <w:r>
        <w:rPr>
          <w:rFonts w:ascii="宋体"/>
        </w:rPr>
        <w:tab/>
      </w:r>
      <w:r>
        <w:rPr>
          <w:rFonts w:ascii="宋体" w:cs="Times New Roman"/>
          <w:kern w:val="0"/>
          <w:szCs w:val="24"/>
        </w:rPr>
        <w:t xml:space="preserve">C. </w:t>
      </w:r>
      <w:r>
        <w:rPr>
          <w:rFonts w:ascii="宋体" w:cs="宋体"/>
          <w:kern w:val="0"/>
          <w:szCs w:val="21"/>
        </w:rPr>
        <w:t>民族主义</w:t>
      </w:r>
      <w:r>
        <w:rPr>
          <w:rFonts w:ascii="宋体"/>
        </w:rPr>
        <w:tab/>
      </w:r>
      <w:r>
        <w:rPr>
          <w:rFonts w:ascii="宋体" w:cs="Times New Roman"/>
          <w:kern w:val="0"/>
          <w:szCs w:val="24"/>
        </w:rPr>
        <w:t xml:space="preserve">D. </w:t>
      </w:r>
      <w:r>
        <w:rPr>
          <w:rFonts w:ascii="宋体" w:cs="宋体"/>
          <w:kern w:val="0"/>
          <w:szCs w:val="21"/>
        </w:rPr>
        <w:t>民主主义</w:t>
      </w:r>
    </w:p>
    <w:p w14:paraId="21884F18">
      <w:pPr>
        <w:numPr>
          <w:ilvl w:val="0"/>
          <w:numId w:val="1"/>
        </w:numPr>
        <w:textAlignment w:val="center"/>
        <w:rPr>
          <w:rFonts w:ascii="宋体"/>
        </w:rPr>
      </w:pPr>
      <w:bookmarkStart w:id="14" w:name="topic_b79d55df-23ad-4df4-a5a5-eea7273bee"/>
      <w:r>
        <w:rPr>
          <w:rFonts w:ascii="宋体" w:cs="宋体"/>
          <w:kern w:val="0"/>
          <w:szCs w:val="21"/>
        </w:rPr>
        <w:t>历史事实指的是历史的真实情况，历史观点是分析历史事实的看法。下列选项中属于历史观点的是（　　）</w:t>
      </w:r>
      <w:bookmarkEnd w:id="14"/>
    </w:p>
    <w:p w14:paraId="4AF8F7BD">
      <w:pPr>
        <w:ind w:left="420"/>
        <w:textAlignment w:val="center"/>
        <w:rPr>
          <w:rFonts w:ascii="宋体"/>
        </w:rPr>
      </w:pPr>
      <w:r>
        <w:rPr>
          <w:rFonts w:ascii="宋体" w:cs="Times New Roman"/>
          <w:kern w:val="0"/>
          <w:szCs w:val="24"/>
        </w:rPr>
        <w:t xml:space="preserve">A. </w:t>
      </w:r>
      <w:r>
        <w:rPr>
          <w:rFonts w:ascii="宋体" w:cs="Times New Roman"/>
          <w:kern w:val="0"/>
          <w:szCs w:val="21"/>
        </w:rPr>
        <w:t>1689</w:t>
      </w:r>
      <w:r>
        <w:rPr>
          <w:rFonts w:ascii="宋体" w:cs="宋体"/>
          <w:kern w:val="0"/>
          <w:szCs w:val="21"/>
        </w:rPr>
        <w:t>年，英国议会通过了《权利法案》</w:t>
      </w:r>
      <w:r>
        <w:rPr>
          <w:rFonts w:ascii="宋体"/>
        </w:rPr>
        <w:br w:type="textWrapping"/>
      </w:r>
      <w:r>
        <w:rPr>
          <w:rFonts w:ascii="宋体" w:cs="Times New Roman"/>
          <w:kern w:val="0"/>
          <w:szCs w:val="24"/>
        </w:rPr>
        <w:t xml:space="preserve">B. </w:t>
      </w:r>
      <w:r>
        <w:rPr>
          <w:rFonts w:ascii="宋体" w:cs="Times New Roman"/>
          <w:kern w:val="0"/>
          <w:szCs w:val="21"/>
        </w:rPr>
        <w:t>1776</w:t>
      </w:r>
      <w:r>
        <w:rPr>
          <w:rFonts w:ascii="宋体" w:cs="宋体"/>
          <w:kern w:val="0"/>
          <w:szCs w:val="21"/>
        </w:rPr>
        <w:t>年，第二届大陆会议通过了《独立宣言》</w:t>
      </w:r>
      <w:r>
        <w:rPr>
          <w:rFonts w:ascii="宋体"/>
        </w:rPr>
        <w:br w:type="textWrapping"/>
      </w:r>
      <w:r>
        <w:rPr>
          <w:rFonts w:ascii="宋体" w:cs="Times New Roman"/>
          <w:kern w:val="0"/>
          <w:szCs w:val="24"/>
        </w:rPr>
        <w:t xml:space="preserve">C. </w:t>
      </w:r>
      <w:r>
        <w:rPr>
          <w:rFonts w:ascii="宋体" w:cs="Times New Roman"/>
          <w:kern w:val="0"/>
          <w:szCs w:val="21"/>
        </w:rPr>
        <w:t>1804</w:t>
      </w:r>
      <w:r>
        <w:rPr>
          <w:rFonts w:ascii="宋体" w:cs="宋体"/>
          <w:kern w:val="0"/>
          <w:szCs w:val="21"/>
        </w:rPr>
        <w:t>年，拿破仑建立了法兰西第一帝国</w:t>
      </w:r>
      <w:r>
        <w:rPr>
          <w:rFonts w:ascii="宋体"/>
        </w:rPr>
        <w:br w:type="textWrapping"/>
      </w:r>
      <w:r>
        <w:rPr>
          <w:rFonts w:ascii="宋体" w:cs="Times New Roman"/>
          <w:kern w:val="0"/>
          <w:szCs w:val="24"/>
        </w:rPr>
        <w:t xml:space="preserve">D. </w:t>
      </w:r>
      <w:r>
        <w:rPr>
          <w:rFonts w:ascii="宋体" w:cs="宋体"/>
          <w:kern w:val="0"/>
          <w:szCs w:val="21"/>
        </w:rPr>
        <w:t>英、美、法资产阶级革命都促进了本国资本主义的发展</w:t>
      </w:r>
    </w:p>
    <w:p w14:paraId="6830F41F">
      <w:pPr>
        <w:numPr>
          <w:ilvl w:val="0"/>
          <w:numId w:val="1"/>
        </w:numPr>
        <w:textAlignment w:val="center"/>
        <w:rPr>
          <w:rFonts w:ascii="宋体"/>
        </w:rPr>
      </w:pPr>
      <w:bookmarkStart w:id="15" w:name="topic_50f44137-0816-44de-8687-3a88f687f7"/>
      <w:r>
        <w:rPr>
          <w:rFonts w:ascii="宋体" w:cs="宋体"/>
          <w:kern w:val="0"/>
          <w:szCs w:val="21"/>
        </w:rPr>
        <w:t>“罗斯福无意发动一场革命，也无意为美国创造一种新的体制机构。相反，他是在设法医泞一个资本主义社会的暂时疾病，通过护理使它恢复健康。”材料表明罗斯福新政（　　）</w:t>
      </w:r>
      <w:bookmarkEnd w:id="15"/>
    </w:p>
    <w:p w14:paraId="4AF574D0">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是资本主义内部的一次自我调节</w:t>
      </w:r>
      <w:r>
        <w:rPr>
          <w:rFonts w:ascii="宋体"/>
        </w:rPr>
        <w:tab/>
      </w:r>
      <w:r>
        <w:rPr>
          <w:rFonts w:ascii="宋体" w:cs="Times New Roman"/>
          <w:kern w:val="0"/>
          <w:szCs w:val="24"/>
        </w:rPr>
        <w:t xml:space="preserve">B. </w:t>
      </w:r>
      <w:r>
        <w:rPr>
          <w:rFonts w:ascii="宋体" w:cs="宋体"/>
          <w:kern w:val="0"/>
          <w:szCs w:val="21"/>
        </w:rPr>
        <w:t>继续坚持自由放任政策</w:t>
      </w:r>
      <w:r>
        <w:rPr>
          <w:rFonts w:ascii="宋体"/>
        </w:rPr>
        <w:br w:type="textWrapping"/>
      </w:r>
      <w:r>
        <w:rPr>
          <w:rFonts w:ascii="宋体" w:cs="Times New Roman"/>
          <w:kern w:val="0"/>
          <w:szCs w:val="24"/>
        </w:rPr>
        <w:t xml:space="preserve">C. </w:t>
      </w:r>
      <w:r>
        <w:rPr>
          <w:rFonts w:ascii="宋体" w:cs="宋体"/>
          <w:kern w:val="0"/>
          <w:szCs w:val="21"/>
        </w:rPr>
        <w:t>放松国家对经济的干预和指导</w:t>
      </w:r>
      <w:r>
        <w:rPr>
          <w:rFonts w:ascii="宋体"/>
        </w:rPr>
        <w:tab/>
      </w:r>
      <w:r>
        <w:rPr>
          <w:rFonts w:ascii="宋体" w:cs="Times New Roman"/>
          <w:kern w:val="0"/>
          <w:szCs w:val="24"/>
        </w:rPr>
        <w:t xml:space="preserve">D. </w:t>
      </w:r>
      <w:r>
        <w:rPr>
          <w:rFonts w:ascii="宋体" w:cs="宋体"/>
          <w:kern w:val="0"/>
          <w:szCs w:val="21"/>
        </w:rPr>
        <w:t>从根本上消除了经济危机</w:t>
      </w:r>
    </w:p>
    <w:p w14:paraId="0A0D8CF7">
      <w:pPr>
        <w:numPr>
          <w:ilvl w:val="0"/>
          <w:numId w:val="1"/>
        </w:numPr>
        <w:textAlignment w:val="center"/>
        <w:rPr>
          <w:rFonts w:ascii="宋体"/>
        </w:rPr>
      </w:pPr>
      <w:bookmarkStart w:id="16" w:name="topic_11dece0d-0f00-4aa4-ac25-de73aad5c2"/>
      <w:r>
        <w:rPr>
          <w:rFonts w:ascii="宋体" w:cs="宋体"/>
          <w:kern w:val="0"/>
          <w:szCs w:val="21"/>
        </w:rPr>
        <w:t>小明同学制作了有关二战的知识卡片，其中内容违背史实的是（　　）</w:t>
      </w:r>
      <w:bookmarkEnd w:id="16"/>
    </w:p>
    <w:p w14:paraId="1039E995">
      <w:pPr>
        <w:ind w:left="420"/>
        <w:textAlignment w:val="center"/>
        <w:rPr>
          <w:rFonts w:ascii="宋体"/>
        </w:rPr>
      </w:pPr>
      <w:r>
        <w:rPr>
          <w:rFonts w:ascii="宋体" w:cs="Times New Roman"/>
          <w:kern w:val="0"/>
          <w:szCs w:val="24"/>
        </w:rPr>
        <w:t xml:space="preserve">A. </w:t>
      </w:r>
      <w:r>
        <w:rPr>
          <w:rFonts w:ascii="宋体" w:cs="宋体"/>
          <w:kern w:val="0"/>
          <w:szCs w:val="21"/>
        </w:rPr>
        <w:t>东方主战场：中国战场</w:t>
      </w:r>
      <w:r>
        <w:rPr>
          <w:rFonts w:ascii="宋体"/>
        </w:rPr>
        <w:br w:type="textWrapping"/>
      </w:r>
      <w:r>
        <w:rPr>
          <w:rFonts w:ascii="宋体" w:cs="Times New Roman"/>
          <w:kern w:val="0"/>
          <w:szCs w:val="24"/>
        </w:rPr>
        <w:t xml:space="preserve">B. </w:t>
      </w:r>
      <w:r>
        <w:rPr>
          <w:rFonts w:ascii="宋体" w:cs="宋体"/>
          <w:kern w:val="0"/>
          <w:szCs w:val="21"/>
        </w:rPr>
        <w:t>携手联盟：</w:t>
      </w:r>
      <w:r>
        <w:rPr>
          <w:rFonts w:ascii="宋体" w:cs="Times New Roman"/>
          <w:kern w:val="0"/>
          <w:szCs w:val="21"/>
        </w:rPr>
        <w:t>26</w:t>
      </w:r>
      <w:r>
        <w:rPr>
          <w:rFonts w:ascii="宋体" w:cs="宋体"/>
          <w:kern w:val="0"/>
          <w:szCs w:val="21"/>
        </w:rPr>
        <w:t>个国家签署《联合国家宣言》</w:t>
      </w:r>
      <w:r>
        <w:rPr>
          <w:rFonts w:ascii="宋体"/>
        </w:rPr>
        <w:br w:type="textWrapping"/>
      </w:r>
      <w:r>
        <w:rPr>
          <w:rFonts w:ascii="宋体" w:cs="Times New Roman"/>
          <w:kern w:val="0"/>
          <w:szCs w:val="24"/>
        </w:rPr>
        <w:t xml:space="preserve">C. </w:t>
      </w:r>
      <w:r>
        <w:rPr>
          <w:rFonts w:ascii="宋体" w:cs="宋体"/>
          <w:kern w:val="0"/>
          <w:szCs w:val="21"/>
        </w:rPr>
        <w:t>关键性战役：斯大林格勒战役</w:t>
      </w:r>
      <w:r>
        <w:rPr>
          <w:rFonts w:ascii="宋体"/>
        </w:rPr>
        <w:br w:type="textWrapping"/>
      </w:r>
      <w:r>
        <w:rPr>
          <w:rFonts w:ascii="宋体" w:cs="Times New Roman"/>
          <w:kern w:val="0"/>
          <w:szCs w:val="24"/>
        </w:rPr>
        <w:t xml:space="preserve">D. </w:t>
      </w:r>
      <w:r>
        <w:rPr>
          <w:rFonts w:ascii="宋体" w:cs="宋体"/>
          <w:kern w:val="0"/>
          <w:szCs w:val="21"/>
        </w:rPr>
        <w:t>二战结束：德国投降</w:t>
      </w:r>
    </w:p>
    <w:p w14:paraId="3B5EA4BD">
      <w:pPr>
        <w:numPr>
          <w:ilvl w:val="0"/>
          <w:numId w:val="1"/>
        </w:numPr>
        <w:textAlignment w:val="center"/>
        <w:rPr>
          <w:rFonts w:ascii="宋体"/>
        </w:rPr>
      </w:pPr>
      <w:bookmarkStart w:id="17" w:name="topic_758b494b-4582-4261-a77a-20035ed26f"/>
      <w:r>
        <w:rPr>
          <w:rFonts w:ascii="宋体" w:cs="Times New Roman"/>
          <w:kern w:val="0"/>
          <w:szCs w:val="21"/>
        </w:rPr>
        <w:t>2019</w:t>
      </w:r>
      <w:r>
        <w:rPr>
          <w:rFonts w:ascii="宋体" w:cs="宋体"/>
          <w:kern w:val="0"/>
          <w:szCs w:val="21"/>
        </w:rPr>
        <w:t>年</w:t>
      </w:r>
      <w:r>
        <w:rPr>
          <w:rFonts w:ascii="宋体" w:cs="Times New Roman"/>
          <w:kern w:val="0"/>
          <w:szCs w:val="21"/>
        </w:rPr>
        <w:t>5</w:t>
      </w:r>
      <w:r>
        <w:rPr>
          <w:rFonts w:ascii="宋体" w:cs="宋体"/>
          <w:kern w:val="0"/>
          <w:szCs w:val="21"/>
        </w:rPr>
        <w:t>月，华为副总裁鲁勇在《</w:t>
      </w:r>
      <w:r>
        <w:rPr>
          <w:rFonts w:ascii="宋体" w:cs="Times New Roman"/>
          <w:kern w:val="0"/>
          <w:szCs w:val="21"/>
        </w:rPr>
        <w:t>5G</w:t>
      </w:r>
      <w:r>
        <w:rPr>
          <w:rFonts w:ascii="宋体" w:cs="宋体"/>
          <w:kern w:val="0"/>
          <w:szCs w:val="21"/>
        </w:rPr>
        <w:t>智联万物，数字慧通未来》的高端对话中称：“</w:t>
      </w:r>
      <w:r>
        <w:rPr>
          <w:rFonts w:ascii="宋体" w:cs="Times New Roman"/>
          <w:kern w:val="0"/>
          <w:szCs w:val="21"/>
        </w:rPr>
        <w:t>5G</w:t>
      </w:r>
      <w:r>
        <w:rPr>
          <w:rFonts w:ascii="宋体" w:cs="宋体"/>
          <w:kern w:val="0"/>
          <w:szCs w:val="21"/>
        </w:rPr>
        <w:t>是一个革命，未来的网络一定是一个平台，将带来革命性的变化。”这一技术属于第三次科技革命中的（　　）</w:t>
      </w:r>
      <w:bookmarkEnd w:id="17"/>
    </w:p>
    <w:p w14:paraId="5D7612E4">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生物技术</w:t>
      </w:r>
      <w:r>
        <w:rPr>
          <w:rFonts w:ascii="宋体"/>
        </w:rPr>
        <w:tab/>
      </w:r>
      <w:r>
        <w:rPr>
          <w:rFonts w:ascii="宋体" w:cs="Times New Roman"/>
          <w:kern w:val="0"/>
          <w:szCs w:val="24"/>
        </w:rPr>
        <w:t xml:space="preserve">B. </w:t>
      </w:r>
      <w:r>
        <w:rPr>
          <w:rFonts w:ascii="宋体" w:cs="宋体"/>
          <w:kern w:val="0"/>
          <w:szCs w:val="21"/>
        </w:rPr>
        <w:t>原子能技术</w:t>
      </w:r>
      <w:r>
        <w:rPr>
          <w:rFonts w:ascii="宋体"/>
        </w:rPr>
        <w:br w:type="textWrapping"/>
      </w:r>
      <w:r>
        <w:rPr>
          <w:rFonts w:ascii="宋体" w:cs="Times New Roman"/>
          <w:kern w:val="0"/>
          <w:szCs w:val="24"/>
        </w:rPr>
        <w:t xml:space="preserve">C. </w:t>
      </w:r>
      <w:r>
        <w:rPr>
          <w:rFonts w:ascii="宋体" w:cs="宋体"/>
          <w:kern w:val="0"/>
          <w:szCs w:val="21"/>
        </w:rPr>
        <w:t>计算机网络技术</w:t>
      </w:r>
      <w:r>
        <w:rPr>
          <w:rFonts w:ascii="宋体"/>
        </w:rPr>
        <w:tab/>
      </w:r>
      <w:r>
        <w:rPr>
          <w:rFonts w:ascii="宋体" w:cs="Times New Roman"/>
          <w:kern w:val="0"/>
          <w:szCs w:val="24"/>
        </w:rPr>
        <w:t xml:space="preserve">D. </w:t>
      </w:r>
      <w:r>
        <w:rPr>
          <w:rFonts w:ascii="宋体" w:cs="宋体"/>
          <w:kern w:val="0"/>
          <w:szCs w:val="21"/>
        </w:rPr>
        <w:t>空间技术</w:t>
      </w:r>
    </w:p>
    <w:p w14:paraId="71071464">
      <w:pPr>
        <w:numPr>
          <w:ilvl w:val="0"/>
          <w:numId w:val="1"/>
        </w:numPr>
        <w:textAlignment w:val="center"/>
        <w:rPr>
          <w:rFonts w:ascii="宋体"/>
        </w:rPr>
      </w:pPr>
      <w:bookmarkStart w:id="18" w:name="topic_1a7c1a96-d73f-4552-8969-12201f12a4"/>
      <w:r>
        <w:rPr>
          <w:rFonts w:ascii="宋体" w:cs="宋体"/>
          <w:kern w:val="0"/>
          <w:szCs w:val="21"/>
        </w:rPr>
        <w:t>下列图片反映了一个主题，最恰当的是（　　）</w:t>
      </w:r>
      <w:bookmarkEnd w:id="18"/>
    </w:p>
    <w:p w14:paraId="006DFCCF">
      <w:pPr>
        <w:tabs>
          <w:tab w:val="left" w:pos="4200"/>
        </w:tabs>
        <w:ind w:left="420"/>
        <w:textAlignment w:val="center"/>
        <w:rPr>
          <w:rFonts w:ascii="宋体"/>
        </w:rPr>
      </w:pPr>
      <w:r>
        <w:rPr>
          <w:rFonts w:ascii="宋体" w:cs="Times New Roman"/>
          <w:kern w:val="0"/>
          <w:szCs w:val="24"/>
        </w:rPr>
        <w:pict>
          <v:shape id="_x0000_s1027" o:spid="_x0000_s1027" o:spt="75" type="#_x0000_t75" style="position:absolute;left:0pt;margin-top:0pt;height:138.75pt;width:423.75pt;mso-position-horizontal:center;mso-wrap-distance-bottom:0pt;mso-wrap-distance-top:0pt;z-index:251661312;mso-width-relative:page;mso-height-relative:page;" filled="f" o:preferrelative="t" stroked="f" coordsize="21600,21600">
            <v:path/>
            <v:fill on="f" focussize="0,0"/>
            <v:stroke on="f" joinstyle="miter"/>
            <v:imagedata r:id="rId12" o:title=""/>
            <o:lock v:ext="edit" aspectratio="t"/>
            <w10:wrap type="topAndBottom"/>
          </v:shape>
        </w:pict>
      </w:r>
      <w:r>
        <w:rPr>
          <w:rFonts w:ascii="宋体" w:cs="Times New Roman"/>
          <w:kern w:val="0"/>
          <w:szCs w:val="24"/>
        </w:rPr>
        <w:t xml:space="preserve">A. </w:t>
      </w:r>
      <w:r>
        <w:rPr>
          <w:rFonts w:ascii="宋体" w:cs="宋体"/>
          <w:kern w:val="0"/>
          <w:szCs w:val="21"/>
        </w:rPr>
        <w:t>美国的霸权主义</w:t>
      </w:r>
      <w:r>
        <w:rPr>
          <w:rFonts w:ascii="宋体"/>
        </w:rPr>
        <w:tab/>
      </w:r>
      <w:r>
        <w:rPr>
          <w:rFonts w:ascii="宋体" w:cs="Times New Roman"/>
          <w:kern w:val="0"/>
          <w:szCs w:val="24"/>
        </w:rPr>
        <w:t xml:space="preserve">B. </w:t>
      </w:r>
      <w:r>
        <w:rPr>
          <w:rFonts w:ascii="宋体" w:cs="宋体"/>
          <w:kern w:val="0"/>
          <w:szCs w:val="21"/>
        </w:rPr>
        <w:t>“冷战”中的对峙</w:t>
      </w:r>
      <w:r>
        <w:rPr>
          <w:rFonts w:ascii="宋体"/>
        </w:rPr>
        <w:br w:type="textWrapping"/>
      </w:r>
      <w:r>
        <w:rPr>
          <w:rFonts w:ascii="宋体" w:cs="Times New Roman"/>
          <w:kern w:val="0"/>
          <w:szCs w:val="24"/>
        </w:rPr>
        <w:t xml:space="preserve">C. </w:t>
      </w:r>
      <w:r>
        <w:rPr>
          <w:rFonts w:ascii="宋体" w:cs="宋体"/>
          <w:kern w:val="0"/>
          <w:szCs w:val="21"/>
        </w:rPr>
        <w:t>世界格局的多极化趋势</w:t>
      </w:r>
      <w:r>
        <w:rPr>
          <w:rFonts w:ascii="宋体"/>
        </w:rPr>
        <w:tab/>
      </w:r>
      <w:r>
        <w:rPr>
          <w:rFonts w:ascii="宋体" w:cs="Times New Roman"/>
          <w:kern w:val="0"/>
          <w:szCs w:val="24"/>
        </w:rPr>
        <w:t xml:space="preserve">D. </w:t>
      </w:r>
      <w:r>
        <w:rPr>
          <w:rFonts w:ascii="宋体" w:cs="宋体"/>
          <w:kern w:val="0"/>
          <w:szCs w:val="21"/>
        </w:rPr>
        <w:t>美苏握手结盟</w:t>
      </w:r>
    </w:p>
    <w:p w14:paraId="401F7C5C">
      <w:pPr>
        <w:numPr>
          <w:ilvl w:val="0"/>
          <w:numId w:val="1"/>
        </w:numPr>
        <w:textAlignment w:val="center"/>
        <w:rPr>
          <w:rFonts w:ascii="宋体"/>
        </w:rPr>
      </w:pPr>
      <w:bookmarkStart w:id="19" w:name="topic_5afbceec-891c-400c-b1c4-ae07cfdf10"/>
      <w:r>
        <w:rPr>
          <w:rFonts w:ascii="宋体" w:cs="宋体"/>
          <w:kern w:val="0"/>
          <w:szCs w:val="21"/>
        </w:rPr>
        <w:t>尤金•赖斯在《现代欧洲史》中写道：“苏联解体以来，欧洲比以往任何时候都更深地融人全欧洲及全球维度的经济过程中，这需要多国采取协调一致的行动。”此“行动”是成立（　　）</w:t>
      </w:r>
      <w:bookmarkEnd w:id="19"/>
    </w:p>
    <w:p w14:paraId="4954E7A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欧洲煤钢共同体</w:t>
      </w:r>
      <w:r>
        <w:rPr>
          <w:rFonts w:ascii="宋体"/>
        </w:rPr>
        <w:tab/>
      </w:r>
      <w:r>
        <w:rPr>
          <w:rFonts w:ascii="宋体" w:cs="Times New Roman"/>
          <w:kern w:val="0"/>
          <w:szCs w:val="24"/>
        </w:rPr>
        <w:t xml:space="preserve">B. </w:t>
      </w:r>
      <w:r>
        <w:rPr>
          <w:rFonts w:ascii="宋体" w:cs="宋体"/>
          <w:kern w:val="0"/>
          <w:szCs w:val="21"/>
        </w:rPr>
        <w:t>欧洲原子能共同体</w:t>
      </w:r>
      <w:r>
        <w:rPr>
          <w:rFonts w:ascii="宋体"/>
        </w:rPr>
        <w:br w:type="textWrapping"/>
      </w:r>
      <w:r>
        <w:rPr>
          <w:rFonts w:ascii="宋体" w:cs="Times New Roman"/>
          <w:kern w:val="0"/>
          <w:szCs w:val="24"/>
        </w:rPr>
        <w:t xml:space="preserve">C. </w:t>
      </w:r>
      <w:r>
        <w:rPr>
          <w:rFonts w:ascii="宋体" w:cs="宋体"/>
          <w:kern w:val="0"/>
          <w:szCs w:val="21"/>
        </w:rPr>
        <w:t>欧洲经济共同体</w:t>
      </w:r>
      <w:r>
        <w:rPr>
          <w:rFonts w:ascii="宋体"/>
        </w:rPr>
        <w:tab/>
      </w:r>
      <w:r>
        <w:rPr>
          <w:rFonts w:ascii="宋体" w:cs="Times New Roman"/>
          <w:kern w:val="0"/>
          <w:szCs w:val="24"/>
        </w:rPr>
        <w:t xml:space="preserve">D. </w:t>
      </w:r>
      <w:r>
        <w:rPr>
          <w:rFonts w:ascii="宋体" w:cs="宋体"/>
          <w:kern w:val="0"/>
          <w:szCs w:val="21"/>
        </w:rPr>
        <w:t>欧洲联盟</w:t>
      </w:r>
    </w:p>
    <w:p w14:paraId="60A8329E">
      <w:pPr>
        <w:tabs>
          <w:tab w:val="left" w:pos="4200"/>
        </w:tabs>
        <w:textAlignment w:val="center"/>
        <w:rPr>
          <w:rFonts w:ascii="宋体"/>
        </w:rPr>
      </w:pPr>
      <w:r>
        <w:rPr>
          <w:rFonts w:ascii="宋体" w:cs="黑体"/>
        </w:rPr>
        <w:t>二、材料解析题（本大题共</w:t>
      </w:r>
      <w:r>
        <w:rPr>
          <w:rFonts w:ascii="宋体" w:cs="Times New Roman"/>
          <w:b/>
        </w:rPr>
        <w:t>4</w:t>
      </w:r>
      <w:r>
        <w:rPr>
          <w:rFonts w:ascii="宋体" w:cs="黑体"/>
        </w:rPr>
        <w:t>小题，共</w:t>
      </w:r>
      <w:r>
        <w:rPr>
          <w:rFonts w:ascii="宋体" w:cs="Times New Roman"/>
          <w:b/>
        </w:rPr>
        <w:t>30.0</w:t>
      </w:r>
      <w:r>
        <w:rPr>
          <w:rFonts w:ascii="宋体" w:cs="黑体"/>
        </w:rPr>
        <w:t>分）</w:t>
      </w:r>
    </w:p>
    <w:p w14:paraId="59AB26B5">
      <w:pPr>
        <w:numPr>
          <w:ilvl w:val="0"/>
          <w:numId w:val="1"/>
        </w:numPr>
        <w:textAlignment w:val="center"/>
        <w:rPr>
          <w:rFonts w:ascii="宋体"/>
        </w:rPr>
      </w:pPr>
      <w:bookmarkStart w:id="20" w:name="topic_823b5530-7ba4-4d71-b529-5d7cc67607"/>
      <w:r>
        <w:rPr>
          <w:rFonts w:ascii="宋体" w:cs="宋体"/>
          <w:kern w:val="0"/>
          <w:szCs w:val="21"/>
        </w:rPr>
        <w:t>地方行政制度的设计需要高超的政治智慧，既要维护国家统一，也要充分发挥地方的职能。阅读下列材料：</w:t>
      </w:r>
      <w:r>
        <w:rPr>
          <w:rFonts w:ascii="宋体" w:cs="Times New Roman"/>
          <w:kern w:val="0"/>
          <w:szCs w:val="24"/>
        </w:rPr>
        <w:br w:type="textWrapping"/>
      </w:r>
      <w:r>
        <w:rPr>
          <w:rFonts w:ascii="宋体" w:cs="宋体"/>
          <w:kern w:val="0"/>
          <w:szCs w:val="21"/>
        </w:rPr>
        <w:t>材料一：秦“分天下以为三十六郡”，王朝政区范围的确定，为后来中华帝国版图的主体部分确定了一个大模样。这种地方行政管理方式，也为后来两千年的行政定式确定了基本格局。</w:t>
      </w:r>
      <w:r>
        <w:rPr>
          <w:rFonts w:ascii="宋体" w:cs="Times New Roman"/>
          <w:kern w:val="0"/>
          <w:szCs w:val="24"/>
        </w:rPr>
        <w:br w:type="textWrapping"/>
      </w:r>
      <w:r>
        <w:rPr>
          <w:rFonts w:ascii="宋体" w:cs="Times New Roman"/>
          <w:kern w:val="0"/>
          <w:szCs w:val="21"/>
        </w:rPr>
        <w:t>--</w:t>
      </w:r>
      <w:r>
        <w:rPr>
          <w:rFonts w:ascii="宋体" w:cs="宋体"/>
          <w:kern w:val="0"/>
          <w:szCs w:val="21"/>
        </w:rPr>
        <w:t>摘编自王子今《秦统一局面的再认识》</w:t>
      </w:r>
      <w:bookmarkEnd w:id="20"/>
    </w:p>
    <w:p w14:paraId="775414FC">
      <w:pPr>
        <w:textAlignment w:val="center"/>
        <w:rPr>
          <w:rFonts w:ascii="宋体"/>
        </w:rPr>
      </w:pPr>
      <w:r>
        <w:rPr>
          <w:rFonts w:ascii="宋体" w:cs="宋体"/>
          <w:kern w:val="0"/>
          <w:szCs w:val="21"/>
        </w:rPr>
        <w:t>据材料一，指出秦统一后设置的地方行政机构，并分析其历史影响。</w:t>
      </w:r>
      <w:r>
        <w:rPr>
          <w:rFonts w:ascii="宋体" w:cs="Times New Roman"/>
          <w:kern w:val="0"/>
          <w:szCs w:val="24"/>
        </w:rPr>
        <w:br w:type="textWrapping"/>
      </w:r>
      <w:r>
        <w:rPr>
          <w:rFonts w:ascii="宋体" w:cs="宋体"/>
          <w:kern w:val="0"/>
          <w:szCs w:val="21"/>
        </w:rPr>
        <w:t>材料二：元朝疆域辽阔，行省避免中央与地方空档过大状况的出现，做到上下结合、浑然一体。行省于地方事务，凡军、政、财权无所不统，与宋朝分割地方权力的制度明显有异。</w:t>
      </w:r>
      <w:r>
        <w:rPr>
          <w:rFonts w:ascii="宋体" w:cs="Times New Roman"/>
          <w:kern w:val="0"/>
          <w:szCs w:val="24"/>
        </w:rPr>
        <w:br w:type="textWrapping"/>
      </w:r>
      <w:r>
        <w:rPr>
          <w:rFonts w:ascii="宋体" w:cs="Times New Roman"/>
          <w:kern w:val="0"/>
          <w:szCs w:val="21"/>
        </w:rPr>
        <w:t>--</w:t>
      </w:r>
      <w:r>
        <w:rPr>
          <w:rFonts w:ascii="宋体" w:cs="宋体"/>
          <w:kern w:val="0"/>
          <w:szCs w:val="21"/>
        </w:rPr>
        <w:t>摘编自张岂之《中国历史•元明清卷》</w:t>
      </w:r>
    </w:p>
    <w:p w14:paraId="1DC52A52">
      <w:pPr>
        <w:textAlignment w:val="center"/>
        <w:rPr>
          <w:rFonts w:ascii="宋体"/>
        </w:rPr>
      </w:pPr>
      <w:r>
        <w:rPr>
          <w:rFonts w:ascii="宋体" w:cs="宋体"/>
          <w:kern w:val="0"/>
          <w:szCs w:val="21"/>
        </w:rPr>
        <w:t>据材料二，指出元朝实行的地方行政制度。与元朝相比，宋朝的地方治理有何特点？</w:t>
      </w:r>
      <w:r>
        <w:rPr>
          <w:rFonts w:ascii="宋体" w:cs="Times New Roman"/>
          <w:kern w:val="0"/>
          <w:szCs w:val="24"/>
        </w:rPr>
        <w:br w:type="textWrapping"/>
      </w:r>
      <w:r>
        <w:rPr>
          <w:rFonts w:ascii="宋体" w:cs="宋体"/>
          <w:kern w:val="0"/>
          <w:szCs w:val="21"/>
        </w:rPr>
        <w:t>材料三：</w:t>
      </w:r>
      <w:r>
        <w:rPr>
          <w:rFonts w:ascii="宋体" w:cs="Times New Roman"/>
          <w:kern w:val="0"/>
          <w:szCs w:val="21"/>
        </w:rPr>
        <w:t>1787</w:t>
      </w:r>
      <w:r>
        <w:rPr>
          <w:rFonts w:ascii="宋体" w:cs="宋体"/>
          <w:kern w:val="0"/>
          <w:szCs w:val="21"/>
        </w:rPr>
        <w:t>年的费城制宪会议，美国新兴资产阶级要求建立一个强有力的中央政权。经过最广泛、最深刻的辩论，联邦政府获得主要权力和州政府保留某些权力分权治理国家的格局，用最高法律形式确定下来，这就是美国的联邦主义。</w:t>
      </w:r>
      <w:r>
        <w:rPr>
          <w:rFonts w:ascii="宋体" w:cs="Times New Roman"/>
          <w:kern w:val="0"/>
          <w:szCs w:val="24"/>
        </w:rPr>
        <w:br w:type="textWrapping"/>
      </w:r>
      <w:r>
        <w:rPr>
          <w:rFonts w:ascii="宋体" w:cs="Times New Roman"/>
          <w:kern w:val="0"/>
          <w:szCs w:val="21"/>
        </w:rPr>
        <w:t>--</w:t>
      </w:r>
      <w:r>
        <w:rPr>
          <w:rFonts w:ascii="宋体" w:cs="宋体"/>
          <w:kern w:val="0"/>
          <w:szCs w:val="21"/>
        </w:rPr>
        <w:t>摘编自黄安年《从战地到史林一邓蜀生九旬文集》</w:t>
      </w:r>
    </w:p>
    <w:p w14:paraId="5843E02A">
      <w:pPr>
        <w:textAlignment w:val="center"/>
        <w:rPr>
          <w:rFonts w:ascii="宋体"/>
        </w:rPr>
      </w:pPr>
      <w:r>
        <w:rPr>
          <w:rFonts w:ascii="宋体" w:cs="宋体"/>
          <w:kern w:val="0"/>
          <w:szCs w:val="21"/>
        </w:rPr>
        <w:t>据材料三，概括美国</w:t>
      </w:r>
      <w:r>
        <w:rPr>
          <w:rFonts w:ascii="宋体" w:cs="Times New Roman"/>
          <w:kern w:val="0"/>
          <w:szCs w:val="21"/>
        </w:rPr>
        <w:t>1787</w:t>
      </w:r>
      <w:r>
        <w:rPr>
          <w:rFonts w:ascii="宋体" w:cs="宋体"/>
          <w:kern w:val="0"/>
          <w:szCs w:val="21"/>
        </w:rPr>
        <w:t>年宪法确定的权力格局。结合所学知识，说明该宪法在世界法制史上的历史地位。</w:t>
      </w:r>
    </w:p>
    <w:p w14:paraId="1B3B6887">
      <w:pPr>
        <w:textAlignment w:val="center"/>
        <w:rPr>
          <w:rFonts w:ascii="宋体"/>
        </w:rPr>
      </w:pPr>
      <w:r>
        <w:rPr>
          <w:rFonts w:ascii="宋体" w:cs="宋体"/>
          <w:kern w:val="0"/>
          <w:szCs w:val="21"/>
        </w:rPr>
        <w:t>综合上述材料，归纳地方行政制度设计应坚持的基本原则。</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553A2B9E">
      <w:pPr>
        <w:numPr>
          <w:ilvl w:val="0"/>
          <w:numId w:val="1"/>
        </w:numPr>
        <w:textAlignment w:val="center"/>
        <w:rPr>
          <w:rFonts w:ascii="宋体"/>
        </w:rPr>
      </w:pPr>
      <w:bookmarkStart w:id="21" w:name="topic_6ade15da-20e0-492c-a6c2-b9419fbead"/>
      <w:r>
        <w:rPr>
          <w:rFonts w:ascii="宋体" w:cs="宋体"/>
          <w:kern w:val="0"/>
          <w:szCs w:val="21"/>
        </w:rPr>
        <w:t>家国情怀是华夏儿女的精神原乡，中华文化历来崇尚家国大义。阅读下列材料：</w:t>
      </w:r>
      <w:r>
        <w:rPr>
          <w:rFonts w:ascii="宋体" w:cs="Times New Roman"/>
          <w:kern w:val="0"/>
          <w:szCs w:val="24"/>
        </w:rPr>
        <w:br w:type="textWrapping"/>
      </w:r>
      <w:r>
        <w:rPr>
          <w:rFonts w:ascii="宋体" w:cs="宋体"/>
          <w:kern w:val="0"/>
          <w:szCs w:val="21"/>
        </w:rPr>
        <w:t>材料一：有子（孔子弟子）曰：“孝弟（悌）也者，其为仁之本与</w:t>
      </w:r>
      <w:r>
        <w:rPr>
          <w:rFonts w:ascii="宋体" w:cs="Times New Roman"/>
          <w:kern w:val="0"/>
          <w:szCs w:val="21"/>
        </w:rPr>
        <w:t>!</w:t>
      </w:r>
      <w:r>
        <w:rPr>
          <w:rFonts w:ascii="宋体" w:cs="宋体"/>
          <w:kern w:val="0"/>
          <w:szCs w:val="21"/>
        </w:rPr>
        <w:t>”</w:t>
      </w:r>
      <w:r>
        <w:rPr>
          <w:rFonts w:ascii="宋体" w:cs="Times New Roman"/>
          <w:kern w:val="0"/>
          <w:szCs w:val="24"/>
        </w:rPr>
        <w:br w:type="textWrapping"/>
      </w:r>
      <w:r>
        <w:rPr>
          <w:rFonts w:ascii="宋体" w:cs="Times New Roman"/>
          <w:kern w:val="0"/>
          <w:szCs w:val="21"/>
        </w:rPr>
        <w:t>--</w:t>
      </w:r>
      <w:r>
        <w:rPr>
          <w:rFonts w:ascii="宋体" w:cs="宋体"/>
          <w:kern w:val="0"/>
          <w:szCs w:val="21"/>
        </w:rPr>
        <w:t>《论语•学而》</w:t>
      </w:r>
      <w:bookmarkEnd w:id="21"/>
    </w:p>
    <w:p w14:paraId="67E1750D">
      <w:pPr>
        <w:textAlignment w:val="center"/>
        <w:rPr>
          <w:rFonts w:ascii="宋体"/>
        </w:rPr>
      </w:pPr>
      <w:r>
        <w:rPr>
          <w:rFonts w:ascii="宋体" w:cs="宋体"/>
          <w:kern w:val="0"/>
          <w:szCs w:val="21"/>
        </w:rPr>
        <w:t>据材料一指出，“仁”的根本是什么？结合所学知识，列举孟子有关“仁”的政治主张。（</w:t>
      </w:r>
      <w:r>
        <w:rPr>
          <w:rFonts w:ascii="宋体" w:cs="Times New Roman"/>
          <w:kern w:val="0"/>
          <w:szCs w:val="21"/>
        </w:rPr>
        <w:t>2</w:t>
      </w:r>
      <w:r>
        <w:rPr>
          <w:rFonts w:ascii="宋体" w:cs="宋体"/>
          <w:kern w:val="0"/>
          <w:szCs w:val="21"/>
        </w:rPr>
        <w:t>分）</w:t>
      </w:r>
      <w:r>
        <w:rPr>
          <w:rFonts w:ascii="宋体" w:cs="Times New Roman"/>
          <w:kern w:val="0"/>
          <w:szCs w:val="24"/>
        </w:rPr>
        <w:br w:type="textWrapping"/>
      </w:r>
      <w:r>
        <w:rPr>
          <w:rFonts w:ascii="宋体" w:cs="宋体"/>
          <w:kern w:val="0"/>
          <w:szCs w:val="21"/>
        </w:rPr>
        <w:t>材料二：五四运动……是中国旧民主主义革命走向新民主主义革命的转折点，在近代以来中华民族追求民族独立和发展进步的历史进程中具有里程碑意义。</w:t>
      </w:r>
      <w:r>
        <w:rPr>
          <w:rFonts w:ascii="宋体" w:cs="Times New Roman"/>
          <w:kern w:val="0"/>
          <w:szCs w:val="24"/>
        </w:rPr>
        <w:br w:type="textWrapping"/>
      </w:r>
      <w:r>
        <w:rPr>
          <w:rFonts w:ascii="宋体" w:cs="Times New Roman"/>
          <w:kern w:val="0"/>
          <w:szCs w:val="21"/>
        </w:rPr>
        <w:t>--</w:t>
      </w:r>
      <w:r>
        <w:rPr>
          <w:rFonts w:ascii="宋体" w:cs="宋体"/>
          <w:kern w:val="0"/>
          <w:szCs w:val="21"/>
        </w:rPr>
        <w:t>习近平《在纪念五四运动</w:t>
      </w:r>
      <w:r>
        <w:rPr>
          <w:rFonts w:ascii="宋体" w:cs="Times New Roman"/>
          <w:kern w:val="0"/>
          <w:szCs w:val="21"/>
        </w:rPr>
        <w:t>100</w:t>
      </w:r>
      <w:r>
        <w:rPr>
          <w:rFonts w:ascii="宋体" w:cs="宋体"/>
          <w:kern w:val="0"/>
          <w:szCs w:val="21"/>
        </w:rPr>
        <w:t>周年大会上的讲话》</w:t>
      </w:r>
    </w:p>
    <w:p w14:paraId="233D6EF6">
      <w:pPr>
        <w:textAlignment w:val="center"/>
        <w:rPr>
          <w:rFonts w:ascii="宋体"/>
        </w:rPr>
      </w:pPr>
      <w:r>
        <w:rPr>
          <w:rFonts w:ascii="宋体" w:cs="宋体"/>
          <w:kern w:val="0"/>
          <w:szCs w:val="21"/>
        </w:rPr>
        <w:t>据材料二，分析五四运动对中国革命转型的主要影响。五四运动中青年的哪一主要精神需要我们继承和发扬？</w:t>
      </w:r>
      <w:r>
        <w:rPr>
          <w:rFonts w:ascii="宋体" w:cs="Times New Roman"/>
          <w:kern w:val="0"/>
          <w:szCs w:val="24"/>
        </w:rPr>
        <w:br w:type="textWrapping"/>
      </w:r>
      <w:r>
        <w:rPr>
          <w:rFonts w:ascii="宋体" w:cs="宋体"/>
          <w:kern w:val="0"/>
          <w:szCs w:val="21"/>
        </w:rPr>
        <w:t>材料三：</w:t>
      </w:r>
    </w:p>
    <w:tbl>
      <w:tblPr>
        <w:tblStyle w:val="16"/>
        <w:tblW w:w="7926" w:type="dxa"/>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739"/>
        <w:gridCol w:w="6187"/>
      </w:tblGrid>
      <w:tr w14:paraId="6F4B362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73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57B56FC">
            <w:pPr>
              <w:textAlignment w:val="center"/>
              <w:rPr>
                <w:rFonts w:ascii="宋体" w:cs="Times New Roman"/>
                <w:color w:val="000000"/>
                <w:kern w:val="0"/>
                <w:szCs w:val="24"/>
              </w:rPr>
            </w:pPr>
            <w:r>
              <w:rPr>
                <w:rFonts w:ascii="宋体" w:cs="Times New Roman"/>
                <w:color w:val="000000"/>
                <w:kern w:val="0"/>
                <w:szCs w:val="24"/>
              </w:rPr>
              <w:pict>
                <v:shape id="_x0000_i1025" o:spt="75" type="#_x0000_t75" style="height:161.25pt;width:109.5pt;" filled="f" o:preferrelative="t" stroked="f" coordsize="21600,21600">
                  <v:path/>
                  <v:fill on="f" focussize="0,0"/>
                  <v:stroke on="f" joinstyle="miter"/>
                  <v:imagedata r:id="rId13" o:title=""/>
                  <o:lock v:ext="edit" aspectratio="t"/>
                  <w10:wrap type="none"/>
                  <w10:anchorlock/>
                </v:shape>
              </w:pict>
            </w:r>
          </w:p>
        </w:tc>
        <w:tc>
          <w:tcPr>
            <w:tcW w:w="618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204A74">
            <w:pPr>
              <w:textAlignment w:val="center"/>
              <w:rPr>
                <w:rFonts w:ascii="宋体" w:cs="Times New Roman"/>
                <w:color w:val="000000"/>
                <w:kern w:val="0"/>
                <w:szCs w:val="24"/>
              </w:rPr>
            </w:pPr>
            <w:r>
              <w:rPr>
                <w:rFonts w:ascii="宋体" w:cs="宋体"/>
                <w:color w:val="000000"/>
                <w:kern w:val="0"/>
                <w:szCs w:val="21"/>
              </w:rPr>
              <w:t>如图是近代泰州民族纺织巨子刘国钧经营大成纺织公司时曾使用过的商标，商标图案上</w:t>
            </w:r>
            <w:r>
              <w:rPr>
                <w:rFonts w:ascii="宋体" w:cs="宋体"/>
                <w:color w:val="000000"/>
                <w:kern w:val="0"/>
                <w:szCs w:val="21"/>
              </w:rPr>
              <w:br w:type="textWrapping"/>
            </w:r>
            <w:r>
              <w:rPr>
                <w:rFonts w:ascii="宋体" w:cs="宋体"/>
                <w:color w:val="000000"/>
                <w:kern w:val="0"/>
                <w:szCs w:val="21"/>
              </w:rPr>
              <w:t>方的蝴蝶，取谐音“无敌”之意，商标整体取“无敌于地球”之意。</w:t>
            </w:r>
            <w:r>
              <w:rPr>
                <w:rFonts w:ascii="宋体" w:cs="宋体"/>
                <w:color w:val="000000"/>
                <w:kern w:val="0"/>
                <w:szCs w:val="21"/>
              </w:rPr>
              <w:br w:type="textWrapping"/>
            </w:r>
            <w:r>
              <w:rPr>
                <w:rFonts w:ascii="宋体" w:cs="Times New Roman"/>
                <w:color w:val="000000"/>
                <w:kern w:val="0"/>
                <w:szCs w:val="21"/>
              </w:rPr>
              <w:t>--</w:t>
            </w:r>
            <w:r>
              <w:rPr>
                <w:rFonts w:ascii="宋体" w:cs="宋体"/>
                <w:color w:val="000000"/>
                <w:kern w:val="0"/>
                <w:szCs w:val="21"/>
              </w:rPr>
              <w:t>摘编自《大成公司档案史料文献》</w:t>
            </w:r>
          </w:p>
        </w:tc>
      </w:tr>
    </w:tbl>
    <w:p w14:paraId="0478CD23">
      <w:pPr>
        <w:textAlignment w:val="center"/>
        <w:rPr>
          <w:rFonts w:ascii="宋体" w:cs="宋体"/>
          <w:kern w:val="0"/>
          <w:szCs w:val="21"/>
        </w:rPr>
      </w:pPr>
      <w:r>
        <w:rPr>
          <w:rFonts w:ascii="宋体" w:cs="宋体"/>
          <w:kern w:val="0"/>
          <w:szCs w:val="21"/>
        </w:rPr>
        <w:t>如图是近代泰州民族纺织巨子刘国钧经营大成纺织公司时曾使用过的商标，商标图案上方的蝴蝶，取谐音“无敌”之意，商标整体取“无敌于地球”之意。</w:t>
      </w:r>
      <w:r>
        <w:rPr>
          <w:rFonts w:ascii="宋体" w:cs="Times New Roman"/>
          <w:kern w:val="0"/>
          <w:szCs w:val="24"/>
        </w:rPr>
        <w:br w:type="textWrapping"/>
      </w:r>
      <w:r>
        <w:rPr>
          <w:rFonts w:ascii="宋体" w:cs="Times New Roman"/>
          <w:kern w:val="0"/>
          <w:szCs w:val="21"/>
        </w:rPr>
        <w:t>--</w:t>
      </w:r>
      <w:r>
        <w:rPr>
          <w:rFonts w:ascii="宋体" w:cs="宋体"/>
          <w:kern w:val="0"/>
          <w:szCs w:val="21"/>
        </w:rPr>
        <w:t>摘编自《大成公司档案史料文献》</w:t>
      </w:r>
    </w:p>
    <w:p w14:paraId="568FE199">
      <w:pPr>
        <w:textAlignment w:val="center"/>
        <w:rPr>
          <w:rFonts w:ascii="宋体" w:cs="宋体"/>
          <w:kern w:val="0"/>
          <w:szCs w:val="21"/>
        </w:rPr>
      </w:pPr>
      <w:r>
        <w:rPr>
          <w:rFonts w:ascii="宋体" w:cs="宋体"/>
          <w:kern w:val="0"/>
          <w:szCs w:val="21"/>
        </w:rPr>
        <w:t>材料三中大成公司的商标蕴含着企业的文化精神，它反映了近代中国的哪种经济思潮？甲午战后，在这种思潮的感召下，弃官从商的南通“状元实业家”是谁？</w:t>
      </w:r>
      <w:r>
        <w:rPr>
          <w:rFonts w:ascii="宋体" w:cs="Times New Roman"/>
          <w:kern w:val="0"/>
          <w:szCs w:val="24"/>
        </w:rPr>
        <w:br w:type="textWrapping"/>
      </w:r>
      <w:r>
        <w:rPr>
          <w:rFonts w:ascii="宋体" w:cs="宋体"/>
          <w:kern w:val="0"/>
          <w:szCs w:val="21"/>
        </w:rPr>
        <w:t>材料四：学校近期开展了“崇尚英雄，精忠报国”的主题班会活动，小梅在活动中向同学们展示：</w:t>
      </w:r>
      <w:r>
        <w:rPr>
          <w:rFonts w:ascii="宋体" w:cs="Times New Roman"/>
          <w:kern w:val="0"/>
          <w:szCs w:val="24"/>
        </w:rPr>
        <w:br w:type="textWrapping"/>
      </w:r>
      <w:r>
        <w:rPr>
          <w:rFonts w:ascii="宋体" w:cs="Times New Roman"/>
          <w:kern w:val="0"/>
          <w:szCs w:val="24"/>
        </w:rPr>
        <w:pict>
          <v:shape id="_x0000_i1026" o:spt="75" type="#_x0000_t75" style="height:170.25pt;width:311.25pt;" filled="f" o:preferrelative="t" stroked="f" coordsize="21600,21600">
            <v:path/>
            <v:fill on="f" focussize="0,0"/>
            <v:stroke on="f" joinstyle="miter"/>
            <v:imagedata r:id="rId14" o:title=""/>
            <o:lock v:ext="edit" aspectratio="t"/>
            <w10:wrap type="none"/>
            <w10:anchorlock/>
          </v:shape>
        </w:pict>
      </w:r>
    </w:p>
    <w:p w14:paraId="05FD4188">
      <w:pPr>
        <w:textAlignment w:val="center"/>
        <w:rPr>
          <w:rFonts w:ascii="宋体" w:cs="宋体"/>
          <w:kern w:val="0"/>
          <w:szCs w:val="21"/>
        </w:rPr>
      </w:pPr>
      <w:r>
        <w:rPr>
          <w:rFonts w:ascii="宋体" w:cs="宋体"/>
          <w:kern w:val="0"/>
          <w:szCs w:val="21"/>
        </w:rPr>
        <w:t>在活动分享环节，小梅向同学们提出了下面的问题：我国在</w:t>
      </w:r>
      <w:r>
        <w:rPr>
          <w:rFonts w:ascii="宋体" w:cs="Times New Roman"/>
          <w:kern w:val="0"/>
          <w:szCs w:val="21"/>
        </w:rPr>
        <w:t>1964</w:t>
      </w:r>
      <w:r>
        <w:rPr>
          <w:rFonts w:ascii="宋体" w:cs="宋体"/>
          <w:kern w:val="0"/>
          <w:szCs w:val="21"/>
        </w:rPr>
        <w:t>年取得的哪一科技成就揭开了这个“谜底”？邮票中的人物被授予什么称号？</w:t>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p>
    <w:p w14:paraId="12F3979C">
      <w:pPr>
        <w:numPr>
          <w:ilvl w:val="0"/>
          <w:numId w:val="1"/>
        </w:numPr>
        <w:textAlignment w:val="center"/>
        <w:rPr>
          <w:rFonts w:ascii="宋体" w:cs="宋体"/>
          <w:kern w:val="0"/>
          <w:szCs w:val="21"/>
        </w:rPr>
      </w:pPr>
      <w:bookmarkStart w:id="22" w:name="topic_5bd41500-55c2-4a41-8b9c-becee61a4b"/>
      <w:r>
        <w:rPr>
          <w:rFonts w:ascii="宋体" w:cs="宋体"/>
          <w:kern w:val="0"/>
          <w:szCs w:val="21"/>
        </w:rPr>
        <w:t>中国共产党的初心和使命，就是为中国人民谋幸福，为中华民族谋复兴。阅读下列材料：</w:t>
      </w:r>
      <w:r>
        <w:rPr>
          <w:rFonts w:ascii="宋体" w:cs="Times New Roman"/>
          <w:kern w:val="0"/>
          <w:szCs w:val="24"/>
        </w:rPr>
        <w:br w:type="textWrapping"/>
      </w:r>
      <w:r>
        <w:rPr>
          <w:rFonts w:ascii="宋体" w:cs="宋体"/>
          <w:kern w:val="0"/>
          <w:szCs w:val="21"/>
        </w:rPr>
        <w:t>材料一：</w:t>
      </w:r>
      <w:r>
        <w:rPr>
          <w:rFonts w:ascii="宋体" w:cs="Times New Roman"/>
          <w:kern w:val="0"/>
          <w:szCs w:val="21"/>
        </w:rPr>
        <w:t>20</w:t>
      </w:r>
      <w:r>
        <w:rPr>
          <w:rFonts w:ascii="宋体" w:cs="宋体"/>
          <w:kern w:val="0"/>
          <w:szCs w:val="21"/>
        </w:rPr>
        <w:t>世纪</w:t>
      </w:r>
      <w:r>
        <w:rPr>
          <w:rFonts w:ascii="宋体" w:cs="Times New Roman"/>
          <w:kern w:val="0"/>
          <w:szCs w:val="21"/>
        </w:rPr>
        <w:t>50</w:t>
      </w:r>
      <w:r>
        <w:rPr>
          <w:rFonts w:ascii="宋体" w:cs="宋体"/>
          <w:kern w:val="0"/>
          <w:szCs w:val="21"/>
        </w:rPr>
        <w:t>年代中国共产党领导中国人民走上了社会主义道路，由此开始了中华民族在社会主义道路上实现伟大复兴的历史征程。……经过</w:t>
      </w:r>
      <w:r>
        <w:rPr>
          <w:rFonts w:ascii="宋体" w:cs="Times New Roman"/>
          <w:kern w:val="0"/>
          <w:szCs w:val="21"/>
        </w:rPr>
        <w:t>20</w:t>
      </w:r>
      <w:r>
        <w:rPr>
          <w:rFonts w:ascii="宋体" w:cs="宋体"/>
          <w:kern w:val="0"/>
          <w:szCs w:val="21"/>
        </w:rPr>
        <w:t>多年的探索和建设，以十一届三中全会为起点，找到了一条符合中国特色的社会主义道路，中华民族又一次发生了历史性巨变。</w:t>
      </w:r>
      <w:r>
        <w:rPr>
          <w:rFonts w:ascii="宋体" w:cs="Times New Roman"/>
          <w:kern w:val="0"/>
          <w:szCs w:val="24"/>
        </w:rPr>
        <w:br w:type="textWrapping"/>
      </w:r>
      <w:r>
        <w:rPr>
          <w:rFonts w:ascii="宋体" w:cs="Times New Roman"/>
          <w:kern w:val="0"/>
          <w:szCs w:val="21"/>
        </w:rPr>
        <w:t>--</w:t>
      </w:r>
      <w:r>
        <w:rPr>
          <w:rFonts w:ascii="宋体" w:cs="宋体"/>
          <w:kern w:val="0"/>
          <w:szCs w:val="21"/>
        </w:rPr>
        <w:t>摘编自《＜复兴之路＞解说词》</w:t>
      </w:r>
      <w:bookmarkEnd w:id="22"/>
    </w:p>
    <w:p w14:paraId="61155F49">
      <w:pPr>
        <w:textAlignment w:val="center"/>
        <w:rPr>
          <w:rFonts w:ascii="宋体" w:cs="宋体"/>
          <w:kern w:val="0"/>
          <w:szCs w:val="21"/>
        </w:rPr>
      </w:pPr>
      <w:r>
        <w:rPr>
          <w:rFonts w:ascii="宋体" w:cs="宋体"/>
          <w:kern w:val="0"/>
          <w:szCs w:val="21"/>
        </w:rPr>
        <w:t>结合所学知识，指出</w:t>
      </w:r>
      <w:r>
        <w:rPr>
          <w:rFonts w:ascii="宋体" w:cs="Times New Roman"/>
          <w:kern w:val="0"/>
          <w:szCs w:val="21"/>
        </w:rPr>
        <w:t>20</w:t>
      </w:r>
      <w:r>
        <w:rPr>
          <w:rFonts w:ascii="宋体" w:cs="宋体"/>
          <w:kern w:val="0"/>
          <w:szCs w:val="21"/>
        </w:rPr>
        <w:t>世纪</w:t>
      </w:r>
      <w:r>
        <w:rPr>
          <w:rFonts w:ascii="宋体" w:cs="Times New Roman"/>
          <w:kern w:val="0"/>
          <w:szCs w:val="21"/>
        </w:rPr>
        <w:t>50</w:t>
      </w:r>
      <w:r>
        <w:rPr>
          <w:rFonts w:ascii="宋体" w:cs="宋体"/>
          <w:kern w:val="0"/>
          <w:szCs w:val="21"/>
        </w:rPr>
        <w:t>年代“中国人民走上了社会主义道路”的标志。据材料一，说明十一届三中全会后中国开创的新道路。</w:t>
      </w:r>
      <w:r>
        <w:rPr>
          <w:rFonts w:ascii="宋体" w:cs="Times New Roman"/>
          <w:kern w:val="0"/>
          <w:szCs w:val="24"/>
        </w:rPr>
        <w:br w:type="textWrapping"/>
      </w:r>
      <w:r>
        <w:rPr>
          <w:rFonts w:ascii="宋体" w:cs="宋体"/>
          <w:kern w:val="0"/>
          <w:szCs w:val="21"/>
        </w:rPr>
        <w:t>材料二：中国改革开放的大事年表（部分）</w:t>
      </w:r>
    </w:p>
    <w:tbl>
      <w:tblPr>
        <w:tblStyle w:val="16"/>
        <w:tblW w:w="7918" w:type="dxa"/>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494"/>
        <w:gridCol w:w="7424"/>
      </w:tblGrid>
      <w:tr w14:paraId="400E6A6B">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CA671F6">
            <w:pPr>
              <w:textAlignment w:val="center"/>
              <w:rPr>
                <w:rFonts w:ascii="宋体" w:cs="Times New Roman"/>
                <w:color w:val="000000"/>
                <w:kern w:val="0"/>
                <w:szCs w:val="24"/>
              </w:rPr>
            </w:pPr>
            <w:r>
              <w:rPr>
                <w:rFonts w:ascii="宋体" w:cs="宋体"/>
                <w:color w:val="000000"/>
                <w:kern w:val="0"/>
                <w:szCs w:val="21"/>
              </w:rPr>
              <w:t>时间</w:t>
            </w:r>
          </w:p>
        </w:tc>
        <w:tc>
          <w:tcPr>
            <w:tcW w:w="74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E726A1">
            <w:pPr>
              <w:textAlignment w:val="center"/>
              <w:rPr>
                <w:rFonts w:ascii="宋体" w:cs="Times New Roman"/>
                <w:color w:val="000000"/>
                <w:kern w:val="0"/>
                <w:szCs w:val="24"/>
              </w:rPr>
            </w:pPr>
            <w:r>
              <w:rPr>
                <w:rFonts w:ascii="宋体" w:cs="宋体"/>
                <w:color w:val="000000"/>
                <w:kern w:val="0"/>
                <w:szCs w:val="21"/>
              </w:rPr>
              <w:t>大事</w:t>
            </w:r>
          </w:p>
        </w:tc>
      </w:tr>
      <w:tr w14:paraId="52B9ACF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8025A2C">
            <w:pPr>
              <w:textAlignment w:val="center"/>
              <w:rPr>
                <w:rFonts w:ascii="宋体" w:cs="Times New Roman"/>
                <w:color w:val="000000"/>
                <w:kern w:val="0"/>
                <w:szCs w:val="24"/>
              </w:rPr>
            </w:pPr>
            <w:r>
              <w:rPr>
                <w:rFonts w:ascii="宋体" w:cs="Times New Roman"/>
                <w:color w:val="000000"/>
                <w:kern w:val="0"/>
                <w:szCs w:val="21"/>
              </w:rPr>
              <w:t>1978</w:t>
            </w:r>
            <w:r>
              <w:rPr>
                <w:rFonts w:ascii="宋体" w:cs="宋体"/>
                <w:color w:val="000000"/>
                <w:kern w:val="0"/>
                <w:szCs w:val="21"/>
              </w:rPr>
              <w:t>年</w:t>
            </w:r>
          </w:p>
        </w:tc>
        <w:tc>
          <w:tcPr>
            <w:tcW w:w="74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254E609">
            <w:pPr>
              <w:textAlignment w:val="center"/>
              <w:rPr>
                <w:rFonts w:ascii="宋体" w:cs="Times New Roman"/>
                <w:color w:val="000000"/>
                <w:kern w:val="0"/>
                <w:szCs w:val="24"/>
              </w:rPr>
            </w:pPr>
            <w:r>
              <w:rPr>
                <w:rFonts w:ascii="宋体" w:cs="宋体"/>
                <w:color w:val="000000"/>
                <w:kern w:val="0"/>
                <w:szCs w:val="21"/>
              </w:rPr>
              <w:t>党的十一届三中全会做出实行改革开放的历史性决策。改革首先在农村取得</w:t>
            </w:r>
            <w:r>
              <w:rPr>
                <w:rFonts w:ascii="宋体" w:cs="宋体"/>
                <w:color w:val="000000"/>
                <w:kern w:val="0"/>
                <w:szCs w:val="21"/>
              </w:rPr>
              <w:br w:type="textWrapping"/>
            </w:r>
            <w:r>
              <w:rPr>
                <w:rFonts w:ascii="宋体" w:cs="宋体"/>
                <w:color w:val="000000"/>
                <w:kern w:val="0"/>
                <w:szCs w:val="21"/>
              </w:rPr>
              <w:t>突破性进展，安徽凤阳小岗村实行包干到户。</w:t>
            </w:r>
          </w:p>
        </w:tc>
      </w:tr>
      <w:tr w14:paraId="26438FF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39E3243">
            <w:pPr>
              <w:textAlignment w:val="center"/>
              <w:rPr>
                <w:rFonts w:ascii="宋体" w:cs="Times New Roman"/>
                <w:color w:val="000000"/>
                <w:kern w:val="0"/>
                <w:szCs w:val="24"/>
              </w:rPr>
            </w:pPr>
            <w:r>
              <w:rPr>
                <w:rFonts w:ascii="宋体" w:cs="Times New Roman"/>
                <w:color w:val="000000"/>
                <w:kern w:val="0"/>
                <w:szCs w:val="21"/>
              </w:rPr>
              <w:t>1980</w:t>
            </w:r>
            <w:r>
              <w:rPr>
                <w:rFonts w:ascii="宋体" w:cs="宋体"/>
                <w:color w:val="000000"/>
                <w:kern w:val="0"/>
                <w:szCs w:val="21"/>
              </w:rPr>
              <w:t>年</w:t>
            </w:r>
          </w:p>
        </w:tc>
        <w:tc>
          <w:tcPr>
            <w:tcW w:w="74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8CB98F9">
            <w:pPr>
              <w:textAlignment w:val="center"/>
              <w:rPr>
                <w:rFonts w:ascii="宋体" w:cs="Times New Roman"/>
                <w:color w:val="000000"/>
                <w:kern w:val="0"/>
                <w:szCs w:val="24"/>
              </w:rPr>
            </w:pPr>
            <w:r>
              <w:rPr>
                <w:rFonts w:ascii="宋体" w:cs="宋体"/>
                <w:color w:val="000000"/>
                <w:kern w:val="0"/>
                <w:szCs w:val="21"/>
              </w:rPr>
              <w:t>中央决定试办</w:t>
            </w:r>
            <w:r>
              <w:rPr>
                <w:rFonts w:ascii="宋体" w:cs="Times New Roman"/>
                <w:color w:val="000000"/>
                <w:kern w:val="0"/>
                <w:szCs w:val="21"/>
              </w:rPr>
              <w:t>A</w:t>
            </w:r>
            <w:r>
              <w:rPr>
                <w:rFonts w:ascii="宋体" w:cs="宋体"/>
                <w:color w:val="000000"/>
                <w:kern w:val="0"/>
                <w:szCs w:val="21"/>
              </w:rPr>
              <w:t>、珠海、汕头、厦门</w:t>
            </w:r>
            <w:r>
              <w:rPr>
                <w:rFonts w:ascii="宋体" w:cs="Times New Roman"/>
                <w:color w:val="000000"/>
                <w:kern w:val="0"/>
                <w:szCs w:val="21"/>
              </w:rPr>
              <w:t>4</w:t>
            </w:r>
            <w:r>
              <w:rPr>
                <w:rFonts w:ascii="宋体" w:cs="宋体"/>
                <w:color w:val="000000"/>
                <w:kern w:val="0"/>
                <w:szCs w:val="21"/>
              </w:rPr>
              <w:t>个经济特区。</w:t>
            </w:r>
          </w:p>
        </w:tc>
      </w:tr>
      <w:tr w14:paraId="619C51F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C2A7C6C">
            <w:pPr>
              <w:textAlignment w:val="center"/>
              <w:rPr>
                <w:rFonts w:ascii="宋体" w:cs="Times New Roman"/>
                <w:color w:val="000000"/>
                <w:kern w:val="0"/>
                <w:szCs w:val="24"/>
              </w:rPr>
            </w:pPr>
            <w:r>
              <w:rPr>
                <w:rFonts w:ascii="宋体" w:cs="Times New Roman"/>
                <w:color w:val="000000"/>
                <w:kern w:val="0"/>
                <w:szCs w:val="21"/>
              </w:rPr>
              <w:t>1984</w:t>
            </w:r>
            <w:r>
              <w:rPr>
                <w:rFonts w:ascii="宋体" w:cs="宋体"/>
                <w:color w:val="000000"/>
                <w:kern w:val="0"/>
                <w:szCs w:val="21"/>
              </w:rPr>
              <w:t>年</w:t>
            </w:r>
          </w:p>
        </w:tc>
        <w:tc>
          <w:tcPr>
            <w:tcW w:w="74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B7AB551">
            <w:pPr>
              <w:textAlignment w:val="center"/>
              <w:rPr>
                <w:rFonts w:ascii="宋体" w:cs="Times New Roman"/>
                <w:color w:val="000000"/>
                <w:kern w:val="0"/>
                <w:szCs w:val="24"/>
              </w:rPr>
            </w:pPr>
            <w:r>
              <w:rPr>
                <w:rFonts w:ascii="宋体" w:cs="宋体"/>
                <w:color w:val="000000"/>
                <w:kern w:val="0"/>
                <w:szCs w:val="21"/>
              </w:rPr>
              <w:t>中共十二届三中全会通过《关于经济体制改革的决定》，改革的重点从农村转向</w:t>
            </w:r>
            <w:r>
              <w:rPr>
                <w:rFonts w:ascii="宋体" w:cs="宋体"/>
                <w:color w:val="000000"/>
                <w:kern w:val="0"/>
                <w:szCs w:val="21"/>
              </w:rPr>
              <w:br w:type="textWrapping"/>
            </w:r>
            <w:r>
              <w:rPr>
                <w:rFonts w:ascii="宋体" w:cs="宋体"/>
                <w:color w:val="000000"/>
                <w:kern w:val="0"/>
                <w:szCs w:val="21"/>
              </w:rPr>
              <w:t>城市。国家进一步开放大连、天津、上海、广州等</w:t>
            </w:r>
            <w:r>
              <w:rPr>
                <w:rFonts w:ascii="宋体" w:cs="Times New Roman"/>
                <w:color w:val="000000"/>
                <w:kern w:val="0"/>
                <w:szCs w:val="21"/>
              </w:rPr>
              <w:t>14</w:t>
            </w:r>
            <w:r>
              <w:rPr>
                <w:rFonts w:ascii="宋体" w:cs="宋体"/>
                <w:color w:val="000000"/>
                <w:kern w:val="0"/>
                <w:szCs w:val="21"/>
              </w:rPr>
              <w:t>个沿海城市。</w:t>
            </w:r>
          </w:p>
        </w:tc>
      </w:tr>
      <w:tr w14:paraId="443497C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117A653">
            <w:pPr>
              <w:textAlignment w:val="center"/>
              <w:rPr>
                <w:rFonts w:ascii="宋体" w:cs="Times New Roman"/>
                <w:color w:val="000000"/>
                <w:kern w:val="0"/>
                <w:szCs w:val="24"/>
              </w:rPr>
            </w:pPr>
            <w:r>
              <w:rPr>
                <w:rFonts w:ascii="宋体" w:cs="Times New Roman"/>
                <w:color w:val="000000"/>
                <w:kern w:val="0"/>
                <w:szCs w:val="21"/>
              </w:rPr>
              <w:t>1990</w:t>
            </w:r>
            <w:r>
              <w:rPr>
                <w:rFonts w:ascii="宋体" w:cs="宋体"/>
                <w:color w:val="000000"/>
                <w:kern w:val="0"/>
                <w:szCs w:val="21"/>
              </w:rPr>
              <w:t>年</w:t>
            </w:r>
          </w:p>
        </w:tc>
        <w:tc>
          <w:tcPr>
            <w:tcW w:w="74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773CEE4">
            <w:pPr>
              <w:textAlignment w:val="center"/>
              <w:rPr>
                <w:rFonts w:ascii="宋体" w:cs="Times New Roman"/>
                <w:color w:val="000000"/>
                <w:kern w:val="0"/>
                <w:szCs w:val="24"/>
              </w:rPr>
            </w:pPr>
            <w:r>
              <w:rPr>
                <w:rFonts w:ascii="宋体" w:cs="宋体"/>
                <w:color w:val="000000"/>
                <w:kern w:val="0"/>
                <w:szCs w:val="21"/>
              </w:rPr>
              <w:t>开发开放上海浦东。</w:t>
            </w:r>
          </w:p>
        </w:tc>
      </w:tr>
      <w:tr w14:paraId="56C3DE8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97BFAA3">
            <w:pPr>
              <w:textAlignment w:val="center"/>
              <w:rPr>
                <w:rFonts w:ascii="宋体" w:cs="Times New Roman"/>
                <w:color w:val="000000"/>
                <w:kern w:val="0"/>
                <w:szCs w:val="24"/>
              </w:rPr>
            </w:pPr>
            <w:r>
              <w:rPr>
                <w:rFonts w:ascii="宋体" w:cs="Times New Roman"/>
                <w:color w:val="000000"/>
                <w:kern w:val="0"/>
                <w:szCs w:val="21"/>
              </w:rPr>
              <w:t>1992</w:t>
            </w:r>
            <w:r>
              <w:rPr>
                <w:rFonts w:ascii="宋体" w:cs="宋体"/>
                <w:color w:val="000000"/>
                <w:kern w:val="0"/>
                <w:szCs w:val="21"/>
              </w:rPr>
              <w:t>年</w:t>
            </w:r>
          </w:p>
        </w:tc>
        <w:tc>
          <w:tcPr>
            <w:tcW w:w="74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BAAEE5E">
            <w:pPr>
              <w:textAlignment w:val="center"/>
              <w:rPr>
                <w:rFonts w:ascii="宋体" w:cs="Times New Roman"/>
                <w:color w:val="000000"/>
                <w:kern w:val="0"/>
                <w:szCs w:val="24"/>
              </w:rPr>
            </w:pPr>
            <w:r>
              <w:rPr>
                <w:rFonts w:ascii="宋体" w:cs="宋体"/>
                <w:color w:val="000000"/>
                <w:kern w:val="0"/>
                <w:szCs w:val="21"/>
              </w:rPr>
              <w:t>中共十五大召开，</w:t>
            </w:r>
            <w:r>
              <w:rPr>
                <w:rFonts w:ascii="宋体" w:cs="Times New Roman"/>
                <w:color w:val="000000"/>
                <w:kern w:val="0"/>
                <w:szCs w:val="21"/>
              </w:rPr>
              <w:t>B</w:t>
            </w:r>
            <w:r>
              <w:rPr>
                <w:rFonts w:ascii="宋体" w:cs="宋体"/>
                <w:color w:val="000000"/>
                <w:kern w:val="0"/>
                <w:szCs w:val="21"/>
              </w:rPr>
              <w:t>成为指引全党和全国人民建设中国特色社会主义的旗帜。</w:t>
            </w:r>
          </w:p>
        </w:tc>
      </w:tr>
      <w:tr w14:paraId="56D32A8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6E4D54">
            <w:pPr>
              <w:textAlignment w:val="center"/>
              <w:rPr>
                <w:rFonts w:ascii="宋体" w:cs="Times New Roman"/>
                <w:color w:val="000000"/>
                <w:kern w:val="0"/>
                <w:szCs w:val="24"/>
              </w:rPr>
            </w:pPr>
            <w:r>
              <w:rPr>
                <w:rFonts w:ascii="宋体" w:cs="Times New Roman"/>
                <w:color w:val="000000"/>
                <w:kern w:val="0"/>
                <w:szCs w:val="21"/>
              </w:rPr>
              <w:t>1990</w:t>
            </w:r>
            <w:r>
              <w:rPr>
                <w:rFonts w:ascii="宋体" w:cs="宋体"/>
                <w:color w:val="000000"/>
                <w:kern w:val="0"/>
                <w:szCs w:val="21"/>
              </w:rPr>
              <w:t>年</w:t>
            </w:r>
          </w:p>
        </w:tc>
        <w:tc>
          <w:tcPr>
            <w:tcW w:w="74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5096197">
            <w:pPr>
              <w:textAlignment w:val="center"/>
              <w:rPr>
                <w:rFonts w:ascii="宋体" w:cs="Times New Roman"/>
                <w:color w:val="000000"/>
                <w:kern w:val="0"/>
                <w:szCs w:val="24"/>
              </w:rPr>
            </w:pPr>
            <w:r>
              <w:rPr>
                <w:rFonts w:ascii="宋体" w:cs="宋体"/>
                <w:color w:val="000000"/>
                <w:kern w:val="0"/>
                <w:szCs w:val="21"/>
              </w:rPr>
              <w:t>中共十四大召开，提出建立社会主义市场经济体制的改革目标。</w:t>
            </w:r>
          </w:p>
        </w:tc>
      </w:tr>
      <w:tr w14:paraId="3E77632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5C957E5">
            <w:pPr>
              <w:textAlignment w:val="center"/>
              <w:rPr>
                <w:rFonts w:ascii="宋体" w:cs="Times New Roman"/>
                <w:color w:val="000000"/>
                <w:kern w:val="0"/>
                <w:szCs w:val="24"/>
              </w:rPr>
            </w:pPr>
            <w:r>
              <w:rPr>
                <w:rFonts w:ascii="宋体" w:cs="Times New Roman"/>
                <w:color w:val="000000"/>
                <w:kern w:val="0"/>
                <w:szCs w:val="21"/>
              </w:rPr>
              <w:t>1997</w:t>
            </w:r>
            <w:r>
              <w:rPr>
                <w:rFonts w:ascii="宋体" w:cs="宋体"/>
                <w:color w:val="000000"/>
                <w:kern w:val="0"/>
                <w:szCs w:val="21"/>
              </w:rPr>
              <w:t>年</w:t>
            </w:r>
          </w:p>
        </w:tc>
        <w:tc>
          <w:tcPr>
            <w:tcW w:w="74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A1EC3A">
            <w:pPr>
              <w:textAlignment w:val="center"/>
              <w:rPr>
                <w:rFonts w:ascii="宋体" w:cs="Times New Roman"/>
                <w:color w:val="000000"/>
                <w:kern w:val="0"/>
                <w:szCs w:val="24"/>
              </w:rPr>
            </w:pPr>
            <w:r>
              <w:rPr>
                <w:rFonts w:ascii="宋体" w:cs="宋体"/>
                <w:color w:val="000000"/>
                <w:kern w:val="0"/>
                <w:szCs w:val="21"/>
              </w:rPr>
              <w:t>中华人民共和国对</w:t>
            </w:r>
            <w:r>
              <w:rPr>
                <w:rFonts w:ascii="宋体" w:cs="Times New Roman"/>
                <w:color w:val="000000"/>
                <w:kern w:val="0"/>
                <w:szCs w:val="21"/>
              </w:rPr>
              <w:t>C</w:t>
            </w:r>
            <w:r>
              <w:rPr>
                <w:rFonts w:ascii="宋体" w:cs="宋体"/>
                <w:color w:val="000000"/>
                <w:kern w:val="0"/>
                <w:szCs w:val="21"/>
              </w:rPr>
              <w:t>恢复行使主权。</w:t>
            </w:r>
          </w:p>
        </w:tc>
      </w:tr>
      <w:tr w14:paraId="3F6482A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7918" w:type="dxa"/>
            <w:gridSpan w:val="2"/>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017CD06">
            <w:pPr>
              <w:textAlignment w:val="center"/>
              <w:rPr>
                <w:rFonts w:ascii="宋体" w:cs="Times New Roman"/>
                <w:color w:val="000000"/>
                <w:kern w:val="0"/>
                <w:szCs w:val="24"/>
              </w:rPr>
            </w:pPr>
            <w:r>
              <w:rPr>
                <w:rFonts w:ascii="宋体" w:cs="宋体"/>
                <w:color w:val="000000"/>
                <w:kern w:val="0"/>
                <w:szCs w:val="21"/>
              </w:rPr>
              <w:t>……</w:t>
            </w:r>
          </w:p>
        </w:tc>
      </w:tr>
    </w:tbl>
    <w:p w14:paraId="6FE2EEBC">
      <w:pPr>
        <w:textAlignment w:val="center"/>
        <w:rPr>
          <w:rFonts w:ascii="宋体" w:cs="宋体"/>
          <w:kern w:val="0"/>
          <w:szCs w:val="21"/>
        </w:rPr>
      </w:pPr>
      <w:r>
        <w:rPr>
          <w:rFonts w:ascii="宋体" w:cs="宋体"/>
          <w:kern w:val="0"/>
          <w:szCs w:val="21"/>
        </w:rPr>
        <w:t>请在表格</w:t>
      </w:r>
      <w:r>
        <w:rPr>
          <w:rFonts w:ascii="宋体" w:cs="Times New Roman"/>
          <w:kern w:val="0"/>
          <w:szCs w:val="21"/>
        </w:rPr>
        <w:t>A</w:t>
      </w:r>
      <w:r>
        <w:rPr>
          <w:rFonts w:ascii="宋体" w:cs="宋体"/>
          <w:kern w:val="0"/>
          <w:szCs w:val="21"/>
        </w:rPr>
        <w:t>、</w:t>
      </w:r>
      <w:r>
        <w:rPr>
          <w:rFonts w:ascii="宋体" w:cs="Times New Roman"/>
          <w:kern w:val="0"/>
          <w:szCs w:val="21"/>
        </w:rPr>
        <w:t>B</w:t>
      </w:r>
      <w:r>
        <w:rPr>
          <w:rFonts w:ascii="宋体" w:cs="宋体"/>
          <w:kern w:val="0"/>
          <w:szCs w:val="21"/>
        </w:rPr>
        <w:t>、</w:t>
      </w:r>
      <w:r>
        <w:rPr>
          <w:rFonts w:ascii="宋体" w:cs="Times New Roman"/>
          <w:kern w:val="0"/>
          <w:szCs w:val="21"/>
        </w:rPr>
        <w:t>C</w:t>
      </w:r>
      <w:r>
        <w:rPr>
          <w:rFonts w:ascii="宋体" w:cs="宋体"/>
          <w:kern w:val="0"/>
          <w:szCs w:val="21"/>
        </w:rPr>
        <w:t>三处填写出正确的内容。据材料二，概括中国改革开放历程的特点。</w:t>
      </w:r>
      <w:r>
        <w:rPr>
          <w:rFonts w:ascii="宋体" w:cs="Times New Roman"/>
          <w:kern w:val="0"/>
          <w:szCs w:val="24"/>
        </w:rPr>
        <w:br w:type="textWrapping"/>
      </w:r>
      <w:r>
        <w:rPr>
          <w:rFonts w:ascii="宋体" w:cs="宋体"/>
          <w:kern w:val="0"/>
          <w:szCs w:val="21"/>
        </w:rPr>
        <w:t>材料三：我们党提出，到建党一百年时建成经济更加发展、民主更加健全、科教更加进步文化更加繁荣、社会更加和谐、人民生活更加殷实的小康社会，到新中国成立一百年时，基本实现现代化，把我国建成社会主义现代化国家。</w:t>
      </w:r>
      <w:r>
        <w:rPr>
          <w:rFonts w:ascii="宋体" w:cs="Times New Roman"/>
          <w:kern w:val="0"/>
          <w:szCs w:val="24"/>
        </w:rPr>
        <w:br w:type="textWrapping"/>
      </w:r>
      <w:r>
        <w:rPr>
          <w:rFonts w:ascii="宋体" w:cs="Times New Roman"/>
          <w:kern w:val="0"/>
          <w:szCs w:val="21"/>
        </w:rPr>
        <w:t>--</w:t>
      </w:r>
      <w:r>
        <w:rPr>
          <w:rFonts w:ascii="宋体" w:cs="宋体"/>
          <w:kern w:val="0"/>
          <w:szCs w:val="21"/>
        </w:rPr>
        <w:t>习近平《决胜全面建成小康社会，夺取新时代中国特色社会主义伟大胜利》</w:t>
      </w:r>
    </w:p>
    <w:p w14:paraId="13B67AA3">
      <w:pPr>
        <w:textAlignment w:val="center"/>
        <w:rPr>
          <w:rFonts w:ascii="宋体" w:cs="宋体"/>
          <w:kern w:val="0"/>
          <w:szCs w:val="21"/>
        </w:rPr>
      </w:pPr>
      <w:r>
        <w:rPr>
          <w:rFonts w:ascii="宋体" w:cs="宋体"/>
          <w:kern w:val="0"/>
          <w:szCs w:val="21"/>
        </w:rPr>
        <w:t>据材料三，你对中国共产党“两个一百年”奋斗目标的提出有怎样的认识？</w:t>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p>
    <w:p w14:paraId="4BC30CD0">
      <w:pPr>
        <w:numPr>
          <w:ilvl w:val="0"/>
          <w:numId w:val="1"/>
        </w:numPr>
        <w:textAlignment w:val="center"/>
        <w:rPr>
          <w:rFonts w:ascii="宋体" w:cs="宋体"/>
          <w:kern w:val="0"/>
          <w:szCs w:val="21"/>
        </w:rPr>
      </w:pPr>
      <w:bookmarkStart w:id="23" w:name="topic_26cca439-11cf-4634-976d-4e5c4304c6"/>
      <w:r>
        <w:rPr>
          <w:rFonts w:ascii="宋体" w:cs="宋体"/>
          <w:kern w:val="0"/>
          <w:szCs w:val="21"/>
        </w:rPr>
        <w:t>中国秉持开放合作、平等互利的理念，积极推动各国携手建设人类命运共同体。阅读下列材料：</w:t>
      </w:r>
      <w:r>
        <w:rPr>
          <w:rFonts w:ascii="宋体" w:cs="Times New Roman"/>
          <w:kern w:val="0"/>
          <w:szCs w:val="24"/>
        </w:rPr>
        <w:br w:type="textWrapping"/>
      </w:r>
      <w:r>
        <w:rPr>
          <w:rFonts w:ascii="宋体" w:cs="宋体"/>
          <w:kern w:val="0"/>
          <w:szCs w:val="21"/>
        </w:rPr>
        <w:t>材料一：在菲律宾马克坦岛上立有一座纪念碑，碑的一面刻有这样的文字：“</w:t>
      </w:r>
      <w:r>
        <w:rPr>
          <w:rFonts w:ascii="宋体" w:cs="Times New Roman"/>
          <w:kern w:val="0"/>
          <w:szCs w:val="21"/>
        </w:rPr>
        <w:t>1521</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27</w:t>
      </w:r>
      <w:r>
        <w:rPr>
          <w:rFonts w:ascii="宋体" w:cs="宋体"/>
          <w:kern w:val="0"/>
          <w:szCs w:val="21"/>
        </w:rPr>
        <w:t>日，拉普拉普和他的战士们，在这里打退了西班牙侵略者，杀死了他们的首领</w:t>
      </w:r>
      <w:r>
        <w:rPr>
          <w:rFonts w:ascii="宋体" w:cs="Times New Roman"/>
          <w:kern w:val="0"/>
          <w:szCs w:val="21"/>
        </w:rPr>
        <w:t>-</w:t>
      </w:r>
      <w:r>
        <w:rPr>
          <w:rFonts w:ascii="宋体" w:cs="宋体"/>
          <w:kern w:val="0"/>
          <w:szCs w:val="21"/>
        </w:rPr>
        <w:t>斐迪南•麦哲伦。”这块碑的另一面，则刻着另一段文字：“</w:t>
      </w:r>
      <w:r>
        <w:rPr>
          <w:rFonts w:ascii="宋体" w:cs="Times New Roman"/>
          <w:kern w:val="0"/>
          <w:szCs w:val="21"/>
        </w:rPr>
        <w:t>1521</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27</w:t>
      </w:r>
      <w:r>
        <w:rPr>
          <w:rFonts w:ascii="宋体" w:cs="宋体"/>
          <w:kern w:val="0"/>
          <w:szCs w:val="21"/>
        </w:rPr>
        <w:t>日，斐迪南•麦哲伦死于此地。此后，麦哲伦船队的一艘船一维多利亚号于</w:t>
      </w:r>
      <w:r>
        <w:rPr>
          <w:rFonts w:ascii="宋体" w:cs="Times New Roman"/>
          <w:kern w:val="0"/>
          <w:szCs w:val="21"/>
        </w:rPr>
        <w:t>152</w:t>
      </w:r>
      <w:r>
        <w:rPr>
          <w:rFonts w:ascii="宋体" w:cs="宋体"/>
          <w:kern w:val="0"/>
          <w:szCs w:val="21"/>
        </w:rPr>
        <w:t>年</w:t>
      </w:r>
      <w:r>
        <w:rPr>
          <w:rFonts w:ascii="宋体" w:cs="Times New Roman"/>
          <w:kern w:val="0"/>
          <w:szCs w:val="21"/>
        </w:rPr>
        <w:t>9</w:t>
      </w:r>
      <w:r>
        <w:rPr>
          <w:rFonts w:ascii="宋体" w:cs="宋体"/>
          <w:kern w:val="0"/>
          <w:szCs w:val="21"/>
        </w:rPr>
        <w:t>月</w:t>
      </w:r>
      <w:r>
        <w:rPr>
          <w:rFonts w:ascii="宋体" w:cs="Times New Roman"/>
          <w:kern w:val="0"/>
          <w:szCs w:val="21"/>
        </w:rPr>
        <w:t>6</w:t>
      </w:r>
      <w:r>
        <w:rPr>
          <w:rFonts w:ascii="宋体" w:cs="宋体"/>
          <w:kern w:val="0"/>
          <w:szCs w:val="21"/>
        </w:rPr>
        <w:t>日返抵西班牙港口停泊，第一次环球航行就这样完成了。”</w:t>
      </w:r>
      <w:r>
        <w:rPr>
          <w:rFonts w:ascii="宋体" w:cs="Times New Roman"/>
          <w:kern w:val="0"/>
          <w:szCs w:val="24"/>
        </w:rPr>
        <w:br w:type="textWrapping"/>
      </w:r>
      <w:r>
        <w:rPr>
          <w:rFonts w:ascii="宋体" w:cs="Times New Roman"/>
          <w:kern w:val="0"/>
          <w:szCs w:val="21"/>
        </w:rPr>
        <w:t>--</w:t>
      </w:r>
      <w:r>
        <w:rPr>
          <w:rFonts w:ascii="宋体" w:cs="宋体"/>
          <w:kern w:val="0"/>
          <w:szCs w:val="21"/>
        </w:rPr>
        <w:t>改编自《义务教育教科书•世界历史》</w:t>
      </w:r>
      <w:bookmarkEnd w:id="23"/>
    </w:p>
    <w:p w14:paraId="383EBAC7">
      <w:pPr>
        <w:textAlignment w:val="center"/>
        <w:rPr>
          <w:rFonts w:ascii="宋体" w:cs="宋体"/>
          <w:kern w:val="0"/>
          <w:szCs w:val="21"/>
        </w:rPr>
      </w:pPr>
      <w:r>
        <w:rPr>
          <w:rFonts w:ascii="宋体" w:cs="宋体"/>
          <w:kern w:val="0"/>
          <w:szCs w:val="21"/>
        </w:rPr>
        <w:t>材料一中纪念碑两面的文字对麦哲伦分别作出怎样的评价？</w:t>
      </w:r>
      <w:r>
        <w:rPr>
          <w:rFonts w:ascii="宋体" w:cs="Times New Roman"/>
          <w:kern w:val="0"/>
          <w:szCs w:val="24"/>
        </w:rPr>
        <w:br w:type="textWrapping"/>
      </w:r>
      <w:r>
        <w:rPr>
          <w:rFonts w:ascii="宋体" w:cs="宋体"/>
          <w:kern w:val="0"/>
          <w:szCs w:val="21"/>
        </w:rPr>
        <w:t>材料二：我联合国人民同兹决心欲免后世再遭今代人类两度身历惨不堪言之战祸，重申基本人权……大小各国平等权利之信念……促成大自由中之社会进步及较善之民生……彼此以善邻之道，和睦相处，集中力量，以维持国际和平及安全……定名联合国。</w:t>
      </w:r>
      <w:r>
        <w:rPr>
          <w:rFonts w:ascii="宋体" w:cs="Times New Roman"/>
          <w:kern w:val="0"/>
          <w:szCs w:val="24"/>
        </w:rPr>
        <w:br w:type="textWrapping"/>
      </w:r>
      <w:r>
        <w:rPr>
          <w:rFonts w:ascii="宋体" w:cs="Times New Roman"/>
          <w:kern w:val="0"/>
          <w:szCs w:val="21"/>
        </w:rPr>
        <w:t>--</w:t>
      </w:r>
      <w:r>
        <w:rPr>
          <w:rFonts w:ascii="宋体" w:cs="宋体"/>
          <w:kern w:val="0"/>
          <w:szCs w:val="21"/>
        </w:rPr>
        <w:t>《联合国宪章》</w:t>
      </w:r>
    </w:p>
    <w:p w14:paraId="66A34FDE">
      <w:pPr>
        <w:textAlignment w:val="center"/>
        <w:rPr>
          <w:rFonts w:ascii="宋体" w:cs="宋体"/>
          <w:kern w:val="0"/>
          <w:szCs w:val="21"/>
        </w:rPr>
      </w:pPr>
      <w:r>
        <w:rPr>
          <w:rFonts w:ascii="宋体" w:cs="宋体"/>
          <w:kern w:val="0"/>
          <w:szCs w:val="21"/>
        </w:rPr>
        <w:t>材料二中的“战祸”指的是什么事件？据材料，概括联合国的主要宗旨。</w:t>
      </w:r>
      <w:r>
        <w:rPr>
          <w:rFonts w:ascii="宋体" w:cs="Times New Roman"/>
          <w:kern w:val="0"/>
          <w:szCs w:val="24"/>
        </w:rPr>
        <w:br w:type="textWrapping"/>
      </w:r>
      <w:r>
        <w:rPr>
          <w:rFonts w:ascii="宋体" w:cs="宋体"/>
          <w:kern w:val="0"/>
          <w:szCs w:val="21"/>
        </w:rPr>
        <w:t>材料三：第</w:t>
      </w:r>
      <w:r>
        <w:rPr>
          <w:rFonts w:ascii="宋体" w:cs="Times New Roman"/>
          <w:kern w:val="0"/>
          <w:szCs w:val="21"/>
        </w:rPr>
        <w:t>2</w:t>
      </w:r>
      <w:r>
        <w:rPr>
          <w:rFonts w:ascii="宋体" w:cs="宋体"/>
          <w:kern w:val="0"/>
          <w:szCs w:val="21"/>
        </w:rPr>
        <w:t>条……附件</w:t>
      </w:r>
      <w:r>
        <w:rPr>
          <w:rFonts w:ascii="宋体" w:cs="Times New Roman"/>
          <w:kern w:val="0"/>
          <w:szCs w:val="21"/>
        </w:rPr>
        <w:t>1</w:t>
      </w:r>
      <w:r>
        <w:rPr>
          <w:rFonts w:ascii="宋体" w:cs="宋体"/>
          <w:kern w:val="0"/>
          <w:szCs w:val="21"/>
        </w:rPr>
        <w:t>、附件</w:t>
      </w:r>
      <w:r>
        <w:rPr>
          <w:rFonts w:ascii="宋体" w:cs="Times New Roman"/>
          <w:kern w:val="0"/>
          <w:szCs w:val="21"/>
        </w:rPr>
        <w:t>2</w:t>
      </w:r>
      <w:r>
        <w:rPr>
          <w:rFonts w:ascii="宋体" w:cs="宋体"/>
          <w:kern w:val="0"/>
          <w:szCs w:val="21"/>
        </w:rPr>
        <w:t>和附件</w:t>
      </w:r>
      <w:r>
        <w:rPr>
          <w:rFonts w:ascii="宋体" w:cs="Times New Roman"/>
          <w:kern w:val="0"/>
          <w:szCs w:val="21"/>
        </w:rPr>
        <w:t>3</w:t>
      </w:r>
      <w:r>
        <w:rPr>
          <w:rFonts w:ascii="宋体" w:cs="宋体"/>
          <w:kern w:val="0"/>
          <w:szCs w:val="21"/>
        </w:rPr>
        <w:t>所列协定及相关法律文件（下称“多边贸易协定”构成本协定的组成部分），对所有成员具有约束力。</w:t>
      </w:r>
      <w:r>
        <w:rPr>
          <w:rFonts w:ascii="宋体" w:cs="Times New Roman"/>
          <w:kern w:val="0"/>
          <w:szCs w:val="24"/>
        </w:rPr>
        <w:br w:type="textWrapping"/>
      </w:r>
      <w:r>
        <w:rPr>
          <w:rFonts w:ascii="宋体" w:cs="Times New Roman"/>
          <w:kern w:val="0"/>
          <w:szCs w:val="21"/>
        </w:rPr>
        <w:t>--</w:t>
      </w:r>
      <w:r>
        <w:rPr>
          <w:rFonts w:ascii="宋体" w:cs="宋体"/>
          <w:kern w:val="0"/>
          <w:szCs w:val="21"/>
        </w:rPr>
        <w:t>《建立世界贸易组织的马拉喀什协议》</w:t>
      </w:r>
    </w:p>
    <w:p w14:paraId="129AA048">
      <w:pPr>
        <w:textAlignment w:val="center"/>
        <w:rPr>
          <w:rFonts w:ascii="宋体" w:cs="宋体"/>
          <w:kern w:val="0"/>
          <w:szCs w:val="21"/>
        </w:rPr>
      </w:pPr>
      <w:r>
        <w:rPr>
          <w:rFonts w:ascii="宋体" w:cs="宋体"/>
          <w:kern w:val="0"/>
          <w:szCs w:val="21"/>
        </w:rPr>
        <w:t>据材料三，指出世界贸易组织的进步性。中国为了积极融入经济全球化，于哪一年加入这一组织？</w:t>
      </w:r>
      <w:r>
        <w:rPr>
          <w:rFonts w:ascii="宋体" w:cs="Times New Roman"/>
          <w:kern w:val="0"/>
          <w:szCs w:val="24"/>
        </w:rPr>
        <w:br w:type="textWrapping"/>
      </w:r>
      <w:r>
        <w:rPr>
          <w:rFonts w:ascii="宋体" w:cs="宋体"/>
          <w:kern w:val="0"/>
          <w:szCs w:val="21"/>
        </w:rPr>
        <w:t>材料四：当今世界各国发展机遇与愿景相互关联，没有一个国家能够脱离于世界而获得发展。国际社会迫切呼唤新的全球治理理念，构建新的更加公正合理的国际体系和秩序，开辟人类更加美好的发展前景。中国首倡构建人类命运共同体，体现了中国的大国担当。</w:t>
      </w:r>
      <w:r>
        <w:rPr>
          <w:rFonts w:ascii="宋体" w:cs="Times New Roman"/>
          <w:kern w:val="0"/>
          <w:szCs w:val="24"/>
        </w:rPr>
        <w:br w:type="textWrapping"/>
      </w:r>
      <w:r>
        <w:rPr>
          <w:rFonts w:ascii="宋体" w:cs="Times New Roman"/>
          <w:kern w:val="0"/>
          <w:szCs w:val="21"/>
        </w:rPr>
        <w:t>--</w:t>
      </w:r>
      <w:r>
        <w:rPr>
          <w:rFonts w:ascii="宋体" w:cs="宋体"/>
          <w:kern w:val="0"/>
          <w:szCs w:val="21"/>
        </w:rPr>
        <w:t>摘编自陈积敏《构建人类命运共同体思想的时代背景》</w:t>
      </w:r>
    </w:p>
    <w:p w14:paraId="3642D95B">
      <w:pPr>
        <w:textAlignment w:val="center"/>
        <w:rPr>
          <w:rFonts w:ascii="宋体" w:cs="宋体"/>
          <w:kern w:val="0"/>
          <w:szCs w:val="21"/>
        </w:rPr>
      </w:pPr>
      <w:r>
        <w:rPr>
          <w:rFonts w:ascii="宋体" w:cs="宋体"/>
          <w:kern w:val="0"/>
          <w:szCs w:val="21"/>
        </w:rPr>
        <w:t>据材料四，分析中国提出“构建人类命运共同体”的时代背景。这一理念由中国首倡说明了什么？</w:t>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textWrapping"/>
      </w:r>
      <w:r>
        <w:rPr>
          <w:rFonts w:ascii="宋体" w:cs="宋体"/>
          <w:kern w:val="0"/>
          <w:szCs w:val="21"/>
        </w:rPr>
        <w:br w:type="page"/>
      </w:r>
    </w:p>
    <w:p w14:paraId="2B894626">
      <w:pPr>
        <w:jc w:val="center"/>
        <w:textAlignment w:val="center"/>
        <w:rPr>
          <w:rFonts w:ascii="宋体" w:cs="宋体"/>
          <w:kern w:val="0"/>
          <w:szCs w:val="21"/>
        </w:rPr>
      </w:pPr>
      <w:r>
        <w:rPr>
          <w:rFonts w:ascii="宋体" w:cs="宋体"/>
          <w:b/>
        </w:rPr>
        <w:t>答案和解析</w:t>
      </w:r>
    </w:p>
    <w:p w14:paraId="48CA8712">
      <w:pPr>
        <w:textAlignment w:val="center"/>
        <w:rPr>
          <w:rFonts w:ascii="宋体" w:cs="宋体"/>
          <w:kern w:val="0"/>
          <w:szCs w:val="21"/>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DCA5707">
      <w:pPr>
        <w:textAlignment w:val="center"/>
        <w:rPr>
          <w:rFonts w:ascii="宋体" w:cs="Times New Roman"/>
          <w:kern w:val="0"/>
          <w:szCs w:val="24"/>
        </w:rPr>
      </w:pPr>
      <w:r>
        <w:rPr>
          <w:rFonts w:ascii="宋体" w:cs="MS UI Gothic"/>
          <w:kern w:val="0"/>
          <w:szCs w:val="24"/>
        </w:rPr>
        <w:t>西</w:t>
      </w:r>
      <w:r>
        <w:rPr>
          <w:rFonts w:ascii="宋体" w:cs="PMingLiU"/>
          <w:kern w:val="0"/>
          <w:szCs w:val="24"/>
        </w:rPr>
        <w:t>汉</w:t>
      </w:r>
      <w:r>
        <w:rPr>
          <w:rFonts w:ascii="宋体" w:cs="MS UI Gothic"/>
          <w:kern w:val="0"/>
          <w:szCs w:val="24"/>
        </w:rPr>
        <w:t>初年</w:t>
      </w:r>
      <w:r>
        <w:rPr>
          <w:rFonts w:ascii="宋体" w:cs="PMingLiU"/>
          <w:kern w:val="0"/>
          <w:szCs w:val="24"/>
        </w:rPr>
        <w:t>统</w:t>
      </w:r>
      <w:r>
        <w:rPr>
          <w:rFonts w:ascii="宋体" w:cs="MS UI Gothic"/>
          <w:kern w:val="0"/>
          <w:szCs w:val="24"/>
        </w:rPr>
        <w:t>治者吸取秦亡教</w:t>
      </w:r>
      <w:r>
        <w:rPr>
          <w:rFonts w:ascii="宋体" w:cs="PMingLiU"/>
          <w:kern w:val="0"/>
          <w:szCs w:val="24"/>
        </w:rPr>
        <w:t>训</w:t>
      </w:r>
      <w:r>
        <w:rPr>
          <w:rFonts w:ascii="宋体" w:cs="MS UI Gothic"/>
          <w:kern w:val="0"/>
          <w:szCs w:val="24"/>
        </w:rPr>
        <w:t>，减</w:t>
      </w:r>
      <w:r>
        <w:rPr>
          <w:rFonts w:ascii="宋体" w:cs="PMingLiU"/>
          <w:kern w:val="0"/>
          <w:szCs w:val="24"/>
        </w:rPr>
        <w:t>轻农</w:t>
      </w:r>
      <w:r>
        <w:rPr>
          <w:rFonts w:ascii="宋体" w:cs="MS UI Gothic"/>
          <w:kern w:val="0"/>
          <w:szCs w:val="24"/>
        </w:rPr>
        <w:t>民的</w:t>
      </w:r>
      <w:r>
        <w:rPr>
          <w:rFonts w:ascii="宋体" w:cs="PMingLiU"/>
          <w:kern w:val="0"/>
          <w:szCs w:val="24"/>
        </w:rPr>
        <w:t>赋</w:t>
      </w:r>
      <w:r>
        <w:rPr>
          <w:rFonts w:ascii="宋体" w:cs="MS UI Gothic"/>
          <w:kern w:val="0"/>
          <w:szCs w:val="24"/>
        </w:rPr>
        <w:t>税徭役、兵役和</w:t>
      </w:r>
      <w:r>
        <w:rPr>
          <w:rFonts w:ascii="宋体" w:cs="PMingLiU"/>
          <w:kern w:val="0"/>
          <w:szCs w:val="24"/>
        </w:rPr>
        <w:t>赋</w:t>
      </w:r>
      <w:r>
        <w:rPr>
          <w:rFonts w:ascii="宋体" w:cs="MS UI Gothic"/>
          <w:kern w:val="0"/>
          <w:szCs w:val="24"/>
        </w:rPr>
        <w:t>税</w:t>
      </w:r>
      <w:r>
        <w:rPr>
          <w:rFonts w:ascii="宋体" w:cs="PMingLiU"/>
          <w:kern w:val="0"/>
          <w:szCs w:val="24"/>
        </w:rPr>
        <w:t>负</w:t>
      </w:r>
      <w:r>
        <w:rPr>
          <w:rFonts w:ascii="宋体" w:cs="MS UI Gothic"/>
          <w:kern w:val="0"/>
          <w:szCs w:val="24"/>
        </w:rPr>
        <w:t>担，注重</w:t>
      </w:r>
      <w:r>
        <w:rPr>
          <w:rFonts w:ascii="宋体" w:cs="PMingLiU"/>
          <w:kern w:val="0"/>
          <w:szCs w:val="24"/>
        </w:rPr>
        <w:t>农业</w:t>
      </w:r>
      <w:r>
        <w:rPr>
          <w:rFonts w:ascii="宋体" w:cs="MS UI Gothic"/>
          <w:kern w:val="0"/>
          <w:szCs w:val="24"/>
        </w:rPr>
        <w:t>生</w:t>
      </w:r>
      <w:r>
        <w:rPr>
          <w:rFonts w:ascii="宋体" w:cs="PMingLiU"/>
          <w:kern w:val="0"/>
          <w:szCs w:val="24"/>
        </w:rPr>
        <w:t>产发</w:t>
      </w:r>
      <w:r>
        <w:rPr>
          <w:rFonts w:ascii="宋体" w:cs="MS UI Gothic"/>
          <w:kern w:val="0"/>
          <w:szCs w:val="24"/>
        </w:rPr>
        <w:t>展。文帝和景帝</w:t>
      </w:r>
      <w:r>
        <w:rPr>
          <w:rFonts w:ascii="宋体" w:cs="PMingLiU"/>
          <w:kern w:val="0"/>
          <w:szCs w:val="24"/>
        </w:rPr>
        <w:t>奖</w:t>
      </w:r>
      <w:r>
        <w:rPr>
          <w:rFonts w:ascii="宋体" w:cs="MS UI Gothic"/>
          <w:kern w:val="0"/>
          <w:szCs w:val="24"/>
        </w:rPr>
        <w:t>励努力耕作的</w:t>
      </w:r>
      <w:r>
        <w:rPr>
          <w:rFonts w:ascii="宋体" w:cs="PMingLiU"/>
          <w:kern w:val="0"/>
          <w:szCs w:val="24"/>
        </w:rPr>
        <w:t>农</w:t>
      </w:r>
      <w:r>
        <w:rPr>
          <w:rFonts w:ascii="宋体" w:cs="MS UI Gothic"/>
          <w:kern w:val="0"/>
          <w:szCs w:val="24"/>
        </w:rPr>
        <w:t>民</w:t>
      </w:r>
      <w:r>
        <w:rPr>
          <w:rFonts w:ascii="宋体" w:cs="PMingLiU"/>
          <w:kern w:val="0"/>
          <w:szCs w:val="24"/>
        </w:rPr>
        <w:t>劝诫</w:t>
      </w:r>
      <w:r>
        <w:rPr>
          <w:rFonts w:ascii="宋体" w:cs="MS UI Gothic"/>
          <w:kern w:val="0"/>
          <w:szCs w:val="24"/>
        </w:rPr>
        <w:t>百官关心</w:t>
      </w:r>
      <w:r>
        <w:rPr>
          <w:rFonts w:ascii="宋体" w:cs="PMingLiU"/>
          <w:kern w:val="0"/>
          <w:szCs w:val="24"/>
        </w:rPr>
        <w:t>农</w:t>
      </w:r>
      <w:r>
        <w:rPr>
          <w:rFonts w:ascii="宋体" w:cs="MS UI Gothic"/>
          <w:kern w:val="0"/>
          <w:szCs w:val="24"/>
        </w:rPr>
        <w:t>桑，提倡</w:t>
      </w:r>
      <w:r>
        <w:rPr>
          <w:rFonts w:ascii="宋体" w:cs="PMingLiU"/>
          <w:kern w:val="0"/>
          <w:szCs w:val="24"/>
        </w:rPr>
        <w:t>节俭</w:t>
      </w:r>
      <w:r>
        <w:rPr>
          <w:rFonts w:ascii="宋体" w:cs="MS UI Gothic"/>
          <w:kern w:val="0"/>
          <w:szCs w:val="24"/>
        </w:rPr>
        <w:t>，并以身作</w:t>
      </w:r>
      <w:r>
        <w:rPr>
          <w:rFonts w:ascii="宋体" w:cs="PMingLiU"/>
          <w:kern w:val="0"/>
          <w:szCs w:val="24"/>
        </w:rPr>
        <w:t>则</w:t>
      </w:r>
      <w:r>
        <w:rPr>
          <w:rFonts w:ascii="宋体" w:cs="MS UI Gothic"/>
          <w:kern w:val="0"/>
          <w:szCs w:val="24"/>
        </w:rPr>
        <w:t>，重</w:t>
      </w:r>
      <w:r>
        <w:rPr>
          <w:rFonts w:ascii="宋体" w:cs="PMingLiU"/>
          <w:kern w:val="0"/>
          <w:szCs w:val="24"/>
        </w:rPr>
        <w:t>视</w:t>
      </w:r>
      <w:r>
        <w:rPr>
          <w:rFonts w:ascii="宋体" w:cs="Times New Roman"/>
          <w:kern w:val="0"/>
          <w:szCs w:val="24"/>
        </w:rPr>
        <w:t>“</w:t>
      </w:r>
      <w:r>
        <w:rPr>
          <w:rFonts w:ascii="宋体" w:cs="MS UI Gothic"/>
          <w:kern w:val="0"/>
          <w:szCs w:val="24"/>
        </w:rPr>
        <w:t>以德化民</w:t>
      </w:r>
      <w:r>
        <w:rPr>
          <w:rFonts w:ascii="宋体" w:cs="Times New Roman"/>
          <w:kern w:val="0"/>
          <w:szCs w:val="24"/>
        </w:rPr>
        <w:t>”</w:t>
      </w:r>
      <w:r>
        <w:rPr>
          <w:rFonts w:ascii="宋体" w:cs="MS UI Gothic"/>
          <w:kern w:val="0"/>
          <w:szCs w:val="24"/>
        </w:rPr>
        <w:t>。文景</w:t>
      </w:r>
      <w:r>
        <w:rPr>
          <w:rFonts w:ascii="宋体" w:cs="PMingLiU"/>
          <w:kern w:val="0"/>
          <w:szCs w:val="24"/>
        </w:rPr>
        <w:t>时</w:t>
      </w:r>
      <w:r>
        <w:rPr>
          <w:rFonts w:ascii="宋体" w:cs="MS UI Gothic"/>
          <w:kern w:val="0"/>
          <w:szCs w:val="24"/>
        </w:rPr>
        <w:t>期，社会比</w:t>
      </w:r>
      <w:r>
        <w:rPr>
          <w:rFonts w:ascii="宋体" w:cs="PMingLiU"/>
          <w:kern w:val="0"/>
          <w:szCs w:val="24"/>
        </w:rPr>
        <w:t>较</w:t>
      </w:r>
      <w:r>
        <w:rPr>
          <w:rFonts w:ascii="宋体" w:cs="MS UI Gothic"/>
          <w:kern w:val="0"/>
          <w:szCs w:val="24"/>
        </w:rPr>
        <w:t>安定，百姓富裕，社会比</w:t>
      </w:r>
      <w:r>
        <w:rPr>
          <w:rFonts w:ascii="宋体" w:cs="PMingLiU"/>
          <w:kern w:val="0"/>
          <w:szCs w:val="24"/>
        </w:rPr>
        <w:t>较</w:t>
      </w:r>
      <w:r>
        <w:rPr>
          <w:rFonts w:ascii="宋体" w:cs="MS UI Gothic"/>
          <w:kern w:val="0"/>
          <w:szCs w:val="24"/>
        </w:rPr>
        <w:t>安定，国家的粮</w:t>
      </w:r>
      <w:r>
        <w:rPr>
          <w:rFonts w:ascii="宋体" w:cs="PMingLiU"/>
          <w:kern w:val="0"/>
          <w:szCs w:val="24"/>
        </w:rPr>
        <w:t>仓</w:t>
      </w:r>
      <w:r>
        <w:rPr>
          <w:rFonts w:ascii="宋体" w:cs="MS UI Gothic"/>
          <w:kern w:val="0"/>
          <w:szCs w:val="24"/>
        </w:rPr>
        <w:t>丰</w:t>
      </w:r>
      <w:r>
        <w:rPr>
          <w:rFonts w:ascii="宋体" w:cs="PMingLiU"/>
          <w:kern w:val="0"/>
          <w:szCs w:val="24"/>
        </w:rPr>
        <w:t>满</w:t>
      </w:r>
      <w:r>
        <w:rPr>
          <w:rFonts w:ascii="宋体" w:cs="MS UI Gothic"/>
          <w:kern w:val="0"/>
          <w:szCs w:val="24"/>
        </w:rPr>
        <w:t>，</w:t>
      </w:r>
      <w:r>
        <w:rPr>
          <w:rFonts w:ascii="宋体" w:cs="PMingLiU"/>
          <w:kern w:val="0"/>
          <w:szCs w:val="24"/>
        </w:rPr>
        <w:t>历</w:t>
      </w:r>
      <w:r>
        <w:rPr>
          <w:rFonts w:ascii="宋体" w:cs="MS UI Gothic"/>
          <w:kern w:val="0"/>
          <w:szCs w:val="24"/>
        </w:rPr>
        <w:t>史上称</w:t>
      </w:r>
      <w:r>
        <w:rPr>
          <w:rFonts w:ascii="宋体" w:cs="PMingLiU"/>
          <w:kern w:val="0"/>
          <w:szCs w:val="24"/>
        </w:rPr>
        <w:t>这</w:t>
      </w:r>
      <w:r>
        <w:rPr>
          <w:rFonts w:ascii="宋体" w:cs="MS UI Gothic"/>
          <w:kern w:val="0"/>
          <w:szCs w:val="24"/>
        </w:rPr>
        <w:t>一</w:t>
      </w:r>
      <w:r>
        <w:rPr>
          <w:rFonts w:ascii="宋体" w:cs="PMingLiU"/>
          <w:kern w:val="0"/>
          <w:szCs w:val="24"/>
        </w:rPr>
        <w:t>时</w:t>
      </w:r>
      <w:r>
        <w:rPr>
          <w:rFonts w:ascii="宋体" w:cs="MS UI Gothic"/>
          <w:kern w:val="0"/>
          <w:szCs w:val="24"/>
        </w:rPr>
        <w:t>期的</w:t>
      </w:r>
      <w:r>
        <w:rPr>
          <w:rFonts w:ascii="宋体" w:cs="PMingLiU"/>
          <w:kern w:val="0"/>
          <w:szCs w:val="24"/>
        </w:rPr>
        <w:t>统</w:t>
      </w:r>
      <w:r>
        <w:rPr>
          <w:rFonts w:ascii="宋体" w:cs="MS UI Gothic"/>
          <w:kern w:val="0"/>
          <w:szCs w:val="24"/>
        </w:rPr>
        <w:t>治</w:t>
      </w:r>
      <w:r>
        <w:rPr>
          <w:rFonts w:ascii="宋体" w:cs="PMingLiU"/>
          <w:kern w:val="0"/>
          <w:szCs w:val="24"/>
        </w:rPr>
        <w:t>为</w:t>
      </w:r>
      <w:r>
        <w:rPr>
          <w:rFonts w:ascii="宋体" w:cs="Times New Roman"/>
          <w:kern w:val="0"/>
          <w:szCs w:val="24"/>
        </w:rPr>
        <w:t>“</w:t>
      </w:r>
      <w:r>
        <w:rPr>
          <w:rFonts w:ascii="宋体" w:cs="MS UI Gothic"/>
          <w:kern w:val="0"/>
          <w:szCs w:val="24"/>
        </w:rPr>
        <w:t>文景之治</w:t>
      </w:r>
      <w:r>
        <w:rPr>
          <w:rFonts w:ascii="宋体" w:cs="Times New Roman"/>
          <w:kern w:val="0"/>
          <w:szCs w:val="24"/>
        </w:rPr>
        <w:t>”</w:t>
      </w:r>
      <w:r>
        <w:rPr>
          <w:rFonts w:ascii="宋体" w:cs="MS UI Gothic"/>
          <w:kern w:val="0"/>
          <w:szCs w:val="24"/>
        </w:rPr>
        <w:t>。文景之治是中国</w:t>
      </w:r>
      <w:r>
        <w:rPr>
          <w:rFonts w:ascii="宋体" w:cs="PMingLiU"/>
          <w:kern w:val="0"/>
          <w:szCs w:val="24"/>
        </w:rPr>
        <w:t>历</w:t>
      </w:r>
      <w:r>
        <w:rPr>
          <w:rFonts w:ascii="宋体" w:cs="MS UI Gothic"/>
          <w:kern w:val="0"/>
          <w:szCs w:val="24"/>
        </w:rPr>
        <w:t>史上第一个</w:t>
      </w:r>
      <w:r>
        <w:rPr>
          <w:rFonts w:ascii="宋体" w:cs="Times New Roman"/>
          <w:kern w:val="0"/>
          <w:szCs w:val="24"/>
        </w:rPr>
        <w:t>“</w:t>
      </w:r>
      <w:r>
        <w:rPr>
          <w:rFonts w:ascii="宋体" w:cs="MS UI Gothic"/>
          <w:kern w:val="0"/>
          <w:szCs w:val="24"/>
        </w:rPr>
        <w:t>治世</w:t>
      </w:r>
      <w:r>
        <w:rPr>
          <w:rFonts w:ascii="宋体" w:cs="Times New Roman"/>
          <w:kern w:val="0"/>
          <w:szCs w:val="24"/>
        </w:rPr>
        <w:t>”</w:t>
      </w:r>
      <w:r>
        <w:rPr>
          <w:rFonts w:ascii="宋体" w:cs="MS UI Gothic"/>
          <w:kern w:val="0"/>
          <w:szCs w:val="24"/>
        </w:rPr>
        <w:t>，并</w:t>
      </w:r>
      <w:r>
        <w:rPr>
          <w:rFonts w:ascii="宋体" w:cs="PMingLiU"/>
          <w:kern w:val="0"/>
          <w:szCs w:val="24"/>
        </w:rPr>
        <w:t>为汉</w:t>
      </w:r>
      <w:r>
        <w:rPr>
          <w:rFonts w:ascii="宋体" w:cs="MS UI Gothic"/>
          <w:kern w:val="0"/>
          <w:szCs w:val="24"/>
        </w:rPr>
        <w:t>代大一</w:t>
      </w:r>
      <w:r>
        <w:rPr>
          <w:rFonts w:ascii="宋体" w:cs="PMingLiU"/>
          <w:kern w:val="0"/>
          <w:szCs w:val="24"/>
        </w:rPr>
        <w:t>统</w:t>
      </w:r>
      <w:r>
        <w:rPr>
          <w:rFonts w:ascii="宋体" w:cs="MS UI Gothic"/>
          <w:kern w:val="0"/>
          <w:szCs w:val="24"/>
        </w:rPr>
        <w:t>国家的巩固和</w:t>
      </w:r>
      <w:r>
        <w:rPr>
          <w:rFonts w:ascii="宋体" w:cs="PMingLiU"/>
          <w:kern w:val="0"/>
          <w:szCs w:val="24"/>
        </w:rPr>
        <w:t>发</w:t>
      </w:r>
      <w:r>
        <w:rPr>
          <w:rFonts w:ascii="宋体" w:cs="MS UI Gothic"/>
          <w:kern w:val="0"/>
          <w:szCs w:val="24"/>
        </w:rPr>
        <w:t>展打下</w:t>
      </w:r>
      <w:r>
        <w:rPr>
          <w:rFonts w:ascii="宋体" w:cs="PMingLiU"/>
          <w:kern w:val="0"/>
          <w:szCs w:val="24"/>
        </w:rPr>
        <w:t>坚实</w:t>
      </w:r>
      <w:r>
        <w:rPr>
          <w:rFonts w:ascii="宋体" w:cs="MS UI Gothic"/>
          <w:kern w:val="0"/>
          <w:szCs w:val="24"/>
        </w:rPr>
        <w:t>基</w:t>
      </w:r>
      <w:r>
        <w:rPr>
          <w:rFonts w:ascii="宋体" w:cs="PMingLiU"/>
          <w:kern w:val="0"/>
          <w:szCs w:val="24"/>
        </w:rPr>
        <w:t>础</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文景之治。文景之治是中国</w:t>
      </w:r>
      <w:r>
        <w:rPr>
          <w:rFonts w:ascii="宋体" w:cs="PMingLiU"/>
          <w:kern w:val="0"/>
          <w:szCs w:val="24"/>
        </w:rPr>
        <w:t>历</w:t>
      </w:r>
      <w:r>
        <w:rPr>
          <w:rFonts w:ascii="宋体" w:cs="MS UI Gothic"/>
          <w:kern w:val="0"/>
          <w:szCs w:val="24"/>
        </w:rPr>
        <w:t>史上第一个</w:t>
      </w:r>
      <w:r>
        <w:rPr>
          <w:rFonts w:ascii="宋体" w:cs="Times New Roman"/>
          <w:kern w:val="0"/>
          <w:szCs w:val="24"/>
        </w:rPr>
        <w:t>“</w:t>
      </w:r>
      <w:r>
        <w:rPr>
          <w:rFonts w:ascii="宋体" w:cs="MS UI Gothic"/>
          <w:kern w:val="0"/>
          <w:szCs w:val="24"/>
        </w:rPr>
        <w:t>治世</w:t>
      </w:r>
      <w:r>
        <w:rPr>
          <w:rFonts w:ascii="宋体" w:cs="Times New Roman"/>
          <w:kern w:val="0"/>
          <w:szCs w:val="24"/>
        </w:rPr>
        <w:t>”</w:t>
      </w:r>
      <w:r>
        <w:rPr>
          <w:rFonts w:ascii="宋体" w:cs="MS UI Gothic"/>
          <w:kern w:val="0"/>
          <w:szCs w:val="24"/>
        </w:rPr>
        <w:t>，并</w:t>
      </w:r>
      <w:r>
        <w:rPr>
          <w:rFonts w:ascii="宋体" w:cs="PMingLiU"/>
          <w:kern w:val="0"/>
          <w:szCs w:val="24"/>
        </w:rPr>
        <w:t>为汉</w:t>
      </w:r>
      <w:r>
        <w:rPr>
          <w:rFonts w:ascii="宋体" w:cs="MS UI Gothic"/>
          <w:kern w:val="0"/>
          <w:szCs w:val="24"/>
        </w:rPr>
        <w:t>代大一</w:t>
      </w:r>
      <w:r>
        <w:rPr>
          <w:rFonts w:ascii="宋体" w:cs="PMingLiU"/>
          <w:kern w:val="0"/>
          <w:szCs w:val="24"/>
        </w:rPr>
        <w:t>统</w:t>
      </w:r>
      <w:r>
        <w:rPr>
          <w:rFonts w:ascii="宋体" w:cs="MS UI Gothic"/>
          <w:kern w:val="0"/>
          <w:szCs w:val="24"/>
        </w:rPr>
        <w:t>国家的巩固和</w:t>
      </w:r>
      <w:r>
        <w:rPr>
          <w:rFonts w:ascii="宋体" w:cs="PMingLiU"/>
          <w:kern w:val="0"/>
          <w:szCs w:val="24"/>
        </w:rPr>
        <w:t>发</w:t>
      </w:r>
      <w:r>
        <w:rPr>
          <w:rFonts w:ascii="宋体" w:cs="MS UI Gothic"/>
          <w:kern w:val="0"/>
          <w:szCs w:val="24"/>
        </w:rPr>
        <w:t>展打下</w:t>
      </w:r>
      <w:r>
        <w:rPr>
          <w:rFonts w:ascii="宋体" w:cs="PMingLiU"/>
          <w:kern w:val="0"/>
          <w:szCs w:val="24"/>
        </w:rPr>
        <w:t>坚实</w:t>
      </w:r>
      <w:r>
        <w:rPr>
          <w:rFonts w:ascii="宋体" w:cs="MS UI Gothic"/>
          <w:kern w:val="0"/>
          <w:szCs w:val="24"/>
        </w:rPr>
        <w:t>基</w:t>
      </w:r>
      <w:r>
        <w:rPr>
          <w:rFonts w:ascii="宋体" w:cs="PMingLiU"/>
          <w:kern w:val="0"/>
          <w:szCs w:val="24"/>
        </w:rPr>
        <w:t>础</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我国古代的治世局面。</w:t>
      </w:r>
    </w:p>
    <w:p w14:paraId="111DA66C">
      <w:pPr>
        <w:textAlignment w:val="center"/>
        <w:rPr>
          <w:rFonts w:ascii="宋体" w:cs="宋体"/>
          <w:kern w:val="0"/>
          <w:szCs w:val="21"/>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8D491CD">
      <w:pPr>
        <w:textAlignment w:val="center"/>
        <w:rPr>
          <w:rFonts w:ascii="宋体" w:cs="Times New Roman"/>
          <w:kern w:val="0"/>
          <w:szCs w:val="24"/>
        </w:rPr>
      </w:pP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汉</w:t>
      </w:r>
      <w:r>
        <w:rPr>
          <w:rFonts w:ascii="宋体" w:cs="MS UI Gothic"/>
          <w:kern w:val="0"/>
          <w:szCs w:val="24"/>
        </w:rPr>
        <w:t>朝</w:t>
      </w:r>
      <w:r>
        <w:rPr>
          <w:rFonts w:ascii="宋体" w:cs="PMingLiU"/>
          <w:kern w:val="0"/>
          <w:szCs w:val="24"/>
        </w:rPr>
        <w:t>设</w:t>
      </w:r>
      <w:r>
        <w:rPr>
          <w:rFonts w:ascii="宋体" w:cs="MS UI Gothic"/>
          <w:kern w:val="0"/>
          <w:szCs w:val="24"/>
        </w:rPr>
        <w:t>西域都</w:t>
      </w:r>
      <w:r>
        <w:rPr>
          <w:rFonts w:ascii="宋体" w:cs="PMingLiU"/>
          <w:kern w:val="0"/>
          <w:szCs w:val="24"/>
        </w:rPr>
        <w:t>护</w:t>
      </w:r>
      <w:r>
        <w:rPr>
          <w:rFonts w:ascii="宋体" w:cs="Times New Roman"/>
          <w:kern w:val="0"/>
          <w:szCs w:val="24"/>
        </w:rPr>
        <w:t>--</w:t>
      </w:r>
      <w:r>
        <w:rPr>
          <w:rFonts w:ascii="宋体" w:cs="MS UI Gothic"/>
          <w:kern w:val="0"/>
          <w:szCs w:val="24"/>
        </w:rPr>
        <w:t>成</w:t>
      </w:r>
      <w:r>
        <w:rPr>
          <w:rFonts w:ascii="宋体" w:cs="PMingLiU"/>
          <w:kern w:val="0"/>
          <w:szCs w:val="24"/>
        </w:rPr>
        <w:t>为</w:t>
      </w:r>
      <w:r>
        <w:rPr>
          <w:rFonts w:ascii="宋体" w:cs="MS UI Gothic"/>
          <w:kern w:val="0"/>
          <w:szCs w:val="24"/>
        </w:rPr>
        <w:t>今西藏地区正式</w:t>
      </w:r>
      <w:r>
        <w:rPr>
          <w:rFonts w:ascii="宋体" w:cs="PMingLiU"/>
          <w:kern w:val="0"/>
          <w:szCs w:val="24"/>
        </w:rPr>
        <w:t>归</w:t>
      </w:r>
      <w:r>
        <w:rPr>
          <w:rFonts w:ascii="宋体" w:cs="MS UI Gothic"/>
          <w:kern w:val="0"/>
          <w:szCs w:val="24"/>
        </w:rPr>
        <w:t>属中央</w:t>
      </w:r>
      <w:r>
        <w:rPr>
          <w:rFonts w:ascii="宋体" w:cs="PMingLiU"/>
          <w:kern w:val="0"/>
          <w:szCs w:val="24"/>
        </w:rPr>
        <w:t>统辖</w:t>
      </w:r>
      <w:r>
        <w:rPr>
          <w:rFonts w:ascii="宋体" w:cs="MS UI Gothic"/>
          <w:kern w:val="0"/>
          <w:szCs w:val="24"/>
        </w:rPr>
        <w:t>的开始，表述</w:t>
      </w:r>
      <w:r>
        <w:rPr>
          <w:rFonts w:ascii="宋体" w:cs="PMingLiU"/>
          <w:kern w:val="0"/>
          <w:szCs w:val="24"/>
        </w:rPr>
        <w:t>错误</w:t>
      </w:r>
      <w:r>
        <w:rPr>
          <w:rFonts w:ascii="宋体" w:cs="MS UI Gothic"/>
          <w:kern w:val="0"/>
          <w:szCs w:val="24"/>
        </w:rPr>
        <w:t>，</w:t>
      </w:r>
      <w:r>
        <w:rPr>
          <w:rFonts w:ascii="宋体" w:cs="PMingLiU"/>
          <w:kern w:val="0"/>
          <w:szCs w:val="24"/>
        </w:rPr>
        <w:t>应该为</w:t>
      </w:r>
      <w:r>
        <w:rPr>
          <w:rFonts w:ascii="宋体" w:cs="MS UI Gothic"/>
          <w:kern w:val="0"/>
          <w:szCs w:val="24"/>
        </w:rPr>
        <w:t>新疆地区。符合</w:t>
      </w:r>
      <w:r>
        <w:rPr>
          <w:rFonts w:ascii="宋体" w:cs="PMingLiU"/>
          <w:kern w:val="0"/>
          <w:szCs w:val="24"/>
        </w:rPr>
        <w:t>题</w:t>
      </w:r>
      <w:r>
        <w:rPr>
          <w:rFonts w:ascii="宋体" w:cs="MS UI Gothic"/>
          <w:kern w:val="0"/>
          <w:szCs w:val="24"/>
        </w:rPr>
        <w:t>意。公元前</w:t>
      </w:r>
      <w:r>
        <w:rPr>
          <w:rFonts w:ascii="宋体" w:cs="Times New Roman"/>
          <w:kern w:val="0"/>
          <w:szCs w:val="24"/>
        </w:rPr>
        <w:t>60</w:t>
      </w:r>
      <w:r>
        <w:rPr>
          <w:rFonts w:ascii="宋体" w:cs="MS UI Gothic"/>
          <w:kern w:val="0"/>
          <w:szCs w:val="24"/>
        </w:rPr>
        <w:t>年，西</w:t>
      </w:r>
      <w:r>
        <w:rPr>
          <w:rFonts w:ascii="宋体" w:cs="PMingLiU"/>
          <w:kern w:val="0"/>
          <w:szCs w:val="24"/>
        </w:rPr>
        <w:t>汉设</w:t>
      </w:r>
      <w:r>
        <w:rPr>
          <w:rFonts w:ascii="宋体" w:cs="MS UI Gothic"/>
          <w:kern w:val="0"/>
          <w:szCs w:val="24"/>
        </w:rPr>
        <w:t>置西域都</w:t>
      </w:r>
      <w:r>
        <w:rPr>
          <w:rFonts w:ascii="宋体" w:cs="PMingLiU"/>
          <w:kern w:val="0"/>
          <w:szCs w:val="24"/>
        </w:rPr>
        <w:t>护</w:t>
      </w:r>
      <w:r>
        <w:rPr>
          <w:rFonts w:ascii="宋体" w:cs="MS UI Gothic"/>
          <w:kern w:val="0"/>
          <w:szCs w:val="24"/>
        </w:rPr>
        <w:t>，</w:t>
      </w:r>
      <w:r>
        <w:rPr>
          <w:rFonts w:ascii="宋体" w:cs="PMingLiU"/>
          <w:kern w:val="0"/>
          <w:szCs w:val="24"/>
        </w:rPr>
        <w:t>总</w:t>
      </w:r>
      <w:r>
        <w:rPr>
          <w:rFonts w:ascii="宋体" w:cs="MS UI Gothic"/>
          <w:kern w:val="0"/>
          <w:szCs w:val="24"/>
        </w:rPr>
        <w:t>管西域事</w:t>
      </w:r>
      <w:r>
        <w:rPr>
          <w:rFonts w:ascii="宋体" w:cs="PMingLiU"/>
          <w:kern w:val="0"/>
          <w:szCs w:val="24"/>
        </w:rPr>
        <w:t>务</w:t>
      </w:r>
      <w:r>
        <w:rPr>
          <w:rFonts w:ascii="宋体" w:cs="MS UI Gothic"/>
          <w:kern w:val="0"/>
          <w:szCs w:val="24"/>
        </w:rPr>
        <w:t>。从此，今新疆地区开始隶属中央政府的管</w:t>
      </w:r>
      <w:r>
        <w:rPr>
          <w:rFonts w:ascii="宋体" w:cs="PMingLiU"/>
          <w:kern w:val="0"/>
          <w:szCs w:val="24"/>
        </w:rPr>
        <w:t>辖</w:t>
      </w:r>
      <w:r>
        <w:rPr>
          <w:rFonts w:ascii="宋体" w:cs="MS UI Gothic"/>
          <w:kern w:val="0"/>
          <w:szCs w:val="24"/>
        </w:rPr>
        <w:t>，成</w:t>
      </w:r>
      <w:r>
        <w:rPr>
          <w:rFonts w:ascii="宋体" w:cs="PMingLiU"/>
          <w:kern w:val="0"/>
          <w:szCs w:val="24"/>
        </w:rPr>
        <w:t>为</w:t>
      </w:r>
      <w:r>
        <w:rPr>
          <w:rFonts w:ascii="宋体" w:cs="MS UI Gothic"/>
          <w:kern w:val="0"/>
          <w:szCs w:val="24"/>
        </w:rPr>
        <w:t>我国不可分割的一部分，</w:t>
      </w:r>
      <w:r>
        <w:rPr>
          <w:rFonts w:ascii="宋体" w:cs="PMingLiU"/>
          <w:kern w:val="0"/>
          <w:szCs w:val="24"/>
        </w:rPr>
        <w:t>为</w:t>
      </w:r>
      <w:r>
        <w:rPr>
          <w:rFonts w:ascii="宋体" w:cs="MS UI Gothic"/>
          <w:kern w:val="0"/>
          <w:szCs w:val="24"/>
        </w:rPr>
        <w:t>以后</w:t>
      </w:r>
      <w:r>
        <w:rPr>
          <w:rFonts w:ascii="宋体" w:cs="PMingLiU"/>
          <w:kern w:val="0"/>
          <w:szCs w:val="24"/>
        </w:rPr>
        <w:t>丝绸</w:t>
      </w:r>
      <w:r>
        <w:rPr>
          <w:rFonts w:ascii="宋体" w:cs="MS UI Gothic"/>
          <w:kern w:val="0"/>
          <w:szCs w:val="24"/>
        </w:rPr>
        <w:t>之路的开通</w:t>
      </w:r>
      <w:r>
        <w:rPr>
          <w:rFonts w:ascii="宋体" w:cs="PMingLiU"/>
          <w:kern w:val="0"/>
          <w:szCs w:val="24"/>
        </w:rPr>
        <w:t>创</w:t>
      </w:r>
      <w:r>
        <w:rPr>
          <w:rFonts w:ascii="宋体" w:cs="MS UI Gothic"/>
          <w:kern w:val="0"/>
          <w:szCs w:val="24"/>
        </w:rPr>
        <w:t>造了条件。</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揭示</w:t>
      </w:r>
      <w:r>
        <w:rPr>
          <w:rFonts w:ascii="宋体" w:cs="PMingLiU"/>
          <w:kern w:val="0"/>
          <w:szCs w:val="24"/>
        </w:rPr>
        <w:t>历</w:t>
      </w:r>
      <w:r>
        <w:rPr>
          <w:rFonts w:ascii="宋体" w:cs="MS UI Gothic"/>
          <w:kern w:val="0"/>
          <w:szCs w:val="24"/>
        </w:rPr>
        <w:t>史的因果</w:t>
      </w:r>
      <w:r>
        <w:rPr>
          <w:rFonts w:ascii="宋体" w:cs="PMingLiU"/>
          <w:kern w:val="0"/>
          <w:szCs w:val="24"/>
        </w:rPr>
        <w:t>联</w:t>
      </w:r>
      <w:r>
        <w:rPr>
          <w:rFonts w:ascii="宋体" w:cs="MS UI Gothic"/>
          <w:kern w:val="0"/>
          <w:szCs w:val="24"/>
        </w:rPr>
        <w:t>系是</w:t>
      </w:r>
      <w:r>
        <w:rPr>
          <w:rFonts w:ascii="宋体" w:cs="PMingLiU"/>
          <w:kern w:val="0"/>
          <w:szCs w:val="24"/>
        </w:rPr>
        <w:t>历</w:t>
      </w:r>
      <w:r>
        <w:rPr>
          <w:rFonts w:ascii="宋体" w:cs="MS UI Gothic"/>
          <w:kern w:val="0"/>
          <w:szCs w:val="24"/>
        </w:rPr>
        <w:t>史学</w:t>
      </w:r>
      <w:r>
        <w:rPr>
          <w:rFonts w:ascii="宋体" w:cs="PMingLiU"/>
          <w:kern w:val="0"/>
          <w:szCs w:val="24"/>
        </w:rPr>
        <w:t>习</w:t>
      </w:r>
      <w:r>
        <w:rPr>
          <w:rFonts w:ascii="宋体" w:cs="MS UI Gothic"/>
          <w:kern w:val="0"/>
          <w:szCs w:val="24"/>
        </w:rPr>
        <w:t>的重要方法。</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w:t>
      </w:r>
      <w:r>
        <w:rPr>
          <w:rFonts w:ascii="宋体" w:cs="PMingLiU"/>
          <w:kern w:val="0"/>
          <w:szCs w:val="24"/>
        </w:rPr>
        <w:t>汉</w:t>
      </w:r>
      <w:r>
        <w:rPr>
          <w:rFonts w:ascii="宋体" w:cs="MS UI Gothic"/>
          <w:kern w:val="0"/>
          <w:szCs w:val="24"/>
        </w:rPr>
        <w:t>朝</w:t>
      </w:r>
      <w:r>
        <w:rPr>
          <w:rFonts w:ascii="宋体" w:cs="PMingLiU"/>
          <w:kern w:val="0"/>
          <w:szCs w:val="24"/>
        </w:rPr>
        <w:t>设</w:t>
      </w:r>
      <w:r>
        <w:rPr>
          <w:rFonts w:ascii="宋体" w:cs="MS UI Gothic"/>
          <w:kern w:val="0"/>
          <w:szCs w:val="24"/>
        </w:rPr>
        <w:t>西域都</w:t>
      </w:r>
      <w:r>
        <w:rPr>
          <w:rFonts w:ascii="宋体" w:cs="PMingLiU"/>
          <w:kern w:val="0"/>
          <w:szCs w:val="24"/>
        </w:rPr>
        <w:t>护</w:t>
      </w:r>
      <w:r>
        <w:rPr>
          <w:rFonts w:ascii="宋体" w:cs="MS UI Gothic"/>
          <w:kern w:val="0"/>
          <w:szCs w:val="24"/>
        </w:rPr>
        <w:t>等知</w:t>
      </w:r>
      <w:r>
        <w:rPr>
          <w:rFonts w:ascii="宋体" w:cs="PMingLiU"/>
          <w:kern w:val="0"/>
          <w:szCs w:val="24"/>
        </w:rPr>
        <w:t>识</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汉</w:t>
      </w:r>
      <w:r>
        <w:rPr>
          <w:rFonts w:ascii="宋体" w:cs="MS UI Gothic"/>
          <w:kern w:val="0"/>
          <w:szCs w:val="24"/>
        </w:rPr>
        <w:t>朝</w:t>
      </w:r>
      <w:r>
        <w:rPr>
          <w:rFonts w:ascii="宋体" w:cs="PMingLiU"/>
          <w:kern w:val="0"/>
          <w:szCs w:val="24"/>
        </w:rPr>
        <w:t>设</w:t>
      </w:r>
      <w:r>
        <w:rPr>
          <w:rFonts w:ascii="宋体" w:cs="MS UI Gothic"/>
          <w:kern w:val="0"/>
          <w:szCs w:val="24"/>
        </w:rPr>
        <w:t>西域都</w:t>
      </w:r>
      <w:r>
        <w:rPr>
          <w:rFonts w:ascii="宋体" w:cs="PMingLiU"/>
          <w:kern w:val="0"/>
          <w:szCs w:val="24"/>
        </w:rPr>
        <w:t>护</w:t>
      </w:r>
      <w:r>
        <w:rPr>
          <w:rFonts w:ascii="宋体" w:cs="MS UI Gothic"/>
          <w:kern w:val="0"/>
          <w:szCs w:val="24"/>
        </w:rPr>
        <w:t>等知</w:t>
      </w:r>
      <w:r>
        <w:rPr>
          <w:rFonts w:ascii="宋体" w:cs="PMingLiU"/>
          <w:kern w:val="0"/>
          <w:szCs w:val="24"/>
        </w:rPr>
        <w:t>识</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20834A99">
      <w:pPr>
        <w:textAlignment w:val="center"/>
        <w:rPr>
          <w:rFonts w:ascii="宋体" w:cs="宋体"/>
          <w:kern w:val="0"/>
          <w:szCs w:val="21"/>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C8E1C95">
      <w:pPr>
        <w:textAlignment w:val="center"/>
        <w:rPr>
          <w:rFonts w:ascii="宋体" w:cs="Times New Roman"/>
          <w:kern w:val="0"/>
          <w:szCs w:val="24"/>
        </w:rPr>
      </w:pPr>
      <w:r>
        <w:rPr>
          <w:rFonts w:ascii="宋体" w:cs="MS UI Gothic"/>
          <w:kern w:val="0"/>
          <w:szCs w:val="24"/>
        </w:rPr>
        <w:t>注意提取材料信息</w:t>
      </w:r>
      <w:r>
        <w:rPr>
          <w:rFonts w:ascii="宋体" w:cs="Times New Roman"/>
          <w:kern w:val="0"/>
          <w:szCs w:val="24"/>
        </w:rPr>
        <w:t>“</w:t>
      </w:r>
      <w:r>
        <w:rPr>
          <w:rFonts w:ascii="宋体" w:cs="MS UI Gothic"/>
          <w:kern w:val="0"/>
          <w:szCs w:val="24"/>
        </w:rPr>
        <w:t>蜀民</w:t>
      </w:r>
      <w:r>
        <w:rPr>
          <w:rFonts w:ascii="宋体" w:cs="Times New Roman"/>
          <w:kern w:val="0"/>
          <w:szCs w:val="24"/>
        </w:rPr>
        <w:t>”</w:t>
      </w:r>
      <w:r>
        <w:rPr>
          <w:rFonts w:ascii="宋体" w:cs="MS UI Gothic"/>
          <w:kern w:val="0"/>
          <w:szCs w:val="24"/>
        </w:rPr>
        <w:t>，蜀即是指四川；</w:t>
      </w:r>
      <w:r>
        <w:rPr>
          <w:rFonts w:ascii="宋体" w:cs="Times New Roman"/>
          <w:kern w:val="0"/>
          <w:szCs w:val="24"/>
        </w:rPr>
        <w:t>“</w:t>
      </w:r>
      <w:r>
        <w:rPr>
          <w:rFonts w:ascii="宋体" w:cs="MS UI Gothic"/>
          <w:kern w:val="0"/>
          <w:szCs w:val="24"/>
        </w:rPr>
        <w:t>以</w:t>
      </w:r>
      <w:r>
        <w:rPr>
          <w:rFonts w:ascii="宋体" w:cs="PMingLiU"/>
          <w:kern w:val="0"/>
          <w:szCs w:val="24"/>
        </w:rPr>
        <w:t>铁钱</w:t>
      </w:r>
      <w:r>
        <w:rPr>
          <w:rFonts w:ascii="宋体" w:cs="MS UI Gothic"/>
          <w:kern w:val="0"/>
          <w:szCs w:val="24"/>
        </w:rPr>
        <w:t>重，私</w:t>
      </w:r>
      <w:r>
        <w:rPr>
          <w:rFonts w:ascii="宋体" w:cs="PMingLiU"/>
          <w:kern w:val="0"/>
          <w:szCs w:val="24"/>
        </w:rPr>
        <w:t>为</w:t>
      </w:r>
      <w:r>
        <w:rPr>
          <w:rFonts w:ascii="宋体" w:cs="MS UI Gothic"/>
          <w:kern w:val="0"/>
          <w:szCs w:val="24"/>
        </w:rPr>
        <w:t>券，</w:t>
      </w:r>
      <w:r>
        <w:rPr>
          <w:rFonts w:ascii="宋体" w:cs="PMingLiU"/>
          <w:kern w:val="0"/>
          <w:szCs w:val="24"/>
        </w:rPr>
        <w:t>谓</w:t>
      </w:r>
      <w:r>
        <w:rPr>
          <w:rFonts w:ascii="宋体" w:cs="MS UI Gothic"/>
          <w:kern w:val="0"/>
          <w:szCs w:val="24"/>
        </w:rPr>
        <w:t>之交子</w:t>
      </w:r>
      <w:r>
        <w:rPr>
          <w:rFonts w:ascii="宋体" w:cs="Times New Roman"/>
          <w:kern w:val="0"/>
          <w:szCs w:val="24"/>
        </w:rPr>
        <w:t>”</w:t>
      </w:r>
      <w:r>
        <w:rPr>
          <w:rFonts w:ascii="宋体" w:cs="PMingLiU"/>
          <w:kern w:val="0"/>
          <w:szCs w:val="24"/>
        </w:rPr>
        <w:t>说</w:t>
      </w:r>
      <w:r>
        <w:rPr>
          <w:rFonts w:ascii="宋体" w:cs="MS UI Gothic"/>
          <w:kern w:val="0"/>
          <w:szCs w:val="24"/>
        </w:rPr>
        <w:t>明</w:t>
      </w:r>
      <w:r>
        <w:rPr>
          <w:rFonts w:ascii="宋体" w:cs="PMingLiU"/>
          <w:kern w:val="0"/>
          <w:szCs w:val="24"/>
        </w:rPr>
        <w:t>铁钱</w:t>
      </w:r>
      <w:r>
        <w:rPr>
          <w:rFonts w:ascii="宋体" w:cs="MS UI Gothic"/>
          <w:kern w:val="0"/>
          <w:szCs w:val="24"/>
        </w:rPr>
        <w:t>的使用极</w:t>
      </w:r>
      <w:r>
        <w:rPr>
          <w:rFonts w:ascii="宋体" w:cs="PMingLiU"/>
          <w:kern w:val="0"/>
          <w:szCs w:val="24"/>
        </w:rPr>
        <w:t>为</w:t>
      </w:r>
      <w:r>
        <w:rPr>
          <w:rFonts w:ascii="宋体" w:cs="MS UI Gothic"/>
          <w:kern w:val="0"/>
          <w:szCs w:val="24"/>
        </w:rPr>
        <w:t>不便，因此</w:t>
      </w:r>
      <w:r>
        <w:rPr>
          <w:rFonts w:ascii="宋体" w:cs="PMingLiU"/>
          <w:kern w:val="0"/>
          <w:szCs w:val="24"/>
        </w:rPr>
        <w:t>发</w:t>
      </w:r>
      <w:r>
        <w:rPr>
          <w:rFonts w:ascii="宋体" w:cs="MS UI Gothic"/>
          <w:kern w:val="0"/>
          <w:szCs w:val="24"/>
        </w:rPr>
        <w:t>行</w:t>
      </w:r>
      <w:r>
        <w:rPr>
          <w:rFonts w:ascii="宋体" w:cs="PMingLiU"/>
          <w:kern w:val="0"/>
          <w:szCs w:val="24"/>
        </w:rPr>
        <w:t>纸币</w:t>
      </w:r>
      <w:r>
        <w:rPr>
          <w:rFonts w:ascii="宋体" w:cs="MS UI Gothic"/>
          <w:kern w:val="0"/>
          <w:szCs w:val="24"/>
        </w:rPr>
        <w:t>交子以便</w:t>
      </w:r>
      <w:r>
        <w:rPr>
          <w:rFonts w:ascii="宋体" w:cs="PMingLiU"/>
          <w:kern w:val="0"/>
          <w:szCs w:val="24"/>
        </w:rPr>
        <w:t>贸</w:t>
      </w:r>
      <w:r>
        <w:rPr>
          <w:rFonts w:ascii="宋体" w:cs="MS UI Gothic"/>
          <w:kern w:val="0"/>
          <w:szCs w:val="24"/>
        </w:rPr>
        <w:t>易，</w:t>
      </w:r>
      <w:r>
        <w:rPr>
          <w:rFonts w:ascii="宋体" w:cs="Times New Roman"/>
          <w:kern w:val="0"/>
          <w:szCs w:val="24"/>
        </w:rPr>
        <w:t>“</w:t>
      </w:r>
      <w:r>
        <w:rPr>
          <w:rFonts w:ascii="宋体" w:cs="MS UI Gothic"/>
          <w:kern w:val="0"/>
          <w:szCs w:val="24"/>
        </w:rPr>
        <w:t>私</w:t>
      </w:r>
      <w:r>
        <w:rPr>
          <w:rFonts w:ascii="宋体" w:cs="PMingLiU"/>
          <w:kern w:val="0"/>
          <w:szCs w:val="24"/>
        </w:rPr>
        <w:t>为</w:t>
      </w:r>
      <w:r>
        <w:rPr>
          <w:rFonts w:ascii="宋体" w:cs="MS UI Gothic"/>
          <w:kern w:val="0"/>
          <w:szCs w:val="24"/>
        </w:rPr>
        <w:t>券</w:t>
      </w:r>
      <w:r>
        <w:rPr>
          <w:rFonts w:ascii="宋体" w:cs="Times New Roman"/>
          <w:kern w:val="0"/>
          <w:szCs w:val="24"/>
        </w:rPr>
        <w:t>”</w:t>
      </w:r>
      <w:r>
        <w:rPr>
          <w:rFonts w:ascii="宋体" w:cs="PMingLiU"/>
          <w:kern w:val="0"/>
          <w:szCs w:val="24"/>
        </w:rPr>
        <w:t>说</w:t>
      </w:r>
      <w:r>
        <w:rPr>
          <w:rFonts w:ascii="宋体" w:cs="MS UI Gothic"/>
          <w:kern w:val="0"/>
          <w:szCs w:val="24"/>
        </w:rPr>
        <w:t>明不是政府</w:t>
      </w:r>
      <w:r>
        <w:rPr>
          <w:rFonts w:ascii="宋体" w:cs="PMingLiU"/>
          <w:kern w:val="0"/>
          <w:szCs w:val="24"/>
        </w:rPr>
        <w:t>发</w:t>
      </w:r>
      <w:r>
        <w:rPr>
          <w:rFonts w:ascii="宋体" w:cs="MS UI Gothic"/>
          <w:kern w:val="0"/>
          <w:szCs w:val="24"/>
        </w:rPr>
        <w:t>行，属于商人的私人行</w:t>
      </w:r>
      <w:r>
        <w:rPr>
          <w:rFonts w:ascii="宋体" w:cs="PMingLiU"/>
          <w:kern w:val="0"/>
          <w:szCs w:val="24"/>
        </w:rPr>
        <w:t>为</w:t>
      </w:r>
      <w:r>
        <w:rPr>
          <w:rFonts w:ascii="宋体" w:cs="MS UI Gothic"/>
          <w:kern w:val="0"/>
          <w:szCs w:val="24"/>
        </w:rPr>
        <w:t>，依据</w:t>
      </w:r>
      <w:r>
        <w:rPr>
          <w:rFonts w:ascii="宋体" w:cs="PMingLiU"/>
          <w:kern w:val="0"/>
          <w:szCs w:val="24"/>
        </w:rPr>
        <w:t>课</w:t>
      </w:r>
      <w:r>
        <w:rPr>
          <w:rFonts w:ascii="宋体" w:cs="MS UI Gothic"/>
          <w:kern w:val="0"/>
          <w:szCs w:val="24"/>
        </w:rPr>
        <w:t>本知</w:t>
      </w:r>
      <w:r>
        <w:rPr>
          <w:rFonts w:ascii="宋体" w:cs="PMingLiU"/>
          <w:kern w:val="0"/>
          <w:szCs w:val="24"/>
        </w:rPr>
        <w:t>识</w:t>
      </w:r>
      <w:r>
        <w:rPr>
          <w:rFonts w:ascii="宋体" w:cs="MS UI Gothic"/>
          <w:kern w:val="0"/>
          <w:szCs w:val="24"/>
        </w:rPr>
        <w:t>可知，北宋前期，四川地区出</w:t>
      </w:r>
      <w:r>
        <w:rPr>
          <w:rFonts w:ascii="宋体" w:cs="PMingLiU"/>
          <w:kern w:val="0"/>
          <w:szCs w:val="24"/>
        </w:rPr>
        <w:t>现</w:t>
      </w:r>
      <w:r>
        <w:rPr>
          <w:rFonts w:ascii="宋体" w:cs="MS UI Gothic"/>
          <w:kern w:val="0"/>
          <w:szCs w:val="24"/>
        </w:rPr>
        <w:t>了交子，</w:t>
      </w:r>
      <w:r>
        <w:rPr>
          <w:rFonts w:ascii="宋体" w:cs="PMingLiU"/>
          <w:kern w:val="0"/>
          <w:szCs w:val="24"/>
        </w:rPr>
        <w:t>这</w:t>
      </w:r>
      <w:r>
        <w:rPr>
          <w:rFonts w:ascii="宋体" w:cs="MS UI Gothic"/>
          <w:kern w:val="0"/>
          <w:szCs w:val="24"/>
        </w:rPr>
        <w:t>是世界上最早的</w:t>
      </w:r>
      <w:r>
        <w:rPr>
          <w:rFonts w:ascii="宋体" w:cs="PMingLiU"/>
          <w:kern w:val="0"/>
          <w:szCs w:val="24"/>
        </w:rPr>
        <w:t>纸币</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以《宋史</w:t>
      </w:r>
      <w:r>
        <w:rPr>
          <w:rFonts w:ascii="宋体" w:cs="Times New Roman"/>
          <w:kern w:val="0"/>
          <w:szCs w:val="24"/>
        </w:rPr>
        <w:t>•</w:t>
      </w:r>
      <w:r>
        <w:rPr>
          <w:rFonts w:ascii="宋体" w:cs="MS UI Gothic"/>
          <w:kern w:val="0"/>
          <w:szCs w:val="24"/>
        </w:rPr>
        <w:t>食</w:t>
      </w:r>
      <w:r>
        <w:rPr>
          <w:rFonts w:ascii="宋体" w:cs="PMingLiU"/>
          <w:kern w:val="0"/>
          <w:szCs w:val="24"/>
        </w:rPr>
        <w:t>货</w:t>
      </w:r>
      <w:r>
        <w:rPr>
          <w:rFonts w:ascii="宋体" w:cs="MS UI Gothic"/>
          <w:kern w:val="0"/>
          <w:szCs w:val="24"/>
        </w:rPr>
        <w:t>志（下）》</w:t>
      </w:r>
      <w:r>
        <w:rPr>
          <w:rFonts w:ascii="宋体" w:cs="PMingLiU"/>
          <w:kern w:val="0"/>
          <w:szCs w:val="24"/>
        </w:rPr>
        <w:t>记载</w:t>
      </w:r>
      <w:r>
        <w:rPr>
          <w:rFonts w:ascii="宋体" w:cs="MS UI Gothic"/>
          <w:kern w:val="0"/>
          <w:szCs w:val="24"/>
        </w:rPr>
        <w:t>的内容</w:t>
      </w:r>
      <w:r>
        <w:rPr>
          <w:rFonts w:ascii="宋体" w:cs="PMingLiU"/>
          <w:kern w:val="0"/>
          <w:szCs w:val="24"/>
        </w:rPr>
        <w:t>为</w:t>
      </w:r>
      <w:r>
        <w:rPr>
          <w:rFonts w:ascii="宋体" w:cs="MS UI Gothic"/>
          <w:kern w:val="0"/>
          <w:szCs w:val="24"/>
        </w:rPr>
        <w:t>切入点，主要考</w:t>
      </w:r>
      <w:r>
        <w:rPr>
          <w:rFonts w:ascii="宋体" w:cs="PMingLiU"/>
          <w:kern w:val="0"/>
          <w:szCs w:val="24"/>
        </w:rPr>
        <w:t>查</w:t>
      </w:r>
      <w:r>
        <w:rPr>
          <w:rFonts w:ascii="宋体" w:cs="MS UI Gothic"/>
          <w:kern w:val="0"/>
          <w:szCs w:val="24"/>
        </w:rPr>
        <w:t>中国古代</w:t>
      </w:r>
      <w:r>
        <w:rPr>
          <w:rFonts w:ascii="宋体" w:cs="PMingLiU"/>
          <w:kern w:val="0"/>
          <w:szCs w:val="24"/>
        </w:rPr>
        <w:t>货币</w:t>
      </w:r>
      <w:r>
        <w:rPr>
          <w:rFonts w:ascii="宋体" w:cs="MS UI Gothic"/>
          <w:kern w:val="0"/>
          <w:szCs w:val="24"/>
        </w:rPr>
        <w:t>演</w:t>
      </w:r>
      <w:r>
        <w:rPr>
          <w:rFonts w:ascii="宋体" w:cs="PMingLiU"/>
          <w:kern w:val="0"/>
          <w:szCs w:val="24"/>
        </w:rPr>
        <w:t>变</w:t>
      </w:r>
      <w:r>
        <w:rPr>
          <w:rFonts w:ascii="宋体" w:cs="MS UI Gothic"/>
          <w:kern w:val="0"/>
          <w:szCs w:val="24"/>
        </w:rPr>
        <w:t>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中国古代</w:t>
      </w:r>
      <w:r>
        <w:rPr>
          <w:rFonts w:ascii="宋体" w:cs="PMingLiU"/>
          <w:kern w:val="0"/>
          <w:szCs w:val="24"/>
        </w:rPr>
        <w:t>货币</w:t>
      </w:r>
      <w:r>
        <w:rPr>
          <w:rFonts w:ascii="宋体" w:cs="MS UI Gothic"/>
          <w:kern w:val="0"/>
          <w:szCs w:val="24"/>
        </w:rPr>
        <w:t>演</w:t>
      </w:r>
      <w:r>
        <w:rPr>
          <w:rFonts w:ascii="宋体" w:cs="PMingLiU"/>
          <w:kern w:val="0"/>
          <w:szCs w:val="24"/>
        </w:rPr>
        <w:t>变</w:t>
      </w:r>
      <w:r>
        <w:rPr>
          <w:rFonts w:ascii="宋体" w:cs="MS UI Gothic"/>
          <w:kern w:val="0"/>
          <w:szCs w:val="24"/>
        </w:rPr>
        <w:t>的相关史</w:t>
      </w:r>
      <w:r>
        <w:rPr>
          <w:rFonts w:ascii="宋体" w:cs="PMingLiU"/>
          <w:kern w:val="0"/>
          <w:szCs w:val="24"/>
        </w:rPr>
        <w:t>实</w:t>
      </w:r>
      <w:r>
        <w:rPr>
          <w:rFonts w:ascii="宋体" w:cs="MS UI Gothic"/>
          <w:kern w:val="0"/>
          <w:szCs w:val="24"/>
        </w:rPr>
        <w:t>。</w:t>
      </w:r>
    </w:p>
    <w:p w14:paraId="35FE70C6">
      <w:pPr>
        <w:textAlignment w:val="center"/>
        <w:rPr>
          <w:rFonts w:ascii="宋体" w:cs="宋体"/>
          <w:kern w:val="0"/>
          <w:szCs w:val="21"/>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5F6AAD2">
      <w:pPr>
        <w:textAlignment w:val="center"/>
        <w:rPr>
          <w:rFonts w:ascii="宋体" w:cs="Times New Roman"/>
          <w:kern w:val="0"/>
          <w:szCs w:val="24"/>
        </w:rPr>
      </w:pPr>
      <w:r>
        <w:rPr>
          <w:rFonts w:ascii="宋体" w:cs="MS UI Gothic"/>
          <w:kern w:val="0"/>
          <w:szCs w:val="24"/>
        </w:rPr>
        <w:t>明朝中期以后，海防松弛，倭患</w:t>
      </w:r>
      <w:r>
        <w:rPr>
          <w:rFonts w:ascii="宋体" w:cs="PMingLiU"/>
          <w:kern w:val="0"/>
          <w:szCs w:val="24"/>
        </w:rPr>
        <w:t>严</w:t>
      </w:r>
      <w:r>
        <w:rPr>
          <w:rFonts w:ascii="宋体" w:cs="MS UI Gothic"/>
          <w:kern w:val="0"/>
          <w:szCs w:val="24"/>
        </w:rPr>
        <w:t>重，明政府派遣戚</w:t>
      </w:r>
      <w:r>
        <w:rPr>
          <w:rFonts w:ascii="宋体" w:cs="PMingLiU"/>
          <w:kern w:val="0"/>
          <w:szCs w:val="24"/>
        </w:rPr>
        <w:t>继</w:t>
      </w:r>
      <w:r>
        <w:rPr>
          <w:rFonts w:ascii="宋体" w:cs="MS UI Gothic"/>
          <w:kern w:val="0"/>
          <w:szCs w:val="24"/>
        </w:rPr>
        <w:t>光等抗倭。戚</w:t>
      </w:r>
      <w:r>
        <w:rPr>
          <w:rFonts w:ascii="宋体" w:cs="PMingLiU"/>
          <w:kern w:val="0"/>
          <w:szCs w:val="24"/>
        </w:rPr>
        <w:t>继</w:t>
      </w:r>
      <w:r>
        <w:rPr>
          <w:rFonts w:ascii="宋体" w:cs="MS UI Gothic"/>
          <w:kern w:val="0"/>
          <w:szCs w:val="24"/>
        </w:rPr>
        <w:t>光</w:t>
      </w:r>
      <w:r>
        <w:rPr>
          <w:rFonts w:ascii="宋体" w:cs="PMingLiU"/>
          <w:kern w:val="0"/>
          <w:szCs w:val="24"/>
        </w:rPr>
        <w:t>组</w:t>
      </w:r>
      <w:r>
        <w:rPr>
          <w:rFonts w:ascii="宋体" w:cs="MS UI Gothic"/>
          <w:kern w:val="0"/>
          <w:szCs w:val="24"/>
        </w:rPr>
        <w:t>建了一支作</w:t>
      </w:r>
      <w:r>
        <w:rPr>
          <w:rFonts w:ascii="宋体" w:cs="PMingLiU"/>
          <w:kern w:val="0"/>
          <w:szCs w:val="24"/>
        </w:rPr>
        <w:t>战</w:t>
      </w:r>
      <w:r>
        <w:rPr>
          <w:rFonts w:ascii="宋体" w:cs="MS UI Gothic"/>
          <w:kern w:val="0"/>
          <w:szCs w:val="24"/>
        </w:rPr>
        <w:t>勇敢，</w:t>
      </w:r>
      <w:r>
        <w:rPr>
          <w:rFonts w:ascii="宋体" w:cs="PMingLiU"/>
          <w:kern w:val="0"/>
          <w:szCs w:val="24"/>
        </w:rPr>
        <w:t>纪</w:t>
      </w:r>
      <w:r>
        <w:rPr>
          <w:rFonts w:ascii="宋体" w:cs="MS UI Gothic"/>
          <w:kern w:val="0"/>
          <w:szCs w:val="24"/>
        </w:rPr>
        <w:t>律</w:t>
      </w:r>
      <w:r>
        <w:rPr>
          <w:rFonts w:ascii="宋体" w:cs="PMingLiU"/>
          <w:kern w:val="0"/>
          <w:szCs w:val="24"/>
        </w:rPr>
        <w:t>严</w:t>
      </w:r>
      <w:r>
        <w:rPr>
          <w:rFonts w:ascii="宋体" w:cs="MS UI Gothic"/>
          <w:kern w:val="0"/>
          <w:szCs w:val="24"/>
        </w:rPr>
        <w:t>明的</w:t>
      </w:r>
      <w:r>
        <w:rPr>
          <w:rFonts w:ascii="宋体" w:cs="Times New Roman"/>
          <w:kern w:val="0"/>
          <w:szCs w:val="24"/>
        </w:rPr>
        <w:t>“</w:t>
      </w:r>
      <w:r>
        <w:rPr>
          <w:rFonts w:ascii="宋体" w:cs="MS UI Gothic"/>
          <w:kern w:val="0"/>
          <w:szCs w:val="24"/>
        </w:rPr>
        <w:t>戚家</w:t>
      </w:r>
      <w:r>
        <w:rPr>
          <w:rFonts w:ascii="宋体" w:cs="PMingLiU"/>
          <w:kern w:val="0"/>
          <w:szCs w:val="24"/>
        </w:rPr>
        <w:t>军</w:t>
      </w:r>
      <w:r>
        <w:rPr>
          <w:rFonts w:ascii="宋体" w:cs="Times New Roman"/>
          <w:kern w:val="0"/>
          <w:szCs w:val="24"/>
        </w:rPr>
        <w:t>”</w:t>
      </w:r>
      <w:r>
        <w:rPr>
          <w:rFonts w:ascii="宋体" w:cs="MS UI Gothic"/>
          <w:kern w:val="0"/>
          <w:szCs w:val="24"/>
        </w:rPr>
        <w:t>，</w:t>
      </w:r>
      <w:r>
        <w:rPr>
          <w:rFonts w:ascii="宋体" w:cs="Times New Roman"/>
          <w:kern w:val="0"/>
          <w:szCs w:val="24"/>
        </w:rPr>
        <w:t>1561</w:t>
      </w:r>
      <w:r>
        <w:rPr>
          <w:rFonts w:ascii="宋体" w:cs="MS UI Gothic"/>
          <w:kern w:val="0"/>
          <w:szCs w:val="24"/>
        </w:rPr>
        <w:t>年在台州地区九</w:t>
      </w:r>
      <w:r>
        <w:rPr>
          <w:rFonts w:ascii="宋体" w:cs="PMingLiU"/>
          <w:kern w:val="0"/>
          <w:szCs w:val="24"/>
        </w:rPr>
        <w:t>战</w:t>
      </w:r>
      <w:r>
        <w:rPr>
          <w:rFonts w:ascii="宋体" w:cs="MS UI Gothic"/>
          <w:kern w:val="0"/>
          <w:szCs w:val="24"/>
        </w:rPr>
        <w:t>九捷，迅速</w:t>
      </w:r>
      <w:r>
        <w:rPr>
          <w:rFonts w:ascii="宋体" w:cs="PMingLiU"/>
          <w:kern w:val="0"/>
          <w:szCs w:val="24"/>
        </w:rPr>
        <w:t>荡</w:t>
      </w:r>
      <w:r>
        <w:rPr>
          <w:rFonts w:ascii="宋体" w:cs="MS UI Gothic"/>
          <w:kern w:val="0"/>
          <w:szCs w:val="24"/>
        </w:rPr>
        <w:t>平浙江境内的倭寇；此后又率</w:t>
      </w:r>
      <w:r>
        <w:rPr>
          <w:rFonts w:ascii="宋体" w:cs="PMingLiU"/>
          <w:kern w:val="0"/>
          <w:szCs w:val="24"/>
        </w:rPr>
        <w:t>军</w:t>
      </w:r>
      <w:r>
        <w:rPr>
          <w:rFonts w:ascii="宋体" w:cs="MS UI Gothic"/>
          <w:kern w:val="0"/>
          <w:szCs w:val="24"/>
        </w:rPr>
        <w:t>开赴福建和广</w:t>
      </w:r>
      <w:r>
        <w:rPr>
          <w:rFonts w:ascii="宋体" w:cs="PMingLiU"/>
          <w:kern w:val="0"/>
          <w:szCs w:val="24"/>
        </w:rPr>
        <w:t>东</w:t>
      </w:r>
      <w:r>
        <w:rPr>
          <w:rFonts w:ascii="宋体" w:cs="MS UI Gothic"/>
          <w:kern w:val="0"/>
          <w:szCs w:val="24"/>
        </w:rPr>
        <w:t>，到</w:t>
      </w:r>
      <w:r>
        <w:rPr>
          <w:rFonts w:ascii="宋体" w:cs="Times New Roman"/>
          <w:kern w:val="0"/>
          <w:szCs w:val="24"/>
        </w:rPr>
        <w:t>1565</w:t>
      </w:r>
      <w:r>
        <w:rPr>
          <w:rFonts w:ascii="宋体" w:cs="MS UI Gothic"/>
          <w:kern w:val="0"/>
          <w:szCs w:val="24"/>
        </w:rPr>
        <w:t>年，</w:t>
      </w:r>
      <w:r>
        <w:rPr>
          <w:rFonts w:ascii="宋体" w:cs="PMingLiU"/>
          <w:kern w:val="0"/>
          <w:szCs w:val="24"/>
        </w:rPr>
        <w:t>东</w:t>
      </w:r>
      <w:r>
        <w:rPr>
          <w:rFonts w:ascii="宋体" w:cs="MS UI Gothic"/>
          <w:kern w:val="0"/>
          <w:szCs w:val="24"/>
        </w:rPr>
        <w:t>南沿海的倭寇基本</w:t>
      </w:r>
      <w:r>
        <w:rPr>
          <w:rFonts w:ascii="宋体" w:cs="PMingLiU"/>
          <w:kern w:val="0"/>
          <w:szCs w:val="24"/>
        </w:rPr>
        <w:t>肃</w:t>
      </w:r>
      <w:r>
        <w:rPr>
          <w:rFonts w:ascii="宋体" w:cs="MS UI Gothic"/>
          <w:kern w:val="0"/>
          <w:szCs w:val="24"/>
        </w:rPr>
        <w:t>清。</w:t>
      </w:r>
      <w:r>
        <w:rPr>
          <w:rFonts w:ascii="宋体" w:cs="Times New Roman"/>
          <w:kern w:val="0"/>
          <w:szCs w:val="24"/>
        </w:rPr>
        <w:t>“</w:t>
      </w:r>
      <w:r>
        <w:rPr>
          <w:rFonts w:ascii="宋体" w:cs="MS UI Gothic"/>
          <w:kern w:val="0"/>
          <w:szCs w:val="24"/>
        </w:rPr>
        <w:t>封侯非我意，但愿海波平</w:t>
      </w:r>
      <w:r>
        <w:rPr>
          <w:rFonts w:ascii="宋体" w:cs="Times New Roman"/>
          <w:kern w:val="0"/>
          <w:szCs w:val="24"/>
        </w:rPr>
        <w:t>”</w:t>
      </w:r>
      <w:r>
        <w:rPr>
          <w:rFonts w:ascii="宋体" w:cs="MS UI Gothic"/>
          <w:kern w:val="0"/>
          <w:szCs w:val="24"/>
        </w:rPr>
        <w:t>反映了民族英雄戚</w:t>
      </w:r>
      <w:r>
        <w:rPr>
          <w:rFonts w:ascii="宋体" w:cs="PMingLiU"/>
          <w:kern w:val="0"/>
          <w:szCs w:val="24"/>
        </w:rPr>
        <w:t>继</w:t>
      </w:r>
      <w:r>
        <w:rPr>
          <w:rFonts w:ascii="宋体" w:cs="MS UI Gothic"/>
          <w:kern w:val="0"/>
          <w:szCs w:val="24"/>
        </w:rPr>
        <w:t>光抗倭的决心。</w:t>
      </w:r>
      <w:r>
        <w:rPr>
          <w:rFonts w:ascii="宋体" w:cs="PMingLiU"/>
          <w:kern w:val="0"/>
          <w:szCs w:val="24"/>
        </w:rPr>
        <w:t>选项</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戚</w:t>
      </w:r>
      <w:r>
        <w:rPr>
          <w:rFonts w:ascii="宋体" w:cs="PMingLiU"/>
          <w:kern w:val="0"/>
          <w:szCs w:val="24"/>
        </w:rPr>
        <w:t>继</w:t>
      </w:r>
      <w:r>
        <w:rPr>
          <w:rFonts w:ascii="宋体" w:cs="MS UI Gothic"/>
          <w:kern w:val="0"/>
          <w:szCs w:val="24"/>
        </w:rPr>
        <w:t>光抗倭的相关史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学生运用所学知</w:t>
      </w:r>
      <w:r>
        <w:rPr>
          <w:rFonts w:ascii="宋体" w:cs="PMingLiU"/>
          <w:kern w:val="0"/>
          <w:szCs w:val="24"/>
        </w:rPr>
        <w:t>识</w:t>
      </w:r>
      <w:r>
        <w:rPr>
          <w:rFonts w:ascii="宋体" w:cs="MS UI Gothic"/>
          <w:kern w:val="0"/>
          <w:szCs w:val="24"/>
        </w:rPr>
        <w:t>解决</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与灵活掌握戚</w:t>
      </w:r>
      <w:r>
        <w:rPr>
          <w:rFonts w:ascii="宋体" w:cs="PMingLiU"/>
          <w:kern w:val="0"/>
          <w:szCs w:val="24"/>
        </w:rPr>
        <w:t>继</w:t>
      </w:r>
      <w:r>
        <w:rPr>
          <w:rFonts w:ascii="宋体" w:cs="MS UI Gothic"/>
          <w:kern w:val="0"/>
          <w:szCs w:val="24"/>
        </w:rPr>
        <w:t>光抗倭的相关史</w:t>
      </w:r>
      <w:r>
        <w:rPr>
          <w:rFonts w:ascii="宋体" w:cs="PMingLiU"/>
          <w:kern w:val="0"/>
          <w:szCs w:val="24"/>
        </w:rPr>
        <w:t>实</w:t>
      </w:r>
      <w:r>
        <w:rPr>
          <w:rFonts w:ascii="宋体" w:cs="MS UI Gothic"/>
          <w:kern w:val="0"/>
          <w:szCs w:val="24"/>
        </w:rPr>
        <w:t>。</w:t>
      </w:r>
    </w:p>
    <w:p w14:paraId="6C6C2A1A">
      <w:pPr>
        <w:textAlignment w:val="center"/>
        <w:rPr>
          <w:rFonts w:ascii="宋体" w:cs="宋体"/>
          <w:kern w:val="0"/>
          <w:szCs w:val="21"/>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BE2C956">
      <w:pPr>
        <w:textAlignment w:val="center"/>
        <w:rPr>
          <w:rFonts w:ascii="宋体" w:cs="Times New Roman"/>
          <w:kern w:val="0"/>
          <w:szCs w:val="24"/>
        </w:rPr>
      </w:pPr>
      <w:r>
        <w:rPr>
          <w:rFonts w:ascii="宋体" w:cs="MS UI Gothic"/>
          <w:kern w:val="0"/>
          <w:szCs w:val="24"/>
        </w:rPr>
        <w:t>根据所学可知，属于康熙帝的功</w:t>
      </w:r>
      <w:r>
        <w:rPr>
          <w:rFonts w:ascii="宋体" w:cs="PMingLiU"/>
          <w:kern w:val="0"/>
          <w:szCs w:val="24"/>
        </w:rPr>
        <w:t>绩</w:t>
      </w:r>
      <w:r>
        <w:rPr>
          <w:rFonts w:ascii="宋体" w:cs="MS UI Gothic"/>
          <w:kern w:val="0"/>
          <w:szCs w:val="24"/>
        </w:rPr>
        <w:t>的有</w:t>
      </w:r>
      <w:r>
        <w:rPr>
          <w:rFonts w:ascii="宋体" w:cs="PMingLiU"/>
          <w:kern w:val="0"/>
          <w:szCs w:val="24"/>
        </w:rPr>
        <w:t>组织</w:t>
      </w:r>
      <w:r>
        <w:rPr>
          <w:rFonts w:ascii="宋体" w:cs="MS UI Gothic"/>
          <w:kern w:val="0"/>
          <w:szCs w:val="24"/>
        </w:rPr>
        <w:t>两次雅克</w:t>
      </w:r>
      <w:r>
        <w:rPr>
          <w:rFonts w:ascii="宋体" w:cs="PMingLiU"/>
          <w:kern w:val="0"/>
          <w:szCs w:val="24"/>
        </w:rPr>
        <w:t>萨</w:t>
      </w:r>
      <w:r>
        <w:rPr>
          <w:rFonts w:ascii="宋体" w:cs="MS UI Gothic"/>
          <w:kern w:val="0"/>
          <w:szCs w:val="24"/>
        </w:rPr>
        <w:t>之</w:t>
      </w:r>
      <w:r>
        <w:rPr>
          <w:rFonts w:ascii="宋体" w:cs="PMingLiU"/>
          <w:kern w:val="0"/>
          <w:szCs w:val="24"/>
        </w:rPr>
        <w:t>战</w:t>
      </w:r>
      <w:r>
        <w:rPr>
          <w:rFonts w:ascii="宋体" w:cs="MS UI Gothic"/>
          <w:kern w:val="0"/>
          <w:szCs w:val="24"/>
        </w:rPr>
        <w:t>和</w:t>
      </w:r>
      <w:r>
        <w:rPr>
          <w:rFonts w:ascii="宋体" w:cs="PMingLiU"/>
          <w:kern w:val="0"/>
          <w:szCs w:val="24"/>
        </w:rPr>
        <w:t>设</w:t>
      </w:r>
      <w:r>
        <w:rPr>
          <w:rFonts w:ascii="宋体" w:cs="MS UI Gothic"/>
          <w:kern w:val="0"/>
          <w:szCs w:val="24"/>
        </w:rPr>
        <w:t>置台湾府是康熙帝的功</w:t>
      </w:r>
      <w:r>
        <w:rPr>
          <w:rFonts w:ascii="宋体" w:cs="PMingLiU"/>
          <w:kern w:val="0"/>
          <w:szCs w:val="24"/>
        </w:rPr>
        <w:t>绩</w:t>
      </w:r>
      <w:r>
        <w:rPr>
          <w:rFonts w:ascii="宋体" w:cs="MS UI Gothic"/>
          <w:kern w:val="0"/>
          <w:szCs w:val="24"/>
        </w:rPr>
        <w:t>，故</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了康熙帝的相关史</w:t>
      </w:r>
      <w:r>
        <w:rPr>
          <w:rFonts w:ascii="宋体" w:cs="PMingLiU"/>
          <w:kern w:val="0"/>
          <w:szCs w:val="24"/>
        </w:rPr>
        <w:t>实</w:t>
      </w:r>
      <w:r>
        <w:rPr>
          <w:rFonts w:ascii="宋体" w:cs="MS UI Gothic"/>
          <w:kern w:val="0"/>
          <w:szCs w:val="24"/>
        </w:rPr>
        <w:t>。康熙帝</w:t>
      </w:r>
      <w:r>
        <w:rPr>
          <w:rFonts w:ascii="宋体" w:cs="PMingLiU"/>
          <w:kern w:val="0"/>
          <w:szCs w:val="24"/>
        </w:rPr>
        <w:t>组织</w:t>
      </w:r>
      <w:r>
        <w:rPr>
          <w:rFonts w:ascii="宋体" w:cs="MS UI Gothic"/>
          <w:kern w:val="0"/>
          <w:szCs w:val="24"/>
        </w:rPr>
        <w:t>两次雅克</w:t>
      </w:r>
      <w:r>
        <w:rPr>
          <w:rFonts w:ascii="宋体" w:cs="PMingLiU"/>
          <w:kern w:val="0"/>
          <w:szCs w:val="24"/>
        </w:rPr>
        <w:t>萨</w:t>
      </w:r>
      <w:r>
        <w:rPr>
          <w:rFonts w:ascii="宋体" w:cs="MS UI Gothic"/>
          <w:kern w:val="0"/>
          <w:szCs w:val="24"/>
        </w:rPr>
        <w:t>之</w:t>
      </w:r>
      <w:r>
        <w:rPr>
          <w:rFonts w:ascii="宋体" w:cs="PMingLiU"/>
          <w:kern w:val="0"/>
          <w:szCs w:val="24"/>
        </w:rPr>
        <w:t>战</w:t>
      </w:r>
      <w:r>
        <w:rPr>
          <w:rFonts w:ascii="宋体" w:cs="MS UI Gothic"/>
          <w:kern w:val="0"/>
          <w:szCs w:val="24"/>
        </w:rPr>
        <w:t>、</w:t>
      </w:r>
      <w:r>
        <w:rPr>
          <w:rFonts w:ascii="宋体" w:cs="PMingLiU"/>
          <w:kern w:val="0"/>
          <w:szCs w:val="24"/>
        </w:rPr>
        <w:t>设</w:t>
      </w:r>
      <w:r>
        <w:rPr>
          <w:rFonts w:ascii="宋体" w:cs="MS UI Gothic"/>
          <w:kern w:val="0"/>
          <w:szCs w:val="24"/>
        </w:rPr>
        <w:t>置台湾府。</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能力，需要准确</w:t>
      </w:r>
      <w:r>
        <w:rPr>
          <w:rFonts w:ascii="宋体" w:cs="PMingLiU"/>
          <w:kern w:val="0"/>
          <w:szCs w:val="24"/>
        </w:rPr>
        <w:t>识记</w:t>
      </w:r>
      <w:r>
        <w:rPr>
          <w:rFonts w:ascii="宋体" w:cs="MS UI Gothic"/>
          <w:kern w:val="0"/>
          <w:szCs w:val="24"/>
        </w:rPr>
        <w:t>康熙帝的相关史</w:t>
      </w:r>
      <w:r>
        <w:rPr>
          <w:rFonts w:ascii="宋体" w:cs="PMingLiU"/>
          <w:kern w:val="0"/>
          <w:szCs w:val="24"/>
        </w:rPr>
        <w:t>实</w:t>
      </w:r>
      <w:r>
        <w:rPr>
          <w:rFonts w:ascii="宋体" w:cs="MS UI Gothic"/>
          <w:kern w:val="0"/>
          <w:szCs w:val="24"/>
        </w:rPr>
        <w:t>。</w:t>
      </w:r>
    </w:p>
    <w:p w14:paraId="2382FE55">
      <w:pPr>
        <w:textAlignment w:val="center"/>
        <w:rPr>
          <w:rFonts w:ascii="宋体" w:cs="宋体"/>
          <w:kern w:val="0"/>
          <w:szCs w:val="21"/>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4F6528E">
      <w:pPr>
        <w:textAlignment w:val="center"/>
        <w:rPr>
          <w:rFonts w:ascii="宋体" w:cs="Times New Roman"/>
          <w:kern w:val="0"/>
          <w:szCs w:val="24"/>
        </w:rPr>
      </w:pPr>
      <w:r>
        <w:rPr>
          <w:rFonts w:ascii="宋体" w:cs="MS UI Gothic"/>
          <w:kern w:val="0"/>
          <w:szCs w:val="24"/>
        </w:rPr>
        <w:t>由材料</w:t>
      </w:r>
      <w:r>
        <w:rPr>
          <w:rFonts w:ascii="宋体" w:cs="Times New Roman"/>
          <w:kern w:val="0"/>
          <w:szCs w:val="24"/>
        </w:rPr>
        <w:t>“</w:t>
      </w:r>
      <w:r>
        <w:rPr>
          <w:rFonts w:ascii="宋体" w:cs="PMingLiU"/>
          <w:kern w:val="0"/>
          <w:szCs w:val="24"/>
        </w:rPr>
        <w:t>变则</w:t>
      </w:r>
      <w:r>
        <w:rPr>
          <w:rFonts w:ascii="宋体" w:cs="MS UI Gothic"/>
          <w:kern w:val="0"/>
          <w:szCs w:val="24"/>
        </w:rPr>
        <w:t>能全，不</w:t>
      </w:r>
      <w:r>
        <w:rPr>
          <w:rFonts w:ascii="宋体" w:cs="PMingLiU"/>
          <w:kern w:val="0"/>
          <w:szCs w:val="24"/>
        </w:rPr>
        <w:t>变则</w:t>
      </w:r>
      <w:r>
        <w:rPr>
          <w:rFonts w:ascii="宋体" w:cs="MS UI Gothic"/>
          <w:kern w:val="0"/>
          <w:szCs w:val="24"/>
        </w:rPr>
        <w:t>亡；全</w:t>
      </w:r>
      <w:r>
        <w:rPr>
          <w:rFonts w:ascii="宋体" w:cs="PMingLiU"/>
          <w:kern w:val="0"/>
          <w:szCs w:val="24"/>
        </w:rPr>
        <w:t>变则强</w:t>
      </w:r>
      <w:r>
        <w:rPr>
          <w:rFonts w:ascii="宋体" w:cs="MS UI Gothic"/>
          <w:kern w:val="0"/>
          <w:szCs w:val="24"/>
        </w:rPr>
        <w:t>，小</w:t>
      </w:r>
      <w:r>
        <w:rPr>
          <w:rFonts w:ascii="宋体" w:cs="PMingLiU"/>
          <w:kern w:val="0"/>
          <w:szCs w:val="24"/>
        </w:rPr>
        <w:t>变</w:t>
      </w:r>
      <w:r>
        <w:rPr>
          <w:rFonts w:ascii="宋体" w:cs="MS UI Gothic"/>
          <w:kern w:val="0"/>
          <w:szCs w:val="24"/>
        </w:rPr>
        <w:t>仍亡</w:t>
      </w:r>
      <w:r>
        <w:rPr>
          <w:rFonts w:ascii="宋体" w:cs="Times New Roman"/>
          <w:kern w:val="0"/>
          <w:szCs w:val="24"/>
        </w:rPr>
        <w:t>”</w:t>
      </w:r>
      <w:r>
        <w:rPr>
          <w:rFonts w:ascii="宋体" w:cs="MS UI Gothic"/>
          <w:kern w:val="0"/>
          <w:szCs w:val="24"/>
        </w:rPr>
        <w:t>可知，康有</w:t>
      </w:r>
      <w:r>
        <w:rPr>
          <w:rFonts w:ascii="宋体" w:cs="PMingLiU"/>
          <w:kern w:val="0"/>
          <w:szCs w:val="24"/>
        </w:rPr>
        <w:t>为</w:t>
      </w:r>
      <w:r>
        <w:rPr>
          <w:rFonts w:ascii="宋体" w:cs="MS UI Gothic"/>
          <w:kern w:val="0"/>
          <w:szCs w:val="24"/>
        </w:rPr>
        <w:t>主</w:t>
      </w:r>
      <w:r>
        <w:rPr>
          <w:rFonts w:ascii="宋体" w:cs="PMingLiU"/>
          <w:kern w:val="0"/>
          <w:szCs w:val="24"/>
        </w:rPr>
        <w:t>张</w:t>
      </w:r>
      <w:r>
        <w:rPr>
          <w:rFonts w:ascii="宋体" w:cs="MS UI Gothic"/>
          <w:kern w:val="0"/>
          <w:szCs w:val="24"/>
        </w:rPr>
        <w:t>推行</w:t>
      </w:r>
      <w:r>
        <w:rPr>
          <w:rFonts w:ascii="宋体" w:cs="PMingLiU"/>
          <w:kern w:val="0"/>
          <w:szCs w:val="24"/>
        </w:rPr>
        <w:t>维</w:t>
      </w:r>
      <w:r>
        <w:rPr>
          <w:rFonts w:ascii="宋体" w:cs="MS UI Gothic"/>
          <w:kern w:val="0"/>
          <w:szCs w:val="24"/>
        </w:rPr>
        <w:t>新</w:t>
      </w:r>
      <w:r>
        <w:rPr>
          <w:rFonts w:ascii="宋体" w:cs="PMingLiU"/>
          <w:kern w:val="0"/>
          <w:szCs w:val="24"/>
        </w:rPr>
        <w:t>变</w:t>
      </w:r>
      <w:r>
        <w:rPr>
          <w:rFonts w:ascii="宋体" w:cs="MS UI Gothic"/>
          <w:kern w:val="0"/>
          <w:szCs w:val="24"/>
        </w:rPr>
        <w:t>法。</w:t>
      </w:r>
      <w:r>
        <w:rPr>
          <w:rFonts w:ascii="宋体" w:cs="Times New Roman"/>
          <w:kern w:val="0"/>
          <w:szCs w:val="24"/>
        </w:rPr>
        <w:t>1898</w:t>
      </w:r>
      <w:r>
        <w:rPr>
          <w:rFonts w:ascii="宋体" w:cs="MS UI Gothic"/>
          <w:kern w:val="0"/>
          <w:szCs w:val="24"/>
        </w:rPr>
        <w:t>年在康有</w:t>
      </w:r>
      <w:r>
        <w:rPr>
          <w:rFonts w:ascii="宋体" w:cs="PMingLiU"/>
          <w:kern w:val="0"/>
          <w:szCs w:val="24"/>
        </w:rPr>
        <w:t>为为</w:t>
      </w:r>
      <w:r>
        <w:rPr>
          <w:rFonts w:ascii="宋体" w:cs="MS UI Gothic"/>
          <w:kern w:val="0"/>
          <w:szCs w:val="24"/>
        </w:rPr>
        <w:t>代表的</w:t>
      </w:r>
      <w:r>
        <w:rPr>
          <w:rFonts w:ascii="宋体" w:cs="PMingLiU"/>
          <w:kern w:val="0"/>
          <w:szCs w:val="24"/>
        </w:rPr>
        <w:t>维</w:t>
      </w:r>
      <w:r>
        <w:rPr>
          <w:rFonts w:ascii="宋体" w:cs="MS UI Gothic"/>
          <w:kern w:val="0"/>
          <w:szCs w:val="24"/>
        </w:rPr>
        <w:t>新派的推</w:t>
      </w:r>
      <w:r>
        <w:rPr>
          <w:rFonts w:ascii="宋体" w:cs="PMingLiU"/>
          <w:kern w:val="0"/>
          <w:szCs w:val="24"/>
        </w:rPr>
        <w:t>动</w:t>
      </w:r>
      <w:r>
        <w:rPr>
          <w:rFonts w:ascii="宋体" w:cs="MS UI Gothic"/>
          <w:kern w:val="0"/>
          <w:szCs w:val="24"/>
        </w:rPr>
        <w:t>下，光</w:t>
      </w:r>
      <w:r>
        <w:rPr>
          <w:rFonts w:ascii="宋体" w:cs="PMingLiU"/>
          <w:kern w:val="0"/>
          <w:szCs w:val="24"/>
        </w:rPr>
        <w:t>绪</w:t>
      </w:r>
      <w:r>
        <w:rPr>
          <w:rFonts w:ascii="宋体" w:cs="MS UI Gothic"/>
          <w:kern w:val="0"/>
          <w:szCs w:val="24"/>
        </w:rPr>
        <w:t>帝宣布</w:t>
      </w:r>
      <w:r>
        <w:rPr>
          <w:rFonts w:ascii="宋体" w:cs="PMingLiU"/>
          <w:kern w:val="0"/>
          <w:szCs w:val="24"/>
        </w:rPr>
        <w:t>变</w:t>
      </w:r>
      <w:r>
        <w:rPr>
          <w:rFonts w:ascii="宋体" w:cs="MS UI Gothic"/>
          <w:kern w:val="0"/>
          <w:szCs w:val="24"/>
        </w:rPr>
        <w:t>法，最后</w:t>
      </w:r>
      <w:r>
        <w:rPr>
          <w:rFonts w:ascii="宋体" w:cs="PMingLiU"/>
          <w:kern w:val="0"/>
          <w:szCs w:val="24"/>
        </w:rPr>
        <w:t>虽</w:t>
      </w:r>
      <w:r>
        <w:rPr>
          <w:rFonts w:ascii="宋体" w:cs="MS UI Gothic"/>
          <w:kern w:val="0"/>
          <w:szCs w:val="24"/>
        </w:rPr>
        <w:t>然失</w:t>
      </w:r>
      <w:r>
        <w:rPr>
          <w:rFonts w:ascii="宋体" w:cs="PMingLiU"/>
          <w:kern w:val="0"/>
          <w:szCs w:val="24"/>
        </w:rPr>
        <w:t>败</w:t>
      </w:r>
      <w:r>
        <w:rPr>
          <w:rFonts w:ascii="宋体" w:cs="MS UI Gothic"/>
          <w:kern w:val="0"/>
          <w:szCs w:val="24"/>
        </w:rPr>
        <w:t>了，但在社会上起了思想启蒙的作用。</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PMingLiU"/>
          <w:kern w:val="0"/>
          <w:szCs w:val="24"/>
        </w:rPr>
        <w:t>变则</w:t>
      </w:r>
      <w:r>
        <w:rPr>
          <w:rFonts w:ascii="宋体" w:cs="MS UI Gothic"/>
          <w:kern w:val="0"/>
          <w:szCs w:val="24"/>
        </w:rPr>
        <w:t>能全，不</w:t>
      </w:r>
      <w:r>
        <w:rPr>
          <w:rFonts w:ascii="宋体" w:cs="PMingLiU"/>
          <w:kern w:val="0"/>
          <w:szCs w:val="24"/>
        </w:rPr>
        <w:t>变则</w:t>
      </w:r>
      <w:r>
        <w:rPr>
          <w:rFonts w:ascii="宋体" w:cs="MS UI Gothic"/>
          <w:kern w:val="0"/>
          <w:szCs w:val="24"/>
        </w:rPr>
        <w:t>亡；全</w:t>
      </w:r>
      <w:r>
        <w:rPr>
          <w:rFonts w:ascii="宋体" w:cs="PMingLiU"/>
          <w:kern w:val="0"/>
          <w:szCs w:val="24"/>
        </w:rPr>
        <w:t>变则强</w:t>
      </w:r>
      <w:r>
        <w:rPr>
          <w:rFonts w:ascii="宋体" w:cs="MS UI Gothic"/>
          <w:kern w:val="0"/>
          <w:szCs w:val="24"/>
        </w:rPr>
        <w:t>，小</w:t>
      </w:r>
      <w:r>
        <w:rPr>
          <w:rFonts w:ascii="宋体" w:cs="PMingLiU"/>
          <w:kern w:val="0"/>
          <w:szCs w:val="24"/>
        </w:rPr>
        <w:t>变</w:t>
      </w:r>
      <w:r>
        <w:rPr>
          <w:rFonts w:ascii="宋体" w:cs="MS UI Gothic"/>
          <w:kern w:val="0"/>
          <w:szCs w:val="24"/>
        </w:rPr>
        <w:t>仍亡。</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戊戌</w:t>
      </w:r>
      <w:r>
        <w:rPr>
          <w:rFonts w:ascii="宋体" w:cs="PMingLiU"/>
          <w:kern w:val="0"/>
          <w:szCs w:val="24"/>
        </w:rPr>
        <w:t>变</w:t>
      </w:r>
      <w:r>
        <w:rPr>
          <w:rFonts w:ascii="宋体" w:cs="MS UI Gothic"/>
          <w:kern w:val="0"/>
          <w:szCs w:val="24"/>
        </w:rPr>
        <w:t>法的相关知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注意</w:t>
      </w:r>
      <w:r>
        <w:rPr>
          <w:rFonts w:ascii="宋体" w:cs="PMingLiU"/>
          <w:kern w:val="0"/>
          <w:szCs w:val="24"/>
        </w:rPr>
        <w:t>对</w:t>
      </w:r>
      <w:r>
        <w:rPr>
          <w:rFonts w:ascii="宋体" w:cs="MS UI Gothic"/>
          <w:kern w:val="0"/>
          <w:szCs w:val="24"/>
        </w:rPr>
        <w:t>材料的解</w:t>
      </w:r>
      <w:r>
        <w:rPr>
          <w:rFonts w:ascii="宋体" w:cs="PMingLiU"/>
          <w:kern w:val="0"/>
          <w:szCs w:val="24"/>
        </w:rPr>
        <w:t>读</w:t>
      </w:r>
      <w:r>
        <w:rPr>
          <w:rFonts w:ascii="宋体" w:cs="MS UI Gothic"/>
          <w:kern w:val="0"/>
          <w:szCs w:val="24"/>
        </w:rPr>
        <w:t>，</w:t>
      </w:r>
      <w:r>
        <w:rPr>
          <w:rFonts w:ascii="宋体" w:cs="PMingLiU"/>
          <w:kern w:val="0"/>
          <w:szCs w:val="24"/>
        </w:rPr>
        <w:t>识记</w:t>
      </w:r>
      <w:r>
        <w:rPr>
          <w:rFonts w:ascii="宋体" w:cs="MS UI Gothic"/>
          <w:kern w:val="0"/>
          <w:szCs w:val="24"/>
        </w:rPr>
        <w:t>戊戌</w:t>
      </w:r>
      <w:r>
        <w:rPr>
          <w:rFonts w:ascii="宋体" w:cs="PMingLiU"/>
          <w:kern w:val="0"/>
          <w:szCs w:val="24"/>
        </w:rPr>
        <w:t>变</w:t>
      </w:r>
      <w:r>
        <w:rPr>
          <w:rFonts w:ascii="宋体" w:cs="MS UI Gothic"/>
          <w:kern w:val="0"/>
          <w:szCs w:val="24"/>
        </w:rPr>
        <w:t>法的主要内容及影响。</w:t>
      </w:r>
    </w:p>
    <w:p w14:paraId="78F9A27B">
      <w:pPr>
        <w:textAlignment w:val="center"/>
        <w:rPr>
          <w:rFonts w:ascii="宋体" w:cs="宋体"/>
          <w:kern w:val="0"/>
          <w:szCs w:val="21"/>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08BB0B8">
      <w:pPr>
        <w:textAlignment w:val="center"/>
        <w:rPr>
          <w:rFonts w:ascii="宋体" w:cs="Times New Roman"/>
          <w:kern w:val="0"/>
          <w:szCs w:val="24"/>
        </w:rPr>
      </w:pPr>
      <w:r>
        <w:rPr>
          <w:rFonts w:ascii="宋体" w:cs="MS UI Gothic"/>
          <w:kern w:val="0"/>
          <w:szCs w:val="24"/>
        </w:rPr>
        <w:t>由材料</w:t>
      </w:r>
      <w:r>
        <w:rPr>
          <w:rFonts w:ascii="宋体" w:cs="Times New Roman"/>
          <w:kern w:val="0"/>
          <w:szCs w:val="24"/>
        </w:rPr>
        <w:t>“</w:t>
      </w:r>
      <w:r>
        <w:rPr>
          <w:rFonts w:ascii="宋体" w:cs="MS UI Gothic"/>
          <w:kern w:val="0"/>
          <w:szCs w:val="24"/>
        </w:rPr>
        <w:t>大清国国家允定各使</w:t>
      </w:r>
      <w:r>
        <w:rPr>
          <w:rFonts w:ascii="宋体" w:cs="PMingLiU"/>
          <w:kern w:val="0"/>
          <w:szCs w:val="24"/>
        </w:rPr>
        <w:t>馆</w:t>
      </w:r>
      <w:r>
        <w:rPr>
          <w:rFonts w:ascii="宋体" w:cs="MS UI Gothic"/>
          <w:kern w:val="0"/>
          <w:szCs w:val="24"/>
        </w:rPr>
        <w:t>境界以</w:t>
      </w:r>
      <w:r>
        <w:rPr>
          <w:rFonts w:ascii="宋体" w:cs="PMingLiU"/>
          <w:kern w:val="0"/>
          <w:szCs w:val="24"/>
        </w:rPr>
        <w:t>为专</w:t>
      </w:r>
      <w:r>
        <w:rPr>
          <w:rFonts w:ascii="宋体" w:cs="MS UI Gothic"/>
          <w:kern w:val="0"/>
          <w:szCs w:val="24"/>
        </w:rPr>
        <w:t>与住用之</w:t>
      </w:r>
      <w:r>
        <w:rPr>
          <w:rFonts w:ascii="宋体" w:cs="PMingLiU"/>
          <w:kern w:val="0"/>
          <w:szCs w:val="24"/>
        </w:rPr>
        <w:t>处</w:t>
      </w:r>
      <w:r>
        <w:rPr>
          <w:rFonts w:ascii="宋体" w:cs="Times New Roman"/>
          <w:kern w:val="0"/>
          <w:szCs w:val="24"/>
        </w:rPr>
        <w:t>…”</w:t>
      </w:r>
      <w:r>
        <w:rPr>
          <w:rFonts w:ascii="宋体" w:cs="MS UI Gothic"/>
          <w:kern w:val="0"/>
          <w:szCs w:val="24"/>
        </w:rPr>
        <w:t>可知，材料出自《辛丑条</w:t>
      </w:r>
      <w:r>
        <w:rPr>
          <w:rFonts w:ascii="宋体" w:cs="PMingLiU"/>
          <w:kern w:val="0"/>
          <w:szCs w:val="24"/>
        </w:rPr>
        <w:t>约</w:t>
      </w:r>
      <w:r>
        <w:rPr>
          <w:rFonts w:ascii="宋体" w:cs="MS UI Gothic"/>
          <w:kern w:val="0"/>
          <w:szCs w:val="24"/>
        </w:rPr>
        <w:t>》，条</w:t>
      </w:r>
      <w:r>
        <w:rPr>
          <w:rFonts w:ascii="宋体" w:cs="PMingLiU"/>
          <w:kern w:val="0"/>
          <w:szCs w:val="24"/>
        </w:rPr>
        <w:t>约规</w:t>
      </w:r>
      <w:r>
        <w:rPr>
          <w:rFonts w:ascii="宋体" w:cs="MS UI Gothic"/>
          <w:kern w:val="0"/>
          <w:szCs w:val="24"/>
        </w:rPr>
        <w:t>定划</w:t>
      </w:r>
      <w:r>
        <w:rPr>
          <w:rFonts w:ascii="宋体" w:cs="PMingLiU"/>
          <w:kern w:val="0"/>
          <w:szCs w:val="24"/>
        </w:rPr>
        <w:t>东</w:t>
      </w:r>
      <w:r>
        <w:rPr>
          <w:rFonts w:ascii="宋体" w:cs="MS UI Gothic"/>
          <w:kern w:val="0"/>
          <w:szCs w:val="24"/>
        </w:rPr>
        <w:t>交民巷</w:t>
      </w:r>
      <w:r>
        <w:rPr>
          <w:rFonts w:ascii="宋体" w:cs="PMingLiU"/>
          <w:kern w:val="0"/>
          <w:szCs w:val="24"/>
        </w:rPr>
        <w:t>为</w:t>
      </w:r>
      <w:r>
        <w:rPr>
          <w:rFonts w:ascii="宋体" w:cs="MS UI Gothic"/>
          <w:kern w:val="0"/>
          <w:szCs w:val="24"/>
        </w:rPr>
        <w:t>使</w:t>
      </w:r>
      <w:r>
        <w:rPr>
          <w:rFonts w:ascii="宋体" w:cs="PMingLiU"/>
          <w:kern w:val="0"/>
          <w:szCs w:val="24"/>
        </w:rPr>
        <w:t>馆</w:t>
      </w:r>
      <w:r>
        <w:rPr>
          <w:rFonts w:ascii="宋体" w:cs="MS UI Gothic"/>
          <w:kern w:val="0"/>
          <w:szCs w:val="24"/>
        </w:rPr>
        <w:t>界，不准中国人居住，允</w:t>
      </w:r>
      <w:r>
        <w:rPr>
          <w:rFonts w:ascii="宋体" w:cs="PMingLiU"/>
          <w:kern w:val="0"/>
          <w:szCs w:val="24"/>
        </w:rPr>
        <w:t>许</w:t>
      </w:r>
      <w:r>
        <w:rPr>
          <w:rFonts w:ascii="宋体" w:cs="MS UI Gothic"/>
          <w:kern w:val="0"/>
          <w:szCs w:val="24"/>
        </w:rPr>
        <w:t>各国派兵保</w:t>
      </w:r>
      <w:r>
        <w:rPr>
          <w:rFonts w:ascii="宋体" w:cs="PMingLiU"/>
          <w:kern w:val="0"/>
          <w:szCs w:val="24"/>
        </w:rPr>
        <w:t>护</w:t>
      </w:r>
      <w:r>
        <w:rPr>
          <w:rFonts w:ascii="宋体" w:cs="MS UI Gothic"/>
          <w:kern w:val="0"/>
          <w:szCs w:val="24"/>
        </w:rPr>
        <w:t>。《辛丑条</w:t>
      </w:r>
      <w:r>
        <w:rPr>
          <w:rFonts w:ascii="宋体" w:cs="PMingLiU"/>
          <w:kern w:val="0"/>
          <w:szCs w:val="24"/>
        </w:rPr>
        <w:t>约</w:t>
      </w:r>
      <w:r>
        <w:rPr>
          <w:rFonts w:ascii="宋体" w:cs="MS UI Gothic"/>
          <w:kern w:val="0"/>
          <w:szCs w:val="24"/>
        </w:rPr>
        <w:t>》的</w:t>
      </w:r>
      <w:r>
        <w:rPr>
          <w:rFonts w:ascii="宋体" w:cs="PMingLiU"/>
          <w:kern w:val="0"/>
          <w:szCs w:val="24"/>
        </w:rPr>
        <w:t>签订标</w:t>
      </w:r>
      <w:r>
        <w:rPr>
          <w:rFonts w:ascii="宋体" w:cs="MS UI Gothic"/>
          <w:kern w:val="0"/>
          <w:szCs w:val="24"/>
        </w:rPr>
        <w:t>志中国完全</w:t>
      </w:r>
      <w:r>
        <w:rPr>
          <w:rFonts w:ascii="宋体" w:cs="PMingLiU"/>
          <w:kern w:val="0"/>
          <w:szCs w:val="24"/>
        </w:rPr>
        <w:t>沦为</w:t>
      </w:r>
      <w:r>
        <w:rPr>
          <w:rFonts w:ascii="宋体" w:cs="MS UI Gothic"/>
          <w:kern w:val="0"/>
          <w:szCs w:val="24"/>
        </w:rPr>
        <w:t>半殖民地半封建社会。</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《辛丑条</w:t>
      </w:r>
      <w:r>
        <w:rPr>
          <w:rFonts w:ascii="宋体" w:cs="PMingLiU"/>
          <w:kern w:val="0"/>
          <w:szCs w:val="24"/>
        </w:rPr>
        <w:t>约</w:t>
      </w:r>
      <w:r>
        <w:rPr>
          <w:rFonts w:ascii="宋体" w:cs="MS UI Gothic"/>
          <w:kern w:val="0"/>
          <w:szCs w:val="24"/>
        </w:rPr>
        <w:t>》。</w:t>
      </w:r>
      <w:r>
        <w:rPr>
          <w:rFonts w:ascii="宋体" w:cs="Times New Roman"/>
          <w:kern w:val="0"/>
          <w:szCs w:val="24"/>
        </w:rPr>
        <w:t>1901</w:t>
      </w:r>
      <w:r>
        <w:rPr>
          <w:rFonts w:ascii="宋体" w:cs="MS UI Gothic"/>
          <w:kern w:val="0"/>
          <w:szCs w:val="24"/>
        </w:rPr>
        <w:t>年中国与八国</w:t>
      </w:r>
      <w:r>
        <w:rPr>
          <w:rFonts w:ascii="宋体" w:cs="PMingLiU"/>
          <w:kern w:val="0"/>
          <w:szCs w:val="24"/>
        </w:rPr>
        <w:t>联军签订</w:t>
      </w:r>
      <w:r>
        <w:rPr>
          <w:rFonts w:ascii="宋体" w:cs="MS UI Gothic"/>
          <w:kern w:val="0"/>
          <w:szCs w:val="24"/>
        </w:rPr>
        <w:t>《辛丑条</w:t>
      </w:r>
      <w:r>
        <w:rPr>
          <w:rFonts w:ascii="宋体" w:cs="PMingLiU"/>
          <w:kern w:val="0"/>
          <w:szCs w:val="24"/>
        </w:rPr>
        <w:t>约</w:t>
      </w:r>
      <w:r>
        <w:rPr>
          <w:rFonts w:ascii="宋体" w:cs="MS UI Gothic"/>
          <w:kern w:val="0"/>
          <w:szCs w:val="24"/>
        </w:rPr>
        <w:t>》。</w:t>
      </w:r>
      <w:r>
        <w:rPr>
          <w:rFonts w:ascii="宋体" w:cs="Times New Roman"/>
          <w:kern w:val="0"/>
          <w:szCs w:val="24"/>
        </w:rPr>
        <w:br w:type="textWrapping"/>
      </w:r>
      <w:r>
        <w:rPr>
          <w:rFonts w:ascii="宋体" w:cs="MS UI Gothic"/>
          <w:kern w:val="0"/>
          <w:szCs w:val="24"/>
        </w:rPr>
        <w:t>掌握《辛丑条</w:t>
      </w:r>
      <w:r>
        <w:rPr>
          <w:rFonts w:ascii="宋体" w:cs="PMingLiU"/>
          <w:kern w:val="0"/>
          <w:szCs w:val="24"/>
        </w:rPr>
        <w:t>约</w:t>
      </w:r>
      <w:r>
        <w:rPr>
          <w:rFonts w:ascii="宋体" w:cs="MS UI Gothic"/>
          <w:kern w:val="0"/>
          <w:szCs w:val="24"/>
        </w:rPr>
        <w:t>》的内容和危害。</w:t>
      </w:r>
    </w:p>
    <w:p w14:paraId="5B8B38B4">
      <w:pPr>
        <w:textAlignment w:val="center"/>
        <w:rPr>
          <w:rFonts w:ascii="宋体" w:cs="宋体"/>
          <w:kern w:val="0"/>
          <w:szCs w:val="21"/>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CAC0696">
      <w:pPr>
        <w:textAlignment w:val="center"/>
        <w:rPr>
          <w:rFonts w:ascii="宋体" w:cs="Times New Roman"/>
          <w:kern w:val="0"/>
          <w:szCs w:val="24"/>
        </w:rPr>
      </w:pPr>
      <w:r>
        <w:rPr>
          <w:rFonts w:ascii="宋体" w:cs="MS UI Gothic"/>
          <w:kern w:val="0"/>
          <w:szCs w:val="24"/>
        </w:rPr>
        <w:t>材料</w:t>
      </w:r>
      <w:r>
        <w:rPr>
          <w:rFonts w:ascii="宋体" w:cs="Times New Roman"/>
          <w:kern w:val="0"/>
          <w:szCs w:val="24"/>
        </w:rPr>
        <w:t>“</w:t>
      </w:r>
      <w:r>
        <w:rPr>
          <w:rFonts w:ascii="宋体" w:cs="PMingLiU"/>
          <w:kern w:val="0"/>
          <w:szCs w:val="24"/>
        </w:rPr>
        <w:t>为</w:t>
      </w:r>
      <w:r>
        <w:rPr>
          <w:rFonts w:ascii="宋体" w:cs="MS UI Gothic"/>
          <w:kern w:val="0"/>
          <w:szCs w:val="24"/>
        </w:rPr>
        <w:t>避开蒋介石的魔爪而</w:t>
      </w:r>
      <w:r>
        <w:rPr>
          <w:rFonts w:ascii="宋体" w:cs="PMingLiU"/>
          <w:kern w:val="0"/>
          <w:szCs w:val="24"/>
        </w:rPr>
        <w:t>进</w:t>
      </w:r>
      <w:r>
        <w:rPr>
          <w:rFonts w:ascii="宋体" w:cs="MS UI Gothic"/>
          <w:kern w:val="0"/>
          <w:szCs w:val="24"/>
        </w:rPr>
        <w:t>行的一次生死攸关、征途漫漫的撤退，是一</w:t>
      </w:r>
      <w:r>
        <w:rPr>
          <w:rFonts w:ascii="宋体" w:cs="PMingLiU"/>
          <w:kern w:val="0"/>
          <w:szCs w:val="24"/>
        </w:rPr>
        <w:t>场险</w:t>
      </w:r>
      <w:r>
        <w:rPr>
          <w:rFonts w:ascii="宋体" w:cs="MS UI Gothic"/>
          <w:kern w:val="0"/>
          <w:szCs w:val="24"/>
        </w:rPr>
        <w:t>象</w:t>
      </w:r>
      <w:r>
        <w:rPr>
          <w:rFonts w:ascii="宋体" w:cs="PMingLiU"/>
          <w:kern w:val="0"/>
          <w:szCs w:val="24"/>
        </w:rPr>
        <w:t>环</w:t>
      </w:r>
      <w:r>
        <w:rPr>
          <w:rFonts w:ascii="宋体" w:cs="MS UI Gothic"/>
          <w:kern w:val="0"/>
          <w:szCs w:val="24"/>
        </w:rPr>
        <w:t>生、危在旦夕的</w:t>
      </w:r>
      <w:r>
        <w:rPr>
          <w:rFonts w:ascii="宋体" w:cs="PMingLiU"/>
          <w:kern w:val="0"/>
          <w:szCs w:val="24"/>
        </w:rPr>
        <w:t>战</w:t>
      </w:r>
      <w:r>
        <w:rPr>
          <w:rFonts w:ascii="宋体" w:cs="MS UI Gothic"/>
          <w:kern w:val="0"/>
          <w:szCs w:val="24"/>
        </w:rPr>
        <w:t>斗</w:t>
      </w:r>
      <w:r>
        <w:rPr>
          <w:rFonts w:ascii="宋体" w:cs="Times New Roman"/>
          <w:kern w:val="0"/>
          <w:szCs w:val="24"/>
        </w:rPr>
        <w:t>”</w:t>
      </w:r>
      <w:r>
        <w:rPr>
          <w:rFonts w:ascii="宋体" w:cs="MS UI Gothic"/>
          <w:kern w:val="0"/>
          <w:szCs w:val="24"/>
        </w:rPr>
        <w:t>指的是中央</w:t>
      </w:r>
      <w:r>
        <w:rPr>
          <w:rFonts w:ascii="宋体" w:cs="PMingLiU"/>
          <w:kern w:val="0"/>
          <w:szCs w:val="24"/>
        </w:rPr>
        <w:t>红军</w:t>
      </w:r>
      <w:r>
        <w:rPr>
          <w:rFonts w:ascii="宋体" w:cs="MS UI Gothic"/>
          <w:kern w:val="0"/>
          <w:szCs w:val="24"/>
        </w:rPr>
        <w:t>因</w:t>
      </w:r>
      <w:r>
        <w:rPr>
          <w:rFonts w:ascii="宋体" w:cs="PMingLiU"/>
          <w:kern w:val="0"/>
          <w:szCs w:val="24"/>
        </w:rPr>
        <w:t>为</w:t>
      </w:r>
      <w:r>
        <w:rPr>
          <w:rFonts w:ascii="宋体" w:cs="MS UI Gothic"/>
          <w:kern w:val="0"/>
          <w:szCs w:val="24"/>
        </w:rPr>
        <w:t>第五次反</w:t>
      </w:r>
      <w:r>
        <w:rPr>
          <w:rFonts w:ascii="宋体" w:cs="Times New Roman"/>
          <w:kern w:val="0"/>
          <w:szCs w:val="24"/>
        </w:rPr>
        <w:t>“</w:t>
      </w:r>
      <w:r>
        <w:rPr>
          <w:rFonts w:ascii="宋体" w:cs="PMingLiU"/>
          <w:kern w:val="0"/>
          <w:szCs w:val="24"/>
        </w:rPr>
        <w:t>围</w:t>
      </w:r>
      <w:r>
        <w:rPr>
          <w:rFonts w:ascii="宋体" w:cs="MS UI Gothic"/>
          <w:kern w:val="0"/>
          <w:szCs w:val="24"/>
        </w:rPr>
        <w:t>剿</w:t>
      </w:r>
      <w:r>
        <w:rPr>
          <w:rFonts w:ascii="宋体" w:cs="Times New Roman"/>
          <w:kern w:val="0"/>
          <w:szCs w:val="24"/>
        </w:rPr>
        <w:t>”</w:t>
      </w:r>
      <w:r>
        <w:rPr>
          <w:rFonts w:ascii="宋体" w:cs="MS UI Gothic"/>
          <w:kern w:val="0"/>
          <w:szCs w:val="24"/>
        </w:rPr>
        <w:t>失利而被迫</w:t>
      </w:r>
      <w:r>
        <w:rPr>
          <w:rFonts w:ascii="宋体" w:cs="PMingLiU"/>
          <w:kern w:val="0"/>
          <w:szCs w:val="24"/>
        </w:rPr>
        <w:t>进</w:t>
      </w:r>
      <w:r>
        <w:rPr>
          <w:rFonts w:ascii="宋体" w:cs="MS UI Gothic"/>
          <w:kern w:val="0"/>
          <w:szCs w:val="24"/>
        </w:rPr>
        <w:t>行</w:t>
      </w:r>
      <w:r>
        <w:rPr>
          <w:rFonts w:ascii="宋体" w:cs="PMingLiU"/>
          <w:kern w:val="0"/>
          <w:szCs w:val="24"/>
        </w:rPr>
        <w:t>战</w:t>
      </w:r>
      <w:r>
        <w:rPr>
          <w:rFonts w:ascii="宋体" w:cs="MS UI Gothic"/>
          <w:kern w:val="0"/>
          <w:szCs w:val="24"/>
        </w:rPr>
        <w:t>略</w:t>
      </w:r>
      <w:r>
        <w:rPr>
          <w:rFonts w:ascii="宋体" w:cs="PMingLiU"/>
          <w:kern w:val="0"/>
          <w:szCs w:val="24"/>
        </w:rPr>
        <w:t>转</w:t>
      </w:r>
      <w:r>
        <w:rPr>
          <w:rFonts w:ascii="宋体" w:cs="MS UI Gothic"/>
          <w:kern w:val="0"/>
          <w:szCs w:val="24"/>
        </w:rPr>
        <w:t>移，即</w:t>
      </w:r>
      <w:r>
        <w:rPr>
          <w:rFonts w:ascii="宋体" w:cs="PMingLiU"/>
          <w:kern w:val="0"/>
          <w:szCs w:val="24"/>
        </w:rPr>
        <w:t>红军长</w:t>
      </w:r>
      <w:r>
        <w:rPr>
          <w:rFonts w:ascii="宋体" w:cs="MS UI Gothic"/>
          <w:kern w:val="0"/>
          <w:szCs w:val="24"/>
        </w:rPr>
        <w:t>征。</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的是</w:t>
      </w:r>
      <w:r>
        <w:rPr>
          <w:rFonts w:ascii="宋体" w:cs="PMingLiU"/>
          <w:kern w:val="0"/>
          <w:szCs w:val="24"/>
        </w:rPr>
        <w:t>红军长</w:t>
      </w:r>
      <w:r>
        <w:rPr>
          <w:rFonts w:ascii="宋体" w:cs="MS UI Gothic"/>
          <w:kern w:val="0"/>
          <w:szCs w:val="24"/>
        </w:rPr>
        <w:t>征的相关知</w:t>
      </w:r>
      <w:r>
        <w:rPr>
          <w:rFonts w:ascii="宋体" w:cs="PMingLiU"/>
          <w:kern w:val="0"/>
          <w:szCs w:val="24"/>
        </w:rPr>
        <w:t>识</w:t>
      </w:r>
      <w:r>
        <w:rPr>
          <w:rFonts w:ascii="宋体" w:cs="MS UI Gothic"/>
          <w:kern w:val="0"/>
          <w:szCs w:val="24"/>
        </w:rPr>
        <w:t>。第五次反</w:t>
      </w:r>
      <w:r>
        <w:rPr>
          <w:rFonts w:ascii="宋体" w:cs="Times New Roman"/>
          <w:kern w:val="0"/>
          <w:szCs w:val="24"/>
        </w:rPr>
        <w:t>“</w:t>
      </w:r>
      <w:r>
        <w:rPr>
          <w:rFonts w:ascii="宋体" w:cs="PMingLiU"/>
          <w:kern w:val="0"/>
          <w:szCs w:val="24"/>
        </w:rPr>
        <w:t>围</w:t>
      </w:r>
      <w:r>
        <w:rPr>
          <w:rFonts w:ascii="宋体" w:cs="MS UI Gothic"/>
          <w:kern w:val="0"/>
          <w:szCs w:val="24"/>
        </w:rPr>
        <w:t>剿</w:t>
      </w:r>
      <w:r>
        <w:rPr>
          <w:rFonts w:ascii="宋体" w:cs="Times New Roman"/>
          <w:kern w:val="0"/>
          <w:szCs w:val="24"/>
        </w:rPr>
        <w:t>”</w:t>
      </w:r>
      <w:r>
        <w:rPr>
          <w:rFonts w:ascii="宋体" w:cs="MS UI Gothic"/>
          <w:kern w:val="0"/>
          <w:szCs w:val="24"/>
        </w:rPr>
        <w:t>失</w:t>
      </w:r>
      <w:r>
        <w:rPr>
          <w:rFonts w:ascii="宋体" w:cs="PMingLiU"/>
          <w:kern w:val="0"/>
          <w:szCs w:val="24"/>
        </w:rPr>
        <w:t>败</w:t>
      </w:r>
      <w:r>
        <w:rPr>
          <w:rFonts w:ascii="宋体" w:cs="MS UI Gothic"/>
          <w:kern w:val="0"/>
          <w:szCs w:val="24"/>
        </w:rPr>
        <w:t>后工</w:t>
      </w:r>
      <w:r>
        <w:rPr>
          <w:rFonts w:ascii="宋体" w:cs="PMingLiU"/>
          <w:kern w:val="0"/>
          <w:szCs w:val="24"/>
        </w:rPr>
        <w:t>农红军</w:t>
      </w:r>
      <w:r>
        <w:rPr>
          <w:rFonts w:ascii="宋体" w:cs="MS UI Gothic"/>
          <w:kern w:val="0"/>
          <w:szCs w:val="24"/>
        </w:rPr>
        <w:t>开始了</w:t>
      </w:r>
      <w:r>
        <w:rPr>
          <w:rFonts w:ascii="宋体" w:cs="PMingLiU"/>
          <w:kern w:val="0"/>
          <w:szCs w:val="24"/>
        </w:rPr>
        <w:t>长</w:t>
      </w:r>
      <w:r>
        <w:rPr>
          <w:rFonts w:ascii="宋体" w:cs="MS UI Gothic"/>
          <w:kern w:val="0"/>
          <w:szCs w:val="24"/>
        </w:rPr>
        <w:t>征。</w:t>
      </w:r>
      <w:r>
        <w:rPr>
          <w:rFonts w:ascii="宋体" w:cs="PMingLiU"/>
          <w:kern w:val="0"/>
          <w:szCs w:val="24"/>
        </w:rPr>
        <w:t>红军长</w:t>
      </w:r>
      <w:r>
        <w:rPr>
          <w:rFonts w:ascii="宋体" w:cs="MS UI Gothic"/>
          <w:kern w:val="0"/>
          <w:szCs w:val="24"/>
        </w:rPr>
        <w:t>征的</w:t>
      </w:r>
      <w:r>
        <w:rPr>
          <w:rFonts w:ascii="宋体" w:cs="PMingLiU"/>
          <w:kern w:val="0"/>
          <w:szCs w:val="24"/>
        </w:rPr>
        <w:t>胜</w:t>
      </w:r>
      <w:r>
        <w:rPr>
          <w:rFonts w:ascii="宋体" w:cs="MS UI Gothic"/>
          <w:kern w:val="0"/>
          <w:szCs w:val="24"/>
        </w:rPr>
        <w:t>利</w:t>
      </w:r>
      <w:r>
        <w:rPr>
          <w:rFonts w:ascii="宋体" w:cs="PMingLiU"/>
          <w:kern w:val="0"/>
          <w:szCs w:val="24"/>
        </w:rPr>
        <w:t>结</w:t>
      </w:r>
      <w:r>
        <w:rPr>
          <w:rFonts w:ascii="宋体" w:cs="MS UI Gothic"/>
          <w:kern w:val="0"/>
          <w:szCs w:val="24"/>
        </w:rPr>
        <w:t>束，粉粹了国民党反</w:t>
      </w:r>
      <w:r>
        <w:rPr>
          <w:rFonts w:ascii="宋体" w:cs="PMingLiU"/>
          <w:kern w:val="0"/>
          <w:szCs w:val="24"/>
        </w:rPr>
        <w:t>动</w:t>
      </w:r>
      <w:r>
        <w:rPr>
          <w:rFonts w:ascii="宋体" w:cs="MS UI Gothic"/>
          <w:kern w:val="0"/>
          <w:szCs w:val="24"/>
        </w:rPr>
        <w:t>派消</w:t>
      </w:r>
      <w:r>
        <w:rPr>
          <w:rFonts w:ascii="宋体" w:cs="PMingLiU"/>
          <w:kern w:val="0"/>
          <w:szCs w:val="24"/>
        </w:rPr>
        <w:t>灭红军</w:t>
      </w:r>
      <w:r>
        <w:rPr>
          <w:rFonts w:ascii="宋体" w:cs="MS UI Gothic"/>
          <w:kern w:val="0"/>
          <w:szCs w:val="24"/>
        </w:rPr>
        <w:t>的企</w:t>
      </w:r>
      <w:r>
        <w:rPr>
          <w:rFonts w:ascii="宋体" w:cs="PMingLiU"/>
          <w:kern w:val="0"/>
          <w:szCs w:val="24"/>
        </w:rPr>
        <w:t>图</w:t>
      </w:r>
      <w:r>
        <w:rPr>
          <w:rFonts w:ascii="宋体" w:cs="MS UI Gothic"/>
          <w:kern w:val="0"/>
          <w:szCs w:val="24"/>
        </w:rPr>
        <w:t>，保存了党和</w:t>
      </w:r>
      <w:r>
        <w:rPr>
          <w:rFonts w:ascii="宋体" w:cs="PMingLiU"/>
          <w:kern w:val="0"/>
          <w:szCs w:val="24"/>
        </w:rPr>
        <w:t>红军</w:t>
      </w:r>
      <w:r>
        <w:rPr>
          <w:rFonts w:ascii="宋体" w:cs="MS UI Gothic"/>
          <w:kern w:val="0"/>
          <w:szCs w:val="24"/>
        </w:rPr>
        <w:t>的基干力量，使中国革命</w:t>
      </w:r>
      <w:r>
        <w:rPr>
          <w:rFonts w:ascii="宋体" w:cs="PMingLiU"/>
          <w:kern w:val="0"/>
          <w:szCs w:val="24"/>
        </w:rPr>
        <w:t>转</w:t>
      </w:r>
      <w:r>
        <w:rPr>
          <w:rFonts w:ascii="宋体" w:cs="MS UI Gothic"/>
          <w:kern w:val="0"/>
          <w:szCs w:val="24"/>
        </w:rPr>
        <w:t>危</w:t>
      </w:r>
      <w:r>
        <w:rPr>
          <w:rFonts w:ascii="宋体" w:cs="PMingLiU"/>
          <w:kern w:val="0"/>
          <w:szCs w:val="24"/>
        </w:rPr>
        <w:t>为</w:t>
      </w:r>
      <w:r>
        <w:rPr>
          <w:rFonts w:ascii="宋体" w:cs="MS UI Gothic"/>
          <w:kern w:val="0"/>
          <w:szCs w:val="24"/>
        </w:rPr>
        <w:t>安。</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查阅读</w:t>
      </w:r>
      <w:r>
        <w:rPr>
          <w:rFonts w:ascii="宋体" w:cs="MS UI Gothic"/>
          <w:kern w:val="0"/>
          <w:szCs w:val="24"/>
        </w:rPr>
        <w:t>理解和知</w:t>
      </w:r>
      <w:r>
        <w:rPr>
          <w:rFonts w:ascii="宋体" w:cs="PMingLiU"/>
          <w:kern w:val="0"/>
          <w:szCs w:val="24"/>
        </w:rPr>
        <w:t>识</w:t>
      </w:r>
      <w:r>
        <w:rPr>
          <w:rFonts w:ascii="宋体" w:cs="MS UI Gothic"/>
          <w:kern w:val="0"/>
          <w:szCs w:val="24"/>
        </w:rPr>
        <w:t>迁移能力。掌握</w:t>
      </w:r>
      <w:r>
        <w:rPr>
          <w:rFonts w:ascii="宋体" w:cs="PMingLiU"/>
          <w:kern w:val="0"/>
          <w:szCs w:val="24"/>
        </w:rPr>
        <w:t>长</w:t>
      </w:r>
      <w:r>
        <w:rPr>
          <w:rFonts w:ascii="宋体" w:cs="MS UI Gothic"/>
          <w:kern w:val="0"/>
          <w:szCs w:val="24"/>
        </w:rPr>
        <w:t>征的原因、</w:t>
      </w:r>
      <w:r>
        <w:rPr>
          <w:rFonts w:ascii="宋体" w:cs="PMingLiU"/>
          <w:kern w:val="0"/>
          <w:szCs w:val="24"/>
        </w:rPr>
        <w:t>过</w:t>
      </w:r>
      <w:r>
        <w:rPr>
          <w:rFonts w:ascii="宋体" w:cs="MS UI Gothic"/>
          <w:kern w:val="0"/>
          <w:szCs w:val="24"/>
        </w:rPr>
        <w:t>程和意</w:t>
      </w:r>
      <w:r>
        <w:rPr>
          <w:rFonts w:ascii="宋体" w:cs="PMingLiU"/>
          <w:kern w:val="0"/>
          <w:szCs w:val="24"/>
        </w:rPr>
        <w:t>义</w:t>
      </w:r>
      <w:r>
        <w:rPr>
          <w:rFonts w:ascii="宋体" w:cs="MS UI Gothic"/>
          <w:kern w:val="0"/>
          <w:szCs w:val="24"/>
        </w:rPr>
        <w:t>。</w:t>
      </w:r>
    </w:p>
    <w:p w14:paraId="0586506D">
      <w:pPr>
        <w:textAlignment w:val="center"/>
        <w:rPr>
          <w:rFonts w:ascii="宋体" w:cs="宋体"/>
          <w:kern w:val="0"/>
          <w:szCs w:val="21"/>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968FAEA">
      <w:pPr>
        <w:textAlignment w:val="center"/>
        <w:rPr>
          <w:rFonts w:ascii="宋体" w:cs="Times New Roman"/>
          <w:kern w:val="0"/>
          <w:szCs w:val="24"/>
        </w:rPr>
      </w:pP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可知，抗日</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w:t>
      </w:r>
      <w:r>
        <w:rPr>
          <w:rFonts w:ascii="宋体" w:cs="PMingLiU"/>
          <w:kern w:val="0"/>
          <w:szCs w:val="24"/>
        </w:rPr>
        <w:t>对</w:t>
      </w:r>
      <w:r>
        <w:rPr>
          <w:rFonts w:ascii="宋体" w:cs="MS UI Gothic"/>
          <w:kern w:val="0"/>
          <w:szCs w:val="24"/>
        </w:rPr>
        <w:t>中</w:t>
      </w:r>
      <w:r>
        <w:rPr>
          <w:rFonts w:ascii="宋体" w:cs="PMingLiU"/>
          <w:kern w:val="0"/>
          <w:szCs w:val="24"/>
        </w:rPr>
        <w:t>华</w:t>
      </w:r>
      <w:r>
        <w:rPr>
          <w:rFonts w:ascii="宋体" w:cs="MS UI Gothic"/>
          <w:kern w:val="0"/>
          <w:szCs w:val="24"/>
        </w:rPr>
        <w:t>民族的复</w:t>
      </w:r>
      <w:r>
        <w:rPr>
          <w:rFonts w:ascii="宋体" w:cs="PMingLiU"/>
          <w:kern w:val="0"/>
          <w:szCs w:val="24"/>
        </w:rPr>
        <w:t>兴</w:t>
      </w:r>
      <w:r>
        <w:rPr>
          <w:rFonts w:ascii="宋体" w:cs="MS UI Gothic"/>
          <w:kern w:val="0"/>
          <w:szCs w:val="24"/>
        </w:rPr>
        <w:t>有着十分重大的意</w:t>
      </w:r>
      <w:r>
        <w:rPr>
          <w:rFonts w:ascii="宋体" w:cs="PMingLiU"/>
          <w:kern w:val="0"/>
          <w:szCs w:val="24"/>
        </w:rPr>
        <w:t>义</w:t>
      </w:r>
      <w:r>
        <w:rPr>
          <w:rFonts w:ascii="宋体" w:cs="MS UI Gothic"/>
          <w:kern w:val="0"/>
          <w:szCs w:val="24"/>
        </w:rPr>
        <w:t>。抗日</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利，是中国人民一百多年来第一次取得反</w:t>
      </w:r>
      <w:r>
        <w:rPr>
          <w:rFonts w:ascii="宋体" w:cs="PMingLiU"/>
          <w:kern w:val="0"/>
          <w:szCs w:val="24"/>
        </w:rPr>
        <w:t>对</w:t>
      </w:r>
      <w:r>
        <w:rPr>
          <w:rFonts w:ascii="宋体" w:cs="MS UI Gothic"/>
          <w:kern w:val="0"/>
          <w:szCs w:val="24"/>
        </w:rPr>
        <w:t>外来侵略斗争的完全</w:t>
      </w:r>
      <w:r>
        <w:rPr>
          <w:rFonts w:ascii="宋体" w:cs="PMingLiU"/>
          <w:kern w:val="0"/>
          <w:szCs w:val="24"/>
        </w:rPr>
        <w:t>胜</w:t>
      </w:r>
      <w:r>
        <w:rPr>
          <w:rFonts w:ascii="宋体" w:cs="MS UI Gothic"/>
          <w:kern w:val="0"/>
          <w:szCs w:val="24"/>
        </w:rPr>
        <w:t>利。洗雪了中国的民族耻辱，成</w:t>
      </w:r>
      <w:r>
        <w:rPr>
          <w:rFonts w:ascii="宋体" w:cs="PMingLiU"/>
          <w:kern w:val="0"/>
          <w:szCs w:val="24"/>
        </w:rPr>
        <w:t>为</w:t>
      </w:r>
      <w:r>
        <w:rPr>
          <w:rFonts w:ascii="宋体" w:cs="MS UI Gothic"/>
          <w:kern w:val="0"/>
          <w:szCs w:val="24"/>
        </w:rPr>
        <w:t>中</w:t>
      </w:r>
      <w:r>
        <w:rPr>
          <w:rFonts w:ascii="宋体" w:cs="PMingLiU"/>
          <w:kern w:val="0"/>
          <w:szCs w:val="24"/>
        </w:rPr>
        <w:t>华</w:t>
      </w:r>
      <w:r>
        <w:rPr>
          <w:rFonts w:ascii="宋体" w:cs="MS UI Gothic"/>
          <w:kern w:val="0"/>
          <w:szCs w:val="24"/>
        </w:rPr>
        <w:t>民族由衰</w:t>
      </w:r>
      <w:r>
        <w:rPr>
          <w:rFonts w:ascii="宋体" w:cs="PMingLiU"/>
          <w:kern w:val="0"/>
          <w:szCs w:val="24"/>
        </w:rPr>
        <w:t>败</w:t>
      </w:r>
      <w:r>
        <w:rPr>
          <w:rFonts w:ascii="宋体" w:cs="MS UI Gothic"/>
          <w:kern w:val="0"/>
          <w:szCs w:val="24"/>
        </w:rPr>
        <w:t>到振</w:t>
      </w:r>
      <w:r>
        <w:rPr>
          <w:rFonts w:ascii="宋体" w:cs="PMingLiU"/>
          <w:kern w:val="0"/>
          <w:szCs w:val="24"/>
        </w:rPr>
        <w:t>兴</w:t>
      </w:r>
      <w:r>
        <w:rPr>
          <w:rFonts w:ascii="宋体" w:cs="MS UI Gothic"/>
          <w:kern w:val="0"/>
          <w:szCs w:val="24"/>
        </w:rPr>
        <w:t>的</w:t>
      </w:r>
      <w:r>
        <w:rPr>
          <w:rFonts w:ascii="宋体" w:cs="PMingLiU"/>
          <w:kern w:val="0"/>
          <w:szCs w:val="24"/>
        </w:rPr>
        <w:t>转</w:t>
      </w:r>
      <w:r>
        <w:rPr>
          <w:rFonts w:ascii="宋体" w:cs="MS UI Gothic"/>
          <w:kern w:val="0"/>
          <w:szCs w:val="24"/>
        </w:rPr>
        <w:t>折点，</w:t>
      </w:r>
      <w:r>
        <w:rPr>
          <w:rFonts w:ascii="宋体" w:cs="PMingLiU"/>
          <w:kern w:val="0"/>
          <w:szCs w:val="24"/>
        </w:rPr>
        <w:t>为</w:t>
      </w:r>
      <w:r>
        <w:rPr>
          <w:rFonts w:ascii="宋体" w:cs="MS UI Gothic"/>
          <w:kern w:val="0"/>
          <w:szCs w:val="24"/>
        </w:rPr>
        <w:t>中国的独立和解放奠定了基</w:t>
      </w:r>
      <w:r>
        <w:rPr>
          <w:rFonts w:ascii="宋体" w:cs="PMingLiU"/>
          <w:kern w:val="0"/>
          <w:szCs w:val="24"/>
        </w:rPr>
        <w:t>础</w:t>
      </w:r>
      <w:r>
        <w:rPr>
          <w:rFonts w:ascii="宋体" w:cs="MS UI Gothic"/>
          <w:kern w:val="0"/>
          <w:szCs w:val="24"/>
        </w:rPr>
        <w:t>。抗</w:t>
      </w:r>
      <w:r>
        <w:rPr>
          <w:rFonts w:ascii="宋体" w:cs="PMingLiU"/>
          <w:kern w:val="0"/>
          <w:szCs w:val="24"/>
        </w:rPr>
        <w:t>战胜</w:t>
      </w:r>
      <w:r>
        <w:rPr>
          <w:rFonts w:ascii="宋体" w:cs="MS UI Gothic"/>
          <w:kern w:val="0"/>
          <w:szCs w:val="24"/>
        </w:rPr>
        <w:t>利的根本原因是由于国共两党</w:t>
      </w:r>
      <w:r>
        <w:rPr>
          <w:rFonts w:ascii="宋体" w:cs="PMingLiU"/>
          <w:kern w:val="0"/>
          <w:szCs w:val="24"/>
        </w:rPr>
        <w:t>实现</w:t>
      </w:r>
      <w:r>
        <w:rPr>
          <w:rFonts w:ascii="宋体" w:cs="MS UI Gothic"/>
          <w:kern w:val="0"/>
          <w:szCs w:val="24"/>
        </w:rPr>
        <w:t>第二次合作，建立抗日民族</w:t>
      </w:r>
      <w:r>
        <w:rPr>
          <w:rFonts w:ascii="宋体" w:cs="PMingLiU"/>
          <w:kern w:val="0"/>
          <w:szCs w:val="24"/>
        </w:rPr>
        <w:t>统</w:t>
      </w:r>
      <w:r>
        <w:rPr>
          <w:rFonts w:ascii="宋体" w:cs="MS UI Gothic"/>
          <w:kern w:val="0"/>
          <w:szCs w:val="24"/>
        </w:rPr>
        <w:t>一</w:t>
      </w:r>
      <w:r>
        <w:rPr>
          <w:rFonts w:ascii="宋体" w:cs="PMingLiU"/>
          <w:kern w:val="0"/>
          <w:szCs w:val="24"/>
        </w:rPr>
        <w:t>战线</w:t>
      </w:r>
      <w:r>
        <w:rPr>
          <w:rFonts w:ascii="宋体" w:cs="MS UI Gothic"/>
          <w:kern w:val="0"/>
          <w:szCs w:val="24"/>
        </w:rPr>
        <w:t>，</w:t>
      </w:r>
      <w:r>
        <w:rPr>
          <w:rFonts w:ascii="宋体" w:cs="PMingLiU"/>
          <w:kern w:val="0"/>
          <w:szCs w:val="24"/>
        </w:rPr>
        <w:t>实</w:t>
      </w:r>
      <w:r>
        <w:rPr>
          <w:rFonts w:ascii="宋体" w:cs="MS UI Gothic"/>
          <w:kern w:val="0"/>
          <w:szCs w:val="24"/>
        </w:rPr>
        <w:t>行全民族的抗</w:t>
      </w:r>
      <w:r>
        <w:rPr>
          <w:rFonts w:ascii="宋体" w:cs="PMingLiU"/>
          <w:kern w:val="0"/>
          <w:szCs w:val="24"/>
        </w:rPr>
        <w:t>战</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中</w:t>
      </w:r>
      <w:r>
        <w:rPr>
          <w:rFonts w:ascii="宋体" w:cs="PMingLiU"/>
          <w:kern w:val="0"/>
          <w:szCs w:val="24"/>
        </w:rPr>
        <w:t>华</w:t>
      </w:r>
      <w:r>
        <w:rPr>
          <w:rFonts w:ascii="宋体" w:cs="MS UI Gothic"/>
          <w:kern w:val="0"/>
          <w:szCs w:val="24"/>
        </w:rPr>
        <w:t>民族</w:t>
      </w:r>
      <w:r>
        <w:rPr>
          <w:rFonts w:ascii="宋体" w:cs="PMingLiU"/>
          <w:kern w:val="0"/>
          <w:szCs w:val="24"/>
        </w:rPr>
        <w:t>经过</w:t>
      </w:r>
      <w:r>
        <w:rPr>
          <w:rFonts w:ascii="宋体" w:cs="MS UI Gothic"/>
          <w:kern w:val="0"/>
          <w:szCs w:val="24"/>
        </w:rPr>
        <w:t>抗日</w:t>
      </w:r>
      <w:r>
        <w:rPr>
          <w:rFonts w:ascii="宋体" w:cs="PMingLiU"/>
          <w:kern w:val="0"/>
          <w:szCs w:val="24"/>
        </w:rPr>
        <w:t>战</w:t>
      </w:r>
      <w:r>
        <w:rPr>
          <w:rFonts w:ascii="宋体" w:cs="MS UI Gothic"/>
          <w:kern w:val="0"/>
          <w:szCs w:val="24"/>
        </w:rPr>
        <w:t>争洗礼，</w:t>
      </w:r>
      <w:r>
        <w:rPr>
          <w:rFonts w:ascii="宋体" w:cs="PMingLiU"/>
          <w:kern w:val="0"/>
          <w:szCs w:val="24"/>
        </w:rPr>
        <w:t>凤</w:t>
      </w:r>
      <w:r>
        <w:rPr>
          <w:rFonts w:ascii="宋体" w:cs="MS UI Gothic"/>
          <w:kern w:val="0"/>
          <w:szCs w:val="24"/>
        </w:rPr>
        <w:t>凰涅槃，浴火重生。抗日</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利是中</w:t>
      </w:r>
      <w:r>
        <w:rPr>
          <w:rFonts w:ascii="宋体" w:cs="PMingLiU"/>
          <w:kern w:val="0"/>
          <w:szCs w:val="24"/>
        </w:rPr>
        <w:t>华</w:t>
      </w:r>
      <w:r>
        <w:rPr>
          <w:rFonts w:ascii="宋体" w:cs="MS UI Gothic"/>
          <w:kern w:val="0"/>
          <w:szCs w:val="24"/>
        </w:rPr>
        <w:t>民族由衰</w:t>
      </w:r>
      <w:r>
        <w:rPr>
          <w:rFonts w:ascii="宋体" w:cs="PMingLiU"/>
          <w:kern w:val="0"/>
          <w:szCs w:val="24"/>
        </w:rPr>
        <w:t>败</w:t>
      </w:r>
      <w:r>
        <w:rPr>
          <w:rFonts w:ascii="宋体" w:cs="MS UI Gothic"/>
          <w:kern w:val="0"/>
          <w:szCs w:val="24"/>
        </w:rPr>
        <w:t>走向复</w:t>
      </w:r>
      <w:r>
        <w:rPr>
          <w:rFonts w:ascii="宋体" w:cs="PMingLiU"/>
          <w:kern w:val="0"/>
          <w:szCs w:val="24"/>
        </w:rPr>
        <w:t>兴</w:t>
      </w:r>
      <w:r>
        <w:rPr>
          <w:rFonts w:ascii="宋体" w:cs="MS UI Gothic"/>
          <w:kern w:val="0"/>
          <w:szCs w:val="24"/>
        </w:rPr>
        <w:t>的重大</w:t>
      </w:r>
      <w:r>
        <w:rPr>
          <w:rFonts w:ascii="宋体" w:cs="PMingLiU"/>
          <w:kern w:val="0"/>
          <w:szCs w:val="24"/>
        </w:rPr>
        <w:t>转</w:t>
      </w:r>
      <w:r>
        <w:rPr>
          <w:rFonts w:ascii="宋体" w:cs="MS UI Gothic"/>
          <w:kern w:val="0"/>
          <w:szCs w:val="24"/>
        </w:rPr>
        <w:t>折点。</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了抗日</w:t>
      </w:r>
      <w:r>
        <w:rPr>
          <w:rFonts w:ascii="宋体" w:cs="PMingLiU"/>
          <w:kern w:val="0"/>
          <w:szCs w:val="24"/>
        </w:rPr>
        <w:t>战</w:t>
      </w:r>
      <w:r>
        <w:rPr>
          <w:rFonts w:ascii="宋体" w:cs="MS UI Gothic"/>
          <w:kern w:val="0"/>
          <w:szCs w:val="24"/>
        </w:rPr>
        <w:t>争</w:t>
      </w:r>
      <w:r>
        <w:rPr>
          <w:rFonts w:ascii="宋体" w:cs="PMingLiU"/>
          <w:kern w:val="0"/>
          <w:szCs w:val="24"/>
        </w:rPr>
        <w:t>胜</w:t>
      </w:r>
      <w:r>
        <w:rPr>
          <w:rFonts w:ascii="宋体" w:cs="MS UI Gothic"/>
          <w:kern w:val="0"/>
          <w:szCs w:val="24"/>
        </w:rPr>
        <w:t>利的相关知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w:t>
      </w:r>
      <w:r>
        <w:rPr>
          <w:rFonts w:ascii="宋体" w:cs="MS UI Gothic"/>
          <w:kern w:val="0"/>
          <w:szCs w:val="24"/>
        </w:rPr>
        <w:t>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能力，需要准确</w:t>
      </w:r>
      <w:r>
        <w:rPr>
          <w:rFonts w:ascii="宋体" w:cs="PMingLiU"/>
          <w:kern w:val="0"/>
          <w:szCs w:val="24"/>
        </w:rPr>
        <w:t>识记</w:t>
      </w:r>
      <w:r>
        <w:rPr>
          <w:rFonts w:ascii="宋体" w:cs="MS UI Gothic"/>
          <w:kern w:val="0"/>
          <w:szCs w:val="24"/>
        </w:rPr>
        <w:t>抗日</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利的内容。</w:t>
      </w:r>
    </w:p>
    <w:p w14:paraId="2E908630">
      <w:pPr>
        <w:textAlignment w:val="center"/>
        <w:rPr>
          <w:rFonts w:ascii="宋体" w:cs="宋体"/>
          <w:kern w:val="0"/>
          <w:szCs w:val="21"/>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E0F5D42">
      <w:pPr>
        <w:textAlignment w:val="center"/>
        <w:rPr>
          <w:rFonts w:ascii="宋体" w:cs="Times New Roman"/>
          <w:kern w:val="0"/>
          <w:szCs w:val="24"/>
        </w:rPr>
      </w:pPr>
      <w:r>
        <w:rPr>
          <w:rFonts w:ascii="宋体" w:cs="MS UI Gothic"/>
          <w:kern w:val="0"/>
          <w:szCs w:val="24"/>
        </w:rPr>
        <w:t>仔</w:t>
      </w:r>
      <w:r>
        <w:rPr>
          <w:rFonts w:ascii="宋体" w:cs="PMingLiU"/>
          <w:kern w:val="0"/>
          <w:szCs w:val="24"/>
        </w:rPr>
        <w:t>细观</w:t>
      </w:r>
      <w:r>
        <w:rPr>
          <w:rFonts w:ascii="宋体" w:cs="MS UI Gothic"/>
          <w:kern w:val="0"/>
          <w:szCs w:val="24"/>
        </w:rPr>
        <w:t>察</w:t>
      </w:r>
      <w:r>
        <w:rPr>
          <w:rFonts w:ascii="宋体" w:cs="PMingLiU"/>
          <w:kern w:val="0"/>
          <w:szCs w:val="24"/>
        </w:rPr>
        <w:t>图</w:t>
      </w:r>
      <w:r>
        <w:rPr>
          <w:rFonts w:ascii="宋体" w:cs="MS UI Gothic"/>
          <w:kern w:val="0"/>
          <w:szCs w:val="24"/>
        </w:rPr>
        <w:t>片并</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图</w:t>
      </w:r>
      <w:r>
        <w:rPr>
          <w:rFonts w:ascii="宋体" w:cs="MS UI Gothic"/>
          <w:kern w:val="0"/>
          <w:szCs w:val="24"/>
        </w:rPr>
        <w:t>所示的</w:t>
      </w:r>
      <w:r>
        <w:rPr>
          <w:rFonts w:ascii="宋体" w:cs="PMingLiU"/>
          <w:kern w:val="0"/>
          <w:szCs w:val="24"/>
        </w:rPr>
        <w:t>战</w:t>
      </w:r>
      <w:r>
        <w:rPr>
          <w:rFonts w:ascii="宋体" w:cs="MS UI Gothic"/>
          <w:kern w:val="0"/>
          <w:szCs w:val="24"/>
        </w:rPr>
        <w:t>役是</w:t>
      </w:r>
      <w:r>
        <w:rPr>
          <w:rFonts w:ascii="宋体" w:cs="PMingLiU"/>
          <w:kern w:val="0"/>
          <w:szCs w:val="24"/>
        </w:rPr>
        <w:t>辽</w:t>
      </w:r>
      <w:r>
        <w:rPr>
          <w:rFonts w:ascii="宋体" w:cs="MS UI Gothic"/>
          <w:kern w:val="0"/>
          <w:szCs w:val="24"/>
        </w:rPr>
        <w:t>沈</w:t>
      </w:r>
      <w:r>
        <w:rPr>
          <w:rFonts w:ascii="宋体" w:cs="PMingLiU"/>
          <w:kern w:val="0"/>
          <w:szCs w:val="24"/>
        </w:rPr>
        <w:t>战</w:t>
      </w:r>
      <w:r>
        <w:rPr>
          <w:rFonts w:ascii="宋体" w:cs="MS UI Gothic"/>
          <w:kern w:val="0"/>
          <w:szCs w:val="24"/>
        </w:rPr>
        <w:t>役。</w:t>
      </w:r>
      <w:r>
        <w:rPr>
          <w:rFonts w:ascii="宋体" w:cs="Times New Roman"/>
          <w:kern w:val="0"/>
          <w:szCs w:val="24"/>
        </w:rPr>
        <w:t>1948</w:t>
      </w:r>
      <w:r>
        <w:rPr>
          <w:rFonts w:ascii="宋体" w:cs="MS UI Gothic"/>
          <w:kern w:val="0"/>
          <w:szCs w:val="24"/>
        </w:rPr>
        <w:t>年</w:t>
      </w:r>
      <w:r>
        <w:rPr>
          <w:rFonts w:ascii="宋体" w:cs="Times New Roman"/>
          <w:kern w:val="0"/>
          <w:szCs w:val="24"/>
        </w:rPr>
        <w:t>9</w:t>
      </w:r>
      <w:r>
        <w:rPr>
          <w:rFonts w:ascii="宋体" w:cs="MS UI Gothic"/>
          <w:kern w:val="0"/>
          <w:szCs w:val="24"/>
        </w:rPr>
        <w:t>月，中共中央</w:t>
      </w:r>
      <w:r>
        <w:rPr>
          <w:rFonts w:ascii="宋体" w:cs="PMingLiU"/>
          <w:kern w:val="0"/>
          <w:szCs w:val="24"/>
        </w:rPr>
        <w:t>军</w:t>
      </w:r>
      <w:r>
        <w:rPr>
          <w:rFonts w:ascii="宋体" w:cs="MS UI Gothic"/>
          <w:kern w:val="0"/>
          <w:szCs w:val="24"/>
        </w:rPr>
        <w:t>委命令林彪、</w:t>
      </w:r>
      <w:r>
        <w:rPr>
          <w:rFonts w:ascii="宋体" w:cs="PMingLiU"/>
          <w:kern w:val="0"/>
          <w:szCs w:val="24"/>
        </w:rPr>
        <w:t>罗</w:t>
      </w:r>
      <w:r>
        <w:rPr>
          <w:rFonts w:ascii="宋体" w:cs="MS UI Gothic"/>
          <w:kern w:val="0"/>
          <w:szCs w:val="24"/>
        </w:rPr>
        <w:t>荣桓率</w:t>
      </w:r>
      <w:r>
        <w:rPr>
          <w:rFonts w:ascii="宋体" w:cs="PMingLiU"/>
          <w:kern w:val="0"/>
          <w:szCs w:val="24"/>
        </w:rPr>
        <w:t>东</w:t>
      </w:r>
      <w:r>
        <w:rPr>
          <w:rFonts w:ascii="宋体" w:cs="MS UI Gothic"/>
          <w:kern w:val="0"/>
          <w:szCs w:val="24"/>
        </w:rPr>
        <w:t>北人民解放</w:t>
      </w:r>
      <w:r>
        <w:rPr>
          <w:rFonts w:ascii="宋体" w:cs="PMingLiU"/>
          <w:kern w:val="0"/>
          <w:szCs w:val="24"/>
        </w:rPr>
        <w:t>军</w:t>
      </w:r>
      <w:r>
        <w:rPr>
          <w:rFonts w:ascii="宋体" w:cs="MS UI Gothic"/>
          <w:kern w:val="0"/>
          <w:szCs w:val="24"/>
        </w:rPr>
        <w:t>率先</w:t>
      </w:r>
      <w:r>
        <w:rPr>
          <w:rFonts w:ascii="宋体" w:cs="PMingLiU"/>
          <w:kern w:val="0"/>
          <w:szCs w:val="24"/>
        </w:rPr>
        <w:t>发</w:t>
      </w:r>
      <w:r>
        <w:rPr>
          <w:rFonts w:ascii="宋体" w:cs="MS UI Gothic"/>
          <w:kern w:val="0"/>
          <w:szCs w:val="24"/>
        </w:rPr>
        <w:t>起了</w:t>
      </w:r>
      <w:r>
        <w:rPr>
          <w:rFonts w:ascii="宋体" w:cs="PMingLiU"/>
          <w:kern w:val="0"/>
          <w:szCs w:val="24"/>
        </w:rPr>
        <w:t>辽</w:t>
      </w:r>
      <w:r>
        <w:rPr>
          <w:rFonts w:ascii="宋体" w:cs="MS UI Gothic"/>
          <w:kern w:val="0"/>
          <w:szCs w:val="24"/>
        </w:rPr>
        <w:t>沈</w:t>
      </w:r>
      <w:r>
        <w:rPr>
          <w:rFonts w:ascii="宋体" w:cs="PMingLiU"/>
          <w:kern w:val="0"/>
          <w:szCs w:val="24"/>
        </w:rPr>
        <w:t>战</w:t>
      </w:r>
      <w:r>
        <w:rPr>
          <w:rFonts w:ascii="宋体" w:cs="MS UI Gothic"/>
          <w:kern w:val="0"/>
          <w:szCs w:val="24"/>
        </w:rPr>
        <w:t>役。解放</w:t>
      </w:r>
      <w:r>
        <w:rPr>
          <w:rFonts w:ascii="宋体" w:cs="PMingLiU"/>
          <w:kern w:val="0"/>
          <w:szCs w:val="24"/>
        </w:rPr>
        <w:t>军</w:t>
      </w:r>
      <w:r>
        <w:rPr>
          <w:rFonts w:ascii="宋体" w:cs="MS UI Gothic"/>
          <w:kern w:val="0"/>
          <w:szCs w:val="24"/>
        </w:rPr>
        <w:t>迅速攻占</w:t>
      </w:r>
      <w:r>
        <w:rPr>
          <w:rFonts w:ascii="宋体" w:cs="PMingLiU"/>
          <w:kern w:val="0"/>
          <w:szCs w:val="24"/>
        </w:rPr>
        <w:t>锦</w:t>
      </w:r>
      <w:r>
        <w:rPr>
          <w:rFonts w:ascii="宋体" w:cs="MS UI Gothic"/>
          <w:kern w:val="0"/>
          <w:szCs w:val="24"/>
        </w:rPr>
        <w:t>州，关上了国民党</w:t>
      </w:r>
      <w:r>
        <w:rPr>
          <w:rFonts w:ascii="宋体" w:cs="PMingLiU"/>
          <w:kern w:val="0"/>
          <w:szCs w:val="24"/>
        </w:rPr>
        <w:t>军队进</w:t>
      </w:r>
      <w:r>
        <w:rPr>
          <w:rFonts w:ascii="宋体" w:cs="MS UI Gothic"/>
          <w:kern w:val="0"/>
          <w:szCs w:val="24"/>
        </w:rPr>
        <w:t>出</w:t>
      </w:r>
      <w:r>
        <w:rPr>
          <w:rFonts w:ascii="宋体" w:cs="PMingLiU"/>
          <w:kern w:val="0"/>
          <w:szCs w:val="24"/>
        </w:rPr>
        <w:t>东</w:t>
      </w:r>
      <w:r>
        <w:rPr>
          <w:rFonts w:ascii="宋体" w:cs="MS UI Gothic"/>
          <w:kern w:val="0"/>
          <w:szCs w:val="24"/>
        </w:rPr>
        <w:t>北的大</w:t>
      </w:r>
      <w:r>
        <w:rPr>
          <w:rFonts w:ascii="宋体" w:cs="PMingLiU"/>
          <w:kern w:val="0"/>
          <w:szCs w:val="24"/>
        </w:rPr>
        <w:t>门</w:t>
      </w:r>
      <w:r>
        <w:rPr>
          <w:rFonts w:ascii="宋体" w:cs="MS UI Gothic"/>
          <w:kern w:val="0"/>
          <w:szCs w:val="24"/>
        </w:rPr>
        <w:t>，形成关</w:t>
      </w:r>
      <w:r>
        <w:rPr>
          <w:rFonts w:ascii="宋体" w:cs="PMingLiU"/>
          <w:kern w:val="0"/>
          <w:szCs w:val="24"/>
        </w:rPr>
        <w:t>门</w:t>
      </w:r>
      <w:r>
        <w:rPr>
          <w:rFonts w:ascii="宋体" w:cs="MS UI Gothic"/>
          <w:kern w:val="0"/>
          <w:szCs w:val="24"/>
        </w:rPr>
        <w:t>打狗之</w:t>
      </w:r>
      <w:r>
        <w:rPr>
          <w:rFonts w:ascii="宋体" w:cs="PMingLiU"/>
          <w:kern w:val="0"/>
          <w:szCs w:val="24"/>
        </w:rPr>
        <w:t>势</w:t>
      </w:r>
      <w:r>
        <w:rPr>
          <w:rFonts w:ascii="宋体" w:cs="MS UI Gothic"/>
          <w:kern w:val="0"/>
          <w:szCs w:val="24"/>
        </w:rPr>
        <w:t>。随后，被</w:t>
      </w:r>
      <w:r>
        <w:rPr>
          <w:rFonts w:ascii="宋体" w:cs="PMingLiU"/>
          <w:kern w:val="0"/>
          <w:szCs w:val="24"/>
        </w:rPr>
        <w:t>长</w:t>
      </w:r>
      <w:r>
        <w:rPr>
          <w:rFonts w:ascii="宋体" w:cs="MS UI Gothic"/>
          <w:kern w:val="0"/>
          <w:szCs w:val="24"/>
        </w:rPr>
        <w:t>期</w:t>
      </w:r>
      <w:r>
        <w:rPr>
          <w:rFonts w:ascii="宋体" w:cs="PMingLiU"/>
          <w:kern w:val="0"/>
          <w:szCs w:val="24"/>
        </w:rPr>
        <w:t>围</w:t>
      </w:r>
      <w:r>
        <w:rPr>
          <w:rFonts w:ascii="宋体" w:cs="MS UI Gothic"/>
          <w:kern w:val="0"/>
          <w:szCs w:val="24"/>
        </w:rPr>
        <w:t>困在</w:t>
      </w:r>
      <w:r>
        <w:rPr>
          <w:rFonts w:ascii="宋体" w:cs="PMingLiU"/>
          <w:kern w:val="0"/>
          <w:szCs w:val="24"/>
        </w:rPr>
        <w:t>长</w:t>
      </w:r>
      <w:r>
        <w:rPr>
          <w:rFonts w:ascii="宋体" w:cs="MS UI Gothic"/>
          <w:kern w:val="0"/>
          <w:szCs w:val="24"/>
        </w:rPr>
        <w:t>春的国民党</w:t>
      </w:r>
      <w:r>
        <w:rPr>
          <w:rFonts w:ascii="宋体" w:cs="PMingLiU"/>
          <w:kern w:val="0"/>
          <w:szCs w:val="24"/>
        </w:rPr>
        <w:t>军队</w:t>
      </w:r>
      <w:r>
        <w:rPr>
          <w:rFonts w:ascii="宋体" w:cs="MS UI Gothic"/>
          <w:kern w:val="0"/>
          <w:szCs w:val="24"/>
        </w:rPr>
        <w:t>部分起</w:t>
      </w:r>
      <w:r>
        <w:rPr>
          <w:rFonts w:ascii="宋体" w:cs="PMingLiU"/>
          <w:kern w:val="0"/>
          <w:szCs w:val="24"/>
        </w:rPr>
        <w:t>义</w:t>
      </w:r>
      <w:r>
        <w:rPr>
          <w:rFonts w:ascii="宋体" w:cs="MS UI Gothic"/>
          <w:kern w:val="0"/>
          <w:szCs w:val="24"/>
        </w:rPr>
        <w:t>，其余投</w:t>
      </w:r>
      <w:r>
        <w:rPr>
          <w:rFonts w:ascii="宋体" w:cs="PMingLiU"/>
          <w:kern w:val="0"/>
          <w:szCs w:val="24"/>
        </w:rPr>
        <w:t>诚</w:t>
      </w:r>
      <w:r>
        <w:rPr>
          <w:rFonts w:ascii="宋体" w:cs="MS UI Gothic"/>
          <w:kern w:val="0"/>
          <w:szCs w:val="24"/>
        </w:rPr>
        <w:t>，</w:t>
      </w:r>
      <w:r>
        <w:rPr>
          <w:rFonts w:ascii="宋体" w:cs="PMingLiU"/>
          <w:kern w:val="0"/>
          <w:szCs w:val="24"/>
        </w:rPr>
        <w:t>长</w:t>
      </w:r>
      <w:r>
        <w:rPr>
          <w:rFonts w:ascii="宋体" w:cs="MS UI Gothic"/>
          <w:kern w:val="0"/>
          <w:szCs w:val="24"/>
        </w:rPr>
        <w:t>春宣告和平解放。之后</w:t>
      </w:r>
      <w:r>
        <w:rPr>
          <w:rFonts w:ascii="宋体" w:cs="PMingLiU"/>
          <w:kern w:val="0"/>
          <w:szCs w:val="24"/>
        </w:rPr>
        <w:t>东</w:t>
      </w:r>
      <w:r>
        <w:rPr>
          <w:rFonts w:ascii="宋体" w:cs="MS UI Gothic"/>
          <w:kern w:val="0"/>
          <w:szCs w:val="24"/>
        </w:rPr>
        <w:t>北解放</w:t>
      </w:r>
      <w:r>
        <w:rPr>
          <w:rFonts w:ascii="宋体" w:cs="PMingLiU"/>
          <w:kern w:val="0"/>
          <w:szCs w:val="24"/>
        </w:rPr>
        <w:t>军</w:t>
      </w:r>
      <w:r>
        <w:rPr>
          <w:rFonts w:ascii="宋体" w:cs="MS UI Gothic"/>
          <w:kern w:val="0"/>
          <w:szCs w:val="24"/>
        </w:rPr>
        <w:t>主力，拿下沈阳、</w:t>
      </w:r>
      <w:r>
        <w:rPr>
          <w:rFonts w:ascii="宋体" w:cs="PMingLiU"/>
          <w:kern w:val="0"/>
          <w:szCs w:val="24"/>
        </w:rPr>
        <w:t>营</w:t>
      </w:r>
      <w:r>
        <w:rPr>
          <w:rFonts w:ascii="宋体" w:cs="MS UI Gothic"/>
          <w:kern w:val="0"/>
          <w:szCs w:val="24"/>
        </w:rPr>
        <w:t>口，</w:t>
      </w:r>
      <w:r>
        <w:rPr>
          <w:rFonts w:ascii="宋体" w:cs="PMingLiU"/>
          <w:kern w:val="0"/>
          <w:szCs w:val="24"/>
        </w:rPr>
        <w:t>辽</w:t>
      </w:r>
      <w:r>
        <w:rPr>
          <w:rFonts w:ascii="宋体" w:cs="MS UI Gothic"/>
          <w:kern w:val="0"/>
          <w:szCs w:val="24"/>
        </w:rPr>
        <w:t>沈</w:t>
      </w:r>
      <w:r>
        <w:rPr>
          <w:rFonts w:ascii="宋体" w:cs="PMingLiU"/>
          <w:kern w:val="0"/>
          <w:szCs w:val="24"/>
        </w:rPr>
        <w:t>战</w:t>
      </w:r>
      <w:r>
        <w:rPr>
          <w:rFonts w:ascii="宋体" w:cs="MS UI Gothic"/>
          <w:kern w:val="0"/>
          <w:szCs w:val="24"/>
        </w:rPr>
        <w:t>役至此</w:t>
      </w:r>
      <w:r>
        <w:rPr>
          <w:rFonts w:ascii="宋体" w:cs="PMingLiU"/>
          <w:kern w:val="0"/>
          <w:szCs w:val="24"/>
        </w:rPr>
        <w:t>胜</w:t>
      </w:r>
      <w:r>
        <w:rPr>
          <w:rFonts w:ascii="宋体" w:cs="MS UI Gothic"/>
          <w:kern w:val="0"/>
          <w:szCs w:val="24"/>
        </w:rPr>
        <w:t>利</w:t>
      </w:r>
      <w:r>
        <w:rPr>
          <w:rFonts w:ascii="宋体" w:cs="PMingLiU"/>
          <w:kern w:val="0"/>
          <w:szCs w:val="24"/>
        </w:rPr>
        <w:t>结</w:t>
      </w:r>
      <w:r>
        <w:rPr>
          <w:rFonts w:ascii="宋体" w:cs="MS UI Gothic"/>
          <w:kern w:val="0"/>
          <w:szCs w:val="24"/>
        </w:rPr>
        <w:t>束，</w:t>
      </w:r>
      <w:r>
        <w:rPr>
          <w:rFonts w:ascii="宋体" w:cs="PMingLiU"/>
          <w:kern w:val="0"/>
          <w:szCs w:val="24"/>
        </w:rPr>
        <w:t>东</w:t>
      </w:r>
      <w:r>
        <w:rPr>
          <w:rFonts w:ascii="宋体" w:cs="MS UI Gothic"/>
          <w:kern w:val="0"/>
          <w:szCs w:val="24"/>
        </w:rPr>
        <w:t>北全境宣告解放，</w:t>
      </w:r>
      <w:r>
        <w:rPr>
          <w:rFonts w:ascii="宋体" w:cs="PMingLiU"/>
          <w:kern w:val="0"/>
          <w:szCs w:val="24"/>
        </w:rPr>
        <w:t>这</w:t>
      </w:r>
      <w:r>
        <w:rPr>
          <w:rFonts w:ascii="宋体" w:cs="MS UI Gothic"/>
          <w:kern w:val="0"/>
          <w:szCs w:val="24"/>
        </w:rPr>
        <w:t>次</w:t>
      </w:r>
      <w:r>
        <w:rPr>
          <w:rFonts w:ascii="宋体" w:cs="PMingLiU"/>
          <w:kern w:val="0"/>
          <w:szCs w:val="24"/>
        </w:rPr>
        <w:t>战</w:t>
      </w:r>
      <w:r>
        <w:rPr>
          <w:rFonts w:ascii="宋体" w:cs="MS UI Gothic"/>
          <w:kern w:val="0"/>
          <w:szCs w:val="24"/>
        </w:rPr>
        <w:t>役共</w:t>
      </w:r>
      <w:r>
        <w:rPr>
          <w:rFonts w:ascii="宋体" w:cs="PMingLiU"/>
          <w:kern w:val="0"/>
          <w:szCs w:val="24"/>
        </w:rPr>
        <w:t>歼灭</w:t>
      </w:r>
      <w:r>
        <w:rPr>
          <w:rFonts w:ascii="宋体" w:cs="MS UI Gothic"/>
          <w:kern w:val="0"/>
          <w:szCs w:val="24"/>
        </w:rPr>
        <w:t>国民党</w:t>
      </w:r>
      <w:r>
        <w:rPr>
          <w:rFonts w:ascii="宋体" w:cs="PMingLiU"/>
          <w:kern w:val="0"/>
          <w:szCs w:val="24"/>
        </w:rPr>
        <w:t>军队</w:t>
      </w:r>
      <w:r>
        <w:rPr>
          <w:rFonts w:ascii="宋体" w:cs="Times New Roman"/>
          <w:kern w:val="0"/>
          <w:szCs w:val="24"/>
        </w:rPr>
        <w:t>47</w:t>
      </w:r>
      <w:r>
        <w:rPr>
          <w:rFonts w:ascii="宋体" w:cs="MS UI Gothic"/>
          <w:kern w:val="0"/>
          <w:szCs w:val="24"/>
        </w:rPr>
        <w:t>万余人，人民解放</w:t>
      </w:r>
      <w:r>
        <w:rPr>
          <w:rFonts w:ascii="宋体" w:cs="PMingLiU"/>
          <w:kern w:val="0"/>
          <w:szCs w:val="24"/>
        </w:rPr>
        <w:t>军对</w:t>
      </w:r>
      <w:r>
        <w:rPr>
          <w:rFonts w:ascii="宋体" w:cs="MS UI Gothic"/>
          <w:kern w:val="0"/>
          <w:szCs w:val="24"/>
        </w:rPr>
        <w:t>国民党</w:t>
      </w:r>
      <w:r>
        <w:rPr>
          <w:rFonts w:ascii="宋体" w:cs="PMingLiU"/>
          <w:kern w:val="0"/>
          <w:szCs w:val="24"/>
        </w:rPr>
        <w:t>军</w:t>
      </w:r>
      <w:r>
        <w:rPr>
          <w:rFonts w:ascii="宋体" w:cs="MS UI Gothic"/>
          <w:kern w:val="0"/>
          <w:szCs w:val="24"/>
        </w:rPr>
        <w:t>开始取得数量上的</w:t>
      </w:r>
      <w:r>
        <w:rPr>
          <w:rFonts w:ascii="宋体" w:cs="PMingLiU"/>
          <w:kern w:val="0"/>
          <w:szCs w:val="24"/>
        </w:rPr>
        <w:t>优势</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以利用</w:t>
      </w:r>
      <w:r>
        <w:rPr>
          <w:rFonts w:ascii="宋体" w:cs="PMingLiU"/>
          <w:kern w:val="0"/>
          <w:szCs w:val="24"/>
        </w:rPr>
        <w:t>历</w:t>
      </w:r>
      <w:r>
        <w:rPr>
          <w:rFonts w:ascii="宋体" w:cs="MS UI Gothic"/>
          <w:kern w:val="0"/>
          <w:szCs w:val="24"/>
        </w:rPr>
        <w:t>史地</w:t>
      </w:r>
      <w:r>
        <w:rPr>
          <w:rFonts w:ascii="宋体" w:cs="PMingLiU"/>
          <w:kern w:val="0"/>
          <w:szCs w:val="24"/>
        </w:rPr>
        <w:t>图</w:t>
      </w:r>
      <w:r>
        <w:rPr>
          <w:rFonts w:ascii="宋体" w:cs="MS UI Gothic"/>
          <w:kern w:val="0"/>
          <w:szCs w:val="24"/>
        </w:rPr>
        <w:t>，可以帮助我</w:t>
      </w:r>
      <w:r>
        <w:rPr>
          <w:rFonts w:ascii="宋体" w:cs="PMingLiU"/>
          <w:kern w:val="0"/>
          <w:szCs w:val="24"/>
        </w:rPr>
        <w:t>们</w:t>
      </w:r>
      <w:r>
        <w:rPr>
          <w:rFonts w:ascii="宋体" w:cs="MS UI Gothic"/>
          <w:kern w:val="0"/>
          <w:szCs w:val="24"/>
        </w:rPr>
        <w:t>在</w:t>
      </w:r>
      <w:r>
        <w:rPr>
          <w:rFonts w:ascii="宋体" w:cs="PMingLiU"/>
          <w:kern w:val="0"/>
          <w:szCs w:val="24"/>
        </w:rPr>
        <w:t>历</w:t>
      </w:r>
      <w:r>
        <w:rPr>
          <w:rFonts w:ascii="宋体" w:cs="MS UI Gothic"/>
          <w:kern w:val="0"/>
          <w:szCs w:val="24"/>
        </w:rPr>
        <w:t>史学</w:t>
      </w:r>
      <w:r>
        <w:rPr>
          <w:rFonts w:ascii="宋体" w:cs="PMingLiU"/>
          <w:kern w:val="0"/>
          <w:szCs w:val="24"/>
        </w:rPr>
        <w:t>习</w:t>
      </w:r>
      <w:r>
        <w:rPr>
          <w:rFonts w:ascii="宋体" w:cs="MS UI Gothic"/>
          <w:kern w:val="0"/>
          <w:szCs w:val="24"/>
        </w:rPr>
        <w:t>中形成正确的</w:t>
      </w:r>
      <w:r>
        <w:rPr>
          <w:rFonts w:ascii="宋体" w:cs="PMingLiU"/>
          <w:kern w:val="0"/>
          <w:szCs w:val="24"/>
        </w:rPr>
        <w:t>时</w:t>
      </w:r>
      <w:r>
        <w:rPr>
          <w:rFonts w:ascii="宋体" w:cs="MS UI Gothic"/>
          <w:kern w:val="0"/>
          <w:szCs w:val="24"/>
        </w:rPr>
        <w:t>空</w:t>
      </w:r>
      <w:r>
        <w:rPr>
          <w:rFonts w:ascii="宋体" w:cs="PMingLiU"/>
          <w:kern w:val="0"/>
          <w:szCs w:val="24"/>
        </w:rPr>
        <w:t>观为</w:t>
      </w:r>
      <w:r>
        <w:rPr>
          <w:rFonts w:ascii="宋体" w:cs="MS UI Gothic"/>
          <w:kern w:val="0"/>
          <w:szCs w:val="24"/>
        </w:rPr>
        <w:t>依托，考</w:t>
      </w:r>
      <w:r>
        <w:rPr>
          <w:rFonts w:ascii="宋体" w:cs="PMingLiU"/>
          <w:kern w:val="0"/>
          <w:szCs w:val="24"/>
        </w:rPr>
        <w:t>查辽</w:t>
      </w:r>
      <w:r>
        <w:rPr>
          <w:rFonts w:ascii="宋体" w:cs="MS UI Gothic"/>
          <w:kern w:val="0"/>
          <w:szCs w:val="24"/>
        </w:rPr>
        <w:t>沈</w:t>
      </w:r>
      <w:r>
        <w:rPr>
          <w:rFonts w:ascii="宋体" w:cs="PMingLiU"/>
          <w:kern w:val="0"/>
          <w:szCs w:val="24"/>
        </w:rPr>
        <w:t>战</w:t>
      </w:r>
      <w:r>
        <w:rPr>
          <w:rFonts w:ascii="宋体" w:cs="MS UI Gothic"/>
          <w:kern w:val="0"/>
          <w:szCs w:val="24"/>
        </w:rPr>
        <w:t>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识记</w:t>
      </w:r>
      <w:r>
        <w:rPr>
          <w:rFonts w:ascii="宋体" w:cs="MS UI Gothic"/>
          <w:kern w:val="0"/>
          <w:szCs w:val="24"/>
        </w:rPr>
        <w:t>和分析</w:t>
      </w:r>
      <w:r>
        <w:rPr>
          <w:rFonts w:ascii="宋体" w:cs="PMingLiU"/>
          <w:kern w:val="0"/>
          <w:szCs w:val="24"/>
        </w:rPr>
        <w:t>历</w:t>
      </w:r>
      <w:r>
        <w:rPr>
          <w:rFonts w:ascii="宋体" w:cs="MS UI Gothic"/>
          <w:kern w:val="0"/>
          <w:szCs w:val="24"/>
        </w:rPr>
        <w:t>史知</w:t>
      </w:r>
      <w:r>
        <w:rPr>
          <w:rFonts w:ascii="宋体" w:cs="PMingLiU"/>
          <w:kern w:val="0"/>
          <w:szCs w:val="24"/>
        </w:rPr>
        <w:t>识</w:t>
      </w:r>
      <w:r>
        <w:rPr>
          <w:rFonts w:ascii="宋体" w:cs="MS UI Gothic"/>
          <w:kern w:val="0"/>
          <w:szCs w:val="24"/>
        </w:rPr>
        <w:t>的能力，</w:t>
      </w:r>
      <w:r>
        <w:rPr>
          <w:rFonts w:ascii="宋体" w:cs="PMingLiU"/>
          <w:kern w:val="0"/>
          <w:szCs w:val="24"/>
        </w:rPr>
        <w:t>识记</w:t>
      </w:r>
      <w:r>
        <w:rPr>
          <w:rFonts w:ascii="宋体" w:cs="MS UI Gothic"/>
          <w:kern w:val="0"/>
          <w:szCs w:val="24"/>
        </w:rPr>
        <w:t>与灵活掌握解放</w:t>
      </w:r>
      <w:r>
        <w:rPr>
          <w:rFonts w:ascii="宋体" w:cs="PMingLiU"/>
          <w:kern w:val="0"/>
          <w:szCs w:val="24"/>
        </w:rPr>
        <w:t>战</w:t>
      </w:r>
      <w:r>
        <w:rPr>
          <w:rFonts w:ascii="宋体" w:cs="MS UI Gothic"/>
          <w:kern w:val="0"/>
          <w:szCs w:val="24"/>
        </w:rPr>
        <w:t>争的重大事件以及意</w:t>
      </w:r>
      <w:r>
        <w:rPr>
          <w:rFonts w:ascii="宋体" w:cs="PMingLiU"/>
          <w:kern w:val="0"/>
          <w:szCs w:val="24"/>
        </w:rPr>
        <w:t>义</w:t>
      </w:r>
      <w:r>
        <w:rPr>
          <w:rFonts w:ascii="宋体" w:cs="MS UI Gothic"/>
          <w:kern w:val="0"/>
          <w:szCs w:val="24"/>
        </w:rPr>
        <w:t>。</w:t>
      </w:r>
    </w:p>
    <w:p w14:paraId="3C6D6316">
      <w:pPr>
        <w:textAlignment w:val="center"/>
        <w:rPr>
          <w:rFonts w:ascii="宋体" w:cs="宋体"/>
          <w:kern w:val="0"/>
          <w:szCs w:val="21"/>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8F0C34D">
      <w:pPr>
        <w:textAlignment w:val="center"/>
        <w:rPr>
          <w:rFonts w:ascii="宋体" w:cs="Times New Roman"/>
          <w:kern w:val="0"/>
          <w:szCs w:val="24"/>
        </w:rPr>
      </w:pP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Times New Roman"/>
          <w:kern w:val="0"/>
          <w:szCs w:val="24"/>
        </w:rPr>
        <w:t>1949</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Times New Roman"/>
          <w:kern w:val="0"/>
          <w:szCs w:val="24"/>
        </w:rPr>
        <w:t>1</w:t>
      </w:r>
      <w:r>
        <w:rPr>
          <w:rFonts w:ascii="宋体" w:cs="MS UI Gothic"/>
          <w:kern w:val="0"/>
          <w:szCs w:val="24"/>
        </w:rPr>
        <w:t>日下午，北京</w:t>
      </w:r>
      <w:r>
        <w:rPr>
          <w:rFonts w:ascii="宋体" w:cs="Times New Roman"/>
          <w:kern w:val="0"/>
          <w:szCs w:val="24"/>
        </w:rPr>
        <w:t>30</w:t>
      </w:r>
      <w:r>
        <w:rPr>
          <w:rFonts w:ascii="宋体" w:cs="MS UI Gothic"/>
          <w:kern w:val="0"/>
          <w:szCs w:val="24"/>
        </w:rPr>
        <w:t>万</w:t>
      </w:r>
      <w:r>
        <w:rPr>
          <w:rFonts w:ascii="宋体" w:cs="PMingLiU"/>
          <w:kern w:val="0"/>
          <w:szCs w:val="24"/>
        </w:rPr>
        <w:t>军</w:t>
      </w:r>
      <w:r>
        <w:rPr>
          <w:rFonts w:ascii="宋体" w:cs="MS UI Gothic"/>
          <w:kern w:val="0"/>
          <w:szCs w:val="24"/>
        </w:rPr>
        <w:t>民</w:t>
      </w:r>
      <w:r>
        <w:rPr>
          <w:rFonts w:ascii="宋体" w:cs="PMingLiU"/>
          <w:kern w:val="0"/>
          <w:szCs w:val="24"/>
        </w:rPr>
        <w:t>齐</w:t>
      </w:r>
      <w:r>
        <w:rPr>
          <w:rFonts w:ascii="宋体" w:cs="MS UI Gothic"/>
          <w:kern w:val="0"/>
          <w:szCs w:val="24"/>
        </w:rPr>
        <w:t>集天安广</w:t>
      </w:r>
      <w:r>
        <w:rPr>
          <w:rFonts w:ascii="宋体" w:cs="PMingLiU"/>
          <w:kern w:val="0"/>
          <w:szCs w:val="24"/>
        </w:rPr>
        <w:t>场</w:t>
      </w:r>
      <w:r>
        <w:rPr>
          <w:rFonts w:ascii="宋体" w:cs="MS UI Gothic"/>
          <w:kern w:val="0"/>
          <w:szCs w:val="24"/>
        </w:rPr>
        <w:t>，隆重</w:t>
      </w:r>
      <w:r>
        <w:rPr>
          <w:rFonts w:ascii="宋体" w:cs="PMingLiU"/>
          <w:kern w:val="0"/>
          <w:szCs w:val="24"/>
        </w:rPr>
        <w:t>举</w:t>
      </w:r>
      <w:r>
        <w:rPr>
          <w:rFonts w:ascii="宋体" w:cs="MS UI Gothic"/>
          <w:kern w:val="0"/>
          <w:szCs w:val="24"/>
        </w:rPr>
        <w:t>行开国大典。毛</w:t>
      </w:r>
      <w:r>
        <w:rPr>
          <w:rFonts w:ascii="宋体" w:cs="PMingLiU"/>
          <w:kern w:val="0"/>
          <w:szCs w:val="24"/>
        </w:rPr>
        <w:t>泽东</w:t>
      </w:r>
      <w:r>
        <w:rPr>
          <w:rFonts w:ascii="宋体" w:cs="MS UI Gothic"/>
          <w:kern w:val="0"/>
          <w:szCs w:val="24"/>
        </w:rPr>
        <w:t>向全世界庄</w:t>
      </w:r>
      <w:r>
        <w:rPr>
          <w:rFonts w:ascii="宋体" w:cs="PMingLiU"/>
          <w:kern w:val="0"/>
          <w:szCs w:val="24"/>
        </w:rPr>
        <w:t>严</w:t>
      </w:r>
      <w:r>
        <w:rPr>
          <w:rFonts w:ascii="宋体" w:cs="MS UI Gothic"/>
          <w:kern w:val="0"/>
          <w:szCs w:val="24"/>
        </w:rPr>
        <w:t>宣告：中</w:t>
      </w:r>
      <w:r>
        <w:rPr>
          <w:rFonts w:ascii="宋体" w:cs="PMingLiU"/>
          <w:kern w:val="0"/>
          <w:szCs w:val="24"/>
        </w:rPr>
        <w:t>华</w:t>
      </w:r>
      <w:r>
        <w:rPr>
          <w:rFonts w:ascii="宋体" w:cs="MS UI Gothic"/>
          <w:kern w:val="0"/>
          <w:szCs w:val="24"/>
        </w:rPr>
        <w:t>人民共和国中央人民政府今天成立了！新中国的成立开辟了中国</w:t>
      </w:r>
      <w:r>
        <w:rPr>
          <w:rFonts w:ascii="宋体" w:cs="PMingLiU"/>
          <w:kern w:val="0"/>
          <w:szCs w:val="24"/>
        </w:rPr>
        <w:t>历</w:t>
      </w:r>
      <w:r>
        <w:rPr>
          <w:rFonts w:ascii="宋体" w:cs="MS UI Gothic"/>
          <w:kern w:val="0"/>
          <w:szCs w:val="24"/>
        </w:rPr>
        <w:t>史新</w:t>
      </w:r>
      <w:r>
        <w:rPr>
          <w:rFonts w:ascii="宋体" w:cs="PMingLiU"/>
          <w:kern w:val="0"/>
          <w:szCs w:val="24"/>
        </w:rPr>
        <w:t>纪</w:t>
      </w:r>
      <w:r>
        <w:rPr>
          <w:rFonts w:ascii="宋体" w:cs="MS UI Gothic"/>
          <w:kern w:val="0"/>
          <w:szCs w:val="24"/>
        </w:rPr>
        <w:t>元。中国</w:t>
      </w:r>
      <w:r>
        <w:rPr>
          <w:rFonts w:ascii="宋体" w:cs="PMingLiU"/>
          <w:kern w:val="0"/>
          <w:szCs w:val="24"/>
        </w:rPr>
        <w:t>结</w:t>
      </w:r>
      <w:r>
        <w:rPr>
          <w:rFonts w:ascii="宋体" w:cs="MS UI Gothic"/>
          <w:kern w:val="0"/>
          <w:szCs w:val="24"/>
        </w:rPr>
        <w:t>束了一百多年来被侵略被奴役的屈辱</w:t>
      </w:r>
      <w:r>
        <w:rPr>
          <w:rFonts w:ascii="宋体" w:cs="PMingLiU"/>
          <w:kern w:val="0"/>
          <w:szCs w:val="24"/>
        </w:rPr>
        <w:t>历</w:t>
      </w:r>
      <w:r>
        <w:rPr>
          <w:rFonts w:ascii="宋体" w:cs="MS UI Gothic"/>
          <w:kern w:val="0"/>
          <w:szCs w:val="24"/>
        </w:rPr>
        <w:t>史，真正成</w:t>
      </w:r>
      <w:r>
        <w:rPr>
          <w:rFonts w:ascii="宋体" w:cs="PMingLiU"/>
          <w:kern w:val="0"/>
          <w:szCs w:val="24"/>
        </w:rPr>
        <w:t>为</w:t>
      </w:r>
      <w:r>
        <w:rPr>
          <w:rFonts w:ascii="宋体" w:cs="MS UI Gothic"/>
          <w:kern w:val="0"/>
          <w:szCs w:val="24"/>
        </w:rPr>
        <w:t>独立自主的国家；中国人民从此站起来了，成</w:t>
      </w:r>
      <w:r>
        <w:rPr>
          <w:rFonts w:ascii="宋体" w:cs="PMingLiU"/>
          <w:kern w:val="0"/>
          <w:szCs w:val="24"/>
        </w:rPr>
        <w:t>为</w:t>
      </w:r>
      <w:r>
        <w:rPr>
          <w:rFonts w:ascii="宋体" w:cs="MS UI Gothic"/>
          <w:kern w:val="0"/>
          <w:szCs w:val="24"/>
        </w:rPr>
        <w:t>国家的主人。</w:t>
      </w:r>
      <w:r>
        <w:rPr>
          <w:rFonts w:ascii="宋体" w:cs="Times New Roman"/>
          <w:kern w:val="0"/>
          <w:szCs w:val="24"/>
        </w:rPr>
        <w:t>2019</w:t>
      </w:r>
      <w:r>
        <w:rPr>
          <w:rFonts w:ascii="宋体" w:cs="MS UI Gothic"/>
          <w:kern w:val="0"/>
          <w:szCs w:val="24"/>
        </w:rPr>
        <w:t>年是新中国成立</w:t>
      </w:r>
      <w:r>
        <w:rPr>
          <w:rFonts w:ascii="宋体" w:cs="Times New Roman"/>
          <w:kern w:val="0"/>
          <w:szCs w:val="24"/>
        </w:rPr>
        <w:t>70</w:t>
      </w:r>
      <w:r>
        <w:rPr>
          <w:rFonts w:ascii="宋体" w:cs="MS UI Gothic"/>
          <w:kern w:val="0"/>
          <w:szCs w:val="24"/>
        </w:rPr>
        <w:t>周年，故</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“2019</w:t>
      </w:r>
      <w:r>
        <w:rPr>
          <w:rFonts w:ascii="宋体" w:cs="MS UI Gothic"/>
          <w:kern w:val="0"/>
          <w:szCs w:val="24"/>
        </w:rPr>
        <w:t>年，某中学策划了</w:t>
      </w:r>
      <w:r>
        <w:rPr>
          <w:rFonts w:ascii="宋体" w:cs="Times New Roman"/>
          <w:kern w:val="0"/>
          <w:szCs w:val="24"/>
        </w:rPr>
        <w:t>“</w:t>
      </w:r>
      <w:r>
        <w:rPr>
          <w:rFonts w:ascii="宋体" w:cs="PMingLiU"/>
          <w:kern w:val="0"/>
          <w:szCs w:val="24"/>
        </w:rPr>
        <w:t>峥嵘</w:t>
      </w:r>
      <w:r>
        <w:rPr>
          <w:rFonts w:ascii="宋体" w:cs="MS UI Gothic"/>
          <w:kern w:val="0"/>
          <w:szCs w:val="24"/>
        </w:rPr>
        <w:t>七十</w:t>
      </w:r>
      <w:r>
        <w:rPr>
          <w:rFonts w:ascii="宋体" w:cs="PMingLiU"/>
          <w:kern w:val="0"/>
          <w:szCs w:val="24"/>
        </w:rPr>
        <w:t>载</w:t>
      </w:r>
      <w:r>
        <w:rPr>
          <w:rFonts w:ascii="宋体" w:cs="MS UI Gothic"/>
          <w:kern w:val="0"/>
          <w:szCs w:val="24"/>
        </w:rPr>
        <w:t>，与国同梦</w:t>
      </w:r>
      <w:r>
        <w:rPr>
          <w:rFonts w:ascii="宋体" w:cs="Times New Roman"/>
          <w:kern w:val="0"/>
          <w:szCs w:val="24"/>
        </w:rPr>
        <w:t>”</w:t>
      </w:r>
      <w:r>
        <w:rPr>
          <w:rFonts w:ascii="宋体" w:cs="MS UI Gothic"/>
          <w:kern w:val="0"/>
          <w:szCs w:val="24"/>
        </w:rPr>
        <w:t>演</w:t>
      </w:r>
      <w:r>
        <w:rPr>
          <w:rFonts w:ascii="宋体" w:cs="PMingLiU"/>
          <w:kern w:val="0"/>
          <w:szCs w:val="24"/>
        </w:rPr>
        <w:t>讲赛</w:t>
      </w:r>
      <w:r>
        <w:rPr>
          <w:rFonts w:ascii="宋体" w:cs="MS UI Gothic"/>
          <w:kern w:val="0"/>
          <w:szCs w:val="24"/>
        </w:rPr>
        <w:t>。</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了新中国成立相关知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了新中国成立相关知</w:t>
      </w:r>
      <w:r>
        <w:rPr>
          <w:rFonts w:ascii="宋体" w:cs="PMingLiU"/>
          <w:kern w:val="0"/>
          <w:szCs w:val="24"/>
        </w:rPr>
        <w:t>识</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394FD09C">
      <w:pPr>
        <w:textAlignment w:val="center"/>
        <w:rPr>
          <w:rFonts w:ascii="宋体" w:cs="宋体"/>
          <w:kern w:val="0"/>
          <w:szCs w:val="21"/>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48523932">
      <w:pPr>
        <w:textAlignment w:val="center"/>
        <w:rPr>
          <w:rFonts w:ascii="宋体" w:cs="Times New Roman"/>
          <w:kern w:val="0"/>
          <w:szCs w:val="24"/>
        </w:rPr>
      </w:pPr>
      <w:r>
        <w:rPr>
          <w:rFonts w:ascii="宋体" w:cs="MS UI Gothic"/>
          <w:kern w:val="0"/>
          <w:szCs w:val="24"/>
        </w:rPr>
        <w:t>根据西藏自治区成立后</w:t>
      </w:r>
      <w:r>
        <w:rPr>
          <w:rFonts w:ascii="宋体" w:cs="PMingLiU"/>
          <w:kern w:val="0"/>
          <w:szCs w:val="24"/>
        </w:rPr>
        <w:t>卫</w:t>
      </w:r>
      <w:r>
        <w:rPr>
          <w:rFonts w:ascii="宋体" w:cs="MS UI Gothic"/>
          <w:kern w:val="0"/>
          <w:szCs w:val="24"/>
        </w:rPr>
        <w:t>生教育事</w:t>
      </w:r>
      <w:r>
        <w:rPr>
          <w:rFonts w:ascii="宋体" w:cs="PMingLiU"/>
          <w:kern w:val="0"/>
          <w:szCs w:val="24"/>
        </w:rPr>
        <w:t>业发</w:t>
      </w:r>
      <w:r>
        <w:rPr>
          <w:rFonts w:ascii="宋体" w:cs="MS UI Gothic"/>
          <w:kern w:val="0"/>
          <w:szCs w:val="24"/>
        </w:rPr>
        <w:t>展所取得的成就示意</w:t>
      </w:r>
      <w:r>
        <w:rPr>
          <w:rFonts w:ascii="宋体" w:cs="PMingLiU"/>
          <w:kern w:val="0"/>
          <w:szCs w:val="24"/>
        </w:rPr>
        <w:t>图</w:t>
      </w:r>
      <w:r>
        <w:rPr>
          <w:rFonts w:ascii="宋体" w:cs="MS UI Gothic"/>
          <w:kern w:val="0"/>
          <w:szCs w:val="24"/>
        </w:rPr>
        <w:t>，</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可知，五十年来，</w:t>
      </w:r>
      <w:r>
        <w:rPr>
          <w:rFonts w:ascii="宋体" w:cs="PMingLiU"/>
          <w:kern w:val="0"/>
          <w:szCs w:val="24"/>
        </w:rPr>
        <w:t>这</w:t>
      </w:r>
      <w:r>
        <w:rPr>
          <w:rFonts w:ascii="宋体" w:cs="MS UI Gothic"/>
          <w:kern w:val="0"/>
          <w:szCs w:val="24"/>
        </w:rPr>
        <w:t>些成就取得的最主要因素我国的民族区域自治制度的建立和完善。民族区域自治是指在中央人民政府</w:t>
      </w:r>
      <w:r>
        <w:rPr>
          <w:rFonts w:ascii="宋体" w:cs="PMingLiU"/>
          <w:kern w:val="0"/>
          <w:szCs w:val="24"/>
        </w:rPr>
        <w:t>统</w:t>
      </w:r>
      <w:r>
        <w:rPr>
          <w:rFonts w:ascii="宋体" w:cs="MS UI Gothic"/>
          <w:kern w:val="0"/>
          <w:szCs w:val="24"/>
        </w:rPr>
        <w:t>一</w:t>
      </w:r>
      <w:r>
        <w:rPr>
          <w:rFonts w:ascii="宋体" w:cs="PMingLiU"/>
          <w:kern w:val="0"/>
          <w:szCs w:val="24"/>
        </w:rPr>
        <w:t>领导</w:t>
      </w:r>
      <w:r>
        <w:rPr>
          <w:rFonts w:ascii="宋体" w:cs="MS UI Gothic"/>
          <w:kern w:val="0"/>
          <w:szCs w:val="24"/>
        </w:rPr>
        <w:t>下，在少数民族聚居地区</w:t>
      </w:r>
      <w:r>
        <w:rPr>
          <w:rFonts w:ascii="宋体" w:cs="PMingLiU"/>
          <w:kern w:val="0"/>
          <w:szCs w:val="24"/>
        </w:rPr>
        <w:t>设</w:t>
      </w:r>
      <w:r>
        <w:rPr>
          <w:rFonts w:ascii="宋体" w:cs="MS UI Gothic"/>
          <w:kern w:val="0"/>
          <w:szCs w:val="24"/>
        </w:rPr>
        <w:t>立自治区，由当地民族自己当家做主，管理本民族地方性的内部事</w:t>
      </w:r>
      <w:r>
        <w:rPr>
          <w:rFonts w:ascii="宋体" w:cs="PMingLiU"/>
          <w:kern w:val="0"/>
          <w:szCs w:val="24"/>
        </w:rPr>
        <w:t>务</w:t>
      </w:r>
      <w:r>
        <w:rPr>
          <w:rFonts w:ascii="宋体" w:cs="MS UI Gothic"/>
          <w:kern w:val="0"/>
          <w:szCs w:val="24"/>
        </w:rPr>
        <w:t>，行使自治</w:t>
      </w:r>
      <w:r>
        <w:rPr>
          <w:rFonts w:ascii="宋体" w:cs="PMingLiU"/>
          <w:kern w:val="0"/>
          <w:szCs w:val="24"/>
        </w:rPr>
        <w:t>权</w:t>
      </w:r>
      <w:r>
        <w:rPr>
          <w:rFonts w:ascii="宋体" w:cs="MS UI Gothic"/>
          <w:kern w:val="0"/>
          <w:szCs w:val="24"/>
        </w:rPr>
        <w:t>利。全国已建立五个省</w:t>
      </w:r>
      <w:r>
        <w:rPr>
          <w:rFonts w:ascii="宋体" w:cs="PMingLiU"/>
          <w:kern w:val="0"/>
          <w:szCs w:val="24"/>
        </w:rPr>
        <w:t>级</w:t>
      </w:r>
      <w:r>
        <w:rPr>
          <w:rFonts w:ascii="宋体" w:cs="MS UI Gothic"/>
          <w:kern w:val="0"/>
          <w:szCs w:val="24"/>
        </w:rPr>
        <w:t>民族自治区（内蒙古自治区、新疆</w:t>
      </w:r>
      <w:r>
        <w:rPr>
          <w:rFonts w:ascii="宋体" w:cs="PMingLiU"/>
          <w:kern w:val="0"/>
          <w:szCs w:val="24"/>
        </w:rPr>
        <w:t>维</w:t>
      </w:r>
      <w:r>
        <w:rPr>
          <w:rFonts w:ascii="宋体" w:cs="MS UI Gothic"/>
          <w:kern w:val="0"/>
          <w:szCs w:val="24"/>
        </w:rPr>
        <w:t>吾</w:t>
      </w:r>
      <w:r>
        <w:rPr>
          <w:rFonts w:ascii="宋体" w:cs="PMingLiU"/>
          <w:kern w:val="0"/>
          <w:szCs w:val="24"/>
        </w:rPr>
        <w:t>尔</w:t>
      </w:r>
      <w:r>
        <w:rPr>
          <w:rFonts w:ascii="宋体" w:cs="MS UI Gothic"/>
          <w:kern w:val="0"/>
          <w:szCs w:val="24"/>
        </w:rPr>
        <w:t>自治区、广西壮族自治区、宁夏回族自治区和西藏自治区）和</w:t>
      </w:r>
      <w:r>
        <w:rPr>
          <w:rFonts w:ascii="宋体" w:cs="PMingLiU"/>
          <w:kern w:val="0"/>
          <w:szCs w:val="24"/>
        </w:rPr>
        <w:t>许</w:t>
      </w:r>
      <w:r>
        <w:rPr>
          <w:rFonts w:ascii="宋体" w:cs="MS UI Gothic"/>
          <w:kern w:val="0"/>
          <w:szCs w:val="24"/>
        </w:rPr>
        <w:t>多自治州、自治</w:t>
      </w:r>
      <w:r>
        <w:rPr>
          <w:rFonts w:ascii="宋体" w:cs="PMingLiU"/>
          <w:kern w:val="0"/>
          <w:szCs w:val="24"/>
        </w:rPr>
        <w:t>县</w:t>
      </w:r>
      <w:r>
        <w:rPr>
          <w:rFonts w:ascii="宋体" w:cs="MS UI Gothic"/>
          <w:kern w:val="0"/>
          <w:szCs w:val="24"/>
        </w:rPr>
        <w:t>等。民族区域自治制度的</w:t>
      </w:r>
      <w:r>
        <w:rPr>
          <w:rFonts w:ascii="宋体" w:cs="PMingLiU"/>
          <w:kern w:val="0"/>
          <w:szCs w:val="24"/>
        </w:rPr>
        <w:t>实</w:t>
      </w:r>
      <w:r>
        <w:rPr>
          <w:rFonts w:ascii="宋体" w:cs="MS UI Gothic"/>
          <w:kern w:val="0"/>
          <w:szCs w:val="24"/>
        </w:rPr>
        <w:t>行，保障了少数民族当家做主的</w:t>
      </w:r>
      <w:r>
        <w:rPr>
          <w:rFonts w:ascii="宋体" w:cs="PMingLiU"/>
          <w:kern w:val="0"/>
          <w:szCs w:val="24"/>
        </w:rPr>
        <w:t>权</w:t>
      </w:r>
      <w:r>
        <w:rPr>
          <w:rFonts w:ascii="宋体" w:cs="MS UI Gothic"/>
          <w:kern w:val="0"/>
          <w:szCs w:val="24"/>
        </w:rPr>
        <w:t>利，它</w:t>
      </w:r>
      <w:r>
        <w:rPr>
          <w:rFonts w:ascii="宋体" w:cs="PMingLiU"/>
          <w:kern w:val="0"/>
          <w:szCs w:val="24"/>
        </w:rPr>
        <w:t>对</w:t>
      </w:r>
      <w:r>
        <w:rPr>
          <w:rFonts w:ascii="宋体" w:cs="MS UI Gothic"/>
          <w:kern w:val="0"/>
          <w:szCs w:val="24"/>
        </w:rPr>
        <w:t>祖国</w:t>
      </w:r>
      <w:r>
        <w:rPr>
          <w:rFonts w:ascii="宋体" w:cs="PMingLiU"/>
          <w:kern w:val="0"/>
          <w:szCs w:val="24"/>
        </w:rPr>
        <w:t>统</w:t>
      </w:r>
      <w:r>
        <w:rPr>
          <w:rFonts w:ascii="宋体" w:cs="MS UI Gothic"/>
          <w:kern w:val="0"/>
          <w:szCs w:val="24"/>
        </w:rPr>
        <w:t>一、民族平等、民族</w:t>
      </w:r>
      <w:r>
        <w:rPr>
          <w:rFonts w:ascii="宋体" w:cs="PMingLiU"/>
          <w:kern w:val="0"/>
          <w:szCs w:val="24"/>
        </w:rPr>
        <w:t>团结</w:t>
      </w:r>
      <w:r>
        <w:rPr>
          <w:rFonts w:ascii="宋体" w:cs="MS UI Gothic"/>
          <w:kern w:val="0"/>
          <w:szCs w:val="24"/>
        </w:rPr>
        <w:t>和地区</w:t>
      </w:r>
      <w:r>
        <w:rPr>
          <w:rFonts w:ascii="宋体" w:cs="PMingLiU"/>
          <w:kern w:val="0"/>
          <w:szCs w:val="24"/>
        </w:rPr>
        <w:t>发</w:t>
      </w:r>
      <w:r>
        <w:rPr>
          <w:rFonts w:ascii="宋体" w:cs="MS UI Gothic"/>
          <w:kern w:val="0"/>
          <w:szCs w:val="24"/>
        </w:rPr>
        <w:t>展具有重大意</w:t>
      </w:r>
      <w:r>
        <w:rPr>
          <w:rFonts w:ascii="宋体" w:cs="PMingLiU"/>
          <w:kern w:val="0"/>
          <w:szCs w:val="24"/>
        </w:rPr>
        <w:t>义</w:t>
      </w:r>
      <w:r>
        <w:rPr>
          <w:rFonts w:ascii="宋体" w:cs="MS UI Gothic"/>
          <w:kern w:val="0"/>
          <w:szCs w:val="24"/>
        </w:rPr>
        <w:t>，成</w:t>
      </w:r>
      <w:r>
        <w:rPr>
          <w:rFonts w:ascii="宋体" w:cs="PMingLiU"/>
          <w:kern w:val="0"/>
          <w:szCs w:val="24"/>
        </w:rPr>
        <w:t>为</w:t>
      </w:r>
      <w:r>
        <w:rPr>
          <w:rFonts w:ascii="宋体" w:cs="MS UI Gothic"/>
          <w:kern w:val="0"/>
          <w:szCs w:val="24"/>
        </w:rPr>
        <w:t>我国的一</w:t>
      </w:r>
      <w:r>
        <w:rPr>
          <w:rFonts w:ascii="宋体" w:cs="PMingLiU"/>
          <w:kern w:val="0"/>
          <w:szCs w:val="24"/>
        </w:rPr>
        <w:t>项</w:t>
      </w:r>
      <w:r>
        <w:rPr>
          <w:rFonts w:ascii="宋体" w:cs="MS UI Gothic"/>
          <w:kern w:val="0"/>
          <w:szCs w:val="24"/>
        </w:rPr>
        <w:t>基本国策和基本政治制度。</w:t>
      </w:r>
      <w:r>
        <w:rPr>
          <w:rFonts w:ascii="宋体" w:cs="Times New Roman"/>
          <w:kern w:val="0"/>
          <w:szCs w:val="24"/>
        </w:rPr>
        <w:t>A</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西藏自治区成立后</w:t>
      </w:r>
      <w:r>
        <w:rPr>
          <w:rFonts w:ascii="宋体" w:cs="PMingLiU"/>
          <w:kern w:val="0"/>
          <w:szCs w:val="24"/>
        </w:rPr>
        <w:t>卫</w:t>
      </w:r>
      <w:r>
        <w:rPr>
          <w:rFonts w:ascii="宋体" w:cs="MS UI Gothic"/>
          <w:kern w:val="0"/>
          <w:szCs w:val="24"/>
        </w:rPr>
        <w:t>生教育事</w:t>
      </w:r>
      <w:r>
        <w:rPr>
          <w:rFonts w:ascii="宋体" w:cs="PMingLiU"/>
          <w:kern w:val="0"/>
          <w:szCs w:val="24"/>
        </w:rPr>
        <w:t>业发</w:t>
      </w:r>
      <w:r>
        <w:rPr>
          <w:rFonts w:ascii="宋体" w:cs="MS UI Gothic"/>
          <w:kern w:val="0"/>
          <w:szCs w:val="24"/>
        </w:rPr>
        <w:t>展所取得的成就示意</w:t>
      </w:r>
      <w:r>
        <w:rPr>
          <w:rFonts w:ascii="宋体" w:cs="PMingLiU"/>
          <w:kern w:val="0"/>
          <w:szCs w:val="24"/>
        </w:rPr>
        <w:t>图</w:t>
      </w:r>
      <w:r>
        <w:rPr>
          <w:rFonts w:ascii="宋体" w:cs="Times New Roman"/>
          <w:kern w:val="0"/>
          <w:szCs w:val="24"/>
        </w:rPr>
        <w:t>”</w:t>
      </w:r>
      <w:r>
        <w:rPr>
          <w:rFonts w:ascii="宋体" w:cs="PMingLiU"/>
          <w:kern w:val="0"/>
          <w:szCs w:val="24"/>
        </w:rPr>
        <w:t>为</w:t>
      </w:r>
      <w:r>
        <w:rPr>
          <w:rFonts w:ascii="宋体" w:cs="MS UI Gothic"/>
          <w:kern w:val="0"/>
          <w:szCs w:val="24"/>
        </w:rPr>
        <w:t>背景材料，考</w:t>
      </w:r>
      <w:r>
        <w:rPr>
          <w:rFonts w:ascii="宋体" w:cs="PMingLiU"/>
          <w:kern w:val="0"/>
          <w:szCs w:val="24"/>
        </w:rPr>
        <w:t>查</w:t>
      </w:r>
      <w:r>
        <w:rPr>
          <w:rFonts w:ascii="宋体" w:cs="MS UI Gothic"/>
          <w:kern w:val="0"/>
          <w:szCs w:val="24"/>
        </w:rPr>
        <w:t>了民族区域自治制度的建立和完善相关知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PMingLiU"/>
          <w:kern w:val="0"/>
          <w:szCs w:val="24"/>
        </w:rPr>
        <w:t>查</w:t>
      </w:r>
      <w:r>
        <w:rPr>
          <w:rFonts w:ascii="宋体" w:cs="MS UI Gothic"/>
          <w:kern w:val="0"/>
          <w:szCs w:val="24"/>
        </w:rPr>
        <w:t>了民族区域自治制度的建立和完善相关知</w:t>
      </w:r>
      <w:r>
        <w:rPr>
          <w:rFonts w:ascii="宋体" w:cs="PMingLiU"/>
          <w:kern w:val="0"/>
          <w:szCs w:val="24"/>
        </w:rPr>
        <w:t>识</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38B24560">
      <w:pPr>
        <w:textAlignment w:val="center"/>
        <w:rPr>
          <w:rFonts w:ascii="宋体" w:cs="宋体"/>
          <w:kern w:val="0"/>
          <w:szCs w:val="21"/>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082AD38C">
      <w:pPr>
        <w:textAlignment w:val="center"/>
        <w:rPr>
          <w:rFonts w:ascii="宋体" w:cs="Times New Roman"/>
          <w:kern w:val="0"/>
          <w:szCs w:val="24"/>
        </w:rPr>
      </w:pPr>
      <w:r>
        <w:rPr>
          <w:rFonts w:ascii="宋体" w:cs="MS UI Gothic"/>
          <w:kern w:val="0"/>
          <w:szCs w:val="24"/>
        </w:rPr>
        <w:t>依据</w:t>
      </w:r>
      <w:r>
        <w:rPr>
          <w:rFonts w:ascii="宋体" w:cs="PMingLiU"/>
          <w:kern w:val="0"/>
          <w:szCs w:val="24"/>
        </w:rPr>
        <w:t>课</w:t>
      </w:r>
      <w:r>
        <w:rPr>
          <w:rFonts w:ascii="宋体" w:cs="MS UI Gothic"/>
          <w:kern w:val="0"/>
          <w:szCs w:val="24"/>
        </w:rPr>
        <w:t>本知</w:t>
      </w:r>
      <w:r>
        <w:rPr>
          <w:rFonts w:ascii="宋体" w:cs="PMingLiU"/>
          <w:kern w:val="0"/>
          <w:szCs w:val="24"/>
        </w:rPr>
        <w:t>识</w:t>
      </w:r>
      <w:r>
        <w:rPr>
          <w:rFonts w:ascii="宋体" w:cs="MS UI Gothic"/>
          <w:kern w:val="0"/>
          <w:szCs w:val="24"/>
        </w:rPr>
        <w:t>，世界三大宗教分</w:t>
      </w:r>
      <w:r>
        <w:rPr>
          <w:rFonts w:ascii="宋体" w:cs="PMingLiU"/>
          <w:kern w:val="0"/>
          <w:szCs w:val="24"/>
        </w:rPr>
        <w:t>别</w:t>
      </w:r>
      <w:r>
        <w:rPr>
          <w:rFonts w:ascii="宋体" w:cs="MS UI Gothic"/>
          <w:kern w:val="0"/>
          <w:szCs w:val="24"/>
        </w:rPr>
        <w:t>是：佛教、基督教和伊斯</w:t>
      </w:r>
      <w:r>
        <w:rPr>
          <w:rFonts w:ascii="宋体" w:cs="PMingLiU"/>
          <w:kern w:val="0"/>
          <w:szCs w:val="24"/>
        </w:rPr>
        <w:t>兰</w:t>
      </w:r>
      <w:r>
        <w:rPr>
          <w:rFonts w:ascii="宋体" w:cs="MS UI Gothic"/>
          <w:kern w:val="0"/>
          <w:szCs w:val="24"/>
        </w:rPr>
        <w:t>教，</w:t>
      </w:r>
      <w:r>
        <w:rPr>
          <w:rFonts w:ascii="宋体" w:cs="Times New Roman"/>
          <w:kern w:val="0"/>
          <w:szCs w:val="24"/>
        </w:rPr>
        <w:t>B</w:t>
      </w:r>
      <w:r>
        <w:rPr>
          <w:rFonts w:ascii="宋体" w:cs="PMingLiU"/>
          <w:kern w:val="0"/>
          <w:szCs w:val="24"/>
        </w:rPr>
        <w:t>选项</w:t>
      </w:r>
      <w:r>
        <w:rPr>
          <w:rFonts w:ascii="宋体" w:cs="MS UI Gothic"/>
          <w:kern w:val="0"/>
          <w:szCs w:val="24"/>
        </w:rPr>
        <w:t>道教是中国本土宗教，不在世界三大宗教之列。</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以宗教的形成和</w:t>
      </w:r>
      <w:r>
        <w:rPr>
          <w:rFonts w:ascii="宋体" w:cs="PMingLiU"/>
          <w:kern w:val="0"/>
          <w:szCs w:val="24"/>
        </w:rPr>
        <w:t>传</w:t>
      </w:r>
      <w:r>
        <w:rPr>
          <w:rFonts w:ascii="宋体" w:cs="MS UI Gothic"/>
          <w:kern w:val="0"/>
          <w:szCs w:val="24"/>
        </w:rPr>
        <w:t>播</w:t>
      </w:r>
      <w:r>
        <w:rPr>
          <w:rFonts w:ascii="宋体" w:cs="PMingLiU"/>
          <w:kern w:val="0"/>
          <w:szCs w:val="24"/>
        </w:rPr>
        <w:t>对</w:t>
      </w:r>
      <w:r>
        <w:rPr>
          <w:rFonts w:ascii="宋体" w:cs="MS UI Gothic"/>
          <w:kern w:val="0"/>
          <w:szCs w:val="24"/>
        </w:rPr>
        <w:t>世界</w:t>
      </w:r>
      <w:r>
        <w:rPr>
          <w:rFonts w:ascii="宋体" w:cs="PMingLiU"/>
          <w:kern w:val="0"/>
          <w:szCs w:val="24"/>
        </w:rPr>
        <w:t>历</w:t>
      </w:r>
      <w:r>
        <w:rPr>
          <w:rFonts w:ascii="宋体" w:cs="MS UI Gothic"/>
          <w:kern w:val="0"/>
          <w:szCs w:val="24"/>
        </w:rPr>
        <w:t>史</w:t>
      </w:r>
      <w:r>
        <w:rPr>
          <w:rFonts w:ascii="宋体" w:cs="PMingLiU"/>
          <w:kern w:val="0"/>
          <w:szCs w:val="24"/>
        </w:rPr>
        <w:t>产</w:t>
      </w:r>
      <w:r>
        <w:rPr>
          <w:rFonts w:ascii="宋体" w:cs="MS UI Gothic"/>
          <w:kern w:val="0"/>
          <w:szCs w:val="24"/>
        </w:rPr>
        <w:t>生了深</w:t>
      </w:r>
      <w:r>
        <w:rPr>
          <w:rFonts w:ascii="宋体" w:cs="PMingLiU"/>
          <w:kern w:val="0"/>
          <w:szCs w:val="24"/>
        </w:rPr>
        <w:t>远</w:t>
      </w:r>
      <w:r>
        <w:rPr>
          <w:rFonts w:ascii="宋体" w:cs="MS UI Gothic"/>
          <w:kern w:val="0"/>
          <w:szCs w:val="24"/>
        </w:rPr>
        <w:t>影响</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世界三大宗教的相关知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的世界三大宗教相关内容。</w:t>
      </w:r>
    </w:p>
    <w:p w14:paraId="219CCBD0">
      <w:pPr>
        <w:textAlignment w:val="center"/>
        <w:rPr>
          <w:rFonts w:ascii="宋体" w:cs="宋体"/>
          <w:kern w:val="0"/>
          <w:szCs w:val="21"/>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B29AA9F">
      <w:pPr>
        <w:textAlignment w:val="center"/>
        <w:rPr>
          <w:rFonts w:ascii="宋体" w:cs="Times New Roman"/>
          <w:kern w:val="0"/>
          <w:szCs w:val="24"/>
        </w:rPr>
      </w:pP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可知，莎士比</w:t>
      </w:r>
      <w:r>
        <w:rPr>
          <w:rFonts w:ascii="宋体" w:cs="PMingLiU"/>
          <w:kern w:val="0"/>
          <w:szCs w:val="24"/>
        </w:rPr>
        <w:t>亚</w:t>
      </w:r>
      <w:r>
        <w:rPr>
          <w:rFonts w:ascii="宋体" w:cs="MS UI Gothic"/>
          <w:kern w:val="0"/>
          <w:szCs w:val="24"/>
        </w:rPr>
        <w:t>：英国文</w:t>
      </w:r>
      <w:r>
        <w:rPr>
          <w:rFonts w:ascii="宋体" w:cs="PMingLiU"/>
          <w:kern w:val="0"/>
          <w:szCs w:val="24"/>
        </w:rPr>
        <w:t>艺</w:t>
      </w:r>
      <w:r>
        <w:rPr>
          <w:rFonts w:ascii="宋体" w:cs="MS UI Gothic"/>
          <w:kern w:val="0"/>
          <w:szCs w:val="24"/>
        </w:rPr>
        <w:t>复</w:t>
      </w:r>
      <w:r>
        <w:rPr>
          <w:rFonts w:ascii="宋体" w:cs="PMingLiU"/>
          <w:kern w:val="0"/>
          <w:szCs w:val="24"/>
        </w:rPr>
        <w:t>兴时</w:t>
      </w:r>
      <w:r>
        <w:rPr>
          <w:rFonts w:ascii="宋体" w:cs="MS UI Gothic"/>
          <w:kern w:val="0"/>
          <w:szCs w:val="24"/>
        </w:rPr>
        <w:t>期的一位文学巨匠，一生</w:t>
      </w:r>
      <w:r>
        <w:rPr>
          <w:rFonts w:ascii="宋体" w:cs="PMingLiU"/>
          <w:kern w:val="0"/>
          <w:szCs w:val="24"/>
        </w:rPr>
        <w:t>创</w:t>
      </w:r>
      <w:r>
        <w:rPr>
          <w:rFonts w:ascii="宋体" w:cs="MS UI Gothic"/>
          <w:kern w:val="0"/>
          <w:szCs w:val="24"/>
        </w:rPr>
        <w:t>作了三十多部</w:t>
      </w:r>
      <w:r>
        <w:rPr>
          <w:rFonts w:ascii="宋体" w:cs="PMingLiU"/>
          <w:kern w:val="0"/>
          <w:szCs w:val="24"/>
        </w:rPr>
        <w:t>剧</w:t>
      </w:r>
      <w:r>
        <w:rPr>
          <w:rFonts w:ascii="宋体" w:cs="MS UI Gothic"/>
          <w:kern w:val="0"/>
          <w:szCs w:val="24"/>
        </w:rPr>
        <w:t>本和</w:t>
      </w:r>
      <w:r>
        <w:rPr>
          <w:rFonts w:ascii="宋体" w:cs="PMingLiU"/>
          <w:kern w:val="0"/>
          <w:szCs w:val="24"/>
        </w:rPr>
        <w:t>许</w:t>
      </w:r>
      <w:r>
        <w:rPr>
          <w:rFonts w:ascii="宋体" w:cs="MS UI Gothic"/>
          <w:kern w:val="0"/>
          <w:szCs w:val="24"/>
        </w:rPr>
        <w:t>多</w:t>
      </w:r>
      <w:r>
        <w:rPr>
          <w:rFonts w:ascii="宋体" w:cs="PMingLiU"/>
          <w:kern w:val="0"/>
          <w:szCs w:val="24"/>
        </w:rPr>
        <w:t>脸</w:t>
      </w:r>
      <w:r>
        <w:rPr>
          <w:rFonts w:ascii="宋体" w:cs="MS UI Gothic"/>
          <w:kern w:val="0"/>
          <w:szCs w:val="24"/>
        </w:rPr>
        <w:t>人口的</w:t>
      </w:r>
      <w:r>
        <w:rPr>
          <w:rFonts w:ascii="宋体" w:cs="PMingLiU"/>
          <w:kern w:val="0"/>
          <w:szCs w:val="24"/>
        </w:rPr>
        <w:t>诗</w:t>
      </w:r>
      <w:r>
        <w:rPr>
          <w:rFonts w:ascii="宋体" w:cs="MS UI Gothic"/>
          <w:kern w:val="0"/>
          <w:szCs w:val="24"/>
        </w:rPr>
        <w:t>篇。</w:t>
      </w:r>
      <w:r>
        <w:rPr>
          <w:rFonts w:ascii="宋体" w:cs="PMingLiU"/>
          <w:kern w:val="0"/>
          <w:szCs w:val="24"/>
        </w:rPr>
        <w:t>这</w:t>
      </w:r>
      <w:r>
        <w:rPr>
          <w:rFonts w:ascii="宋体" w:cs="MS UI Gothic"/>
          <w:kern w:val="0"/>
          <w:szCs w:val="24"/>
        </w:rPr>
        <w:t>些作品深刻批判了封建道德</w:t>
      </w:r>
      <w:r>
        <w:rPr>
          <w:rFonts w:ascii="宋体" w:cs="PMingLiU"/>
          <w:kern w:val="0"/>
          <w:szCs w:val="24"/>
        </w:rPr>
        <w:t>伦</w:t>
      </w:r>
      <w:r>
        <w:rPr>
          <w:rFonts w:ascii="宋体" w:cs="MS UI Gothic"/>
          <w:kern w:val="0"/>
          <w:szCs w:val="24"/>
        </w:rPr>
        <w:t>理</w:t>
      </w:r>
      <w:r>
        <w:rPr>
          <w:rFonts w:ascii="宋体" w:cs="PMingLiU"/>
          <w:kern w:val="0"/>
          <w:szCs w:val="24"/>
        </w:rPr>
        <w:t>观</w:t>
      </w:r>
      <w:r>
        <w:rPr>
          <w:rFonts w:ascii="宋体" w:cs="MS UI Gothic"/>
          <w:kern w:val="0"/>
          <w:szCs w:val="24"/>
        </w:rPr>
        <w:t>念和社会陋</w:t>
      </w:r>
      <w:r>
        <w:rPr>
          <w:rFonts w:ascii="宋体" w:cs="PMingLiU"/>
          <w:kern w:val="0"/>
          <w:szCs w:val="24"/>
        </w:rPr>
        <w:t>习</w:t>
      </w:r>
      <w:r>
        <w:rPr>
          <w:rFonts w:ascii="宋体" w:cs="MS UI Gothic"/>
          <w:kern w:val="0"/>
          <w:szCs w:val="24"/>
        </w:rPr>
        <w:t>，集中体</w:t>
      </w:r>
      <w:r>
        <w:rPr>
          <w:rFonts w:ascii="宋体" w:cs="PMingLiU"/>
          <w:kern w:val="0"/>
          <w:szCs w:val="24"/>
        </w:rPr>
        <w:t>现</w:t>
      </w:r>
      <w:r>
        <w:rPr>
          <w:rFonts w:ascii="宋体" w:cs="MS UI Gothic"/>
          <w:kern w:val="0"/>
          <w:szCs w:val="24"/>
        </w:rPr>
        <w:t>了人文主</w:t>
      </w:r>
      <w:r>
        <w:rPr>
          <w:rFonts w:ascii="宋体" w:cs="PMingLiU"/>
          <w:kern w:val="0"/>
          <w:szCs w:val="24"/>
        </w:rPr>
        <w:t>义</w:t>
      </w:r>
      <w:r>
        <w:rPr>
          <w:rFonts w:ascii="宋体" w:cs="MS UI Gothic"/>
          <w:kern w:val="0"/>
          <w:szCs w:val="24"/>
        </w:rPr>
        <w:t>精神。代表作有《</w:t>
      </w:r>
      <w:r>
        <w:rPr>
          <w:rFonts w:ascii="宋体" w:cs="PMingLiU"/>
          <w:kern w:val="0"/>
          <w:szCs w:val="24"/>
        </w:rPr>
        <w:t>罗</w:t>
      </w:r>
      <w:r>
        <w:rPr>
          <w:rFonts w:ascii="宋体" w:cs="MS UI Gothic"/>
          <w:kern w:val="0"/>
          <w:szCs w:val="24"/>
        </w:rPr>
        <w:t>密欧与朱</w:t>
      </w:r>
      <w:r>
        <w:rPr>
          <w:rFonts w:ascii="宋体" w:cs="PMingLiU"/>
          <w:kern w:val="0"/>
          <w:szCs w:val="24"/>
        </w:rPr>
        <w:t>丽</w:t>
      </w:r>
      <w:r>
        <w:rPr>
          <w:rFonts w:ascii="宋体" w:cs="MS UI Gothic"/>
          <w:kern w:val="0"/>
          <w:szCs w:val="24"/>
        </w:rPr>
        <w:t>叶》《哈姆雷特》等。</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《仲夏夜之梦》是莎士比</w:t>
      </w:r>
      <w:r>
        <w:rPr>
          <w:rFonts w:ascii="宋体" w:cs="PMingLiU"/>
          <w:kern w:val="0"/>
          <w:szCs w:val="24"/>
        </w:rPr>
        <w:t>亚</w:t>
      </w:r>
      <w:r>
        <w:rPr>
          <w:rFonts w:ascii="宋体" w:cs="MS UI Gothic"/>
          <w:kern w:val="0"/>
          <w:szCs w:val="24"/>
        </w:rPr>
        <w:t>的喜</w:t>
      </w:r>
      <w:r>
        <w:rPr>
          <w:rFonts w:ascii="宋体" w:cs="PMingLiU"/>
          <w:kern w:val="0"/>
          <w:szCs w:val="24"/>
        </w:rPr>
        <w:t>剧</w:t>
      </w:r>
      <w:r>
        <w:rPr>
          <w:rFonts w:ascii="宋体" w:cs="MS UI Gothic"/>
          <w:kern w:val="0"/>
          <w:szCs w:val="24"/>
        </w:rPr>
        <w:t>作品，以最富幻想色彩和浪漫情</w:t>
      </w:r>
      <w:r>
        <w:rPr>
          <w:rFonts w:ascii="宋体" w:cs="PMingLiU"/>
          <w:kern w:val="0"/>
          <w:szCs w:val="24"/>
        </w:rPr>
        <w:t>调</w:t>
      </w:r>
      <w:r>
        <w:rPr>
          <w:rFonts w:ascii="宋体" w:cs="MS UI Gothic"/>
          <w:kern w:val="0"/>
          <w:szCs w:val="24"/>
        </w:rPr>
        <w:t>，展</w:t>
      </w:r>
      <w:r>
        <w:rPr>
          <w:rFonts w:ascii="宋体" w:cs="PMingLiU"/>
          <w:kern w:val="0"/>
          <w:szCs w:val="24"/>
        </w:rPr>
        <w:t>现</w:t>
      </w:r>
      <w:r>
        <w:rPr>
          <w:rFonts w:ascii="宋体" w:cs="MS UI Gothic"/>
          <w:kern w:val="0"/>
          <w:szCs w:val="24"/>
        </w:rPr>
        <w:t>出人</w:t>
      </w:r>
      <w:r>
        <w:rPr>
          <w:rFonts w:ascii="宋体" w:cs="PMingLiU"/>
          <w:kern w:val="0"/>
          <w:szCs w:val="24"/>
        </w:rPr>
        <w:t>们对</w:t>
      </w:r>
      <w:r>
        <w:rPr>
          <w:rFonts w:ascii="宋体" w:cs="MS UI Gothic"/>
          <w:kern w:val="0"/>
          <w:szCs w:val="24"/>
        </w:rPr>
        <w:t>恋</w:t>
      </w:r>
      <w:r>
        <w:rPr>
          <w:rFonts w:ascii="宋体" w:cs="PMingLiU"/>
          <w:kern w:val="0"/>
          <w:szCs w:val="24"/>
        </w:rPr>
        <w:t>爱</w:t>
      </w:r>
      <w:r>
        <w:rPr>
          <w:rFonts w:ascii="宋体" w:cs="MS UI Gothic"/>
          <w:kern w:val="0"/>
          <w:szCs w:val="24"/>
        </w:rPr>
        <w:t>自由、婚姻自主的渴望，</w:t>
      </w:r>
      <w:r>
        <w:rPr>
          <w:rFonts w:ascii="宋体" w:cs="PMingLiU"/>
          <w:kern w:val="0"/>
          <w:szCs w:val="24"/>
        </w:rPr>
        <w:t>对</w:t>
      </w:r>
      <w:r>
        <w:rPr>
          <w:rFonts w:ascii="宋体" w:cs="MS UI Gothic"/>
          <w:kern w:val="0"/>
          <w:szCs w:val="24"/>
        </w:rPr>
        <w:t>美好生活的憧憬与向往。</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了文</w:t>
      </w:r>
      <w:r>
        <w:rPr>
          <w:rFonts w:ascii="宋体" w:cs="PMingLiU"/>
          <w:kern w:val="0"/>
          <w:szCs w:val="24"/>
        </w:rPr>
        <w:t>艺</w:t>
      </w:r>
      <w:r>
        <w:rPr>
          <w:rFonts w:ascii="宋体" w:cs="MS UI Gothic"/>
          <w:kern w:val="0"/>
          <w:szCs w:val="24"/>
        </w:rPr>
        <w:t>复</w:t>
      </w:r>
      <w:r>
        <w:rPr>
          <w:rFonts w:ascii="宋体" w:cs="PMingLiU"/>
          <w:kern w:val="0"/>
          <w:szCs w:val="24"/>
        </w:rPr>
        <w:t>兴</w:t>
      </w:r>
      <w:r>
        <w:rPr>
          <w:rFonts w:ascii="宋体" w:cs="MS UI Gothic"/>
          <w:kern w:val="0"/>
          <w:szCs w:val="24"/>
        </w:rPr>
        <w:t>，注意基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590D339D">
      <w:pPr>
        <w:textAlignment w:val="center"/>
        <w:rPr>
          <w:rFonts w:ascii="宋体" w:cs="宋体"/>
          <w:kern w:val="0"/>
          <w:szCs w:val="21"/>
        </w:rPr>
      </w:pPr>
      <w:r>
        <w:rPr>
          <w:rFonts w:ascii="宋体" w:cs="Times New Roman"/>
          <w:color w:val="3333FF"/>
          <w:kern w:val="0"/>
          <w:szCs w:val="24"/>
        </w:rPr>
        <w:t>15.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DCDB34B">
      <w:pPr>
        <w:textAlignment w:val="center"/>
        <w:rPr>
          <w:rFonts w:ascii="宋体" w:cs="Times New Roman"/>
          <w:kern w:val="0"/>
          <w:szCs w:val="24"/>
        </w:rPr>
      </w:pPr>
      <w:r>
        <w:rPr>
          <w:rFonts w:ascii="宋体" w:cs="PMingLiU"/>
          <w:kern w:val="0"/>
          <w:szCs w:val="24"/>
        </w:rPr>
        <w:t>历</w:t>
      </w:r>
      <w:r>
        <w:rPr>
          <w:rFonts w:ascii="宋体" w:cs="MS UI Gothic"/>
          <w:kern w:val="0"/>
          <w:szCs w:val="24"/>
        </w:rPr>
        <w:t>史事</w:t>
      </w:r>
      <w:r>
        <w:rPr>
          <w:rFonts w:ascii="宋体" w:cs="PMingLiU"/>
          <w:kern w:val="0"/>
          <w:szCs w:val="24"/>
        </w:rPr>
        <w:t>实</w:t>
      </w:r>
      <w:r>
        <w:rPr>
          <w:rFonts w:ascii="宋体" w:cs="MS UI Gothic"/>
          <w:kern w:val="0"/>
          <w:szCs w:val="24"/>
        </w:rPr>
        <w:t>指的是</w:t>
      </w:r>
      <w:r>
        <w:rPr>
          <w:rFonts w:ascii="宋体" w:cs="PMingLiU"/>
          <w:kern w:val="0"/>
          <w:szCs w:val="24"/>
        </w:rPr>
        <w:t>历</w:t>
      </w:r>
      <w:r>
        <w:rPr>
          <w:rFonts w:ascii="宋体" w:cs="MS UI Gothic"/>
          <w:kern w:val="0"/>
          <w:szCs w:val="24"/>
        </w:rPr>
        <w:t>史的真</w:t>
      </w:r>
      <w:r>
        <w:rPr>
          <w:rFonts w:ascii="宋体" w:cs="PMingLiU"/>
          <w:kern w:val="0"/>
          <w:szCs w:val="24"/>
        </w:rPr>
        <w:t>实</w:t>
      </w:r>
      <w:r>
        <w:rPr>
          <w:rFonts w:ascii="宋体" w:cs="MS UI Gothic"/>
          <w:kern w:val="0"/>
          <w:szCs w:val="24"/>
        </w:rPr>
        <w:t>情况，</w:t>
      </w:r>
      <w:r>
        <w:rPr>
          <w:rFonts w:ascii="宋体" w:cs="PMingLiU"/>
          <w:kern w:val="0"/>
          <w:szCs w:val="24"/>
        </w:rPr>
        <w:t>历</w:t>
      </w:r>
      <w:r>
        <w:rPr>
          <w:rFonts w:ascii="宋体" w:cs="MS UI Gothic"/>
          <w:kern w:val="0"/>
          <w:szCs w:val="24"/>
        </w:rPr>
        <w:t>史</w:t>
      </w:r>
      <w:r>
        <w:rPr>
          <w:rFonts w:ascii="宋体" w:cs="PMingLiU"/>
          <w:kern w:val="0"/>
          <w:szCs w:val="24"/>
        </w:rPr>
        <w:t>观</w:t>
      </w:r>
      <w:r>
        <w:rPr>
          <w:rFonts w:ascii="宋体" w:cs="MS UI Gothic"/>
          <w:kern w:val="0"/>
          <w:szCs w:val="24"/>
        </w:rPr>
        <w:t>点是分析</w:t>
      </w:r>
      <w:r>
        <w:rPr>
          <w:rFonts w:ascii="宋体" w:cs="PMingLiU"/>
          <w:kern w:val="0"/>
          <w:szCs w:val="24"/>
        </w:rPr>
        <w:t>历</w:t>
      </w:r>
      <w:r>
        <w:rPr>
          <w:rFonts w:ascii="宋体" w:cs="MS UI Gothic"/>
          <w:kern w:val="0"/>
          <w:szCs w:val="24"/>
        </w:rPr>
        <w:t>史事</w:t>
      </w:r>
      <w:r>
        <w:rPr>
          <w:rFonts w:ascii="宋体" w:cs="PMingLiU"/>
          <w:kern w:val="0"/>
          <w:szCs w:val="24"/>
        </w:rPr>
        <w:t>实</w:t>
      </w:r>
      <w:r>
        <w:rPr>
          <w:rFonts w:ascii="宋体" w:cs="MS UI Gothic"/>
          <w:kern w:val="0"/>
          <w:szCs w:val="24"/>
        </w:rPr>
        <w:t>的看法和状</w:t>
      </w:r>
      <w:r>
        <w:rPr>
          <w:rFonts w:ascii="宋体" w:cs="PMingLiU"/>
          <w:kern w:val="0"/>
          <w:szCs w:val="24"/>
        </w:rPr>
        <w:t>态</w:t>
      </w:r>
      <w:r>
        <w:rPr>
          <w:rFonts w:ascii="宋体" w:cs="MS UI Gothic"/>
          <w:kern w:val="0"/>
          <w:szCs w:val="24"/>
        </w:rPr>
        <w:t>。以此分析</w:t>
      </w:r>
      <w:r>
        <w:rPr>
          <w:rFonts w:ascii="宋体" w:cs="PMingLiU"/>
          <w:kern w:val="0"/>
          <w:szCs w:val="24"/>
        </w:rPr>
        <w:t>选项</w:t>
      </w:r>
      <w:r>
        <w:rPr>
          <w:rFonts w:ascii="宋体" w:cs="MS UI Gothic"/>
          <w:kern w:val="0"/>
          <w:szCs w:val="24"/>
        </w:rPr>
        <w:t>可知，属于</w:t>
      </w:r>
      <w:r>
        <w:rPr>
          <w:rFonts w:ascii="宋体" w:cs="PMingLiU"/>
          <w:kern w:val="0"/>
          <w:szCs w:val="24"/>
        </w:rPr>
        <w:t>历</w:t>
      </w:r>
      <w:r>
        <w:rPr>
          <w:rFonts w:ascii="宋体" w:cs="MS UI Gothic"/>
          <w:kern w:val="0"/>
          <w:szCs w:val="24"/>
        </w:rPr>
        <w:t>史事</w:t>
      </w:r>
      <w:r>
        <w:rPr>
          <w:rFonts w:ascii="宋体" w:cs="PMingLiU"/>
          <w:kern w:val="0"/>
          <w:szCs w:val="24"/>
        </w:rPr>
        <w:t>实</w:t>
      </w:r>
      <w:r>
        <w:rPr>
          <w:rFonts w:ascii="宋体" w:cs="MS UI Gothic"/>
          <w:kern w:val="0"/>
          <w:szCs w:val="24"/>
        </w:rPr>
        <w:t>的是</w:t>
      </w:r>
      <w:r>
        <w:rPr>
          <w:rFonts w:ascii="宋体" w:cs="Times New Roman"/>
          <w:kern w:val="0"/>
          <w:szCs w:val="24"/>
        </w:rPr>
        <w:t>ABC</w:t>
      </w:r>
      <w:r>
        <w:rPr>
          <w:rFonts w:ascii="宋体" w:cs="MS UI Gothic"/>
          <w:kern w:val="0"/>
          <w:szCs w:val="24"/>
        </w:rPr>
        <w:t>；</w:t>
      </w:r>
      <w:r>
        <w:rPr>
          <w:rFonts w:ascii="宋体" w:cs="Times New Roman"/>
          <w:kern w:val="0"/>
          <w:szCs w:val="24"/>
        </w:rPr>
        <w:t>D</w:t>
      </w:r>
      <w:r>
        <w:rPr>
          <w:rFonts w:ascii="宋体" w:cs="PMingLiU"/>
          <w:kern w:val="0"/>
          <w:szCs w:val="24"/>
        </w:rPr>
        <w:t>选项</w:t>
      </w:r>
      <w:r>
        <w:rPr>
          <w:rFonts w:ascii="宋体" w:cs="MS UI Gothic"/>
          <w:kern w:val="0"/>
          <w:szCs w:val="24"/>
        </w:rPr>
        <w:t>属于</w:t>
      </w:r>
      <w:r>
        <w:rPr>
          <w:rFonts w:ascii="宋体" w:cs="PMingLiU"/>
          <w:kern w:val="0"/>
          <w:szCs w:val="24"/>
        </w:rPr>
        <w:t>历</w:t>
      </w:r>
      <w:r>
        <w:rPr>
          <w:rFonts w:ascii="宋体" w:cs="MS UI Gothic"/>
          <w:kern w:val="0"/>
          <w:szCs w:val="24"/>
        </w:rPr>
        <w:t>史</w:t>
      </w:r>
      <w:r>
        <w:rPr>
          <w:rFonts w:ascii="宋体" w:cs="PMingLiU"/>
          <w:kern w:val="0"/>
          <w:szCs w:val="24"/>
        </w:rPr>
        <w:t>观</w:t>
      </w:r>
      <w:r>
        <w:rPr>
          <w:rFonts w:ascii="宋体" w:cs="MS UI Gothic"/>
          <w:kern w:val="0"/>
          <w:szCs w:val="24"/>
        </w:rPr>
        <w:t>点，符合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PMingLiU"/>
          <w:kern w:val="0"/>
          <w:szCs w:val="24"/>
        </w:rPr>
        <w:t>历</w:t>
      </w:r>
      <w:r>
        <w:rPr>
          <w:rFonts w:ascii="宋体" w:cs="MS UI Gothic"/>
          <w:kern w:val="0"/>
          <w:szCs w:val="24"/>
        </w:rPr>
        <w:t>史事</w:t>
      </w:r>
      <w:r>
        <w:rPr>
          <w:rFonts w:ascii="宋体" w:cs="PMingLiU"/>
          <w:kern w:val="0"/>
          <w:szCs w:val="24"/>
        </w:rPr>
        <w:t>实</w:t>
      </w:r>
      <w:r>
        <w:rPr>
          <w:rFonts w:ascii="宋体" w:cs="MS UI Gothic"/>
          <w:kern w:val="0"/>
          <w:szCs w:val="24"/>
        </w:rPr>
        <w:t>指的是</w:t>
      </w:r>
      <w:r>
        <w:rPr>
          <w:rFonts w:ascii="宋体" w:cs="PMingLiU"/>
          <w:kern w:val="0"/>
          <w:szCs w:val="24"/>
        </w:rPr>
        <w:t>历</w:t>
      </w:r>
      <w:r>
        <w:rPr>
          <w:rFonts w:ascii="宋体" w:cs="MS UI Gothic"/>
          <w:kern w:val="0"/>
          <w:szCs w:val="24"/>
        </w:rPr>
        <w:t>史的真</w:t>
      </w:r>
      <w:r>
        <w:rPr>
          <w:rFonts w:ascii="宋体" w:cs="PMingLiU"/>
          <w:kern w:val="0"/>
          <w:szCs w:val="24"/>
        </w:rPr>
        <w:t>实</w:t>
      </w:r>
      <w:r>
        <w:rPr>
          <w:rFonts w:ascii="宋体" w:cs="MS UI Gothic"/>
          <w:kern w:val="0"/>
          <w:szCs w:val="24"/>
        </w:rPr>
        <w:t>情况，</w:t>
      </w:r>
      <w:r>
        <w:rPr>
          <w:rFonts w:ascii="宋体" w:cs="PMingLiU"/>
          <w:kern w:val="0"/>
          <w:szCs w:val="24"/>
        </w:rPr>
        <w:t>历</w:t>
      </w:r>
      <w:r>
        <w:rPr>
          <w:rFonts w:ascii="宋体" w:cs="MS UI Gothic"/>
          <w:kern w:val="0"/>
          <w:szCs w:val="24"/>
        </w:rPr>
        <w:t>史</w:t>
      </w:r>
      <w:r>
        <w:rPr>
          <w:rFonts w:ascii="宋体" w:cs="PMingLiU"/>
          <w:kern w:val="0"/>
          <w:szCs w:val="24"/>
        </w:rPr>
        <w:t>观</w:t>
      </w:r>
      <w:r>
        <w:rPr>
          <w:rFonts w:ascii="宋体" w:cs="MS UI Gothic"/>
          <w:kern w:val="0"/>
          <w:szCs w:val="24"/>
        </w:rPr>
        <w:t>点是分析</w:t>
      </w:r>
      <w:r>
        <w:rPr>
          <w:rFonts w:ascii="宋体" w:cs="PMingLiU"/>
          <w:kern w:val="0"/>
          <w:szCs w:val="24"/>
        </w:rPr>
        <w:t>历</w:t>
      </w:r>
      <w:r>
        <w:rPr>
          <w:rFonts w:ascii="宋体" w:cs="MS UI Gothic"/>
          <w:kern w:val="0"/>
          <w:szCs w:val="24"/>
        </w:rPr>
        <w:t>史事</w:t>
      </w:r>
      <w:r>
        <w:rPr>
          <w:rFonts w:ascii="宋体" w:cs="PMingLiU"/>
          <w:kern w:val="0"/>
          <w:szCs w:val="24"/>
        </w:rPr>
        <w:t>实</w:t>
      </w:r>
      <w:r>
        <w:rPr>
          <w:rFonts w:ascii="宋体" w:cs="MS UI Gothic"/>
          <w:kern w:val="0"/>
          <w:szCs w:val="24"/>
        </w:rPr>
        <w:t>的看法</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的</w:t>
      </w:r>
      <w:r>
        <w:rPr>
          <w:rFonts w:ascii="宋体" w:cs="PMingLiU"/>
          <w:kern w:val="0"/>
          <w:szCs w:val="24"/>
        </w:rPr>
        <w:t>历</w:t>
      </w:r>
      <w:r>
        <w:rPr>
          <w:rFonts w:ascii="宋体" w:cs="MS UI Gothic"/>
          <w:kern w:val="0"/>
          <w:szCs w:val="24"/>
        </w:rPr>
        <w:t>史</w:t>
      </w:r>
      <w:r>
        <w:rPr>
          <w:rFonts w:ascii="宋体" w:cs="PMingLiU"/>
          <w:kern w:val="0"/>
          <w:szCs w:val="24"/>
        </w:rPr>
        <w:t>观</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识记历</w:t>
      </w:r>
      <w:r>
        <w:rPr>
          <w:rFonts w:ascii="宋体" w:cs="MS UI Gothic"/>
          <w:kern w:val="0"/>
          <w:szCs w:val="24"/>
        </w:rPr>
        <w:t>史</w:t>
      </w:r>
      <w:r>
        <w:rPr>
          <w:rFonts w:ascii="宋体" w:cs="PMingLiU"/>
          <w:kern w:val="0"/>
          <w:szCs w:val="24"/>
        </w:rPr>
        <w:t>观</w:t>
      </w:r>
      <w:r>
        <w:rPr>
          <w:rFonts w:ascii="宋体" w:cs="MS UI Gothic"/>
          <w:kern w:val="0"/>
          <w:szCs w:val="24"/>
        </w:rPr>
        <w:t>点的相关内容。</w:t>
      </w:r>
    </w:p>
    <w:p w14:paraId="7593F22D">
      <w:pPr>
        <w:textAlignment w:val="center"/>
        <w:rPr>
          <w:rFonts w:ascii="宋体" w:cs="宋体"/>
          <w:kern w:val="0"/>
          <w:szCs w:val="21"/>
        </w:rPr>
      </w:pPr>
      <w:r>
        <w:rPr>
          <w:rFonts w:ascii="宋体" w:cs="Times New Roman"/>
          <w:color w:val="3333FF"/>
          <w:kern w:val="0"/>
          <w:szCs w:val="24"/>
        </w:rPr>
        <w:t>16.</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80001F7">
      <w:pPr>
        <w:textAlignment w:val="center"/>
        <w:rPr>
          <w:rFonts w:ascii="宋体" w:cs="Times New Roman"/>
          <w:kern w:val="0"/>
          <w:szCs w:val="24"/>
        </w:rPr>
      </w:pP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Times New Roman"/>
          <w:kern w:val="0"/>
          <w:szCs w:val="24"/>
        </w:rPr>
        <w:t>1933</w:t>
      </w:r>
      <w:r>
        <w:rPr>
          <w:rFonts w:ascii="宋体" w:cs="MS UI Gothic"/>
          <w:kern w:val="0"/>
          <w:szCs w:val="24"/>
        </w:rPr>
        <w:t>年，</w:t>
      </w:r>
      <w:r>
        <w:rPr>
          <w:rFonts w:ascii="宋体" w:cs="PMingLiU"/>
          <w:kern w:val="0"/>
          <w:szCs w:val="24"/>
        </w:rPr>
        <w:t>罗</w:t>
      </w:r>
      <w:r>
        <w:rPr>
          <w:rFonts w:ascii="宋体" w:cs="MS UI Gothic"/>
          <w:kern w:val="0"/>
          <w:szCs w:val="24"/>
        </w:rPr>
        <w:t>斯福就任美国</w:t>
      </w:r>
      <w:r>
        <w:rPr>
          <w:rFonts w:ascii="宋体" w:cs="PMingLiU"/>
          <w:kern w:val="0"/>
          <w:szCs w:val="24"/>
        </w:rPr>
        <w:t>总统</w:t>
      </w:r>
      <w:r>
        <w:rPr>
          <w:rFonts w:ascii="宋体" w:cs="MS UI Gothic"/>
          <w:kern w:val="0"/>
          <w:szCs w:val="24"/>
        </w:rPr>
        <w:t>。</w:t>
      </w:r>
      <w:r>
        <w:rPr>
          <w:rFonts w:ascii="宋体" w:cs="PMingLiU"/>
          <w:kern w:val="0"/>
          <w:szCs w:val="24"/>
        </w:rPr>
        <w:t>为对</w:t>
      </w:r>
      <w:r>
        <w:rPr>
          <w:rFonts w:ascii="宋体" w:cs="MS UI Gothic"/>
          <w:kern w:val="0"/>
          <w:szCs w:val="24"/>
        </w:rPr>
        <w:t>付</w:t>
      </w:r>
      <w:r>
        <w:rPr>
          <w:rFonts w:ascii="宋体" w:cs="PMingLiU"/>
          <w:kern w:val="0"/>
          <w:szCs w:val="24"/>
        </w:rPr>
        <w:t>经济</w:t>
      </w:r>
      <w:r>
        <w:rPr>
          <w:rFonts w:ascii="宋体" w:cs="MS UI Gothic"/>
          <w:kern w:val="0"/>
          <w:szCs w:val="24"/>
        </w:rPr>
        <w:t>危机，他一上任，就宣布</w:t>
      </w:r>
      <w:r>
        <w:rPr>
          <w:rFonts w:ascii="宋体" w:cs="PMingLiU"/>
          <w:kern w:val="0"/>
          <w:szCs w:val="24"/>
        </w:rPr>
        <w:t>实</w:t>
      </w:r>
      <w:r>
        <w:rPr>
          <w:rFonts w:ascii="宋体" w:cs="MS UI Gothic"/>
          <w:kern w:val="0"/>
          <w:szCs w:val="24"/>
        </w:rPr>
        <w:t>行新政。新政的目的是在</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制度内部</w:t>
      </w:r>
      <w:r>
        <w:rPr>
          <w:rFonts w:ascii="宋体" w:cs="PMingLiU"/>
          <w:kern w:val="0"/>
          <w:szCs w:val="24"/>
        </w:rPr>
        <w:t>进</w:t>
      </w:r>
      <w:r>
        <w:rPr>
          <w:rFonts w:ascii="宋体" w:cs="MS UI Gothic"/>
          <w:kern w:val="0"/>
          <w:szCs w:val="24"/>
        </w:rPr>
        <w:t>行</w:t>
      </w:r>
      <w:r>
        <w:rPr>
          <w:rFonts w:ascii="宋体" w:cs="PMingLiU"/>
          <w:kern w:val="0"/>
          <w:szCs w:val="24"/>
        </w:rPr>
        <w:t>调</w:t>
      </w:r>
      <w:r>
        <w:rPr>
          <w:rFonts w:ascii="宋体" w:cs="MS UI Gothic"/>
          <w:kern w:val="0"/>
          <w:szCs w:val="24"/>
        </w:rPr>
        <w:t>整，加</w:t>
      </w:r>
      <w:r>
        <w:rPr>
          <w:rFonts w:ascii="宋体" w:cs="PMingLiU"/>
          <w:kern w:val="0"/>
          <w:szCs w:val="24"/>
        </w:rPr>
        <w:t>强</w:t>
      </w:r>
      <w:r>
        <w:rPr>
          <w:rFonts w:ascii="宋体" w:cs="MS UI Gothic"/>
          <w:kern w:val="0"/>
          <w:szCs w:val="24"/>
        </w:rPr>
        <w:t>国家</w:t>
      </w:r>
      <w:r>
        <w:rPr>
          <w:rFonts w:ascii="宋体" w:cs="PMingLiU"/>
          <w:kern w:val="0"/>
          <w:szCs w:val="24"/>
        </w:rPr>
        <w:t>对经济</w:t>
      </w:r>
      <w:r>
        <w:rPr>
          <w:rFonts w:ascii="宋体" w:cs="MS UI Gothic"/>
          <w:kern w:val="0"/>
          <w:szCs w:val="24"/>
        </w:rPr>
        <w:t>的干</w:t>
      </w:r>
      <w:r>
        <w:rPr>
          <w:rFonts w:ascii="宋体" w:cs="PMingLiU"/>
          <w:kern w:val="0"/>
          <w:szCs w:val="24"/>
        </w:rPr>
        <w:t>预</w:t>
      </w:r>
      <w:r>
        <w:rPr>
          <w:rFonts w:ascii="宋体" w:cs="MS UI Gothic"/>
          <w:kern w:val="0"/>
          <w:szCs w:val="24"/>
        </w:rPr>
        <w:t>和指</w:t>
      </w:r>
      <w:r>
        <w:rPr>
          <w:rFonts w:ascii="宋体" w:cs="PMingLiU"/>
          <w:kern w:val="0"/>
          <w:szCs w:val="24"/>
        </w:rPr>
        <w:t>导</w:t>
      </w:r>
      <w:r>
        <w:rPr>
          <w:rFonts w:ascii="宋体" w:cs="MS UI Gothic"/>
          <w:kern w:val="0"/>
          <w:szCs w:val="24"/>
        </w:rPr>
        <w:t>，以消除</w:t>
      </w:r>
      <w:r>
        <w:rPr>
          <w:rFonts w:ascii="宋体" w:cs="PMingLiU"/>
          <w:kern w:val="0"/>
          <w:szCs w:val="24"/>
        </w:rPr>
        <w:t>经济</w:t>
      </w:r>
      <w:r>
        <w:rPr>
          <w:rFonts w:ascii="宋体" w:cs="MS UI Gothic"/>
          <w:kern w:val="0"/>
          <w:szCs w:val="24"/>
        </w:rPr>
        <w:t>危机。</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PMingLiU"/>
          <w:kern w:val="0"/>
          <w:szCs w:val="24"/>
        </w:rPr>
        <w:t>罗</w:t>
      </w:r>
      <w:r>
        <w:rPr>
          <w:rFonts w:ascii="宋体" w:cs="MS UI Gothic"/>
          <w:kern w:val="0"/>
          <w:szCs w:val="24"/>
        </w:rPr>
        <w:t>斯福无意</w:t>
      </w:r>
      <w:r>
        <w:rPr>
          <w:rFonts w:ascii="宋体" w:cs="PMingLiU"/>
          <w:kern w:val="0"/>
          <w:szCs w:val="24"/>
        </w:rPr>
        <w:t>发动</w:t>
      </w:r>
      <w:r>
        <w:rPr>
          <w:rFonts w:ascii="宋体" w:cs="MS UI Gothic"/>
          <w:kern w:val="0"/>
          <w:szCs w:val="24"/>
        </w:rPr>
        <w:t>一</w:t>
      </w:r>
      <w:r>
        <w:rPr>
          <w:rFonts w:ascii="宋体" w:cs="PMingLiU"/>
          <w:kern w:val="0"/>
          <w:szCs w:val="24"/>
        </w:rPr>
        <w:t>场</w:t>
      </w:r>
      <w:r>
        <w:rPr>
          <w:rFonts w:ascii="宋体" w:cs="MS UI Gothic"/>
          <w:kern w:val="0"/>
          <w:szCs w:val="24"/>
        </w:rPr>
        <w:t>革命，也无意</w:t>
      </w:r>
      <w:r>
        <w:rPr>
          <w:rFonts w:ascii="宋体" w:cs="PMingLiU"/>
          <w:kern w:val="0"/>
          <w:szCs w:val="24"/>
        </w:rPr>
        <w:t>为</w:t>
      </w:r>
      <w:r>
        <w:rPr>
          <w:rFonts w:ascii="宋体" w:cs="MS UI Gothic"/>
          <w:kern w:val="0"/>
          <w:szCs w:val="24"/>
        </w:rPr>
        <w:t>美国</w:t>
      </w:r>
      <w:r>
        <w:rPr>
          <w:rFonts w:ascii="宋体" w:cs="PMingLiU"/>
          <w:kern w:val="0"/>
          <w:szCs w:val="24"/>
        </w:rPr>
        <w:t>创</w:t>
      </w:r>
      <w:r>
        <w:rPr>
          <w:rFonts w:ascii="宋体" w:cs="MS UI Gothic"/>
          <w:kern w:val="0"/>
          <w:szCs w:val="24"/>
        </w:rPr>
        <w:t>造一种新的体制机构。相反，他是在</w:t>
      </w:r>
      <w:r>
        <w:rPr>
          <w:rFonts w:ascii="宋体" w:cs="PMingLiU"/>
          <w:kern w:val="0"/>
          <w:szCs w:val="24"/>
        </w:rPr>
        <w:t>设</w:t>
      </w:r>
      <w:r>
        <w:rPr>
          <w:rFonts w:ascii="宋体" w:cs="MS UI Gothic"/>
          <w:kern w:val="0"/>
          <w:szCs w:val="24"/>
        </w:rPr>
        <w:t>法医</w:t>
      </w:r>
      <w:r>
        <w:rPr>
          <w:rFonts w:ascii="宋体" w:cs="PMingLiU"/>
          <w:kern w:val="0"/>
          <w:szCs w:val="24"/>
        </w:rPr>
        <w:t>泞</w:t>
      </w:r>
      <w:r>
        <w:rPr>
          <w:rFonts w:ascii="宋体" w:cs="MS UI Gothic"/>
          <w:kern w:val="0"/>
          <w:szCs w:val="24"/>
        </w:rPr>
        <w:t>一个</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社会的</w:t>
      </w:r>
      <w:r>
        <w:rPr>
          <w:rFonts w:ascii="宋体" w:cs="PMingLiU"/>
          <w:kern w:val="0"/>
          <w:szCs w:val="24"/>
        </w:rPr>
        <w:t>暂时</w:t>
      </w:r>
      <w:r>
        <w:rPr>
          <w:rFonts w:ascii="宋体" w:cs="MS UI Gothic"/>
          <w:kern w:val="0"/>
          <w:szCs w:val="24"/>
        </w:rPr>
        <w:t>疾病，通</w:t>
      </w:r>
      <w:r>
        <w:rPr>
          <w:rFonts w:ascii="宋体" w:cs="PMingLiU"/>
          <w:kern w:val="0"/>
          <w:szCs w:val="24"/>
        </w:rPr>
        <w:t>过护</w:t>
      </w:r>
      <w:r>
        <w:rPr>
          <w:rFonts w:ascii="宋体" w:cs="MS UI Gothic"/>
          <w:kern w:val="0"/>
          <w:szCs w:val="24"/>
        </w:rPr>
        <w:t>理使它恢复健康。</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w:t>
      </w:r>
      <w:r>
        <w:rPr>
          <w:rFonts w:ascii="宋体" w:cs="PMingLiU"/>
          <w:kern w:val="0"/>
          <w:szCs w:val="24"/>
        </w:rPr>
        <w:t>罗</w:t>
      </w:r>
      <w:r>
        <w:rPr>
          <w:rFonts w:ascii="宋体" w:cs="MS UI Gothic"/>
          <w:kern w:val="0"/>
          <w:szCs w:val="24"/>
        </w:rPr>
        <w:t>斯福新政，掌握相关基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罗</w:t>
      </w:r>
      <w:r>
        <w:rPr>
          <w:rFonts w:ascii="宋体" w:cs="MS UI Gothic"/>
          <w:kern w:val="0"/>
          <w:szCs w:val="24"/>
        </w:rPr>
        <w:t>斯福新政，注意基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2079A274">
      <w:pPr>
        <w:textAlignment w:val="center"/>
        <w:rPr>
          <w:rFonts w:ascii="宋体" w:cs="宋体"/>
          <w:kern w:val="0"/>
          <w:szCs w:val="21"/>
        </w:rPr>
      </w:pPr>
      <w:r>
        <w:rPr>
          <w:rFonts w:ascii="宋体" w:cs="Times New Roman"/>
          <w:color w:val="3333FF"/>
          <w:kern w:val="0"/>
          <w:szCs w:val="24"/>
        </w:rPr>
        <w:t>17.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94600D5">
      <w:pPr>
        <w:textAlignment w:val="center"/>
        <w:rPr>
          <w:rFonts w:ascii="宋体" w:cs="Times New Roman"/>
          <w:kern w:val="0"/>
          <w:szCs w:val="24"/>
        </w:rPr>
      </w:pPr>
      <w:r>
        <w:rPr>
          <w:rFonts w:ascii="宋体" w:cs="Times New Roman"/>
          <w:kern w:val="0"/>
          <w:szCs w:val="24"/>
        </w:rPr>
        <w:t>1945</w:t>
      </w:r>
      <w:r>
        <w:rPr>
          <w:rFonts w:ascii="宋体" w:cs="MS UI Gothic"/>
          <w:kern w:val="0"/>
          <w:szCs w:val="24"/>
        </w:rPr>
        <w:t>年</w:t>
      </w:r>
      <w:r>
        <w:rPr>
          <w:rFonts w:ascii="宋体" w:cs="Times New Roman"/>
          <w:kern w:val="0"/>
          <w:szCs w:val="24"/>
        </w:rPr>
        <w:t>8</w:t>
      </w:r>
      <w:r>
        <w:rPr>
          <w:rFonts w:ascii="宋体" w:cs="MS UI Gothic"/>
          <w:kern w:val="0"/>
          <w:szCs w:val="24"/>
        </w:rPr>
        <w:t>月</w:t>
      </w:r>
      <w:r>
        <w:rPr>
          <w:rFonts w:ascii="宋体" w:cs="Times New Roman"/>
          <w:kern w:val="0"/>
          <w:szCs w:val="24"/>
        </w:rPr>
        <w:t>15</w:t>
      </w:r>
      <w:r>
        <w:rPr>
          <w:rFonts w:ascii="宋体" w:cs="MS UI Gothic"/>
          <w:kern w:val="0"/>
          <w:szCs w:val="24"/>
        </w:rPr>
        <w:t>日，日本宣布无条件投降，</w:t>
      </w:r>
      <w:r>
        <w:rPr>
          <w:rFonts w:ascii="宋体" w:cs="Times New Roman"/>
          <w:kern w:val="0"/>
          <w:szCs w:val="24"/>
        </w:rPr>
        <w:t>9</w:t>
      </w:r>
      <w:r>
        <w:rPr>
          <w:rFonts w:ascii="宋体" w:cs="MS UI Gothic"/>
          <w:kern w:val="0"/>
          <w:szCs w:val="24"/>
        </w:rPr>
        <w:t>月</w:t>
      </w:r>
      <w:r>
        <w:rPr>
          <w:rFonts w:ascii="宋体" w:cs="Times New Roman"/>
          <w:kern w:val="0"/>
          <w:szCs w:val="24"/>
        </w:rPr>
        <w:t>2</w:t>
      </w:r>
      <w:r>
        <w:rPr>
          <w:rFonts w:ascii="宋体" w:cs="MS UI Gothic"/>
          <w:kern w:val="0"/>
          <w:szCs w:val="24"/>
        </w:rPr>
        <w:t>日正式</w:t>
      </w:r>
      <w:r>
        <w:rPr>
          <w:rFonts w:ascii="宋体" w:cs="PMingLiU"/>
          <w:kern w:val="0"/>
          <w:szCs w:val="24"/>
        </w:rPr>
        <w:t>签</w:t>
      </w:r>
      <w:r>
        <w:rPr>
          <w:rFonts w:ascii="宋体" w:cs="MS UI Gothic"/>
          <w:kern w:val="0"/>
          <w:szCs w:val="24"/>
        </w:rPr>
        <w:t>署投降</w:t>
      </w:r>
      <w:r>
        <w:rPr>
          <w:rFonts w:ascii="宋体" w:cs="PMingLiU"/>
          <w:kern w:val="0"/>
          <w:szCs w:val="24"/>
        </w:rPr>
        <w:t>书</w:t>
      </w:r>
      <w:r>
        <w:rPr>
          <w:rFonts w:ascii="宋体" w:cs="MS UI Gothic"/>
          <w:kern w:val="0"/>
          <w:szCs w:val="24"/>
        </w:rPr>
        <w:t>，投降</w:t>
      </w:r>
      <w:r>
        <w:rPr>
          <w:rFonts w:ascii="宋体" w:cs="PMingLiU"/>
          <w:kern w:val="0"/>
          <w:szCs w:val="24"/>
        </w:rPr>
        <w:t>书签</w:t>
      </w:r>
      <w:r>
        <w:rPr>
          <w:rFonts w:ascii="宋体" w:cs="MS UI Gothic"/>
          <w:kern w:val="0"/>
          <w:szCs w:val="24"/>
        </w:rPr>
        <w:t>署</w:t>
      </w:r>
      <w:r>
        <w:rPr>
          <w:rFonts w:ascii="宋体" w:cs="PMingLiU"/>
          <w:kern w:val="0"/>
          <w:szCs w:val="24"/>
        </w:rPr>
        <w:t>标</w:t>
      </w:r>
      <w:r>
        <w:rPr>
          <w:rFonts w:ascii="宋体" w:cs="MS UI Gothic"/>
          <w:kern w:val="0"/>
          <w:szCs w:val="24"/>
        </w:rPr>
        <w:t>志着太平洋</w:t>
      </w:r>
      <w:r>
        <w:rPr>
          <w:rFonts w:ascii="宋体" w:cs="PMingLiU"/>
          <w:kern w:val="0"/>
          <w:szCs w:val="24"/>
        </w:rPr>
        <w:t>战</w:t>
      </w:r>
      <w:r>
        <w:rPr>
          <w:rFonts w:ascii="宋体" w:cs="MS UI Gothic"/>
          <w:kern w:val="0"/>
          <w:szCs w:val="24"/>
        </w:rPr>
        <w:t>争</w:t>
      </w:r>
      <w:r>
        <w:rPr>
          <w:rFonts w:ascii="宋体" w:cs="PMingLiU"/>
          <w:kern w:val="0"/>
          <w:szCs w:val="24"/>
        </w:rPr>
        <w:t>结</w:t>
      </w:r>
      <w:r>
        <w:rPr>
          <w:rFonts w:ascii="宋体" w:cs="MS UI Gothic"/>
          <w:kern w:val="0"/>
          <w:szCs w:val="24"/>
        </w:rPr>
        <w:t>束，也</w:t>
      </w:r>
      <w:r>
        <w:rPr>
          <w:rFonts w:ascii="宋体" w:cs="PMingLiU"/>
          <w:kern w:val="0"/>
          <w:szCs w:val="24"/>
        </w:rPr>
        <w:t>标</w:t>
      </w:r>
      <w:r>
        <w:rPr>
          <w:rFonts w:ascii="宋体" w:cs="MS UI Gothic"/>
          <w:kern w:val="0"/>
          <w:szCs w:val="24"/>
        </w:rPr>
        <w:t>志着世界反法西斯</w:t>
      </w:r>
      <w:r>
        <w:rPr>
          <w:rFonts w:ascii="宋体" w:cs="PMingLiU"/>
          <w:kern w:val="0"/>
          <w:szCs w:val="24"/>
        </w:rPr>
        <w:t>战</w:t>
      </w:r>
      <w:r>
        <w:rPr>
          <w:rFonts w:ascii="宋体" w:cs="MS UI Gothic"/>
          <w:kern w:val="0"/>
          <w:szCs w:val="24"/>
        </w:rPr>
        <w:t>争</w:t>
      </w:r>
      <w:r>
        <w:rPr>
          <w:rFonts w:ascii="宋体" w:cs="PMingLiU"/>
          <w:kern w:val="0"/>
          <w:szCs w:val="24"/>
        </w:rPr>
        <w:t>胜</w:t>
      </w:r>
      <w:r>
        <w:rPr>
          <w:rFonts w:ascii="宋体" w:cs="MS UI Gothic"/>
          <w:kern w:val="0"/>
          <w:szCs w:val="24"/>
        </w:rPr>
        <w:t>利</w:t>
      </w:r>
      <w:r>
        <w:rPr>
          <w:rFonts w:ascii="宋体" w:cs="PMingLiU"/>
          <w:kern w:val="0"/>
          <w:szCs w:val="24"/>
        </w:rPr>
        <w:t>结</w:t>
      </w:r>
      <w:r>
        <w:rPr>
          <w:rFonts w:ascii="宋体" w:cs="MS UI Gothic"/>
          <w:kern w:val="0"/>
          <w:szCs w:val="24"/>
        </w:rPr>
        <w:t>束。</w:t>
      </w:r>
      <w:r>
        <w:rPr>
          <w:rFonts w:ascii="宋体" w:cs="Times New Roman"/>
          <w:kern w:val="0"/>
          <w:szCs w:val="24"/>
        </w:rPr>
        <w:t>D</w:t>
      </w:r>
      <w:r>
        <w:rPr>
          <w:rFonts w:ascii="宋体" w:cs="PMingLiU"/>
          <w:kern w:val="0"/>
          <w:szCs w:val="24"/>
        </w:rPr>
        <w:t>选项</w:t>
      </w:r>
      <w:r>
        <w:rPr>
          <w:rFonts w:ascii="宋体" w:cs="MS UI Gothic"/>
          <w:kern w:val="0"/>
          <w:szCs w:val="24"/>
        </w:rPr>
        <w:t>内容</w:t>
      </w:r>
      <w:r>
        <w:rPr>
          <w:rFonts w:ascii="宋体" w:cs="PMingLiU"/>
          <w:kern w:val="0"/>
          <w:szCs w:val="24"/>
        </w:rPr>
        <w:t>违</w:t>
      </w:r>
      <w:r>
        <w:rPr>
          <w:rFonts w:ascii="宋体" w:cs="MS UI Gothic"/>
          <w:kern w:val="0"/>
          <w:szCs w:val="24"/>
        </w:rPr>
        <w:t>背史</w:t>
      </w:r>
      <w:r>
        <w:rPr>
          <w:rFonts w:ascii="宋体" w:cs="PMingLiU"/>
          <w:kern w:val="0"/>
          <w:szCs w:val="24"/>
        </w:rPr>
        <w:t>实</w:t>
      </w:r>
      <w:r>
        <w:rPr>
          <w:rFonts w:ascii="宋体" w:cs="MS UI Gothic"/>
          <w:kern w:val="0"/>
          <w:szCs w:val="24"/>
        </w:rPr>
        <w:t>，</w:t>
      </w:r>
      <w:r>
        <w:rPr>
          <w:rFonts w:ascii="宋体" w:cs="Times New Roman"/>
          <w:kern w:val="0"/>
          <w:szCs w:val="24"/>
        </w:rPr>
        <w:t>ABC</w:t>
      </w:r>
      <w:r>
        <w:rPr>
          <w:rFonts w:ascii="宋体" w:cs="PMingLiU"/>
          <w:kern w:val="0"/>
          <w:szCs w:val="24"/>
        </w:rPr>
        <w:t>选项</w:t>
      </w:r>
      <w:r>
        <w:rPr>
          <w:rFonts w:ascii="宋体" w:cs="MS UI Gothic"/>
          <w:kern w:val="0"/>
          <w:szCs w:val="24"/>
        </w:rPr>
        <w:t>都是正确的描述。</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以小明同学制作了有关二</w:t>
      </w:r>
      <w:r>
        <w:rPr>
          <w:rFonts w:ascii="宋体" w:cs="PMingLiU"/>
          <w:kern w:val="0"/>
          <w:szCs w:val="24"/>
        </w:rPr>
        <w:t>战</w:t>
      </w:r>
      <w:r>
        <w:rPr>
          <w:rFonts w:ascii="宋体" w:cs="MS UI Gothic"/>
          <w:kern w:val="0"/>
          <w:szCs w:val="24"/>
        </w:rPr>
        <w:t>的知</w:t>
      </w:r>
      <w:r>
        <w:rPr>
          <w:rFonts w:ascii="宋体" w:cs="PMingLiU"/>
          <w:kern w:val="0"/>
          <w:szCs w:val="24"/>
        </w:rPr>
        <w:t>识</w:t>
      </w:r>
      <w:r>
        <w:rPr>
          <w:rFonts w:ascii="宋体" w:cs="MS UI Gothic"/>
          <w:kern w:val="0"/>
          <w:szCs w:val="24"/>
        </w:rPr>
        <w:t>卡片</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第二次世界大</w:t>
      </w:r>
      <w:r>
        <w:rPr>
          <w:rFonts w:ascii="宋体" w:cs="PMingLiU"/>
          <w:kern w:val="0"/>
          <w:szCs w:val="24"/>
        </w:rPr>
        <w:t>战</w:t>
      </w:r>
      <w:r>
        <w:rPr>
          <w:rFonts w:ascii="宋体" w:cs="MS UI Gothic"/>
          <w:kern w:val="0"/>
          <w:szCs w:val="24"/>
        </w:rPr>
        <w:t>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第二次世界大</w:t>
      </w:r>
      <w:r>
        <w:rPr>
          <w:rFonts w:ascii="宋体" w:cs="PMingLiU"/>
          <w:kern w:val="0"/>
          <w:szCs w:val="24"/>
        </w:rPr>
        <w:t>战</w:t>
      </w:r>
      <w:r>
        <w:rPr>
          <w:rFonts w:ascii="宋体" w:cs="MS UI Gothic"/>
          <w:kern w:val="0"/>
          <w:szCs w:val="24"/>
        </w:rPr>
        <w:t>的相关史</w:t>
      </w:r>
      <w:r>
        <w:rPr>
          <w:rFonts w:ascii="宋体" w:cs="PMingLiU"/>
          <w:kern w:val="0"/>
          <w:szCs w:val="24"/>
        </w:rPr>
        <w:t>实</w:t>
      </w:r>
      <w:r>
        <w:rPr>
          <w:rFonts w:ascii="宋体" w:cs="MS UI Gothic"/>
          <w:kern w:val="0"/>
          <w:szCs w:val="24"/>
        </w:rPr>
        <w:t>。</w:t>
      </w:r>
    </w:p>
    <w:p w14:paraId="6BB2E589">
      <w:pPr>
        <w:textAlignment w:val="center"/>
        <w:rPr>
          <w:rFonts w:ascii="宋体" w:cs="宋体"/>
          <w:kern w:val="0"/>
          <w:szCs w:val="21"/>
        </w:rPr>
      </w:pPr>
      <w:r>
        <w:rPr>
          <w:rFonts w:ascii="宋体" w:cs="Times New Roman"/>
          <w:color w:val="3333FF"/>
          <w:kern w:val="0"/>
          <w:szCs w:val="24"/>
        </w:rPr>
        <w:t>18.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1E4A9C0">
      <w:pPr>
        <w:textAlignment w:val="center"/>
        <w:rPr>
          <w:rFonts w:ascii="宋体" w:cs="Times New Roman"/>
          <w:kern w:val="0"/>
          <w:szCs w:val="24"/>
        </w:rPr>
      </w:pP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MS UI Gothic"/>
          <w:kern w:val="0"/>
          <w:szCs w:val="24"/>
        </w:rPr>
        <w:t>四五十年代以来，人</w:t>
      </w:r>
      <w:r>
        <w:rPr>
          <w:rFonts w:ascii="宋体" w:cs="PMingLiU"/>
          <w:kern w:val="0"/>
          <w:szCs w:val="24"/>
        </w:rPr>
        <w:t>类</w:t>
      </w:r>
      <w:r>
        <w:rPr>
          <w:rFonts w:ascii="宋体" w:cs="MS UI Gothic"/>
          <w:kern w:val="0"/>
          <w:szCs w:val="24"/>
        </w:rPr>
        <w:t>在原子能、</w:t>
      </w:r>
      <w:r>
        <w:rPr>
          <w:rFonts w:ascii="宋体" w:cs="PMingLiU"/>
          <w:kern w:val="0"/>
          <w:szCs w:val="24"/>
        </w:rPr>
        <w:t>电</w:t>
      </w:r>
      <w:r>
        <w:rPr>
          <w:rFonts w:ascii="宋体" w:cs="MS UI Gothic"/>
          <w:kern w:val="0"/>
          <w:szCs w:val="24"/>
        </w:rPr>
        <w:t>子</w:t>
      </w:r>
      <w:r>
        <w:rPr>
          <w:rFonts w:ascii="宋体" w:cs="PMingLiU"/>
          <w:kern w:val="0"/>
          <w:szCs w:val="24"/>
        </w:rPr>
        <w:t>计</w:t>
      </w:r>
      <w:r>
        <w:rPr>
          <w:rFonts w:ascii="宋体" w:cs="MS UI Gothic"/>
          <w:kern w:val="0"/>
          <w:szCs w:val="24"/>
        </w:rPr>
        <w:t>算机、航天技</w:t>
      </w:r>
      <w:r>
        <w:rPr>
          <w:rFonts w:ascii="宋体" w:cs="PMingLiU"/>
          <w:kern w:val="0"/>
          <w:szCs w:val="24"/>
        </w:rPr>
        <w:t>术</w:t>
      </w:r>
      <w:r>
        <w:rPr>
          <w:rFonts w:ascii="宋体" w:cs="MS UI Gothic"/>
          <w:kern w:val="0"/>
          <w:szCs w:val="24"/>
        </w:rPr>
        <w:t>、生物工程等</w:t>
      </w:r>
      <w:r>
        <w:rPr>
          <w:rFonts w:ascii="宋体" w:cs="PMingLiU"/>
          <w:kern w:val="0"/>
          <w:szCs w:val="24"/>
        </w:rPr>
        <w:t>领</w:t>
      </w:r>
      <w:r>
        <w:rPr>
          <w:rFonts w:ascii="宋体" w:cs="MS UI Gothic"/>
          <w:kern w:val="0"/>
          <w:szCs w:val="24"/>
        </w:rPr>
        <w:t>域取得重大突破，</w:t>
      </w:r>
      <w:r>
        <w:rPr>
          <w:rFonts w:ascii="宋体" w:cs="PMingLiU"/>
          <w:kern w:val="0"/>
          <w:szCs w:val="24"/>
        </w:rPr>
        <w:t>标</w:t>
      </w:r>
      <w:r>
        <w:rPr>
          <w:rFonts w:ascii="宋体" w:cs="MS UI Gothic"/>
          <w:kern w:val="0"/>
          <w:szCs w:val="24"/>
        </w:rPr>
        <w:t>志着第三次科技革命的到来。第三次科技革命的核心是</w:t>
      </w:r>
      <w:r>
        <w:rPr>
          <w:rFonts w:ascii="宋体" w:cs="PMingLiU"/>
          <w:kern w:val="0"/>
          <w:szCs w:val="24"/>
        </w:rPr>
        <w:t>电</w:t>
      </w:r>
      <w:r>
        <w:rPr>
          <w:rFonts w:ascii="宋体" w:cs="MS UI Gothic"/>
          <w:kern w:val="0"/>
          <w:szCs w:val="24"/>
        </w:rPr>
        <w:t>子</w:t>
      </w:r>
      <w:r>
        <w:rPr>
          <w:rFonts w:ascii="宋体" w:cs="PMingLiU"/>
          <w:kern w:val="0"/>
          <w:szCs w:val="24"/>
        </w:rPr>
        <w:t>计</w:t>
      </w:r>
      <w:r>
        <w:rPr>
          <w:rFonts w:ascii="宋体" w:cs="MS UI Gothic"/>
          <w:kern w:val="0"/>
          <w:szCs w:val="24"/>
        </w:rPr>
        <w:t>算机的广泛使用，</w:t>
      </w:r>
      <w:r>
        <w:rPr>
          <w:rFonts w:ascii="宋体" w:cs="PMingLiU"/>
          <w:kern w:val="0"/>
          <w:szCs w:val="24"/>
        </w:rPr>
        <w:t>标</w:t>
      </w:r>
      <w:r>
        <w:rPr>
          <w:rFonts w:ascii="宋体" w:cs="MS UI Gothic"/>
          <w:kern w:val="0"/>
          <w:szCs w:val="24"/>
        </w:rPr>
        <w:t>志着人</w:t>
      </w:r>
      <w:r>
        <w:rPr>
          <w:rFonts w:ascii="宋体" w:cs="PMingLiU"/>
          <w:kern w:val="0"/>
          <w:szCs w:val="24"/>
        </w:rPr>
        <w:t>类进</w:t>
      </w:r>
      <w:r>
        <w:rPr>
          <w:rFonts w:ascii="宋体" w:cs="MS UI Gothic"/>
          <w:kern w:val="0"/>
          <w:szCs w:val="24"/>
        </w:rPr>
        <w:t>入了</w:t>
      </w:r>
      <w:r>
        <w:rPr>
          <w:rFonts w:ascii="宋体" w:cs="Times New Roman"/>
          <w:kern w:val="0"/>
          <w:szCs w:val="24"/>
        </w:rPr>
        <w:t>“</w:t>
      </w:r>
      <w:r>
        <w:rPr>
          <w:rFonts w:ascii="宋体" w:cs="MS UI Gothic"/>
          <w:kern w:val="0"/>
          <w:szCs w:val="24"/>
        </w:rPr>
        <w:t>信息</w:t>
      </w:r>
      <w:r>
        <w:rPr>
          <w:rFonts w:ascii="宋体" w:cs="PMingLiU"/>
          <w:kern w:val="0"/>
          <w:szCs w:val="24"/>
        </w:rPr>
        <w:t>时</w:t>
      </w:r>
      <w:r>
        <w:rPr>
          <w:rFonts w:ascii="宋体" w:cs="MS UI Gothic"/>
          <w:kern w:val="0"/>
          <w:szCs w:val="24"/>
        </w:rPr>
        <w:t>代</w:t>
      </w:r>
      <w:r>
        <w:rPr>
          <w:rFonts w:ascii="宋体" w:cs="Times New Roman"/>
          <w:kern w:val="0"/>
          <w:szCs w:val="24"/>
        </w:rPr>
        <w:t>”</w:t>
      </w:r>
      <w:r>
        <w:rPr>
          <w:rFonts w:ascii="宋体" w:cs="MS UI Gothic"/>
          <w:kern w:val="0"/>
          <w:szCs w:val="24"/>
        </w:rPr>
        <w:t>。</w:t>
      </w:r>
      <w:r>
        <w:rPr>
          <w:rFonts w:ascii="宋体" w:cs="Times New Roman"/>
          <w:kern w:val="0"/>
          <w:szCs w:val="24"/>
        </w:rPr>
        <w:t>5G</w:t>
      </w:r>
      <w:r>
        <w:rPr>
          <w:rFonts w:ascii="宋体" w:cs="MS UI Gothic"/>
          <w:kern w:val="0"/>
          <w:szCs w:val="24"/>
        </w:rPr>
        <w:t>技</w:t>
      </w:r>
      <w:r>
        <w:rPr>
          <w:rFonts w:ascii="宋体" w:cs="PMingLiU"/>
          <w:kern w:val="0"/>
          <w:szCs w:val="24"/>
        </w:rPr>
        <w:t>术</w:t>
      </w:r>
      <w:r>
        <w:rPr>
          <w:rFonts w:ascii="宋体" w:cs="MS UI Gothic"/>
          <w:kern w:val="0"/>
          <w:szCs w:val="24"/>
        </w:rPr>
        <w:t>运用了第三次科技革命中的</w:t>
      </w:r>
      <w:r>
        <w:rPr>
          <w:rFonts w:ascii="宋体" w:cs="PMingLiU"/>
          <w:kern w:val="0"/>
          <w:szCs w:val="24"/>
        </w:rPr>
        <w:t>计</w:t>
      </w:r>
      <w:r>
        <w:rPr>
          <w:rFonts w:ascii="宋体" w:cs="MS UI Gothic"/>
          <w:kern w:val="0"/>
          <w:szCs w:val="24"/>
        </w:rPr>
        <w:t>算机网</w:t>
      </w:r>
      <w:r>
        <w:rPr>
          <w:rFonts w:ascii="宋体" w:cs="PMingLiU"/>
          <w:kern w:val="0"/>
          <w:szCs w:val="24"/>
        </w:rPr>
        <w:t>络</w:t>
      </w:r>
      <w:r>
        <w:rPr>
          <w:rFonts w:ascii="宋体" w:cs="MS UI Gothic"/>
          <w:kern w:val="0"/>
          <w:szCs w:val="24"/>
        </w:rPr>
        <w:t>技</w:t>
      </w:r>
      <w:r>
        <w:rPr>
          <w:rFonts w:ascii="宋体" w:cs="PMingLiU"/>
          <w:kern w:val="0"/>
          <w:szCs w:val="24"/>
        </w:rPr>
        <w:t>术</w:t>
      </w:r>
      <w:r>
        <w:rPr>
          <w:rFonts w:ascii="宋体" w:cs="MS UI Gothic"/>
          <w:kern w:val="0"/>
          <w:szCs w:val="24"/>
        </w:rPr>
        <w:t>，</w:t>
      </w:r>
      <w:r>
        <w:rPr>
          <w:rFonts w:ascii="宋体" w:cs="Times New Roman"/>
          <w:kern w:val="0"/>
          <w:szCs w:val="24"/>
        </w:rPr>
        <w:t>C</w:t>
      </w:r>
      <w:r>
        <w:rPr>
          <w:rFonts w:ascii="宋体" w:cs="MS UI Gothic"/>
          <w:kern w:val="0"/>
          <w:szCs w:val="24"/>
        </w:rPr>
        <w:t>是正确的</w:t>
      </w:r>
      <w:r>
        <w:rPr>
          <w:rFonts w:ascii="宋体" w:cs="PMingLiU"/>
          <w:kern w:val="0"/>
          <w:szCs w:val="24"/>
        </w:rPr>
        <w:t>选项</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2019</w:t>
      </w:r>
      <w:r>
        <w:rPr>
          <w:rFonts w:ascii="宋体" w:cs="MS UI Gothic"/>
          <w:kern w:val="0"/>
          <w:szCs w:val="24"/>
        </w:rPr>
        <w:t>年</w:t>
      </w:r>
      <w:r>
        <w:rPr>
          <w:rFonts w:ascii="宋体" w:cs="Times New Roman"/>
          <w:kern w:val="0"/>
          <w:szCs w:val="24"/>
        </w:rPr>
        <w:t>5</w:t>
      </w:r>
      <w:r>
        <w:rPr>
          <w:rFonts w:ascii="宋体" w:cs="MS UI Gothic"/>
          <w:kern w:val="0"/>
          <w:szCs w:val="24"/>
        </w:rPr>
        <w:t>月，</w:t>
      </w:r>
      <w:r>
        <w:rPr>
          <w:rFonts w:ascii="宋体" w:cs="PMingLiU"/>
          <w:kern w:val="0"/>
          <w:szCs w:val="24"/>
        </w:rPr>
        <w:t>华为</w:t>
      </w:r>
      <w:r>
        <w:rPr>
          <w:rFonts w:ascii="宋体" w:cs="MS UI Gothic"/>
          <w:kern w:val="0"/>
          <w:szCs w:val="24"/>
        </w:rPr>
        <w:t>副</w:t>
      </w:r>
      <w:r>
        <w:rPr>
          <w:rFonts w:ascii="宋体" w:cs="PMingLiU"/>
          <w:kern w:val="0"/>
          <w:szCs w:val="24"/>
        </w:rPr>
        <w:t>总</w:t>
      </w:r>
      <w:r>
        <w:rPr>
          <w:rFonts w:ascii="宋体" w:cs="MS UI Gothic"/>
          <w:kern w:val="0"/>
          <w:szCs w:val="24"/>
        </w:rPr>
        <w:t>裁</w:t>
      </w:r>
      <w:r>
        <w:rPr>
          <w:rFonts w:ascii="宋体" w:cs="PMingLiU"/>
          <w:kern w:val="0"/>
          <w:szCs w:val="24"/>
        </w:rPr>
        <w:t>鲁</w:t>
      </w:r>
      <w:r>
        <w:rPr>
          <w:rFonts w:ascii="宋体" w:cs="MS UI Gothic"/>
          <w:kern w:val="0"/>
          <w:szCs w:val="24"/>
        </w:rPr>
        <w:t>勇在《</w:t>
      </w:r>
      <w:r>
        <w:rPr>
          <w:rFonts w:ascii="宋体" w:cs="Times New Roman"/>
          <w:kern w:val="0"/>
          <w:szCs w:val="24"/>
        </w:rPr>
        <w:t>5G</w:t>
      </w:r>
      <w:r>
        <w:rPr>
          <w:rFonts w:ascii="宋体" w:cs="MS UI Gothic"/>
          <w:kern w:val="0"/>
          <w:szCs w:val="24"/>
        </w:rPr>
        <w:t>智</w:t>
      </w:r>
      <w:r>
        <w:rPr>
          <w:rFonts w:ascii="宋体" w:cs="PMingLiU"/>
          <w:kern w:val="0"/>
          <w:szCs w:val="24"/>
        </w:rPr>
        <w:t>联</w:t>
      </w:r>
      <w:r>
        <w:rPr>
          <w:rFonts w:ascii="宋体" w:cs="MS UI Gothic"/>
          <w:kern w:val="0"/>
          <w:szCs w:val="24"/>
        </w:rPr>
        <w:t>万物，数字慧通未来》的高端</w:t>
      </w:r>
      <w:r>
        <w:rPr>
          <w:rFonts w:ascii="宋体" w:cs="PMingLiU"/>
          <w:kern w:val="0"/>
          <w:szCs w:val="24"/>
        </w:rPr>
        <w:t>对话</w:t>
      </w:r>
      <w:r>
        <w:rPr>
          <w:rFonts w:ascii="宋体" w:cs="MS UI Gothic"/>
          <w:kern w:val="0"/>
          <w:szCs w:val="24"/>
        </w:rPr>
        <w:t>内容</w:t>
      </w:r>
      <w:r>
        <w:rPr>
          <w:rFonts w:ascii="宋体" w:cs="PMingLiU"/>
          <w:kern w:val="0"/>
          <w:szCs w:val="24"/>
        </w:rPr>
        <w:t>为</w:t>
      </w:r>
      <w:r>
        <w:rPr>
          <w:rFonts w:ascii="宋体" w:cs="MS UI Gothic"/>
          <w:kern w:val="0"/>
          <w:szCs w:val="24"/>
        </w:rPr>
        <w:t>切入点，主要考</w:t>
      </w:r>
      <w:r>
        <w:rPr>
          <w:rFonts w:ascii="宋体" w:cs="PMingLiU"/>
          <w:kern w:val="0"/>
          <w:szCs w:val="24"/>
        </w:rPr>
        <w:t>查</w:t>
      </w:r>
      <w:r>
        <w:rPr>
          <w:rFonts w:ascii="宋体" w:cs="MS UI Gothic"/>
          <w:kern w:val="0"/>
          <w:szCs w:val="24"/>
        </w:rPr>
        <w:t>第三次科技革命的相关知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第三次科技革命的相关史</w:t>
      </w:r>
      <w:r>
        <w:rPr>
          <w:rFonts w:ascii="宋体" w:cs="PMingLiU"/>
          <w:kern w:val="0"/>
          <w:szCs w:val="24"/>
        </w:rPr>
        <w:t>实</w:t>
      </w:r>
      <w:r>
        <w:rPr>
          <w:rFonts w:ascii="宋体" w:cs="MS UI Gothic"/>
          <w:kern w:val="0"/>
          <w:szCs w:val="24"/>
        </w:rPr>
        <w:t>。</w:t>
      </w:r>
    </w:p>
    <w:p w14:paraId="193EA446">
      <w:pPr>
        <w:textAlignment w:val="center"/>
        <w:rPr>
          <w:rFonts w:ascii="宋体" w:cs="宋体"/>
          <w:kern w:val="0"/>
          <w:szCs w:val="21"/>
        </w:rPr>
      </w:pPr>
      <w:r>
        <w:rPr>
          <w:rFonts w:ascii="宋体" w:cs="Times New Roman"/>
          <w:color w:val="3333FF"/>
          <w:kern w:val="0"/>
          <w:szCs w:val="24"/>
        </w:rPr>
        <w:t>19.</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19DA2D2">
      <w:pPr>
        <w:textAlignment w:val="center"/>
        <w:rPr>
          <w:rFonts w:ascii="宋体" w:cs="Times New Roman"/>
          <w:kern w:val="0"/>
          <w:szCs w:val="24"/>
        </w:rPr>
      </w:pPr>
      <w:r>
        <w:rPr>
          <w:rFonts w:ascii="宋体" w:cs="MS UI Gothic"/>
          <w:kern w:val="0"/>
          <w:szCs w:val="24"/>
        </w:rPr>
        <w:t>据</w:t>
      </w:r>
      <w:r>
        <w:rPr>
          <w:rFonts w:ascii="宋体" w:cs="PMingLiU"/>
          <w:kern w:val="0"/>
          <w:szCs w:val="24"/>
        </w:rPr>
        <w:t>图</w:t>
      </w:r>
      <w:r>
        <w:rPr>
          <w:rFonts w:ascii="宋体" w:cs="MS UI Gothic"/>
          <w:kern w:val="0"/>
          <w:szCs w:val="24"/>
        </w:rPr>
        <w:t>片和所学知，杜</w:t>
      </w:r>
      <w:r>
        <w:rPr>
          <w:rFonts w:ascii="宋体" w:cs="PMingLiU"/>
          <w:kern w:val="0"/>
          <w:szCs w:val="24"/>
        </w:rPr>
        <w:t>鲁门</w:t>
      </w:r>
      <w:r>
        <w:rPr>
          <w:rFonts w:ascii="宋体" w:cs="MS UI Gothic"/>
          <w:kern w:val="0"/>
          <w:szCs w:val="24"/>
        </w:rPr>
        <w:t>主</w:t>
      </w:r>
      <w:r>
        <w:rPr>
          <w:rFonts w:ascii="宋体" w:cs="PMingLiU"/>
          <w:kern w:val="0"/>
          <w:szCs w:val="24"/>
        </w:rPr>
        <w:t>义</w:t>
      </w:r>
      <w:r>
        <w:rPr>
          <w:rFonts w:ascii="宋体" w:cs="MS UI Gothic"/>
          <w:kern w:val="0"/>
          <w:szCs w:val="24"/>
        </w:rPr>
        <w:t>的出台</w:t>
      </w:r>
      <w:r>
        <w:rPr>
          <w:rFonts w:ascii="宋体" w:cs="PMingLiU"/>
          <w:kern w:val="0"/>
          <w:szCs w:val="24"/>
        </w:rPr>
        <w:t>标</w:t>
      </w:r>
      <w:r>
        <w:rPr>
          <w:rFonts w:ascii="宋体" w:cs="MS UI Gothic"/>
          <w:kern w:val="0"/>
          <w:szCs w:val="24"/>
        </w:rPr>
        <w:t>志着冷</w:t>
      </w:r>
      <w:r>
        <w:rPr>
          <w:rFonts w:ascii="宋体" w:cs="PMingLiU"/>
          <w:kern w:val="0"/>
          <w:szCs w:val="24"/>
        </w:rPr>
        <w:t>战</w:t>
      </w:r>
      <w:r>
        <w:rPr>
          <w:rFonts w:ascii="宋体" w:cs="MS UI Gothic"/>
          <w:kern w:val="0"/>
          <w:szCs w:val="24"/>
        </w:rPr>
        <w:t>的开始，北</w:t>
      </w:r>
      <w:r>
        <w:rPr>
          <w:rFonts w:ascii="宋体" w:cs="PMingLiU"/>
          <w:kern w:val="0"/>
          <w:szCs w:val="24"/>
        </w:rPr>
        <w:t>约</w:t>
      </w:r>
      <w:r>
        <w:rPr>
          <w:rFonts w:ascii="宋体" w:cs="MS UI Gothic"/>
          <w:kern w:val="0"/>
          <w:szCs w:val="24"/>
        </w:rPr>
        <w:t>和</w:t>
      </w:r>
      <w:r>
        <w:rPr>
          <w:rFonts w:ascii="宋体" w:cs="PMingLiU"/>
          <w:kern w:val="0"/>
          <w:szCs w:val="24"/>
        </w:rPr>
        <w:t>华约</w:t>
      </w:r>
      <w:r>
        <w:rPr>
          <w:rFonts w:ascii="宋体" w:cs="MS UI Gothic"/>
          <w:kern w:val="0"/>
          <w:szCs w:val="24"/>
        </w:rPr>
        <w:t>的成立是美</w:t>
      </w:r>
      <w:r>
        <w:rPr>
          <w:rFonts w:ascii="宋体" w:cs="PMingLiU"/>
          <w:kern w:val="0"/>
          <w:szCs w:val="24"/>
        </w:rPr>
        <w:t>苏</w:t>
      </w:r>
      <w:r>
        <w:rPr>
          <w:rFonts w:ascii="宋体" w:cs="MS UI Gothic"/>
          <w:kern w:val="0"/>
          <w:szCs w:val="24"/>
        </w:rPr>
        <w:t>冷</w:t>
      </w:r>
      <w:r>
        <w:rPr>
          <w:rFonts w:ascii="宋体" w:cs="PMingLiU"/>
          <w:kern w:val="0"/>
          <w:szCs w:val="24"/>
        </w:rPr>
        <w:t>战</w:t>
      </w:r>
      <w:r>
        <w:rPr>
          <w:rFonts w:ascii="宋体" w:cs="MS UI Gothic"/>
          <w:kern w:val="0"/>
          <w:szCs w:val="24"/>
        </w:rPr>
        <w:t>在</w:t>
      </w:r>
      <w:r>
        <w:rPr>
          <w:rFonts w:ascii="宋体" w:cs="PMingLiU"/>
          <w:kern w:val="0"/>
          <w:szCs w:val="24"/>
        </w:rPr>
        <w:t>军</w:t>
      </w:r>
      <w:r>
        <w:rPr>
          <w:rFonts w:ascii="宋体" w:cs="MS UI Gothic"/>
          <w:kern w:val="0"/>
          <w:szCs w:val="24"/>
        </w:rPr>
        <w:t>事上的表</w:t>
      </w:r>
      <w:r>
        <w:rPr>
          <w:rFonts w:ascii="宋体" w:cs="PMingLiU"/>
          <w:kern w:val="0"/>
          <w:szCs w:val="24"/>
        </w:rPr>
        <w:t>现</w:t>
      </w:r>
      <w:r>
        <w:rPr>
          <w:rFonts w:ascii="宋体" w:cs="MS UI Gothic"/>
          <w:kern w:val="0"/>
          <w:szCs w:val="24"/>
        </w:rPr>
        <w:t>，所以</w:t>
      </w:r>
      <w:r>
        <w:rPr>
          <w:rFonts w:ascii="宋体" w:cs="PMingLiU"/>
          <w:kern w:val="0"/>
          <w:szCs w:val="24"/>
        </w:rPr>
        <w:t>图</w:t>
      </w:r>
      <w:r>
        <w:rPr>
          <w:rFonts w:ascii="宋体" w:cs="MS UI Gothic"/>
          <w:kern w:val="0"/>
          <w:szCs w:val="24"/>
        </w:rPr>
        <w:t>片反映的主</w:t>
      </w:r>
      <w:r>
        <w:rPr>
          <w:rFonts w:ascii="宋体" w:cs="PMingLiU"/>
          <w:kern w:val="0"/>
          <w:szCs w:val="24"/>
        </w:rPr>
        <w:t>题</w:t>
      </w:r>
      <w:r>
        <w:rPr>
          <w:rFonts w:ascii="宋体" w:cs="MS UI Gothic"/>
          <w:kern w:val="0"/>
          <w:szCs w:val="24"/>
        </w:rPr>
        <w:t>是</w:t>
      </w:r>
      <w:r>
        <w:rPr>
          <w:rFonts w:ascii="宋体" w:cs="Times New Roman"/>
          <w:kern w:val="0"/>
          <w:szCs w:val="24"/>
        </w:rPr>
        <w:t>“</w:t>
      </w:r>
      <w:r>
        <w:rPr>
          <w:rFonts w:ascii="宋体" w:cs="MS UI Gothic"/>
          <w:kern w:val="0"/>
          <w:szCs w:val="24"/>
        </w:rPr>
        <w:t>冷</w:t>
      </w:r>
      <w:r>
        <w:rPr>
          <w:rFonts w:ascii="宋体" w:cs="PMingLiU"/>
          <w:kern w:val="0"/>
          <w:szCs w:val="24"/>
        </w:rPr>
        <w:t>战</w:t>
      </w:r>
      <w:r>
        <w:rPr>
          <w:rFonts w:ascii="宋体" w:cs="Times New Roman"/>
          <w:kern w:val="0"/>
          <w:szCs w:val="24"/>
        </w:rPr>
        <w:t>”</w:t>
      </w:r>
      <w:r>
        <w:rPr>
          <w:rFonts w:ascii="宋体" w:cs="MS UI Gothic"/>
          <w:kern w:val="0"/>
          <w:szCs w:val="24"/>
        </w:rPr>
        <w:t>中的</w:t>
      </w:r>
      <w:r>
        <w:rPr>
          <w:rFonts w:ascii="宋体" w:cs="PMingLiU"/>
          <w:kern w:val="0"/>
          <w:szCs w:val="24"/>
        </w:rPr>
        <w:t>对</w:t>
      </w:r>
      <w:r>
        <w:rPr>
          <w:rFonts w:ascii="宋体" w:cs="MS UI Gothic"/>
          <w:kern w:val="0"/>
          <w:szCs w:val="24"/>
        </w:rPr>
        <w:t>峙。</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以三幅</w:t>
      </w:r>
      <w:r>
        <w:rPr>
          <w:rFonts w:ascii="宋体" w:cs="PMingLiU"/>
          <w:kern w:val="0"/>
          <w:szCs w:val="24"/>
        </w:rPr>
        <w:t>历</w:t>
      </w:r>
      <w:r>
        <w:rPr>
          <w:rFonts w:ascii="宋体" w:cs="MS UI Gothic"/>
          <w:kern w:val="0"/>
          <w:szCs w:val="24"/>
        </w:rPr>
        <w:t>史</w:t>
      </w:r>
      <w:r>
        <w:rPr>
          <w:rFonts w:ascii="宋体" w:cs="PMingLiU"/>
          <w:kern w:val="0"/>
          <w:szCs w:val="24"/>
        </w:rPr>
        <w:t>图</w:t>
      </w:r>
      <w:r>
        <w:rPr>
          <w:rFonts w:ascii="宋体" w:cs="MS UI Gothic"/>
          <w:kern w:val="0"/>
          <w:szCs w:val="24"/>
        </w:rPr>
        <w:t>片</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冷</w:t>
      </w:r>
      <w:r>
        <w:rPr>
          <w:rFonts w:ascii="宋体" w:cs="PMingLiU"/>
          <w:kern w:val="0"/>
          <w:szCs w:val="24"/>
        </w:rPr>
        <w:t>战</w:t>
      </w:r>
      <w:r>
        <w:rPr>
          <w:rFonts w:ascii="宋体" w:cs="MS UI Gothic"/>
          <w:kern w:val="0"/>
          <w:szCs w:val="24"/>
        </w:rPr>
        <w:t>的相关知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注意</w:t>
      </w:r>
      <w:r>
        <w:rPr>
          <w:rFonts w:ascii="宋体" w:cs="PMingLiU"/>
          <w:kern w:val="0"/>
          <w:szCs w:val="24"/>
        </w:rPr>
        <w:t>对图</w:t>
      </w:r>
      <w:r>
        <w:rPr>
          <w:rFonts w:ascii="宋体" w:cs="MS UI Gothic"/>
          <w:kern w:val="0"/>
          <w:szCs w:val="24"/>
        </w:rPr>
        <w:t>片的解</w:t>
      </w:r>
      <w:r>
        <w:rPr>
          <w:rFonts w:ascii="宋体" w:cs="PMingLiU"/>
          <w:kern w:val="0"/>
          <w:szCs w:val="24"/>
        </w:rPr>
        <w:t>读</w:t>
      </w:r>
      <w:r>
        <w:rPr>
          <w:rFonts w:ascii="宋体" w:cs="MS UI Gothic"/>
          <w:kern w:val="0"/>
          <w:szCs w:val="24"/>
        </w:rPr>
        <w:t>，</w:t>
      </w:r>
      <w:r>
        <w:rPr>
          <w:rFonts w:ascii="宋体" w:cs="PMingLiU"/>
          <w:kern w:val="0"/>
          <w:szCs w:val="24"/>
        </w:rPr>
        <w:t>识记</w:t>
      </w:r>
      <w:r>
        <w:rPr>
          <w:rFonts w:ascii="宋体" w:cs="MS UI Gothic"/>
          <w:kern w:val="0"/>
          <w:szCs w:val="24"/>
        </w:rPr>
        <w:t>冷</w:t>
      </w:r>
      <w:r>
        <w:rPr>
          <w:rFonts w:ascii="宋体" w:cs="PMingLiU"/>
          <w:kern w:val="0"/>
          <w:szCs w:val="24"/>
        </w:rPr>
        <w:t>战</w:t>
      </w:r>
      <w:r>
        <w:rPr>
          <w:rFonts w:ascii="宋体" w:cs="MS UI Gothic"/>
          <w:kern w:val="0"/>
          <w:szCs w:val="24"/>
        </w:rPr>
        <w:t>开始的</w:t>
      </w:r>
      <w:r>
        <w:rPr>
          <w:rFonts w:ascii="宋体" w:cs="PMingLiU"/>
          <w:kern w:val="0"/>
          <w:szCs w:val="24"/>
        </w:rPr>
        <w:t>标</w:t>
      </w:r>
      <w:r>
        <w:rPr>
          <w:rFonts w:ascii="宋体" w:cs="MS UI Gothic"/>
          <w:kern w:val="0"/>
          <w:szCs w:val="24"/>
        </w:rPr>
        <w:t>志及具体表</w:t>
      </w:r>
      <w:r>
        <w:rPr>
          <w:rFonts w:ascii="宋体" w:cs="PMingLiU"/>
          <w:kern w:val="0"/>
          <w:szCs w:val="24"/>
        </w:rPr>
        <w:t>现</w:t>
      </w:r>
      <w:r>
        <w:rPr>
          <w:rFonts w:ascii="宋体" w:cs="MS UI Gothic"/>
          <w:kern w:val="0"/>
          <w:szCs w:val="24"/>
        </w:rPr>
        <w:t>。</w:t>
      </w:r>
    </w:p>
    <w:p w14:paraId="0848B8A2">
      <w:pPr>
        <w:textAlignment w:val="center"/>
        <w:rPr>
          <w:rFonts w:ascii="宋体" w:cs="宋体"/>
          <w:kern w:val="0"/>
          <w:szCs w:val="21"/>
        </w:rPr>
      </w:pPr>
      <w:r>
        <w:rPr>
          <w:rFonts w:ascii="宋体" w:cs="Times New Roman"/>
          <w:color w:val="3333FF"/>
          <w:kern w:val="0"/>
          <w:szCs w:val="24"/>
        </w:rPr>
        <w:t>20.</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40BA0A3A">
      <w:pPr>
        <w:textAlignment w:val="center"/>
        <w:rPr>
          <w:rFonts w:ascii="宋体" w:cs="Times New Roman"/>
          <w:kern w:val="0"/>
          <w:szCs w:val="24"/>
        </w:rPr>
      </w:pPr>
      <w:r>
        <w:rPr>
          <w:rFonts w:ascii="宋体" w:cs="MS UI Gothic"/>
          <w:kern w:val="0"/>
          <w:szCs w:val="24"/>
        </w:rPr>
        <w:t>尤金</w:t>
      </w:r>
      <w:r>
        <w:rPr>
          <w:rFonts w:ascii="宋体" w:cs="Times New Roman"/>
          <w:kern w:val="0"/>
          <w:szCs w:val="24"/>
        </w:rPr>
        <w:t>•</w:t>
      </w:r>
      <w:r>
        <w:rPr>
          <w:rFonts w:ascii="宋体" w:cs="PMingLiU"/>
          <w:kern w:val="0"/>
          <w:szCs w:val="24"/>
        </w:rPr>
        <w:t>赖</w:t>
      </w:r>
      <w:r>
        <w:rPr>
          <w:rFonts w:ascii="宋体" w:cs="MS UI Gothic"/>
          <w:kern w:val="0"/>
          <w:szCs w:val="24"/>
        </w:rPr>
        <w:t>斯《</w:t>
      </w:r>
      <w:r>
        <w:rPr>
          <w:rFonts w:ascii="宋体" w:cs="PMingLiU"/>
          <w:kern w:val="0"/>
          <w:szCs w:val="24"/>
        </w:rPr>
        <w:t>现</w:t>
      </w:r>
      <w:r>
        <w:rPr>
          <w:rFonts w:ascii="宋体" w:cs="MS UI Gothic"/>
          <w:kern w:val="0"/>
          <w:szCs w:val="24"/>
        </w:rPr>
        <w:t>代欧洲史》的内容体</w:t>
      </w:r>
      <w:r>
        <w:rPr>
          <w:rFonts w:ascii="宋体" w:cs="PMingLiU"/>
          <w:kern w:val="0"/>
          <w:szCs w:val="24"/>
        </w:rPr>
        <w:t>现</w:t>
      </w:r>
      <w:r>
        <w:rPr>
          <w:rFonts w:ascii="宋体" w:cs="MS UI Gothic"/>
          <w:kern w:val="0"/>
          <w:szCs w:val="24"/>
        </w:rPr>
        <w:t>了欧洲国家所采取的</w:t>
      </w:r>
      <w:r>
        <w:rPr>
          <w:rFonts w:ascii="宋体" w:cs="Times New Roman"/>
          <w:kern w:val="0"/>
          <w:szCs w:val="24"/>
        </w:rPr>
        <w:t>“</w:t>
      </w:r>
      <w:r>
        <w:rPr>
          <w:rFonts w:ascii="宋体" w:cs="PMingLiU"/>
          <w:kern w:val="0"/>
          <w:szCs w:val="24"/>
        </w:rPr>
        <w:t>协调</w:t>
      </w:r>
      <w:r>
        <w:rPr>
          <w:rFonts w:ascii="宋体" w:cs="MS UI Gothic"/>
          <w:kern w:val="0"/>
          <w:szCs w:val="24"/>
        </w:rPr>
        <w:t>一致的行</w:t>
      </w:r>
      <w:r>
        <w:rPr>
          <w:rFonts w:ascii="宋体" w:cs="PMingLiU"/>
          <w:kern w:val="0"/>
          <w:szCs w:val="24"/>
        </w:rPr>
        <w:t>动</w:t>
      </w:r>
      <w:r>
        <w:rPr>
          <w:rFonts w:ascii="宋体" w:cs="Times New Roman"/>
          <w:kern w:val="0"/>
          <w:szCs w:val="24"/>
        </w:rPr>
        <w:t>”</w:t>
      </w:r>
      <w:r>
        <w:rPr>
          <w:rFonts w:ascii="宋体" w:cs="MS UI Gothic"/>
          <w:kern w:val="0"/>
          <w:szCs w:val="24"/>
        </w:rPr>
        <w:t>是建立欧洲</w:t>
      </w:r>
      <w:r>
        <w:rPr>
          <w:rFonts w:ascii="宋体" w:cs="PMingLiU"/>
          <w:kern w:val="0"/>
          <w:szCs w:val="24"/>
        </w:rPr>
        <w:t>联</w:t>
      </w:r>
      <w:r>
        <w:rPr>
          <w:rFonts w:ascii="宋体" w:cs="MS UI Gothic"/>
          <w:kern w:val="0"/>
          <w:szCs w:val="24"/>
        </w:rPr>
        <w:t>盟。随着</w:t>
      </w:r>
      <w:r>
        <w:rPr>
          <w:rFonts w:ascii="宋体" w:cs="PMingLiU"/>
          <w:kern w:val="0"/>
          <w:szCs w:val="24"/>
        </w:rPr>
        <w:t>经济</w:t>
      </w:r>
      <w:r>
        <w:rPr>
          <w:rFonts w:ascii="宋体" w:cs="MS UI Gothic"/>
          <w:kern w:val="0"/>
          <w:szCs w:val="24"/>
        </w:rPr>
        <w:t>的</w:t>
      </w:r>
      <w:r>
        <w:rPr>
          <w:rFonts w:ascii="宋体" w:cs="PMingLiU"/>
          <w:kern w:val="0"/>
          <w:szCs w:val="24"/>
        </w:rPr>
        <w:t>发</w:t>
      </w:r>
      <w:r>
        <w:rPr>
          <w:rFonts w:ascii="宋体" w:cs="MS UI Gothic"/>
          <w:kern w:val="0"/>
          <w:szCs w:val="24"/>
        </w:rPr>
        <w:t>展，西欧国家之</w:t>
      </w:r>
      <w:r>
        <w:rPr>
          <w:rFonts w:ascii="宋体" w:cs="PMingLiU"/>
          <w:kern w:val="0"/>
          <w:szCs w:val="24"/>
        </w:rPr>
        <w:t>间</w:t>
      </w:r>
      <w:r>
        <w:rPr>
          <w:rFonts w:ascii="宋体" w:cs="MS UI Gothic"/>
          <w:kern w:val="0"/>
          <w:szCs w:val="24"/>
        </w:rPr>
        <w:t>的</w:t>
      </w:r>
      <w:r>
        <w:rPr>
          <w:rFonts w:ascii="宋体" w:cs="PMingLiU"/>
          <w:kern w:val="0"/>
          <w:szCs w:val="24"/>
        </w:rPr>
        <w:t>联</w:t>
      </w:r>
      <w:r>
        <w:rPr>
          <w:rFonts w:ascii="宋体" w:cs="MS UI Gothic"/>
          <w:kern w:val="0"/>
          <w:szCs w:val="24"/>
        </w:rPr>
        <w:t>系日益密切；</w:t>
      </w:r>
      <w:r>
        <w:rPr>
          <w:rFonts w:ascii="宋体" w:cs="PMingLiU"/>
          <w:kern w:val="0"/>
          <w:szCs w:val="24"/>
        </w:rPr>
        <w:t>为</w:t>
      </w:r>
      <w:r>
        <w:rPr>
          <w:rFonts w:ascii="宋体" w:cs="MS UI Gothic"/>
          <w:kern w:val="0"/>
          <w:szCs w:val="24"/>
        </w:rPr>
        <w:t>了提高自身的安全系数、降低未来</w:t>
      </w:r>
      <w:r>
        <w:rPr>
          <w:rFonts w:ascii="宋体" w:cs="PMingLiU"/>
          <w:kern w:val="0"/>
          <w:szCs w:val="24"/>
        </w:rPr>
        <w:t>战</w:t>
      </w:r>
      <w:r>
        <w:rPr>
          <w:rFonts w:ascii="宋体" w:cs="MS UI Gothic"/>
          <w:kern w:val="0"/>
          <w:szCs w:val="24"/>
        </w:rPr>
        <w:t>争的可能性，提高西欧国家的国</w:t>
      </w:r>
      <w:r>
        <w:rPr>
          <w:rFonts w:ascii="宋体" w:cs="PMingLiU"/>
          <w:kern w:val="0"/>
          <w:szCs w:val="24"/>
        </w:rPr>
        <w:t>际</w:t>
      </w:r>
      <w:r>
        <w:rPr>
          <w:rFonts w:ascii="宋体" w:cs="MS UI Gothic"/>
          <w:kern w:val="0"/>
          <w:szCs w:val="24"/>
        </w:rPr>
        <w:t>地位，加快</w:t>
      </w:r>
      <w:r>
        <w:rPr>
          <w:rFonts w:ascii="宋体" w:cs="PMingLiU"/>
          <w:kern w:val="0"/>
          <w:szCs w:val="24"/>
        </w:rPr>
        <w:t>经济发</w:t>
      </w:r>
      <w:r>
        <w:rPr>
          <w:rFonts w:ascii="宋体" w:cs="MS UI Gothic"/>
          <w:kern w:val="0"/>
          <w:szCs w:val="24"/>
        </w:rPr>
        <w:t>展步伐，西欧国家必</w:t>
      </w:r>
      <w:r>
        <w:rPr>
          <w:rFonts w:ascii="宋体" w:cs="PMingLiU"/>
          <w:kern w:val="0"/>
          <w:szCs w:val="24"/>
        </w:rPr>
        <w:t>须</w:t>
      </w:r>
      <w:r>
        <w:rPr>
          <w:rFonts w:ascii="宋体" w:cs="MS UI Gothic"/>
          <w:kern w:val="0"/>
          <w:szCs w:val="24"/>
        </w:rPr>
        <w:t>密切</w:t>
      </w:r>
      <w:r>
        <w:rPr>
          <w:rFonts w:ascii="宋体" w:cs="PMingLiU"/>
          <w:kern w:val="0"/>
          <w:szCs w:val="24"/>
        </w:rPr>
        <w:t>联</w:t>
      </w:r>
      <w:r>
        <w:rPr>
          <w:rFonts w:ascii="宋体" w:cs="MS UI Gothic"/>
          <w:kern w:val="0"/>
          <w:szCs w:val="24"/>
        </w:rPr>
        <w:t>系加</w:t>
      </w:r>
      <w:r>
        <w:rPr>
          <w:rFonts w:ascii="宋体" w:cs="PMingLiU"/>
          <w:kern w:val="0"/>
          <w:szCs w:val="24"/>
        </w:rPr>
        <w:t>强</w:t>
      </w:r>
      <w:r>
        <w:rPr>
          <w:rFonts w:ascii="宋体" w:cs="MS UI Gothic"/>
          <w:kern w:val="0"/>
          <w:szCs w:val="24"/>
        </w:rPr>
        <w:t>合作。</w:t>
      </w:r>
      <w:r>
        <w:rPr>
          <w:rFonts w:ascii="宋体" w:cs="Times New Roman"/>
          <w:kern w:val="0"/>
          <w:szCs w:val="24"/>
        </w:rPr>
        <w:t>1951</w:t>
      </w:r>
      <w:r>
        <w:rPr>
          <w:rFonts w:ascii="宋体" w:cs="MS UI Gothic"/>
          <w:kern w:val="0"/>
          <w:szCs w:val="24"/>
        </w:rPr>
        <w:t>年德法等六国</w:t>
      </w:r>
      <w:r>
        <w:rPr>
          <w:rFonts w:ascii="宋体" w:cs="PMingLiU"/>
          <w:kern w:val="0"/>
          <w:szCs w:val="24"/>
        </w:rPr>
        <w:t>签</w:t>
      </w:r>
      <w:r>
        <w:rPr>
          <w:rFonts w:ascii="宋体" w:cs="MS UI Gothic"/>
          <w:kern w:val="0"/>
          <w:szCs w:val="24"/>
        </w:rPr>
        <w:t>署《欧洲煤</w:t>
      </w:r>
      <w:r>
        <w:rPr>
          <w:rFonts w:ascii="宋体" w:cs="PMingLiU"/>
          <w:kern w:val="0"/>
          <w:szCs w:val="24"/>
        </w:rPr>
        <w:t>钢</w:t>
      </w:r>
      <w:r>
        <w:rPr>
          <w:rFonts w:ascii="宋体" w:cs="MS UI Gothic"/>
          <w:kern w:val="0"/>
          <w:szCs w:val="24"/>
        </w:rPr>
        <w:t>共同体条</w:t>
      </w:r>
      <w:r>
        <w:rPr>
          <w:rFonts w:ascii="宋体" w:cs="PMingLiU"/>
          <w:kern w:val="0"/>
          <w:szCs w:val="24"/>
        </w:rPr>
        <w:t>约</w:t>
      </w:r>
      <w:r>
        <w:rPr>
          <w:rFonts w:ascii="宋体" w:cs="MS UI Gothic"/>
          <w:kern w:val="0"/>
          <w:szCs w:val="24"/>
        </w:rPr>
        <w:t>》，</w:t>
      </w:r>
      <w:r>
        <w:rPr>
          <w:rFonts w:ascii="宋体" w:cs="Times New Roman"/>
          <w:kern w:val="0"/>
          <w:szCs w:val="24"/>
        </w:rPr>
        <w:t>1952</w:t>
      </w:r>
      <w:r>
        <w:rPr>
          <w:rFonts w:ascii="宋体" w:cs="MS UI Gothic"/>
          <w:kern w:val="0"/>
          <w:szCs w:val="24"/>
        </w:rPr>
        <w:t>年成立欧洲煤</w:t>
      </w:r>
      <w:r>
        <w:rPr>
          <w:rFonts w:ascii="宋体" w:cs="PMingLiU"/>
          <w:kern w:val="0"/>
          <w:szCs w:val="24"/>
        </w:rPr>
        <w:t>钢</w:t>
      </w:r>
      <w:r>
        <w:rPr>
          <w:rFonts w:ascii="宋体" w:cs="MS UI Gothic"/>
          <w:kern w:val="0"/>
          <w:szCs w:val="24"/>
        </w:rPr>
        <w:t>共同体，</w:t>
      </w:r>
      <w:r>
        <w:rPr>
          <w:rFonts w:ascii="宋体" w:cs="Times New Roman"/>
          <w:kern w:val="0"/>
          <w:szCs w:val="24"/>
        </w:rPr>
        <w:t>1957</w:t>
      </w:r>
      <w:r>
        <w:rPr>
          <w:rFonts w:ascii="宋体" w:cs="MS UI Gothic"/>
          <w:kern w:val="0"/>
          <w:szCs w:val="24"/>
        </w:rPr>
        <w:t>年成立欧洲</w:t>
      </w:r>
      <w:r>
        <w:rPr>
          <w:rFonts w:ascii="宋体" w:cs="PMingLiU"/>
          <w:kern w:val="0"/>
          <w:szCs w:val="24"/>
        </w:rPr>
        <w:t>经济</w:t>
      </w:r>
      <w:r>
        <w:rPr>
          <w:rFonts w:ascii="宋体" w:cs="MS UI Gothic"/>
          <w:kern w:val="0"/>
          <w:szCs w:val="24"/>
        </w:rPr>
        <w:t>共同体、原子能共同体，</w:t>
      </w:r>
      <w:r>
        <w:rPr>
          <w:rFonts w:ascii="宋体" w:cs="Times New Roman"/>
          <w:kern w:val="0"/>
          <w:szCs w:val="24"/>
        </w:rPr>
        <w:t>1967</w:t>
      </w:r>
      <w:r>
        <w:rPr>
          <w:rFonts w:ascii="宋体" w:cs="MS UI Gothic"/>
          <w:kern w:val="0"/>
          <w:szCs w:val="24"/>
        </w:rPr>
        <w:t>年将三个</w:t>
      </w:r>
      <w:r>
        <w:rPr>
          <w:rFonts w:ascii="宋体" w:cs="PMingLiU"/>
          <w:kern w:val="0"/>
          <w:szCs w:val="24"/>
        </w:rPr>
        <w:t>组织</w:t>
      </w:r>
      <w:r>
        <w:rPr>
          <w:rFonts w:ascii="宋体" w:cs="MS UI Gothic"/>
          <w:kern w:val="0"/>
          <w:szCs w:val="24"/>
        </w:rPr>
        <w:t>合并，成立欧洲共同体。</w:t>
      </w:r>
      <w:r>
        <w:rPr>
          <w:rFonts w:ascii="宋体" w:cs="Times New Roman"/>
          <w:kern w:val="0"/>
          <w:szCs w:val="24"/>
        </w:rPr>
        <w:t>1993</w:t>
      </w:r>
      <w:r>
        <w:rPr>
          <w:rFonts w:ascii="宋体" w:cs="MS UI Gothic"/>
          <w:kern w:val="0"/>
          <w:szCs w:val="24"/>
        </w:rPr>
        <w:t>年，西欧国家在欧洲共同体的基本上成立了欧洲</w:t>
      </w:r>
      <w:r>
        <w:rPr>
          <w:rFonts w:ascii="宋体" w:cs="PMingLiU"/>
          <w:kern w:val="0"/>
          <w:szCs w:val="24"/>
        </w:rPr>
        <w:t>联</w:t>
      </w:r>
      <w:r>
        <w:rPr>
          <w:rFonts w:ascii="宋体" w:cs="MS UI Gothic"/>
          <w:kern w:val="0"/>
          <w:szCs w:val="24"/>
        </w:rPr>
        <w:t>盟，</w:t>
      </w:r>
      <w:r>
        <w:rPr>
          <w:rFonts w:ascii="宋体" w:cs="PMingLiU"/>
          <w:kern w:val="0"/>
          <w:szCs w:val="24"/>
        </w:rPr>
        <w:t>简</w:t>
      </w:r>
      <w:r>
        <w:rPr>
          <w:rFonts w:ascii="宋体" w:cs="MS UI Gothic"/>
          <w:kern w:val="0"/>
          <w:szCs w:val="24"/>
        </w:rPr>
        <w:t>称欧盟。</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以尤金</w:t>
      </w:r>
      <w:r>
        <w:rPr>
          <w:rFonts w:ascii="宋体" w:cs="Times New Roman"/>
          <w:kern w:val="0"/>
          <w:szCs w:val="24"/>
        </w:rPr>
        <w:t>•</w:t>
      </w:r>
      <w:r>
        <w:rPr>
          <w:rFonts w:ascii="宋体" w:cs="PMingLiU"/>
          <w:kern w:val="0"/>
          <w:szCs w:val="24"/>
        </w:rPr>
        <w:t>赖</w:t>
      </w:r>
      <w:r>
        <w:rPr>
          <w:rFonts w:ascii="宋体" w:cs="MS UI Gothic"/>
          <w:kern w:val="0"/>
          <w:szCs w:val="24"/>
        </w:rPr>
        <w:t>斯在《</w:t>
      </w:r>
      <w:r>
        <w:rPr>
          <w:rFonts w:ascii="宋体" w:cs="PMingLiU"/>
          <w:kern w:val="0"/>
          <w:szCs w:val="24"/>
        </w:rPr>
        <w:t>现</w:t>
      </w:r>
      <w:r>
        <w:rPr>
          <w:rFonts w:ascii="宋体" w:cs="MS UI Gothic"/>
          <w:kern w:val="0"/>
          <w:szCs w:val="24"/>
        </w:rPr>
        <w:t>代欧洲史》中的</w:t>
      </w:r>
      <w:r>
        <w:rPr>
          <w:rFonts w:ascii="宋体" w:cs="PMingLiU"/>
          <w:kern w:val="0"/>
          <w:szCs w:val="24"/>
        </w:rPr>
        <w:t>话为</w:t>
      </w:r>
      <w:r>
        <w:rPr>
          <w:rFonts w:ascii="宋体" w:cs="MS UI Gothic"/>
          <w:kern w:val="0"/>
          <w:szCs w:val="24"/>
        </w:rPr>
        <w:t>切入点，主要考</w:t>
      </w:r>
      <w:r>
        <w:rPr>
          <w:rFonts w:ascii="宋体" w:cs="PMingLiU"/>
          <w:kern w:val="0"/>
          <w:szCs w:val="24"/>
        </w:rPr>
        <w:t>查</w:t>
      </w:r>
      <w:r>
        <w:rPr>
          <w:rFonts w:ascii="宋体" w:cs="MS UI Gothic"/>
          <w:kern w:val="0"/>
          <w:szCs w:val="24"/>
        </w:rPr>
        <w:t>欧洲</w:t>
      </w:r>
      <w:r>
        <w:rPr>
          <w:rFonts w:ascii="宋体" w:cs="PMingLiU"/>
          <w:kern w:val="0"/>
          <w:szCs w:val="24"/>
        </w:rPr>
        <w:t>联</w:t>
      </w:r>
      <w:r>
        <w:rPr>
          <w:rFonts w:ascii="宋体" w:cs="MS UI Gothic"/>
          <w:kern w:val="0"/>
          <w:szCs w:val="24"/>
        </w:rPr>
        <w:t>盟。欧洲共同体属于</w:t>
      </w:r>
      <w:r>
        <w:rPr>
          <w:rFonts w:ascii="宋体" w:cs="PMingLiU"/>
          <w:kern w:val="0"/>
          <w:szCs w:val="24"/>
        </w:rPr>
        <w:t>经济组织</w:t>
      </w:r>
      <w:r>
        <w:rPr>
          <w:rFonts w:ascii="宋体" w:cs="MS UI Gothic"/>
          <w:kern w:val="0"/>
          <w:szCs w:val="24"/>
        </w:rPr>
        <w:t>，欧盟是一个政治</w:t>
      </w:r>
      <w:r>
        <w:rPr>
          <w:rFonts w:ascii="宋体" w:cs="PMingLiU"/>
          <w:kern w:val="0"/>
          <w:szCs w:val="24"/>
        </w:rPr>
        <w:t>经济联</w:t>
      </w:r>
      <w:r>
        <w:rPr>
          <w:rFonts w:ascii="宋体" w:cs="MS UI Gothic"/>
          <w:kern w:val="0"/>
          <w:szCs w:val="24"/>
        </w:rPr>
        <w:t>盟。</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对历</w:t>
      </w:r>
      <w:r>
        <w:rPr>
          <w:rFonts w:ascii="宋体" w:cs="MS UI Gothic"/>
          <w:kern w:val="0"/>
          <w:szCs w:val="24"/>
        </w:rPr>
        <w:t>史知</w:t>
      </w:r>
      <w:r>
        <w:rPr>
          <w:rFonts w:ascii="宋体" w:cs="PMingLiU"/>
          <w:kern w:val="0"/>
          <w:szCs w:val="24"/>
        </w:rPr>
        <w:t>识</w:t>
      </w:r>
      <w:r>
        <w:rPr>
          <w:rFonts w:ascii="宋体" w:cs="MS UI Gothic"/>
          <w:kern w:val="0"/>
          <w:szCs w:val="24"/>
        </w:rPr>
        <w:t>的灵活运用能力，需要灵活运用欧洲</w:t>
      </w:r>
      <w:r>
        <w:rPr>
          <w:rFonts w:ascii="宋体" w:cs="PMingLiU"/>
          <w:kern w:val="0"/>
          <w:szCs w:val="24"/>
        </w:rPr>
        <w:t>联</w:t>
      </w:r>
      <w:r>
        <w:rPr>
          <w:rFonts w:ascii="宋体" w:cs="MS UI Gothic"/>
          <w:kern w:val="0"/>
          <w:szCs w:val="24"/>
        </w:rPr>
        <w:t>合的</w:t>
      </w:r>
      <w:r>
        <w:rPr>
          <w:rFonts w:ascii="宋体" w:cs="PMingLiU"/>
          <w:kern w:val="0"/>
          <w:szCs w:val="24"/>
        </w:rPr>
        <w:t>过</w:t>
      </w:r>
      <w:r>
        <w:rPr>
          <w:rFonts w:ascii="宋体" w:cs="MS UI Gothic"/>
          <w:kern w:val="0"/>
          <w:szCs w:val="24"/>
        </w:rPr>
        <w:t>程、欧洲共同体和欧盟的成立的</w:t>
      </w:r>
      <w:r>
        <w:rPr>
          <w:rFonts w:ascii="宋体" w:cs="PMingLiU"/>
          <w:kern w:val="0"/>
          <w:szCs w:val="24"/>
        </w:rPr>
        <w:t>时间</w:t>
      </w:r>
      <w:r>
        <w:rPr>
          <w:rFonts w:ascii="宋体" w:cs="MS UI Gothic"/>
          <w:kern w:val="0"/>
          <w:szCs w:val="24"/>
        </w:rPr>
        <w:t>。</w:t>
      </w:r>
    </w:p>
    <w:p w14:paraId="0916A900">
      <w:pPr>
        <w:textAlignment w:val="center"/>
        <w:rPr>
          <w:rFonts w:ascii="宋体" w:cs="宋体"/>
          <w:kern w:val="0"/>
          <w:szCs w:val="21"/>
        </w:rPr>
      </w:pPr>
      <w:r>
        <w:rPr>
          <w:rFonts w:ascii="宋体" w:cs="Times New Roman"/>
          <w:color w:val="3333FF"/>
          <w:kern w:val="0"/>
          <w:szCs w:val="24"/>
        </w:rPr>
        <w:t>21.</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据材料一“秦‘分天下以为三十六郡’，王朝政区范围的确定，为后来中华帝国版图的主体部分确定了一个大模样。这种地方行政管理方式，也为后来两千年的行政定式确定了基本格局。”结合所学知识可知，秦统一后设置的地方行政机构设立郡县。清朝统一后，在地方，实行郡县制，郡县制为后来封建王朝长期沿用。在我国沿用了两千多年，对中国历史产生深远影响。</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材料二“元朝疆域辽阔，行省避免中央与地方空档过大状况的出现，做到上下结合、浑然一体。行省于地方事务，凡军、政、财权无所不统，与宋朝分割地方权力的制度明显有异。”结合所学知识可知，元朝实行的地方行政制度是行省制度。元朝在地方设立行中书省，简称“行省”，由中央派官吏管理。行省制度是秦汉以来郡县制度的一大发展，有利于统一多民族国家的巩固，对明清及后来政治制度影响深远。行省制度从此成为我国的地方行政机构，保留至今。与元朝相比，宋朝的地方治理的特点是分割地方权力。宋朝在地方上：知州由中央派遣文官担任，各州又设通判，加强了中央对地方的控制。通判负责监督知州，可直接向皇帝报告情况。各州的公文必须由知州和通判联合署名才有效，以使他们互相牵制。北宋在各路设转运使，规定地方赋税留下一小部分作为地方开支，其余由转运使全部运送中央。这就消除了地方割据的物质基础。为了扭转节度使控制地方司法的局面，规定地方司法人员改由中央派文官担任，死刑须报请中央复审核准。这就把地方的司法权收归了中央。</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）据材料三“</w:t>
      </w:r>
      <w:r>
        <w:rPr>
          <w:rFonts w:ascii="宋体" w:cs="Times New Roman"/>
          <w:kern w:val="0"/>
          <w:szCs w:val="21"/>
        </w:rPr>
        <w:t>1787</w:t>
      </w:r>
      <w:r>
        <w:rPr>
          <w:rFonts w:ascii="宋体" w:cs="宋体"/>
          <w:kern w:val="0"/>
          <w:szCs w:val="21"/>
        </w:rPr>
        <w:t>年的费城制宪会议，美国新兴资产阶级要求建立一个强有力的中央政权。经过最广泛、最深刻的辩论，联邦政府获得主要权力和州政府保留某些权力分权治理国家的格局，用最高法律形式确定下来，这就是美国的联邦主义。”可知，美国</w:t>
      </w:r>
      <w:r>
        <w:rPr>
          <w:rFonts w:ascii="宋体" w:cs="Times New Roman"/>
          <w:kern w:val="0"/>
          <w:szCs w:val="21"/>
        </w:rPr>
        <w:t>1787</w:t>
      </w:r>
      <w:r>
        <w:rPr>
          <w:rFonts w:ascii="宋体" w:cs="宋体"/>
          <w:kern w:val="0"/>
          <w:szCs w:val="21"/>
        </w:rPr>
        <w:t>年宪法确定的权力格局是联邦政府获得主要权力和州政府保留某些权力分权治理国家的格局。结合所学知识可知，</w:t>
      </w:r>
      <w:r>
        <w:rPr>
          <w:rFonts w:ascii="宋体" w:cs="Times New Roman"/>
          <w:kern w:val="0"/>
          <w:szCs w:val="21"/>
        </w:rPr>
        <w:t>1787</w:t>
      </w:r>
      <w:r>
        <w:rPr>
          <w:rFonts w:ascii="宋体" w:cs="宋体"/>
          <w:kern w:val="0"/>
          <w:szCs w:val="21"/>
        </w:rPr>
        <w:t>年美国联邦宪法是第一部比较完整的资产阶级宪法。</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本题属于开放性题，只要言之有理即可了。一般来说回答中央政府对地方管理，可以从中央政府的管理角度，也可以从地方的灵活性的角度入手，还可以从时代的角度出发。如正确吸取历史经验教训；加强对地方管理是维护统一的需要；中央强化对地方管理的同时须适当放权增强地方政府的积极性；中央政府对地方管理应该随着时代的变化而变化。</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）地方行政机构：设立郡县。影响：清朝统一后，在地方，实行郡县制，郡县制为后来封建王朝长期沿用。在我国沿用了两千多年，对中国历史产生深远影响。</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）地方行政制度：行省制度。特点：分割地方权力。</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）权力格局：联邦政府获得主要权力和州政府保留某些权力分权治理国家的格局。地位：</w:t>
      </w:r>
      <w:r>
        <w:rPr>
          <w:rFonts w:ascii="宋体" w:cs="Times New Roman"/>
          <w:kern w:val="0"/>
          <w:szCs w:val="21"/>
        </w:rPr>
        <w:t>1787</w:t>
      </w:r>
      <w:r>
        <w:rPr>
          <w:rFonts w:ascii="宋体" w:cs="宋体"/>
          <w:kern w:val="0"/>
          <w:szCs w:val="21"/>
        </w:rPr>
        <w:t>年美国联邦宪法是第一部比较完整的资产阶级宪法。</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）原则：正确吸取历史经验教训；加强对地方管理是维护统一的需要；中央强化对地方管理的同时须适当放权增强地方政府的积极性；中央政府对地方管理应该随着时代的变化而变化。</w:t>
      </w:r>
    </w:p>
    <w:p w14:paraId="343B72F8">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64B56B24">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196B0CDD">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7B2FD2B6">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3857FF8A">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w:t>
      </w:r>
      <w:r>
        <w:rPr>
          <w:rFonts w:ascii="宋体" w:cs="Times New Roman"/>
          <w:kern w:val="0"/>
          <w:szCs w:val="24"/>
        </w:rPr>
        <w:t>“</w:t>
      </w:r>
      <w:r>
        <w:rPr>
          <w:rFonts w:ascii="宋体" w:cs="MS UI Gothic"/>
          <w:kern w:val="0"/>
          <w:szCs w:val="24"/>
        </w:rPr>
        <w:t>地方行政制度的</w:t>
      </w:r>
      <w:r>
        <w:rPr>
          <w:rFonts w:ascii="宋体" w:cs="PMingLiU"/>
          <w:kern w:val="0"/>
          <w:szCs w:val="24"/>
        </w:rPr>
        <w:t>设计</w:t>
      </w:r>
      <w:r>
        <w:rPr>
          <w:rFonts w:ascii="宋体" w:cs="MS UI Gothic"/>
          <w:kern w:val="0"/>
          <w:szCs w:val="24"/>
        </w:rPr>
        <w:t>需要高超的政治智慧，既要</w:t>
      </w:r>
      <w:r>
        <w:rPr>
          <w:rFonts w:ascii="宋体" w:cs="PMingLiU"/>
          <w:kern w:val="0"/>
          <w:szCs w:val="24"/>
        </w:rPr>
        <w:t>维护</w:t>
      </w:r>
      <w:r>
        <w:rPr>
          <w:rFonts w:ascii="宋体" w:cs="MS UI Gothic"/>
          <w:kern w:val="0"/>
          <w:szCs w:val="24"/>
        </w:rPr>
        <w:t>国家</w:t>
      </w:r>
      <w:r>
        <w:rPr>
          <w:rFonts w:ascii="宋体" w:cs="PMingLiU"/>
          <w:kern w:val="0"/>
          <w:szCs w:val="24"/>
        </w:rPr>
        <w:t>统</w:t>
      </w:r>
      <w:r>
        <w:rPr>
          <w:rFonts w:ascii="宋体" w:cs="MS UI Gothic"/>
          <w:kern w:val="0"/>
          <w:szCs w:val="24"/>
        </w:rPr>
        <w:t>一，也要充分</w:t>
      </w:r>
      <w:r>
        <w:rPr>
          <w:rFonts w:ascii="宋体" w:cs="PMingLiU"/>
          <w:kern w:val="0"/>
          <w:szCs w:val="24"/>
        </w:rPr>
        <w:t>发挥</w:t>
      </w:r>
      <w:r>
        <w:rPr>
          <w:rFonts w:ascii="宋体" w:cs="MS UI Gothic"/>
          <w:kern w:val="0"/>
          <w:szCs w:val="24"/>
        </w:rPr>
        <w:t>地方的</w:t>
      </w:r>
      <w:r>
        <w:rPr>
          <w:rFonts w:ascii="宋体" w:cs="PMingLiU"/>
          <w:kern w:val="0"/>
          <w:szCs w:val="24"/>
        </w:rPr>
        <w:t>职</w:t>
      </w:r>
      <w:r>
        <w:rPr>
          <w:rFonts w:ascii="宋体" w:cs="MS UI Gothic"/>
          <w:kern w:val="0"/>
          <w:szCs w:val="24"/>
        </w:rPr>
        <w:t>能。</w:t>
      </w:r>
      <w:r>
        <w:rPr>
          <w:rFonts w:ascii="宋体" w:cs="Times New Roman"/>
          <w:kern w:val="0"/>
          <w:szCs w:val="24"/>
        </w:rPr>
        <w:t>”</w:t>
      </w:r>
      <w:r>
        <w:rPr>
          <w:rFonts w:ascii="宋体" w:cs="PMingLiU"/>
          <w:kern w:val="0"/>
          <w:szCs w:val="24"/>
        </w:rPr>
        <w:t>为</w:t>
      </w:r>
      <w:r>
        <w:rPr>
          <w:rFonts w:ascii="宋体" w:cs="MS UI Gothic"/>
          <w:kern w:val="0"/>
          <w:szCs w:val="24"/>
        </w:rPr>
        <w:t>切入点，考</w:t>
      </w:r>
      <w:r>
        <w:rPr>
          <w:rFonts w:ascii="宋体" w:cs="PMingLiU"/>
          <w:kern w:val="0"/>
          <w:szCs w:val="24"/>
        </w:rPr>
        <w:t>查</w:t>
      </w:r>
      <w:r>
        <w:rPr>
          <w:rFonts w:ascii="宋体" w:cs="MS UI Gothic"/>
          <w:kern w:val="0"/>
          <w:szCs w:val="24"/>
        </w:rPr>
        <w:t>了秦朝、元朝、宋朝、美国在地方行政管理中采取的不同措施以及启示，掌握相关基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考</w:t>
      </w:r>
      <w:r>
        <w:rPr>
          <w:rFonts w:ascii="宋体" w:cs="PMingLiU"/>
          <w:kern w:val="0"/>
          <w:szCs w:val="24"/>
        </w:rPr>
        <w:t>查</w:t>
      </w:r>
      <w:r>
        <w:rPr>
          <w:rFonts w:ascii="宋体" w:cs="MS UI Gothic"/>
          <w:kern w:val="0"/>
          <w:szCs w:val="24"/>
        </w:rPr>
        <w:t>了秦朝、元朝、宋朝、美国在地方行政管理中采取的不同措施以及启示，注意基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的</w:t>
      </w:r>
      <w:r>
        <w:rPr>
          <w:rFonts w:ascii="宋体" w:cs="PMingLiU"/>
          <w:kern w:val="0"/>
          <w:szCs w:val="24"/>
        </w:rPr>
        <w:t>识记</w:t>
      </w:r>
      <w:r>
        <w:rPr>
          <w:rFonts w:ascii="宋体" w:cs="MS UI Gothic"/>
          <w:kern w:val="0"/>
          <w:szCs w:val="24"/>
        </w:rPr>
        <w:t>与理解。</w:t>
      </w:r>
    </w:p>
    <w:p w14:paraId="31801647">
      <w:pPr>
        <w:textAlignment w:val="center"/>
        <w:rPr>
          <w:rFonts w:ascii="宋体" w:cs="Times New Roman"/>
          <w:kern w:val="0"/>
          <w:szCs w:val="24"/>
        </w:rPr>
      </w:pPr>
      <w:r>
        <w:rPr>
          <w:rFonts w:ascii="宋体" w:cs="Times New Roman"/>
          <w:color w:val="3333FF"/>
          <w:kern w:val="0"/>
          <w:szCs w:val="24"/>
        </w:rPr>
        <w:t>22.</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）据材料一“孝弟（悌）也者，其为仁之本与</w:t>
      </w:r>
      <w:r>
        <w:rPr>
          <w:rFonts w:ascii="宋体" w:cs="Times New Roman"/>
          <w:kern w:val="0"/>
          <w:szCs w:val="21"/>
        </w:rPr>
        <w:t>!</w:t>
      </w:r>
      <w:r>
        <w:rPr>
          <w:rFonts w:ascii="宋体" w:cs="宋体"/>
          <w:kern w:val="0"/>
          <w:szCs w:val="21"/>
        </w:rPr>
        <w:t>”可知，“仁”的根本是孝弟（悌）。据所学知，孔子生活在春秋时期，是儒家学派的创始人，提出了“仁”的学说。战国时儒家学派代表人物孟子进一步发展了儒家学说，反对一切战争，提出以“仁政”治国和“民贵君轻”的民本思想。</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材料二“五四运动……是中国旧民主主义革命走向新民主主义革命的转折点”可知，五四运动是中国新民主主义革命的开端。五四运动中青年的关心国家大事，民族前途，不屈不挠、乐于奉献、民主、科学的爱国主义精神需要我们继承和发扬。</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材料三中大成公司的商标蕴含着企业的文化精神，它反映了近代中国的“实业救国”经济思潮。甲午战后，在这种思潮的感召下，弃官从商的南通“状元实业家”是张謇。《马关条约》签订后，帝国主义在中国开矿设厂，利用中国廉价的原料和劳动力，直接剥削中国人民。清末状元张謇深感要挽回中国的利益，必须发展本国的工商业，于是他提出了“实业救国”的口号，主动放弃高官厚禄，回乡创办大生纱厂等一系列企业。</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）据材料四中图片中的内容及所学知识可知，我国在</w:t>
      </w:r>
      <w:r>
        <w:rPr>
          <w:rFonts w:ascii="宋体" w:cs="Times New Roman"/>
          <w:kern w:val="0"/>
          <w:szCs w:val="21"/>
        </w:rPr>
        <w:t>1964</w:t>
      </w:r>
      <w:r>
        <w:rPr>
          <w:rFonts w:ascii="宋体" w:cs="宋体"/>
          <w:kern w:val="0"/>
          <w:szCs w:val="21"/>
        </w:rPr>
        <w:t>年取得的第一颗原子弹爆炸成功揭开了题干中这个“谜底”。邮票中的人物被授予“两弹元勋”称号。</w:t>
      </w:r>
      <w:r>
        <w:rPr>
          <w:rFonts w:ascii="宋体" w:cs="Times New Roman"/>
          <w:kern w:val="0"/>
          <w:szCs w:val="21"/>
        </w:rPr>
        <w:t xml:space="preserve">1964 </w:t>
      </w:r>
      <w:r>
        <w:rPr>
          <w:rFonts w:ascii="宋体" w:cs="宋体"/>
          <w:kern w:val="0"/>
          <w:szCs w:val="21"/>
        </w:rPr>
        <w:t>年</w:t>
      </w:r>
      <w:r>
        <w:rPr>
          <w:rFonts w:ascii="宋体" w:cs="Times New Roman"/>
          <w:kern w:val="0"/>
          <w:szCs w:val="21"/>
        </w:rPr>
        <w:t xml:space="preserve">10 </w:t>
      </w:r>
      <w:r>
        <w:rPr>
          <w:rFonts w:ascii="宋体" w:cs="宋体"/>
          <w:kern w:val="0"/>
          <w:szCs w:val="21"/>
        </w:rPr>
        <w:t>月</w:t>
      </w:r>
      <w:r>
        <w:rPr>
          <w:rFonts w:ascii="宋体" w:cs="Times New Roman"/>
          <w:kern w:val="0"/>
          <w:szCs w:val="21"/>
        </w:rPr>
        <w:t xml:space="preserve">16 </w:t>
      </w:r>
      <w:r>
        <w:rPr>
          <w:rFonts w:ascii="宋体" w:cs="宋体"/>
          <w:kern w:val="0"/>
          <w:szCs w:val="21"/>
        </w:rPr>
        <w:t>日，在我国西北地区，随着一声巨响，硕大的蘑菇云腾空升起，我国第一颗原子弹爆炸成功。它加强了我国的国防力量，也打破了帝国主义的核垄断和核讹诈，极大地鼓舞了民族自信心，对于维护世界和平也具有重要意义。邓稼先担任我国第一颗原子弹理论设计的负责人，</w:t>
      </w:r>
      <w:r>
        <w:rPr>
          <w:rFonts w:ascii="宋体" w:cs="Times New Roman"/>
          <w:kern w:val="0"/>
          <w:szCs w:val="21"/>
        </w:rPr>
        <w:t>1963</w:t>
      </w:r>
      <w:r>
        <w:rPr>
          <w:rFonts w:ascii="宋体" w:cs="宋体"/>
          <w:kern w:val="0"/>
          <w:szCs w:val="21"/>
        </w:rPr>
        <w:t>年由他主持的中国第一颗原子弹理论设计方案形成。第二年，我国第一颗原子弹试验爆炸成功。接着他又参加了氢弹的研制，被誉为“两弹元勋”。</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）根本：孝弟（悌）。政治主张：反对一切战争，提出以“仁政”治国和“民贵君轻”的民本思想。</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）五四运动是中国新民主主义革命的开端。关心国家大事，民族前途，不屈不挠、乐于奉献、民主、科学的爱国主义精神。</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）实业救国；张謇。</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）第一颗原子弹爆炸成功；“两弹元勋”。</w:t>
      </w:r>
    </w:p>
    <w:p w14:paraId="371A73FE">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06470085">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38E077EA">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658006AC">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4E11DB3A">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Times New Roman"/>
          <w:kern w:val="0"/>
          <w:szCs w:val="24"/>
        </w:rPr>
        <w:t>“</w:t>
      </w:r>
      <w:r>
        <w:rPr>
          <w:rFonts w:ascii="宋体" w:cs="MS UI Gothic"/>
          <w:kern w:val="0"/>
          <w:szCs w:val="24"/>
        </w:rPr>
        <w:t>仁</w:t>
      </w:r>
      <w:r>
        <w:rPr>
          <w:rFonts w:ascii="宋体" w:cs="Times New Roman"/>
          <w:kern w:val="0"/>
          <w:szCs w:val="24"/>
        </w:rPr>
        <w:t>”</w:t>
      </w:r>
      <w:r>
        <w:rPr>
          <w:rFonts w:ascii="宋体" w:cs="MS UI Gothic"/>
          <w:kern w:val="0"/>
          <w:szCs w:val="24"/>
        </w:rPr>
        <w:t>、有关孟子</w:t>
      </w:r>
      <w:r>
        <w:rPr>
          <w:rFonts w:ascii="宋体" w:cs="Times New Roman"/>
          <w:kern w:val="0"/>
          <w:szCs w:val="24"/>
        </w:rPr>
        <w:t>“</w:t>
      </w:r>
      <w:r>
        <w:rPr>
          <w:rFonts w:ascii="宋体" w:cs="MS UI Gothic"/>
          <w:kern w:val="0"/>
          <w:szCs w:val="24"/>
        </w:rPr>
        <w:t>仁</w:t>
      </w:r>
      <w:r>
        <w:rPr>
          <w:rFonts w:ascii="宋体" w:cs="Times New Roman"/>
          <w:kern w:val="0"/>
          <w:szCs w:val="24"/>
        </w:rPr>
        <w:t>”</w:t>
      </w:r>
      <w:r>
        <w:rPr>
          <w:rFonts w:ascii="宋体" w:cs="MS UI Gothic"/>
          <w:kern w:val="0"/>
          <w:szCs w:val="24"/>
        </w:rPr>
        <w:t>的政治主</w:t>
      </w:r>
      <w:r>
        <w:rPr>
          <w:rFonts w:ascii="宋体" w:cs="PMingLiU"/>
          <w:kern w:val="0"/>
          <w:szCs w:val="24"/>
        </w:rPr>
        <w:t>张</w:t>
      </w:r>
      <w:r>
        <w:rPr>
          <w:rFonts w:ascii="宋体" w:cs="MS UI Gothic"/>
          <w:kern w:val="0"/>
          <w:szCs w:val="24"/>
        </w:rPr>
        <w:t>、五四运</w:t>
      </w:r>
      <w:r>
        <w:rPr>
          <w:rFonts w:ascii="宋体" w:cs="PMingLiU"/>
          <w:kern w:val="0"/>
          <w:szCs w:val="24"/>
        </w:rPr>
        <w:t>动对</w:t>
      </w:r>
      <w:r>
        <w:rPr>
          <w:rFonts w:ascii="宋体" w:cs="MS UI Gothic"/>
          <w:kern w:val="0"/>
          <w:szCs w:val="24"/>
        </w:rPr>
        <w:t>中国革命</w:t>
      </w:r>
      <w:r>
        <w:rPr>
          <w:rFonts w:ascii="宋体" w:cs="PMingLiU"/>
          <w:kern w:val="0"/>
          <w:szCs w:val="24"/>
        </w:rPr>
        <w:t>转</w:t>
      </w:r>
      <w:r>
        <w:rPr>
          <w:rFonts w:ascii="宋体" w:cs="MS UI Gothic"/>
          <w:kern w:val="0"/>
          <w:szCs w:val="24"/>
        </w:rPr>
        <w:t>型的主要影响、五四精神、中国近代民族工</w:t>
      </w:r>
      <w:r>
        <w:rPr>
          <w:rFonts w:ascii="宋体" w:cs="PMingLiU"/>
          <w:kern w:val="0"/>
          <w:szCs w:val="24"/>
        </w:rPr>
        <w:t>业</w:t>
      </w:r>
      <w:r>
        <w:rPr>
          <w:rFonts w:ascii="宋体" w:cs="MS UI Gothic"/>
          <w:kern w:val="0"/>
          <w:szCs w:val="24"/>
        </w:rPr>
        <w:t>、</w:t>
      </w:r>
      <w:r>
        <w:rPr>
          <w:rFonts w:ascii="宋体" w:cs="PMingLiU"/>
          <w:kern w:val="0"/>
          <w:szCs w:val="24"/>
        </w:rPr>
        <w:t>张</w:t>
      </w:r>
      <w:r>
        <w:rPr>
          <w:rFonts w:ascii="宋体" w:cs="MS UI Gothic"/>
          <w:kern w:val="0"/>
          <w:szCs w:val="24"/>
        </w:rPr>
        <w:t>謇</w:t>
      </w:r>
      <w:r>
        <w:rPr>
          <w:rFonts w:ascii="宋体" w:cs="PMingLiU"/>
          <w:kern w:val="0"/>
          <w:szCs w:val="24"/>
        </w:rPr>
        <w:t>创办实业</w:t>
      </w:r>
      <w:r>
        <w:rPr>
          <w:rFonts w:ascii="宋体" w:cs="MS UI Gothic"/>
          <w:kern w:val="0"/>
          <w:szCs w:val="24"/>
        </w:rPr>
        <w:t>、我国第一</w:t>
      </w:r>
      <w:r>
        <w:rPr>
          <w:rFonts w:ascii="宋体" w:cs="PMingLiU"/>
          <w:kern w:val="0"/>
          <w:szCs w:val="24"/>
        </w:rPr>
        <w:t>颗</w:t>
      </w:r>
      <w:r>
        <w:rPr>
          <w:rFonts w:ascii="宋体" w:cs="MS UI Gothic"/>
          <w:kern w:val="0"/>
          <w:szCs w:val="24"/>
        </w:rPr>
        <w:t>原子</w:t>
      </w:r>
      <w:r>
        <w:rPr>
          <w:rFonts w:ascii="宋体" w:cs="PMingLiU"/>
          <w:kern w:val="0"/>
          <w:szCs w:val="24"/>
        </w:rPr>
        <w:t>弹</w:t>
      </w:r>
      <w:r>
        <w:rPr>
          <w:rFonts w:ascii="宋体" w:cs="MS UI Gothic"/>
          <w:kern w:val="0"/>
          <w:szCs w:val="24"/>
        </w:rPr>
        <w:t>爆炸成功的相关史</w:t>
      </w:r>
      <w:r>
        <w:rPr>
          <w:rFonts w:ascii="宋体" w:cs="PMingLiU"/>
          <w:kern w:val="0"/>
          <w:szCs w:val="24"/>
        </w:rPr>
        <w:t>实</w:t>
      </w:r>
      <w:r>
        <w:rPr>
          <w:rFonts w:ascii="宋体" w:cs="MS UI Gothic"/>
          <w:kern w:val="0"/>
          <w:szCs w:val="24"/>
        </w:rPr>
        <w:t>。掌握相关基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学生准确解</w:t>
      </w:r>
      <w:r>
        <w:rPr>
          <w:rFonts w:ascii="宋体" w:cs="PMingLiU"/>
          <w:kern w:val="0"/>
          <w:szCs w:val="24"/>
        </w:rPr>
        <w:t>读</w:t>
      </w:r>
      <w:r>
        <w:rPr>
          <w:rFonts w:ascii="宋体" w:cs="MS UI Gothic"/>
          <w:kern w:val="0"/>
          <w:szCs w:val="24"/>
        </w:rPr>
        <w:t>材料信息以及理解</w:t>
      </w:r>
      <w:r>
        <w:rPr>
          <w:rFonts w:ascii="宋体" w:cs="PMingLiU"/>
          <w:kern w:val="0"/>
          <w:szCs w:val="24"/>
        </w:rPr>
        <w:t>问题</w:t>
      </w:r>
      <w:r>
        <w:rPr>
          <w:rFonts w:ascii="宋体" w:cs="MS UI Gothic"/>
          <w:kern w:val="0"/>
          <w:szCs w:val="24"/>
        </w:rPr>
        <w:t>的能力。</w:t>
      </w:r>
      <w:r>
        <w:rPr>
          <w:rFonts w:ascii="宋体" w:cs="PMingLiU"/>
          <w:kern w:val="0"/>
          <w:szCs w:val="24"/>
        </w:rPr>
        <w:t>识记</w:t>
      </w:r>
      <w:r>
        <w:rPr>
          <w:rFonts w:ascii="宋体" w:cs="MS UI Gothic"/>
          <w:kern w:val="0"/>
          <w:szCs w:val="24"/>
        </w:rPr>
        <w:t>与灵活掌握</w:t>
      </w:r>
      <w:r>
        <w:rPr>
          <w:rFonts w:ascii="宋体" w:cs="Times New Roman"/>
          <w:kern w:val="0"/>
          <w:szCs w:val="24"/>
        </w:rPr>
        <w:t>“</w:t>
      </w:r>
      <w:r>
        <w:rPr>
          <w:rFonts w:ascii="宋体" w:cs="MS UI Gothic"/>
          <w:kern w:val="0"/>
          <w:szCs w:val="24"/>
        </w:rPr>
        <w:t>仁</w:t>
      </w:r>
      <w:r>
        <w:rPr>
          <w:rFonts w:ascii="宋体" w:cs="Times New Roman"/>
          <w:kern w:val="0"/>
          <w:szCs w:val="24"/>
        </w:rPr>
        <w:t>”</w:t>
      </w:r>
      <w:r>
        <w:rPr>
          <w:rFonts w:ascii="宋体" w:cs="MS UI Gothic"/>
          <w:kern w:val="0"/>
          <w:szCs w:val="24"/>
        </w:rPr>
        <w:t>、有关孟子</w:t>
      </w:r>
      <w:r>
        <w:rPr>
          <w:rFonts w:ascii="宋体" w:cs="Times New Roman"/>
          <w:kern w:val="0"/>
          <w:szCs w:val="24"/>
        </w:rPr>
        <w:t>“</w:t>
      </w:r>
      <w:r>
        <w:rPr>
          <w:rFonts w:ascii="宋体" w:cs="MS UI Gothic"/>
          <w:kern w:val="0"/>
          <w:szCs w:val="24"/>
        </w:rPr>
        <w:t>仁</w:t>
      </w:r>
      <w:r>
        <w:rPr>
          <w:rFonts w:ascii="宋体" w:cs="Times New Roman"/>
          <w:kern w:val="0"/>
          <w:szCs w:val="24"/>
        </w:rPr>
        <w:t>”</w:t>
      </w:r>
      <w:r>
        <w:rPr>
          <w:rFonts w:ascii="宋体" w:cs="MS UI Gothic"/>
          <w:kern w:val="0"/>
          <w:szCs w:val="24"/>
        </w:rPr>
        <w:t>的政治主</w:t>
      </w:r>
      <w:r>
        <w:rPr>
          <w:rFonts w:ascii="宋体" w:cs="PMingLiU"/>
          <w:kern w:val="0"/>
          <w:szCs w:val="24"/>
        </w:rPr>
        <w:t>张</w:t>
      </w:r>
      <w:r>
        <w:rPr>
          <w:rFonts w:ascii="宋体" w:cs="MS UI Gothic"/>
          <w:kern w:val="0"/>
          <w:szCs w:val="24"/>
        </w:rPr>
        <w:t>、五四运</w:t>
      </w:r>
      <w:r>
        <w:rPr>
          <w:rFonts w:ascii="宋体" w:cs="PMingLiU"/>
          <w:kern w:val="0"/>
          <w:szCs w:val="24"/>
        </w:rPr>
        <w:t>动对</w:t>
      </w:r>
      <w:r>
        <w:rPr>
          <w:rFonts w:ascii="宋体" w:cs="MS UI Gothic"/>
          <w:kern w:val="0"/>
          <w:szCs w:val="24"/>
        </w:rPr>
        <w:t>中国革命</w:t>
      </w:r>
      <w:r>
        <w:rPr>
          <w:rFonts w:ascii="宋体" w:cs="PMingLiU"/>
          <w:kern w:val="0"/>
          <w:szCs w:val="24"/>
        </w:rPr>
        <w:t>转</w:t>
      </w:r>
      <w:r>
        <w:rPr>
          <w:rFonts w:ascii="宋体" w:cs="MS UI Gothic"/>
          <w:kern w:val="0"/>
          <w:szCs w:val="24"/>
        </w:rPr>
        <w:t>型的主要影响、五四精神、中国近代民族工</w:t>
      </w:r>
      <w:r>
        <w:rPr>
          <w:rFonts w:ascii="宋体" w:cs="PMingLiU"/>
          <w:kern w:val="0"/>
          <w:szCs w:val="24"/>
        </w:rPr>
        <w:t>业</w:t>
      </w:r>
      <w:r>
        <w:rPr>
          <w:rFonts w:ascii="宋体" w:cs="MS UI Gothic"/>
          <w:kern w:val="0"/>
          <w:szCs w:val="24"/>
        </w:rPr>
        <w:t>、</w:t>
      </w:r>
      <w:r>
        <w:rPr>
          <w:rFonts w:ascii="宋体" w:cs="PMingLiU"/>
          <w:kern w:val="0"/>
          <w:szCs w:val="24"/>
        </w:rPr>
        <w:t>张</w:t>
      </w:r>
      <w:r>
        <w:rPr>
          <w:rFonts w:ascii="宋体" w:cs="MS UI Gothic"/>
          <w:kern w:val="0"/>
          <w:szCs w:val="24"/>
        </w:rPr>
        <w:t>謇</w:t>
      </w:r>
      <w:r>
        <w:rPr>
          <w:rFonts w:ascii="宋体" w:cs="PMingLiU"/>
          <w:kern w:val="0"/>
          <w:szCs w:val="24"/>
        </w:rPr>
        <w:t>创办实业</w:t>
      </w:r>
      <w:r>
        <w:rPr>
          <w:rFonts w:ascii="宋体" w:cs="MS UI Gothic"/>
          <w:kern w:val="0"/>
          <w:szCs w:val="24"/>
        </w:rPr>
        <w:t>、我国第一</w:t>
      </w:r>
      <w:r>
        <w:rPr>
          <w:rFonts w:ascii="宋体" w:cs="PMingLiU"/>
          <w:kern w:val="0"/>
          <w:szCs w:val="24"/>
        </w:rPr>
        <w:t>颗</w:t>
      </w:r>
      <w:r>
        <w:rPr>
          <w:rFonts w:ascii="宋体" w:cs="MS UI Gothic"/>
          <w:kern w:val="0"/>
          <w:szCs w:val="24"/>
        </w:rPr>
        <w:t>原子</w:t>
      </w:r>
      <w:r>
        <w:rPr>
          <w:rFonts w:ascii="宋体" w:cs="PMingLiU"/>
          <w:kern w:val="0"/>
          <w:szCs w:val="24"/>
        </w:rPr>
        <w:t>弹</w:t>
      </w:r>
      <w:r>
        <w:rPr>
          <w:rFonts w:ascii="宋体" w:cs="MS UI Gothic"/>
          <w:kern w:val="0"/>
          <w:szCs w:val="24"/>
        </w:rPr>
        <w:t>爆炸成功的相关史</w:t>
      </w:r>
      <w:r>
        <w:rPr>
          <w:rFonts w:ascii="宋体" w:cs="PMingLiU"/>
          <w:kern w:val="0"/>
          <w:szCs w:val="24"/>
        </w:rPr>
        <w:t>实</w:t>
      </w:r>
      <w:r>
        <w:rPr>
          <w:rFonts w:ascii="宋体" w:cs="MS UI Gothic"/>
          <w:kern w:val="0"/>
          <w:szCs w:val="24"/>
        </w:rPr>
        <w:t>。</w:t>
      </w:r>
    </w:p>
    <w:p w14:paraId="0B958071">
      <w:pPr>
        <w:textAlignment w:val="center"/>
        <w:rPr>
          <w:rFonts w:ascii="宋体" w:cs="Times New Roman"/>
          <w:kern w:val="0"/>
          <w:szCs w:val="24"/>
        </w:rPr>
      </w:pPr>
      <w:r>
        <w:rPr>
          <w:rFonts w:ascii="宋体" w:cs="Times New Roman"/>
          <w:color w:val="3333FF"/>
          <w:kern w:val="0"/>
          <w:szCs w:val="24"/>
        </w:rPr>
        <w:t>23.</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三大改造是指新中国成立后，中国共产党领导的对农业、手工业和资本主义工商业的社会主义改造。社会主义三大改造的完成，实现了把生产资料私有制转变为社会主义公有制，使中国从新民主主义社会跨入了社会主义社会，我国初步建立起社会主义的基本制度。从此，进入社会主义的初级阶段。党的十一届三中全会以后，为争取国家富强和人民富裕，我国逐步开创了建设有中国特色社会主义道路。</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w:t>
      </w:r>
      <w:r>
        <w:rPr>
          <w:rFonts w:ascii="宋体" w:cs="Times New Roman"/>
          <w:kern w:val="0"/>
          <w:szCs w:val="21"/>
        </w:rPr>
        <w:t>A</w:t>
      </w:r>
      <w:r>
        <w:rPr>
          <w:rFonts w:ascii="宋体" w:cs="宋体"/>
          <w:kern w:val="0"/>
          <w:szCs w:val="21"/>
        </w:rPr>
        <w:t>：</w:t>
      </w:r>
      <w:r>
        <w:rPr>
          <w:rFonts w:ascii="宋体" w:cs="Times New Roman"/>
          <w:kern w:val="0"/>
          <w:szCs w:val="21"/>
        </w:rPr>
        <w:t>1980</w:t>
      </w:r>
      <w:r>
        <w:rPr>
          <w:rFonts w:ascii="宋体" w:cs="宋体"/>
          <w:kern w:val="0"/>
          <w:szCs w:val="21"/>
        </w:rPr>
        <w:t>年，我国在广东的深圳、珠海、汕头和福建的厦门设置四个经济特区。深圳成为对外开放的“窗口”，被誉为“一夜崛起之城”。</w:t>
      </w:r>
      <w:r>
        <w:rPr>
          <w:rFonts w:ascii="宋体" w:cs="Times New Roman"/>
          <w:kern w:val="0"/>
          <w:szCs w:val="21"/>
        </w:rPr>
        <w:t>B</w:t>
      </w:r>
      <w:r>
        <w:rPr>
          <w:rFonts w:ascii="宋体" w:cs="宋体"/>
          <w:kern w:val="0"/>
          <w:szCs w:val="21"/>
        </w:rPr>
        <w:t>：</w:t>
      </w:r>
      <w:r>
        <w:rPr>
          <w:rFonts w:ascii="宋体" w:cs="Times New Roman"/>
          <w:kern w:val="0"/>
          <w:szCs w:val="21"/>
        </w:rPr>
        <w:t>1997</w:t>
      </w:r>
      <w:r>
        <w:rPr>
          <w:rFonts w:ascii="宋体" w:cs="宋体"/>
          <w:kern w:val="0"/>
          <w:szCs w:val="21"/>
        </w:rPr>
        <w:t>年</w:t>
      </w:r>
      <w:r>
        <w:rPr>
          <w:rFonts w:ascii="宋体" w:cs="Times New Roman"/>
          <w:kern w:val="0"/>
          <w:szCs w:val="21"/>
        </w:rPr>
        <w:t>9</w:t>
      </w:r>
      <w:r>
        <w:rPr>
          <w:rFonts w:ascii="宋体" w:cs="宋体"/>
          <w:kern w:val="0"/>
          <w:szCs w:val="21"/>
        </w:rPr>
        <w:t>月，中共十五大召开，大会通过了江泽民作的《高举邓小平理论伟大旗帜，把建设有中国特色社会主义事业推向二十一世纪》的报告，决定把建设有中国特色的社会主义理论命名邓小平理论。把邓小平理论确立为党的指导思想。邓小平理论成为引导全党和全国人民建设中国特色社会主义的旗帜。</w:t>
      </w:r>
      <w:r>
        <w:rPr>
          <w:rFonts w:ascii="宋体" w:cs="Times New Roman"/>
          <w:kern w:val="0"/>
          <w:szCs w:val="21"/>
        </w:rPr>
        <w:t>C</w:t>
      </w:r>
      <w:r>
        <w:rPr>
          <w:rFonts w:ascii="宋体" w:cs="宋体"/>
          <w:kern w:val="0"/>
          <w:szCs w:val="21"/>
        </w:rPr>
        <w:t>：</w:t>
      </w:r>
      <w:r>
        <w:rPr>
          <w:rFonts w:ascii="宋体" w:cs="Times New Roman"/>
          <w:kern w:val="0"/>
          <w:szCs w:val="21"/>
        </w:rPr>
        <w:t>1997</w:t>
      </w:r>
      <w:r>
        <w:rPr>
          <w:rFonts w:ascii="宋体" w:cs="宋体"/>
          <w:kern w:val="0"/>
          <w:szCs w:val="21"/>
        </w:rPr>
        <w:t>年</w:t>
      </w:r>
      <w:r>
        <w:rPr>
          <w:rFonts w:ascii="宋体" w:cs="Times New Roman"/>
          <w:kern w:val="0"/>
          <w:szCs w:val="21"/>
        </w:rPr>
        <w:t>7</w:t>
      </w:r>
      <w:r>
        <w:rPr>
          <w:rFonts w:ascii="宋体" w:cs="宋体"/>
          <w:kern w:val="0"/>
          <w:szCs w:val="21"/>
        </w:rPr>
        <w:t>月</w:t>
      </w:r>
      <w:r>
        <w:rPr>
          <w:rFonts w:ascii="宋体" w:cs="Times New Roman"/>
          <w:kern w:val="0"/>
          <w:szCs w:val="21"/>
        </w:rPr>
        <w:t>1</w:t>
      </w:r>
      <w:r>
        <w:rPr>
          <w:rFonts w:ascii="宋体" w:cs="宋体"/>
          <w:kern w:val="0"/>
          <w:szCs w:val="21"/>
        </w:rPr>
        <w:t>日，香港回归祖国，中华人民共和国对香港行使主权。总结性问题，符合题意即可。中国的改革开放的特点是以点带面，逐渐推广，农村的改革首先是试点随后推广到全国；不断深入，层层递进，对外开放首先在沿海，随后向内地扩展，国企改革也是逐步递进的；有计划有步骤，分阶段实施，首先农村改革，随后对外开放，最后进行国企改革。</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）本题考查对两个百年目标的理解。“两个一百年“是党的十八大会议中提出的一项奋斗目标，和“中国梦“相辅相成，是我们国家我们党未来的发展、奋斗目标。第一个一百年，到中国共产党成立</w:t>
      </w:r>
      <w:r>
        <w:rPr>
          <w:rFonts w:ascii="宋体" w:cs="Times New Roman"/>
          <w:kern w:val="0"/>
          <w:szCs w:val="21"/>
        </w:rPr>
        <w:t>100</w:t>
      </w:r>
      <w:r>
        <w:rPr>
          <w:rFonts w:ascii="宋体" w:cs="宋体"/>
          <w:kern w:val="0"/>
          <w:szCs w:val="21"/>
        </w:rPr>
        <w:t>年时（</w:t>
      </w:r>
      <w:r>
        <w:rPr>
          <w:rFonts w:ascii="宋体" w:cs="Times New Roman"/>
          <w:kern w:val="0"/>
          <w:szCs w:val="21"/>
        </w:rPr>
        <w:t>2020</w:t>
      </w:r>
      <w:r>
        <w:rPr>
          <w:rFonts w:ascii="宋体" w:cs="宋体"/>
          <w:kern w:val="0"/>
          <w:szCs w:val="21"/>
        </w:rPr>
        <w:t>年）全面建成小康社会；</w:t>
      </w:r>
      <w:r>
        <w:rPr>
          <w:rFonts w:ascii="宋体" w:cs="Times New Roman"/>
          <w:kern w:val="0"/>
          <w:szCs w:val="21"/>
        </w:rPr>
        <w:t> </w:t>
      </w:r>
      <w:r>
        <w:rPr>
          <w:rFonts w:ascii="宋体" w:cs="宋体"/>
          <w:kern w:val="0"/>
          <w:szCs w:val="21"/>
        </w:rPr>
        <w:t>第二个一百年，到新中国成立</w:t>
      </w:r>
      <w:r>
        <w:rPr>
          <w:rFonts w:ascii="宋体" w:cs="Times New Roman"/>
          <w:kern w:val="0"/>
          <w:szCs w:val="21"/>
        </w:rPr>
        <w:t>100</w:t>
      </w:r>
      <w:r>
        <w:rPr>
          <w:rFonts w:ascii="宋体" w:cs="宋体"/>
          <w:kern w:val="0"/>
          <w:szCs w:val="21"/>
        </w:rPr>
        <w:t>年时（</w:t>
      </w:r>
      <w:r>
        <w:rPr>
          <w:rFonts w:ascii="宋体" w:cs="Times New Roman"/>
          <w:kern w:val="0"/>
          <w:szCs w:val="21"/>
        </w:rPr>
        <w:t>2050</w:t>
      </w:r>
      <w:r>
        <w:rPr>
          <w:rFonts w:ascii="宋体" w:cs="宋体"/>
          <w:kern w:val="0"/>
          <w:szCs w:val="21"/>
        </w:rPr>
        <w:t>年）建成富强、民主、文明、和谐、美丽的社会主义现代化强国。</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）三大改造完成；建设有中国特色社会主义道路。</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w:t>
      </w:r>
      <w:r>
        <w:rPr>
          <w:rFonts w:ascii="宋体" w:cs="Times New Roman"/>
          <w:kern w:val="0"/>
          <w:szCs w:val="21"/>
        </w:rPr>
        <w:t>A</w:t>
      </w:r>
      <w:r>
        <w:rPr>
          <w:rFonts w:ascii="宋体" w:cs="宋体"/>
          <w:kern w:val="0"/>
          <w:szCs w:val="21"/>
        </w:rPr>
        <w:t>：深圳；</w:t>
      </w:r>
      <w:r>
        <w:rPr>
          <w:rFonts w:ascii="宋体" w:cs="Times New Roman"/>
          <w:kern w:val="0"/>
          <w:szCs w:val="21"/>
        </w:rPr>
        <w:t>B</w:t>
      </w:r>
      <w:r>
        <w:rPr>
          <w:rFonts w:ascii="宋体" w:cs="宋体"/>
          <w:kern w:val="0"/>
          <w:szCs w:val="21"/>
        </w:rPr>
        <w:t>：邓小平理论；</w:t>
      </w:r>
      <w:r>
        <w:rPr>
          <w:rFonts w:ascii="宋体" w:cs="Times New Roman"/>
          <w:kern w:val="0"/>
          <w:szCs w:val="21"/>
        </w:rPr>
        <w:t>C</w:t>
      </w:r>
      <w:r>
        <w:rPr>
          <w:rFonts w:ascii="宋体" w:cs="宋体"/>
          <w:kern w:val="0"/>
          <w:szCs w:val="21"/>
        </w:rPr>
        <w:t>：香港。以点带面，逐渐推广，农村的改革首先是试点随后推广到全国；不断深入，层层递进，对外开放首先在沿海，随后向内地扩展，国企改革也是逐步递进的；有计划有步骤，分阶段实施，首先农村改革，随后对外开放，最后进行国企改革。</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）第一个一百年，到中国共产党成立</w:t>
      </w:r>
      <w:r>
        <w:rPr>
          <w:rFonts w:ascii="宋体" w:cs="Times New Roman"/>
          <w:kern w:val="0"/>
          <w:szCs w:val="21"/>
        </w:rPr>
        <w:t>100</w:t>
      </w:r>
      <w:r>
        <w:rPr>
          <w:rFonts w:ascii="宋体" w:cs="宋体"/>
          <w:kern w:val="0"/>
          <w:szCs w:val="21"/>
        </w:rPr>
        <w:t>年时（</w:t>
      </w:r>
      <w:r>
        <w:rPr>
          <w:rFonts w:ascii="宋体" w:cs="Times New Roman"/>
          <w:kern w:val="0"/>
          <w:szCs w:val="21"/>
        </w:rPr>
        <w:t>2020</w:t>
      </w:r>
      <w:r>
        <w:rPr>
          <w:rFonts w:ascii="宋体" w:cs="宋体"/>
          <w:kern w:val="0"/>
          <w:szCs w:val="21"/>
        </w:rPr>
        <w:t>年）全面建成小康社会；</w:t>
      </w:r>
      <w:r>
        <w:rPr>
          <w:rFonts w:ascii="宋体" w:cs="Times New Roman"/>
          <w:kern w:val="0"/>
          <w:szCs w:val="21"/>
        </w:rPr>
        <w:t> </w:t>
      </w:r>
      <w:r>
        <w:rPr>
          <w:rFonts w:ascii="宋体" w:cs="宋体"/>
          <w:kern w:val="0"/>
          <w:szCs w:val="21"/>
        </w:rPr>
        <w:t>第二个一百年，到新中国成立</w:t>
      </w:r>
      <w:r>
        <w:rPr>
          <w:rFonts w:ascii="宋体" w:cs="Times New Roman"/>
          <w:kern w:val="0"/>
          <w:szCs w:val="21"/>
        </w:rPr>
        <w:t>100</w:t>
      </w:r>
      <w:r>
        <w:rPr>
          <w:rFonts w:ascii="宋体" w:cs="宋体"/>
          <w:kern w:val="0"/>
          <w:szCs w:val="21"/>
        </w:rPr>
        <w:t>年时（</w:t>
      </w:r>
      <w:r>
        <w:rPr>
          <w:rFonts w:ascii="宋体" w:cs="Times New Roman"/>
          <w:kern w:val="0"/>
          <w:szCs w:val="21"/>
        </w:rPr>
        <w:t>2050</w:t>
      </w:r>
      <w:r>
        <w:rPr>
          <w:rFonts w:ascii="宋体" w:cs="宋体"/>
          <w:kern w:val="0"/>
          <w:szCs w:val="21"/>
        </w:rPr>
        <w:t>年）建成富强、民主、文明、和谐、美丽的社会主义现代化强国。</w:t>
      </w:r>
    </w:p>
    <w:p w14:paraId="30F16540">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34170958">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75571D87">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0D06F0A8">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以中国共</w:t>
      </w:r>
      <w:r>
        <w:rPr>
          <w:rFonts w:ascii="宋体" w:cs="PMingLiU"/>
          <w:kern w:val="0"/>
          <w:szCs w:val="24"/>
        </w:rPr>
        <w:t>产</w:t>
      </w:r>
      <w:r>
        <w:rPr>
          <w:rFonts w:ascii="宋体" w:cs="MS UI Gothic"/>
          <w:kern w:val="0"/>
          <w:szCs w:val="24"/>
        </w:rPr>
        <w:t>党的初心和使命，就是</w:t>
      </w:r>
      <w:r>
        <w:rPr>
          <w:rFonts w:ascii="宋体" w:cs="PMingLiU"/>
          <w:kern w:val="0"/>
          <w:szCs w:val="24"/>
        </w:rPr>
        <w:t>为</w:t>
      </w:r>
      <w:r>
        <w:rPr>
          <w:rFonts w:ascii="宋体" w:cs="MS UI Gothic"/>
          <w:kern w:val="0"/>
          <w:szCs w:val="24"/>
        </w:rPr>
        <w:t>中国人民</w:t>
      </w:r>
      <w:r>
        <w:rPr>
          <w:rFonts w:ascii="宋体" w:cs="PMingLiU"/>
          <w:kern w:val="0"/>
          <w:szCs w:val="24"/>
        </w:rPr>
        <w:t>谋</w:t>
      </w:r>
      <w:r>
        <w:rPr>
          <w:rFonts w:ascii="宋体" w:cs="MS UI Gothic"/>
          <w:kern w:val="0"/>
          <w:szCs w:val="24"/>
        </w:rPr>
        <w:t>幸福，</w:t>
      </w:r>
      <w:r>
        <w:rPr>
          <w:rFonts w:ascii="宋体" w:cs="PMingLiU"/>
          <w:kern w:val="0"/>
          <w:szCs w:val="24"/>
        </w:rPr>
        <w:t>为</w:t>
      </w:r>
      <w:r>
        <w:rPr>
          <w:rFonts w:ascii="宋体" w:cs="MS UI Gothic"/>
          <w:kern w:val="0"/>
          <w:szCs w:val="24"/>
        </w:rPr>
        <w:t>中</w:t>
      </w:r>
      <w:r>
        <w:rPr>
          <w:rFonts w:ascii="宋体" w:cs="PMingLiU"/>
          <w:kern w:val="0"/>
          <w:szCs w:val="24"/>
        </w:rPr>
        <w:t>华</w:t>
      </w:r>
      <w:r>
        <w:rPr>
          <w:rFonts w:ascii="宋体" w:cs="MS UI Gothic"/>
          <w:kern w:val="0"/>
          <w:szCs w:val="24"/>
        </w:rPr>
        <w:t>民族</w:t>
      </w:r>
      <w:r>
        <w:rPr>
          <w:rFonts w:ascii="宋体" w:cs="PMingLiU"/>
          <w:kern w:val="0"/>
          <w:szCs w:val="24"/>
        </w:rPr>
        <w:t>谋</w:t>
      </w:r>
      <w:r>
        <w:rPr>
          <w:rFonts w:ascii="宋体" w:cs="MS UI Gothic"/>
          <w:kern w:val="0"/>
          <w:szCs w:val="24"/>
        </w:rPr>
        <w:t>复</w:t>
      </w:r>
      <w:r>
        <w:rPr>
          <w:rFonts w:ascii="宋体" w:cs="PMingLiU"/>
          <w:kern w:val="0"/>
          <w:szCs w:val="24"/>
        </w:rPr>
        <w:t>兴为</w:t>
      </w:r>
      <w:r>
        <w:rPr>
          <w:rFonts w:ascii="宋体" w:cs="MS UI Gothic"/>
          <w:kern w:val="0"/>
          <w:szCs w:val="24"/>
        </w:rPr>
        <w:t>切入点，考</w:t>
      </w:r>
      <w:r>
        <w:rPr>
          <w:rFonts w:ascii="宋体" w:cs="PMingLiU"/>
          <w:kern w:val="0"/>
          <w:szCs w:val="24"/>
        </w:rPr>
        <w:t>查</w:t>
      </w:r>
      <w:r>
        <w:rPr>
          <w:rFonts w:ascii="宋体" w:cs="MS UI Gothic"/>
          <w:kern w:val="0"/>
          <w:szCs w:val="24"/>
        </w:rPr>
        <w:t>三大改造、</w:t>
      </w:r>
      <w:r>
        <w:rPr>
          <w:rFonts w:ascii="宋体" w:cs="PMingLiU"/>
          <w:kern w:val="0"/>
          <w:szCs w:val="24"/>
        </w:rPr>
        <w:t>对</w:t>
      </w:r>
      <w:r>
        <w:rPr>
          <w:rFonts w:ascii="宋体" w:cs="MS UI Gothic"/>
          <w:kern w:val="0"/>
          <w:szCs w:val="24"/>
        </w:rPr>
        <w:t>外开放、</w:t>
      </w:r>
      <w:r>
        <w:rPr>
          <w:rFonts w:ascii="宋体" w:cs="PMingLiU"/>
          <w:kern w:val="0"/>
          <w:szCs w:val="24"/>
        </w:rPr>
        <w:t>邓</w:t>
      </w:r>
      <w:r>
        <w:rPr>
          <w:rFonts w:ascii="宋体" w:cs="MS UI Gothic"/>
          <w:kern w:val="0"/>
          <w:szCs w:val="24"/>
        </w:rPr>
        <w:t>小平理</w:t>
      </w:r>
      <w:r>
        <w:rPr>
          <w:rFonts w:ascii="宋体" w:cs="PMingLiU"/>
          <w:kern w:val="0"/>
          <w:szCs w:val="24"/>
        </w:rPr>
        <w:t>论</w:t>
      </w:r>
      <w:r>
        <w:rPr>
          <w:rFonts w:ascii="宋体" w:cs="MS UI Gothic"/>
          <w:kern w:val="0"/>
          <w:szCs w:val="24"/>
        </w:rPr>
        <w:t>、两个百年目</w:t>
      </w:r>
      <w:r>
        <w:rPr>
          <w:rFonts w:ascii="宋体" w:cs="PMingLiU"/>
          <w:kern w:val="0"/>
          <w:szCs w:val="24"/>
        </w:rPr>
        <w:t>标</w:t>
      </w:r>
      <w:r>
        <w:rPr>
          <w:rFonts w:ascii="宋体" w:cs="MS UI Gothic"/>
          <w:kern w:val="0"/>
          <w:szCs w:val="24"/>
        </w:rPr>
        <w:t>、祖国</w:t>
      </w:r>
      <w:r>
        <w:rPr>
          <w:rFonts w:ascii="宋体" w:cs="PMingLiU"/>
          <w:kern w:val="0"/>
          <w:szCs w:val="24"/>
        </w:rPr>
        <w:t>统</w:t>
      </w:r>
      <w:r>
        <w:rPr>
          <w:rFonts w:ascii="宋体" w:cs="MS UI Gothic"/>
          <w:kern w:val="0"/>
          <w:szCs w:val="24"/>
        </w:rPr>
        <w:t>一大</w:t>
      </w:r>
      <w:r>
        <w:rPr>
          <w:rFonts w:ascii="宋体" w:cs="PMingLiU"/>
          <w:kern w:val="0"/>
          <w:szCs w:val="24"/>
        </w:rPr>
        <w:t>业</w:t>
      </w:r>
      <w:r>
        <w:rPr>
          <w:rFonts w:ascii="宋体" w:cs="MS UI Gothic"/>
          <w:kern w:val="0"/>
          <w:szCs w:val="24"/>
        </w:rPr>
        <w:t>的相关知</w:t>
      </w:r>
      <w:r>
        <w:rPr>
          <w:rFonts w:ascii="宋体" w:cs="PMingLiU"/>
          <w:kern w:val="0"/>
          <w:szCs w:val="24"/>
        </w:rPr>
        <w:t>识</w:t>
      </w:r>
      <w:r>
        <w:rPr>
          <w:rFonts w:ascii="宋体" w:cs="MS UI Gothic"/>
          <w:kern w:val="0"/>
          <w:szCs w:val="24"/>
        </w:rPr>
        <w:t>点。</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学生的</w:t>
      </w:r>
      <w:r>
        <w:rPr>
          <w:rFonts w:ascii="宋体" w:cs="PMingLiU"/>
          <w:kern w:val="0"/>
          <w:szCs w:val="24"/>
        </w:rPr>
        <w:t>识记</w:t>
      </w:r>
      <w:r>
        <w:rPr>
          <w:rFonts w:ascii="宋体" w:cs="MS UI Gothic"/>
          <w:kern w:val="0"/>
          <w:szCs w:val="24"/>
        </w:rPr>
        <w:t>能力以及分析</w:t>
      </w:r>
      <w:r>
        <w:rPr>
          <w:rFonts w:ascii="宋体" w:cs="PMingLiU"/>
          <w:kern w:val="0"/>
          <w:szCs w:val="24"/>
        </w:rPr>
        <w:t>问题</w:t>
      </w:r>
      <w:r>
        <w:rPr>
          <w:rFonts w:ascii="宋体" w:cs="MS UI Gothic"/>
          <w:kern w:val="0"/>
          <w:szCs w:val="24"/>
        </w:rPr>
        <w:t>的能力。理解并</w:t>
      </w:r>
      <w:r>
        <w:rPr>
          <w:rFonts w:ascii="宋体" w:cs="PMingLiU"/>
          <w:kern w:val="0"/>
          <w:szCs w:val="24"/>
        </w:rPr>
        <w:t>识记</w:t>
      </w:r>
      <w:r>
        <w:rPr>
          <w:rFonts w:ascii="宋体" w:cs="MS UI Gothic"/>
          <w:kern w:val="0"/>
          <w:szCs w:val="24"/>
        </w:rPr>
        <w:t>三大改造、</w:t>
      </w:r>
      <w:r>
        <w:rPr>
          <w:rFonts w:ascii="宋体" w:cs="PMingLiU"/>
          <w:kern w:val="0"/>
          <w:szCs w:val="24"/>
        </w:rPr>
        <w:t>对</w:t>
      </w:r>
      <w:r>
        <w:rPr>
          <w:rFonts w:ascii="宋体" w:cs="MS UI Gothic"/>
          <w:kern w:val="0"/>
          <w:szCs w:val="24"/>
        </w:rPr>
        <w:t>外开放、</w:t>
      </w:r>
      <w:r>
        <w:rPr>
          <w:rFonts w:ascii="宋体" w:cs="PMingLiU"/>
          <w:kern w:val="0"/>
          <w:szCs w:val="24"/>
        </w:rPr>
        <w:t>邓</w:t>
      </w:r>
      <w:r>
        <w:rPr>
          <w:rFonts w:ascii="宋体" w:cs="MS UI Gothic"/>
          <w:kern w:val="0"/>
          <w:szCs w:val="24"/>
        </w:rPr>
        <w:t>小平理</w:t>
      </w:r>
      <w:r>
        <w:rPr>
          <w:rFonts w:ascii="宋体" w:cs="PMingLiU"/>
          <w:kern w:val="0"/>
          <w:szCs w:val="24"/>
        </w:rPr>
        <w:t>论</w:t>
      </w:r>
      <w:r>
        <w:rPr>
          <w:rFonts w:ascii="宋体" w:cs="MS UI Gothic"/>
          <w:kern w:val="0"/>
          <w:szCs w:val="24"/>
        </w:rPr>
        <w:t>、两个百年目</w:t>
      </w:r>
      <w:r>
        <w:rPr>
          <w:rFonts w:ascii="宋体" w:cs="PMingLiU"/>
          <w:kern w:val="0"/>
          <w:szCs w:val="24"/>
        </w:rPr>
        <w:t>标</w:t>
      </w:r>
      <w:r>
        <w:rPr>
          <w:rFonts w:ascii="宋体" w:cs="MS UI Gothic"/>
          <w:kern w:val="0"/>
          <w:szCs w:val="24"/>
        </w:rPr>
        <w:t>、祖国</w:t>
      </w:r>
      <w:r>
        <w:rPr>
          <w:rFonts w:ascii="宋体" w:cs="PMingLiU"/>
          <w:kern w:val="0"/>
          <w:szCs w:val="24"/>
        </w:rPr>
        <w:t>统</w:t>
      </w:r>
      <w:r>
        <w:rPr>
          <w:rFonts w:ascii="宋体" w:cs="MS UI Gothic"/>
          <w:kern w:val="0"/>
          <w:szCs w:val="24"/>
        </w:rPr>
        <w:t>一大</w:t>
      </w:r>
      <w:r>
        <w:rPr>
          <w:rFonts w:ascii="宋体" w:cs="PMingLiU"/>
          <w:kern w:val="0"/>
          <w:szCs w:val="24"/>
        </w:rPr>
        <w:t>业</w:t>
      </w:r>
      <w:r>
        <w:rPr>
          <w:rFonts w:ascii="宋体" w:cs="MS UI Gothic"/>
          <w:kern w:val="0"/>
          <w:szCs w:val="24"/>
        </w:rPr>
        <w:t>的相关史</w:t>
      </w:r>
      <w:r>
        <w:rPr>
          <w:rFonts w:ascii="宋体" w:cs="PMingLiU"/>
          <w:kern w:val="0"/>
          <w:szCs w:val="24"/>
        </w:rPr>
        <w:t>实</w:t>
      </w:r>
      <w:r>
        <w:rPr>
          <w:rFonts w:ascii="宋体" w:cs="MS UI Gothic"/>
          <w:kern w:val="0"/>
          <w:szCs w:val="24"/>
        </w:rPr>
        <w:t>。</w:t>
      </w:r>
    </w:p>
    <w:p w14:paraId="44F011E7">
      <w:pPr>
        <w:textAlignment w:val="center"/>
        <w:rPr>
          <w:rFonts w:ascii="宋体" w:cs="Times New Roman"/>
          <w:kern w:val="0"/>
          <w:szCs w:val="24"/>
        </w:rPr>
      </w:pPr>
      <w:r>
        <w:rPr>
          <w:rFonts w:ascii="宋体" w:cs="Times New Roman"/>
          <w:color w:val="3333FF"/>
          <w:kern w:val="0"/>
          <w:szCs w:val="24"/>
        </w:rPr>
        <w:t>24.</w:t>
      </w:r>
      <w:r>
        <w:rPr>
          <w:rFonts w:ascii="宋体" w:cs="宋体"/>
          <w:color w:val="3333FF"/>
          <w:kern w:val="0"/>
          <w:szCs w:val="21"/>
        </w:rPr>
        <w:t>【答案】</w:t>
      </w:r>
      <w:r>
        <w:rPr>
          <w:rFonts w:ascii="宋体" w:cs="宋体"/>
          <w:kern w:val="0"/>
          <w:szCs w:val="21"/>
        </w:rPr>
        <w:t>【小题</w:t>
      </w:r>
      <w:r>
        <w:rPr>
          <w:rFonts w:ascii="宋体" w:cs="Times New Roman"/>
          <w:kern w:val="0"/>
          <w:szCs w:val="21"/>
        </w:rPr>
        <w:t>1</w:t>
      </w:r>
      <w:r>
        <w:rPr>
          <w:rFonts w:ascii="宋体" w:cs="宋体"/>
          <w:kern w:val="0"/>
          <w:szCs w:val="21"/>
        </w:rPr>
        <w:t>】（</w:t>
      </w:r>
      <w:r>
        <w:rPr>
          <w:rFonts w:ascii="宋体" w:cs="Times New Roman"/>
          <w:kern w:val="0"/>
          <w:szCs w:val="21"/>
        </w:rPr>
        <w:t>1</w:t>
      </w:r>
      <w:r>
        <w:rPr>
          <w:rFonts w:ascii="宋体" w:cs="宋体"/>
          <w:kern w:val="0"/>
          <w:szCs w:val="21"/>
        </w:rPr>
        <w:t>）据材料“在菲律宾马克坦岛上立有一座纪念碑，碑的一面刻有这样的文字‘</w:t>
      </w:r>
      <w:r>
        <w:rPr>
          <w:rFonts w:ascii="宋体" w:cs="Times New Roman"/>
          <w:kern w:val="0"/>
          <w:szCs w:val="21"/>
        </w:rPr>
        <w:t>1521</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27</w:t>
      </w:r>
      <w:r>
        <w:rPr>
          <w:rFonts w:ascii="宋体" w:cs="宋体"/>
          <w:kern w:val="0"/>
          <w:szCs w:val="21"/>
        </w:rPr>
        <w:t>日，拉普拉普和他的战士们，在这里打退了西班牙侵略者，杀死了他们的首领</w:t>
      </w:r>
      <w:r>
        <w:rPr>
          <w:rFonts w:ascii="宋体" w:cs="Times New Roman"/>
          <w:kern w:val="0"/>
          <w:szCs w:val="21"/>
        </w:rPr>
        <w:t>-</w:t>
      </w:r>
      <w:r>
        <w:rPr>
          <w:rFonts w:ascii="宋体" w:cs="宋体"/>
          <w:kern w:val="0"/>
          <w:szCs w:val="21"/>
        </w:rPr>
        <w:t>斐迪南•麦哲伦’这块碑的另一面，则刻着另一段文字‘</w:t>
      </w:r>
      <w:r>
        <w:rPr>
          <w:rFonts w:ascii="宋体" w:cs="Times New Roman"/>
          <w:kern w:val="0"/>
          <w:szCs w:val="21"/>
        </w:rPr>
        <w:t>1521</w:t>
      </w:r>
      <w:r>
        <w:rPr>
          <w:rFonts w:ascii="宋体" w:cs="宋体"/>
          <w:kern w:val="0"/>
          <w:szCs w:val="21"/>
        </w:rPr>
        <w:t>年</w:t>
      </w:r>
      <w:r>
        <w:rPr>
          <w:rFonts w:ascii="宋体" w:cs="Times New Roman"/>
          <w:kern w:val="0"/>
          <w:szCs w:val="21"/>
        </w:rPr>
        <w:t>4</w:t>
      </w:r>
      <w:r>
        <w:rPr>
          <w:rFonts w:ascii="宋体" w:cs="宋体"/>
          <w:kern w:val="0"/>
          <w:szCs w:val="21"/>
        </w:rPr>
        <w:t>月</w:t>
      </w:r>
      <w:r>
        <w:rPr>
          <w:rFonts w:ascii="宋体" w:cs="Times New Roman"/>
          <w:kern w:val="0"/>
          <w:szCs w:val="21"/>
        </w:rPr>
        <w:t>27</w:t>
      </w:r>
      <w:r>
        <w:rPr>
          <w:rFonts w:ascii="宋体" w:cs="宋体"/>
          <w:kern w:val="0"/>
          <w:szCs w:val="21"/>
        </w:rPr>
        <w:t>日，斐迪南•麦哲伦死于此地。此后，麦哲伦船队的一艘船一维多利亚号于</w:t>
      </w:r>
      <w:r>
        <w:rPr>
          <w:rFonts w:ascii="宋体" w:cs="Times New Roman"/>
          <w:kern w:val="0"/>
          <w:szCs w:val="21"/>
        </w:rPr>
        <w:t>152</w:t>
      </w:r>
      <w:r>
        <w:rPr>
          <w:rFonts w:ascii="宋体" w:cs="宋体"/>
          <w:kern w:val="0"/>
          <w:szCs w:val="21"/>
        </w:rPr>
        <w:t>年</w:t>
      </w:r>
      <w:r>
        <w:rPr>
          <w:rFonts w:ascii="宋体" w:cs="Times New Roman"/>
          <w:kern w:val="0"/>
          <w:szCs w:val="21"/>
        </w:rPr>
        <w:t>9</w:t>
      </w:r>
      <w:r>
        <w:rPr>
          <w:rFonts w:ascii="宋体" w:cs="宋体"/>
          <w:kern w:val="0"/>
          <w:szCs w:val="21"/>
        </w:rPr>
        <w:t>月</w:t>
      </w:r>
      <w:r>
        <w:rPr>
          <w:rFonts w:ascii="宋体" w:cs="Times New Roman"/>
          <w:kern w:val="0"/>
          <w:szCs w:val="21"/>
        </w:rPr>
        <w:t>6</w:t>
      </w:r>
      <w:r>
        <w:rPr>
          <w:rFonts w:ascii="宋体" w:cs="宋体"/>
          <w:kern w:val="0"/>
          <w:szCs w:val="21"/>
        </w:rPr>
        <w:t>日返抵西班牙港口停泊，第一次环球航行就这样完成了’”并结合所学知识可知，材料一中纪念碑两面的文字一是强调了麦哲伦是伟大的航海家，一是强调了他是侵略者。新航路的开辟打破世界各地相互隔绝和孤立发展的局面，从欧洲到亚洲、美洲和非洲等地的交通往来日益密切，世界连成了一个整体，世界文明的交流开始由分散到整体、由区域到全球的演变。随着通往美洲、亚洲和非洲航路的开辟，一场持续了数百年的殖民掠夺、殖民扩张和侵略活动从此开始了。资本主义的触角开始伸向世界各地。</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据材料“我联合国人民同兹决心欲免后世再遭今代人类两度身历惨不堪言之战祸，重申基本人权……大小各国平等权利之信念……促成大自由中之社会进步及较善之民生……彼此以善邻之道，和睦相处，集中力量，以维持国际和平及安全……定名联合国”并结合所学知识可知，材料二中的“战祸”指的是两次世界大战。据材料可知，联合国的主要宗旨是维护和平与发展。</w:t>
      </w:r>
      <w:r>
        <w:rPr>
          <w:rFonts w:ascii="宋体" w:cs="Times New Roman"/>
          <w:kern w:val="0"/>
          <w:szCs w:val="21"/>
        </w:rPr>
        <w:t>1945</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24</w:t>
      </w:r>
      <w:r>
        <w:rPr>
          <w:rFonts w:ascii="宋体" w:cs="宋体"/>
          <w:kern w:val="0"/>
          <w:szCs w:val="21"/>
        </w:rPr>
        <w:t>日，经安理会五个常任理事国和大多数签署国的批准，《联合国宪章》正式生效，联合国正式成立。联合国是当今世界上最大、最重要、最具代表性和权威性的国际组织。联合国在维护世界和平，缓和国际紧张局势，解决地区冲突方面，在协调国际经济关系，促进世界各国经济、科学、文化的合作与交流方面，都发挥着相当积极的作用。</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）据材料“第</w:t>
      </w:r>
      <w:r>
        <w:rPr>
          <w:rFonts w:ascii="宋体" w:cs="Times New Roman"/>
          <w:kern w:val="0"/>
          <w:szCs w:val="21"/>
        </w:rPr>
        <w:t>2</w:t>
      </w:r>
      <w:r>
        <w:rPr>
          <w:rFonts w:ascii="宋体" w:cs="宋体"/>
          <w:kern w:val="0"/>
          <w:szCs w:val="21"/>
        </w:rPr>
        <w:t>条……附件</w:t>
      </w:r>
      <w:r>
        <w:rPr>
          <w:rFonts w:ascii="宋体" w:cs="Times New Roman"/>
          <w:kern w:val="0"/>
          <w:szCs w:val="21"/>
        </w:rPr>
        <w:t>1</w:t>
      </w:r>
      <w:r>
        <w:rPr>
          <w:rFonts w:ascii="宋体" w:cs="宋体"/>
          <w:kern w:val="0"/>
          <w:szCs w:val="21"/>
        </w:rPr>
        <w:t>、附件</w:t>
      </w:r>
      <w:r>
        <w:rPr>
          <w:rFonts w:ascii="宋体" w:cs="Times New Roman"/>
          <w:kern w:val="0"/>
          <w:szCs w:val="21"/>
        </w:rPr>
        <w:t>2</w:t>
      </w:r>
      <w:r>
        <w:rPr>
          <w:rFonts w:ascii="宋体" w:cs="宋体"/>
          <w:kern w:val="0"/>
          <w:szCs w:val="21"/>
        </w:rPr>
        <w:t>和附件</w:t>
      </w:r>
      <w:r>
        <w:rPr>
          <w:rFonts w:ascii="宋体" w:cs="Times New Roman"/>
          <w:kern w:val="0"/>
          <w:szCs w:val="21"/>
        </w:rPr>
        <w:t>3</w:t>
      </w:r>
      <w:r>
        <w:rPr>
          <w:rFonts w:ascii="宋体" w:cs="宋体"/>
          <w:kern w:val="0"/>
          <w:szCs w:val="21"/>
        </w:rPr>
        <w:t>所列协定及相关法律文件（下称“多边贸易协定”构成本协定的组成部分），对所有成员具有约束力”并结合所学知识可知，世界贸易组织的进步性是进步性规则对各成员国具有法律约束力。</w:t>
      </w:r>
      <w:r>
        <w:rPr>
          <w:rFonts w:ascii="宋体" w:cs="Times New Roman"/>
          <w:kern w:val="0"/>
          <w:szCs w:val="21"/>
        </w:rPr>
        <w:t>2001</w:t>
      </w:r>
      <w:r>
        <w:rPr>
          <w:rFonts w:ascii="宋体" w:cs="宋体"/>
          <w:kern w:val="0"/>
          <w:szCs w:val="21"/>
        </w:rPr>
        <w:t>年，中国为了积极融入经济全球化，于哪一年加入世界贸易组织。</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据材料“当今世界各国发展机遇与愿景相互关联，没有一个国家能够脱离于世界而获得发展。国际社会迫切呼唤新的全球治理理念，构建新的更加公正合理的国际体系和秩序，开辟人类更加美好的发展前景。中国首倡构建人类命运共同体，体现了中国的大国担当”并结合所学知识可知，中国提出“构建人类命运共同体”的时代背景是经济全球化趋势加强。这一理念由中国首倡说明了中国的大国担当。</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）评价：一是强调了他是伟大的航海家，一是强调了他是侵略者。</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）事件：两次世界大战。宗旨：维护和平与发展。</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）进步性规则对各成员国具有法律约束力。时间：</w:t>
      </w:r>
      <w:r>
        <w:rPr>
          <w:rFonts w:ascii="宋体" w:cs="Times New Roman"/>
          <w:kern w:val="0"/>
          <w:szCs w:val="21"/>
        </w:rPr>
        <w:t>2001</w:t>
      </w:r>
      <w:r>
        <w:rPr>
          <w:rFonts w:ascii="宋体" w:cs="宋体"/>
          <w:kern w:val="0"/>
          <w:szCs w:val="21"/>
        </w:rPr>
        <w:t>年。</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）背景：经济全球化趋势加强。说明：中国的大国担当。（言之有理即可）</w:t>
      </w:r>
    </w:p>
    <w:p w14:paraId="4C099269">
      <w:pPr>
        <w:textAlignment w:val="center"/>
        <w:rPr>
          <w:rFonts w:ascii="宋体" w:cs="Times New Roman"/>
          <w:kern w:val="0"/>
          <w:szCs w:val="24"/>
        </w:rPr>
      </w:pPr>
      <w:r>
        <w:rPr>
          <w:rFonts w:ascii="宋体" w:cs="宋体"/>
          <w:kern w:val="0"/>
          <w:szCs w:val="21"/>
        </w:rPr>
        <w:t>【小题</w:t>
      </w:r>
      <w:r>
        <w:rPr>
          <w:rFonts w:ascii="宋体" w:cs="Times New Roman"/>
          <w:kern w:val="0"/>
          <w:szCs w:val="21"/>
        </w:rPr>
        <w:t>2</w:t>
      </w:r>
      <w:r>
        <w:rPr>
          <w:rFonts w:ascii="宋体" w:cs="宋体"/>
          <w:kern w:val="0"/>
          <w:szCs w:val="21"/>
        </w:rPr>
        <w:t>】</w:t>
      </w:r>
    </w:p>
    <w:p w14:paraId="39CFF724">
      <w:pPr>
        <w:textAlignment w:val="center"/>
        <w:rPr>
          <w:rFonts w:ascii="宋体" w:cs="Times New Roman"/>
          <w:kern w:val="0"/>
          <w:szCs w:val="24"/>
        </w:rPr>
      </w:pPr>
      <w:r>
        <w:rPr>
          <w:rFonts w:ascii="宋体" w:cs="宋体"/>
          <w:kern w:val="0"/>
          <w:szCs w:val="21"/>
        </w:rPr>
        <w:t>【小题</w:t>
      </w:r>
      <w:r>
        <w:rPr>
          <w:rFonts w:ascii="宋体" w:cs="Times New Roman"/>
          <w:kern w:val="0"/>
          <w:szCs w:val="21"/>
        </w:rPr>
        <w:t>3</w:t>
      </w:r>
      <w:r>
        <w:rPr>
          <w:rFonts w:ascii="宋体" w:cs="宋体"/>
          <w:kern w:val="0"/>
          <w:szCs w:val="21"/>
        </w:rPr>
        <w:t>】</w:t>
      </w:r>
    </w:p>
    <w:p w14:paraId="66B454DA">
      <w:pPr>
        <w:textAlignment w:val="center"/>
        <w:rPr>
          <w:rFonts w:ascii="宋体" w:cs="Times New Roman"/>
          <w:kern w:val="0"/>
          <w:szCs w:val="24"/>
        </w:rPr>
      </w:pPr>
      <w:r>
        <w:rPr>
          <w:rFonts w:ascii="宋体" w:cs="宋体"/>
          <w:kern w:val="0"/>
          <w:szCs w:val="21"/>
        </w:rPr>
        <w:t>【小题</w:t>
      </w:r>
      <w:r>
        <w:rPr>
          <w:rFonts w:ascii="宋体" w:cs="Times New Roman"/>
          <w:kern w:val="0"/>
          <w:szCs w:val="21"/>
        </w:rPr>
        <w:t>4</w:t>
      </w:r>
      <w:r>
        <w:rPr>
          <w:rFonts w:ascii="宋体" w:cs="宋体"/>
          <w:kern w:val="0"/>
          <w:szCs w:val="21"/>
        </w:rPr>
        <w:t>】</w:t>
      </w:r>
    </w:p>
    <w:p w14:paraId="0B798B71">
      <w:pPr>
        <w:textAlignment w:val="center"/>
        <w:rPr>
          <w:rFonts w:ascii="宋体" w:cs="Times New Roman"/>
          <w:kern w:val="0"/>
          <w:szCs w:val="24"/>
        </w:rPr>
      </w:pPr>
      <w:r>
        <w:rPr>
          <w:rFonts w:ascii="宋体" w:cs="Times New Roman"/>
          <w:kern w:val="0"/>
          <w:szCs w:val="24"/>
        </w:rPr>
        <w:br w:type="textWrapping"/>
      </w:r>
      <w:r>
        <w:rPr>
          <w:rFonts w:ascii="宋体" w:cs="宋体"/>
          <w:color w:val="3333FF"/>
          <w:kern w:val="0"/>
          <w:szCs w:val="21"/>
        </w:rPr>
        <w:t>【解析】</w:t>
      </w:r>
    </w:p>
    <w:p w14:paraId="5CF7FC78">
      <w:pPr>
        <w:textAlignment w:val="center"/>
        <w:rPr>
          <w:rFonts w:ascii="宋体" w:cs="Times New Roman"/>
          <w:kern w:val="0"/>
          <w:szCs w:val="24"/>
        </w:rPr>
      </w:pP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以中国秉持开放合作、平等互利的理念，</w:t>
      </w:r>
      <w:r>
        <w:rPr>
          <w:rFonts w:ascii="宋体" w:cs="PMingLiU"/>
          <w:kern w:val="0"/>
          <w:szCs w:val="24"/>
        </w:rPr>
        <w:t>积</w:t>
      </w:r>
      <w:r>
        <w:rPr>
          <w:rFonts w:ascii="宋体" w:cs="MS UI Gothic"/>
          <w:kern w:val="0"/>
          <w:szCs w:val="24"/>
        </w:rPr>
        <w:t>极推</w:t>
      </w:r>
      <w:r>
        <w:rPr>
          <w:rFonts w:ascii="宋体" w:cs="PMingLiU"/>
          <w:kern w:val="0"/>
          <w:szCs w:val="24"/>
        </w:rPr>
        <w:t>动</w:t>
      </w:r>
      <w:r>
        <w:rPr>
          <w:rFonts w:ascii="宋体" w:cs="MS UI Gothic"/>
          <w:kern w:val="0"/>
          <w:szCs w:val="24"/>
        </w:rPr>
        <w:t>各国携手建</w:t>
      </w:r>
      <w:r>
        <w:rPr>
          <w:rFonts w:ascii="宋体" w:cs="PMingLiU"/>
          <w:kern w:val="0"/>
          <w:szCs w:val="24"/>
        </w:rPr>
        <w:t>设</w:t>
      </w:r>
      <w:r>
        <w:rPr>
          <w:rFonts w:ascii="宋体" w:cs="MS UI Gothic"/>
          <w:kern w:val="0"/>
          <w:szCs w:val="24"/>
        </w:rPr>
        <w:t>人</w:t>
      </w:r>
      <w:r>
        <w:rPr>
          <w:rFonts w:ascii="宋体" w:cs="PMingLiU"/>
          <w:kern w:val="0"/>
          <w:szCs w:val="24"/>
        </w:rPr>
        <w:t>类</w:t>
      </w:r>
      <w:r>
        <w:rPr>
          <w:rFonts w:ascii="宋体" w:cs="MS UI Gothic"/>
          <w:kern w:val="0"/>
          <w:szCs w:val="24"/>
        </w:rPr>
        <w:t>命运共同体</w:t>
      </w:r>
      <w:r>
        <w:rPr>
          <w:rFonts w:ascii="宋体" w:cs="PMingLiU"/>
          <w:kern w:val="0"/>
          <w:szCs w:val="24"/>
        </w:rPr>
        <w:t>为</w:t>
      </w:r>
      <w:r>
        <w:rPr>
          <w:rFonts w:ascii="宋体" w:cs="MS UI Gothic"/>
          <w:kern w:val="0"/>
          <w:szCs w:val="24"/>
        </w:rPr>
        <w:t>切入点，以四</w:t>
      </w:r>
      <w:r>
        <w:rPr>
          <w:rFonts w:ascii="宋体" w:cs="PMingLiU"/>
          <w:kern w:val="0"/>
          <w:szCs w:val="24"/>
        </w:rPr>
        <w:t>则</w:t>
      </w:r>
      <w:r>
        <w:rPr>
          <w:rFonts w:ascii="宋体" w:cs="MS UI Gothic"/>
          <w:kern w:val="0"/>
          <w:szCs w:val="24"/>
        </w:rPr>
        <w:t>材料</w:t>
      </w:r>
      <w:r>
        <w:rPr>
          <w:rFonts w:ascii="宋体" w:cs="PMingLiU"/>
          <w:kern w:val="0"/>
          <w:szCs w:val="24"/>
        </w:rPr>
        <w:t>为</w:t>
      </w:r>
      <w:r>
        <w:rPr>
          <w:rFonts w:ascii="宋体" w:cs="MS UI Gothic"/>
          <w:kern w:val="0"/>
          <w:szCs w:val="24"/>
        </w:rPr>
        <w:t>依托，考</w:t>
      </w:r>
      <w:r>
        <w:rPr>
          <w:rFonts w:ascii="宋体" w:cs="PMingLiU"/>
          <w:kern w:val="0"/>
          <w:szCs w:val="24"/>
        </w:rPr>
        <w:t>查</w:t>
      </w:r>
      <w:r>
        <w:rPr>
          <w:rFonts w:ascii="宋体" w:cs="MS UI Gothic"/>
          <w:kern w:val="0"/>
          <w:szCs w:val="24"/>
        </w:rPr>
        <w:t>新航路开辟、两次世界大</w:t>
      </w:r>
      <w:r>
        <w:rPr>
          <w:rFonts w:ascii="宋体" w:cs="PMingLiU"/>
          <w:kern w:val="0"/>
          <w:szCs w:val="24"/>
        </w:rPr>
        <w:t>战</w:t>
      </w:r>
      <w:r>
        <w:rPr>
          <w:rFonts w:ascii="宋体" w:cs="MS UI Gothic"/>
          <w:kern w:val="0"/>
          <w:szCs w:val="24"/>
        </w:rPr>
        <w:t>、世界</w:t>
      </w:r>
      <w:r>
        <w:rPr>
          <w:rFonts w:ascii="宋体" w:cs="PMingLiU"/>
          <w:kern w:val="0"/>
          <w:szCs w:val="24"/>
        </w:rPr>
        <w:t>贸</w:t>
      </w:r>
      <w:r>
        <w:rPr>
          <w:rFonts w:ascii="宋体" w:cs="MS UI Gothic"/>
          <w:kern w:val="0"/>
          <w:szCs w:val="24"/>
        </w:rPr>
        <w:t>易</w:t>
      </w:r>
      <w:r>
        <w:rPr>
          <w:rFonts w:ascii="宋体" w:cs="PMingLiU"/>
          <w:kern w:val="0"/>
          <w:szCs w:val="24"/>
        </w:rPr>
        <w:t>组织</w:t>
      </w:r>
      <w:r>
        <w:rPr>
          <w:rFonts w:ascii="宋体" w:cs="MS UI Gothic"/>
          <w:kern w:val="0"/>
          <w:szCs w:val="24"/>
        </w:rPr>
        <w:t>、</w:t>
      </w:r>
      <w:r>
        <w:rPr>
          <w:rFonts w:ascii="宋体" w:cs="PMingLiU"/>
          <w:kern w:val="0"/>
          <w:szCs w:val="24"/>
        </w:rPr>
        <w:t>经济</w:t>
      </w:r>
      <w:r>
        <w:rPr>
          <w:rFonts w:ascii="宋体" w:cs="MS UI Gothic"/>
          <w:kern w:val="0"/>
          <w:szCs w:val="24"/>
        </w:rPr>
        <w:t>全球化。注意掌握相关基</w:t>
      </w:r>
      <w:r>
        <w:rPr>
          <w:rFonts w:ascii="宋体" w:cs="PMingLiU"/>
          <w:kern w:val="0"/>
          <w:szCs w:val="24"/>
        </w:rPr>
        <w:t>础</w:t>
      </w:r>
      <w:r>
        <w:rPr>
          <w:rFonts w:ascii="宋体" w:cs="MS UI Gothic"/>
          <w:kern w:val="0"/>
          <w:szCs w:val="24"/>
        </w:rPr>
        <w:t>知</w:t>
      </w:r>
      <w:r>
        <w:rPr>
          <w:rFonts w:ascii="宋体" w:cs="PMingLiU"/>
          <w:kern w:val="0"/>
          <w:szCs w:val="24"/>
        </w:rPr>
        <w:t>识</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学生</w:t>
      </w:r>
      <w:r>
        <w:rPr>
          <w:rFonts w:ascii="宋体" w:cs="PMingLiU"/>
          <w:kern w:val="0"/>
          <w:szCs w:val="24"/>
        </w:rPr>
        <w:t>识记</w:t>
      </w:r>
      <w:r>
        <w:rPr>
          <w:rFonts w:ascii="宋体" w:cs="MS UI Gothic"/>
          <w:kern w:val="0"/>
          <w:szCs w:val="24"/>
        </w:rPr>
        <w:t>和分析</w:t>
      </w:r>
      <w:r>
        <w:rPr>
          <w:rFonts w:ascii="宋体" w:cs="PMingLiU"/>
          <w:kern w:val="0"/>
          <w:szCs w:val="24"/>
        </w:rPr>
        <w:t>历</w:t>
      </w:r>
      <w:r>
        <w:rPr>
          <w:rFonts w:ascii="宋体" w:cs="MS UI Gothic"/>
          <w:kern w:val="0"/>
          <w:szCs w:val="24"/>
        </w:rPr>
        <w:t>史知</w:t>
      </w:r>
      <w:r>
        <w:rPr>
          <w:rFonts w:ascii="宋体" w:cs="PMingLiU"/>
          <w:kern w:val="0"/>
          <w:szCs w:val="24"/>
        </w:rPr>
        <w:t>识</w:t>
      </w:r>
      <w:r>
        <w:rPr>
          <w:rFonts w:ascii="宋体" w:cs="MS UI Gothic"/>
          <w:kern w:val="0"/>
          <w:szCs w:val="24"/>
        </w:rPr>
        <w:t>的能力，</w:t>
      </w:r>
      <w:r>
        <w:rPr>
          <w:rFonts w:ascii="宋体" w:cs="PMingLiU"/>
          <w:kern w:val="0"/>
          <w:szCs w:val="24"/>
        </w:rPr>
        <w:t>识记</w:t>
      </w:r>
      <w:r>
        <w:rPr>
          <w:rFonts w:ascii="宋体" w:cs="MS UI Gothic"/>
          <w:kern w:val="0"/>
          <w:szCs w:val="24"/>
        </w:rPr>
        <w:t>与灵活掌握新航路开辟、两次世界大</w:t>
      </w:r>
      <w:r>
        <w:rPr>
          <w:rFonts w:ascii="宋体" w:cs="PMingLiU"/>
          <w:kern w:val="0"/>
          <w:szCs w:val="24"/>
        </w:rPr>
        <w:t>战</w:t>
      </w:r>
      <w:r>
        <w:rPr>
          <w:rFonts w:ascii="宋体" w:cs="MS UI Gothic"/>
          <w:kern w:val="0"/>
          <w:szCs w:val="24"/>
        </w:rPr>
        <w:t>、世界</w:t>
      </w:r>
      <w:r>
        <w:rPr>
          <w:rFonts w:ascii="宋体" w:cs="PMingLiU"/>
          <w:kern w:val="0"/>
          <w:szCs w:val="24"/>
        </w:rPr>
        <w:t>贸</w:t>
      </w:r>
      <w:r>
        <w:rPr>
          <w:rFonts w:ascii="宋体" w:cs="MS UI Gothic"/>
          <w:kern w:val="0"/>
          <w:szCs w:val="24"/>
        </w:rPr>
        <w:t>易</w:t>
      </w:r>
      <w:r>
        <w:rPr>
          <w:rFonts w:ascii="宋体" w:cs="PMingLiU"/>
          <w:kern w:val="0"/>
          <w:szCs w:val="24"/>
        </w:rPr>
        <w:t>组织</w:t>
      </w:r>
      <w:r>
        <w:rPr>
          <w:rFonts w:ascii="宋体" w:cs="MS UI Gothic"/>
          <w:kern w:val="0"/>
          <w:szCs w:val="24"/>
        </w:rPr>
        <w:t>、</w:t>
      </w:r>
      <w:r>
        <w:rPr>
          <w:rFonts w:ascii="宋体" w:cs="PMingLiU"/>
          <w:kern w:val="0"/>
          <w:szCs w:val="24"/>
        </w:rPr>
        <w:t>经济</w:t>
      </w:r>
      <w:r>
        <w:rPr>
          <w:rFonts w:ascii="宋体" w:cs="MS UI Gothic"/>
          <w:kern w:val="0"/>
          <w:szCs w:val="24"/>
        </w:rPr>
        <w:t>全球化以及</w:t>
      </w:r>
      <w:r>
        <w:rPr>
          <w:rFonts w:ascii="宋体" w:cs="PMingLiU"/>
          <w:kern w:val="0"/>
          <w:szCs w:val="24"/>
        </w:rPr>
        <w:t>历</w:t>
      </w:r>
      <w:r>
        <w:rPr>
          <w:rFonts w:ascii="宋体" w:cs="MS UI Gothic"/>
          <w:kern w:val="0"/>
          <w:szCs w:val="24"/>
        </w:rPr>
        <w:t>史影响。</w:t>
      </w:r>
    </w:p>
    <w:p w14:paraId="741665D3">
      <w:pPr>
        <w:textAlignment w:val="center"/>
        <w:rPr>
          <w:rFonts w:ascii="宋体" w:cs="Times New Roman"/>
          <w:kern w:val="0"/>
          <w:szCs w:val="24"/>
        </w:rPr>
      </w:pPr>
    </w:p>
    <w:p w14:paraId="4EAB79C2">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5"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7FD3479A">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6" cstate="print"/>
                    <a:stretch>
                      <a:fillRect/>
                    </a:stretch>
                  </pic:blipFill>
                  <pic:spPr>
                    <a:xfrm>
                      <a:off x="0" y="0"/>
                      <a:ext cx="5274310" cy="2893060"/>
                    </a:xfrm>
                    <a:prstGeom prst="rect">
                      <a:avLst/>
                    </a:prstGeom>
                  </pic:spPr>
                </pic:pic>
              </a:graphicData>
            </a:graphic>
          </wp:inline>
        </w:drawing>
      </w:r>
    </w:p>
    <w:p w14:paraId="06CC9FBC">
      <w:pPr>
        <w:textAlignment w:val="center"/>
        <w:rPr>
          <w:rFonts w:ascii="宋体" w:cs="Times New Roman"/>
          <w:kern w:val="0"/>
          <w:szCs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D13C8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264D5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CB52F8">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C291CA">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A70AB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A2A072">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903A27"/>
    <w:rsid w:val="00474094"/>
    <w:rsid w:val="00551471"/>
    <w:rsid w:val="005D25F0"/>
    <w:rsid w:val="007016E1"/>
    <w:rsid w:val="00903A27"/>
    <w:rsid w:val="00C304FE"/>
    <w:rsid w:val="00C57EDD"/>
    <w:rsid w:val="082D1C87"/>
    <w:rsid w:val="0F507AFA"/>
    <w:rsid w:val="10B90131"/>
    <w:rsid w:val="14D967EA"/>
    <w:rsid w:val="153378C7"/>
    <w:rsid w:val="25352E6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0"/>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A76CE0-34F4-4236-AFB7-58AED62EA369}">
  <ds:schemaRefs/>
</ds:datastoreItem>
</file>

<file path=docProps/app.xml><?xml version="1.0" encoding="utf-8"?>
<Properties xmlns="http://schemas.openxmlformats.org/officeDocument/2006/extended-properties" xmlns:vt="http://schemas.openxmlformats.org/officeDocument/2006/docPropsVTypes">
  <Template>Normal.dotm</Template>
  <Pages>15</Pages>
  <Words>13672</Words>
  <Characters>14082</Characters>
  <Lines>103</Lines>
  <Paragraphs>29</Paragraphs>
  <TotalTime>0</TotalTime>
  <ScaleCrop>false</ScaleCrop>
  <LinksUpToDate>false</LinksUpToDate>
  <CharactersWithSpaces>14250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2024-07-20T15:56:34Z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74B6C00C7BEB40DAA1D665C3F73E6B34_12</vt:lpwstr>
  </property>
</Properties>
</file>