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6672C6">
      <w:pPr>
        <w:jc w:val="center"/>
        <w:rPr>
          <w:rFonts w:ascii="宋体" w:hAnsi="宋体" w:eastAsia="宋体"/>
          <w:b/>
          <w:bCs/>
          <w:color w:val="FF0000"/>
          <w:sz w:val="28"/>
          <w:szCs w:val="36"/>
        </w:rPr>
      </w:pPr>
      <w:bookmarkStart w:id="3" w:name="_GoBack"/>
      <w:bookmarkEnd w:id="3"/>
      <w:r>
        <w:rPr>
          <w:rFonts w:ascii="宋体" w:hAnsi="宋体" w:eastAsia="宋体"/>
          <w:b/>
          <w:bCs/>
          <w:color w:val="FF0000"/>
          <w:sz w:val="28"/>
          <w:szCs w:val="36"/>
        </w:rPr>
        <w:pict>
          <v:shape id="_x0000_s1028" o:spid="_x0000_s1028" o:spt="75" type="#_x0000_t75" style="position:absolute;left:0pt;margin-left:804pt;margin-top:842pt;height:24pt;width:20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r>
        <w:rPr>
          <w:rFonts w:hint="eastAsia" w:ascii="宋体" w:hAnsi="宋体" w:eastAsia="宋体"/>
          <w:b/>
          <w:bCs/>
          <w:color w:val="FF0000"/>
          <w:sz w:val="28"/>
          <w:szCs w:val="36"/>
        </w:rPr>
        <w:t>2019年内蒙古呼伦贝尔市初中毕业历史试题</w:t>
      </w:r>
    </w:p>
    <w:p w14:paraId="0A7CA235">
      <w:pPr>
        <w:numPr>
          <w:ilvl w:val="0"/>
          <w:numId w:val="1"/>
        </w:numPr>
        <w:rPr>
          <w:rFonts w:ascii="宋体" w:hAnsi="宋体" w:eastAsia="宋体"/>
          <w:bCs/>
          <w:sz w:val="21"/>
          <w:szCs w:val="28"/>
        </w:rPr>
      </w:pPr>
      <w:r>
        <w:rPr>
          <w:rFonts w:hint="eastAsia" w:ascii="宋体" w:hAnsi="宋体" w:eastAsia="宋体"/>
          <w:bCs/>
          <w:sz w:val="21"/>
          <w:szCs w:val="28"/>
        </w:rPr>
        <w:t>选择题（下列各题的四个选项中只有一个符合题意。共15小题，每小题2分，共30分）</w:t>
      </w:r>
    </w:p>
    <w:p w14:paraId="21E1195A">
      <w:pPr>
        <w:numPr>
          <w:ilvl w:val="0"/>
          <w:numId w:val="2"/>
        </w:numPr>
        <w:rPr>
          <w:rFonts w:ascii="宋体" w:hAnsi="宋体" w:eastAsia="宋体"/>
          <w:bCs/>
          <w:sz w:val="21"/>
          <w:szCs w:val="28"/>
        </w:rPr>
      </w:pPr>
      <w:r>
        <w:rPr>
          <w:rFonts w:hint="eastAsia" w:ascii="宋体" w:hAnsi="宋体" w:eastAsia="宋体"/>
          <w:bCs/>
          <w:sz w:val="21"/>
          <w:szCs w:val="28"/>
        </w:rPr>
        <w:t xml:space="preserve">“水旱从人，不知饥馑”时无荒年，天下谓之“天府也”。上述材料描述的我国古代伟大工程是                      </w:t>
      </w:r>
    </w:p>
    <w:p w14:paraId="75AA4D43">
      <w:pPr>
        <w:numPr>
          <w:ilvl w:val="0"/>
          <w:numId w:val="3"/>
        </w:numPr>
        <w:ind w:firstLine="840" w:firstLineChars="400"/>
        <w:rPr>
          <w:rFonts w:ascii="宋体" w:hAnsi="宋体" w:eastAsia="宋体"/>
          <w:bCs/>
          <w:sz w:val="21"/>
          <w:szCs w:val="28"/>
        </w:rPr>
      </w:pPr>
      <w:r>
        <w:rPr>
          <w:rFonts w:hint="eastAsia" w:ascii="宋体" w:hAnsi="宋体" w:eastAsia="宋体"/>
          <w:bCs/>
          <w:sz w:val="21"/>
          <w:szCs w:val="28"/>
        </w:rPr>
        <w:t>大运河</w:t>
      </w:r>
      <w:bookmarkStart w:id="0" w:name="OLE_LINK1"/>
      <w:bookmarkEnd w:id="0"/>
      <w:r>
        <w:rPr>
          <w:rFonts w:hint="eastAsia" w:ascii="宋体" w:hAnsi="宋体" w:eastAsia="宋体"/>
          <w:bCs/>
          <w:sz w:val="21"/>
          <w:szCs w:val="28"/>
        </w:rPr>
        <w:t>B. 万里长城          C. 都江堰          D. 故宫</w:t>
      </w:r>
    </w:p>
    <w:p w14:paraId="3812A1E4">
      <w:pPr>
        <w:numPr>
          <w:ilvl w:val="0"/>
          <w:numId w:val="2"/>
        </w:numPr>
        <w:rPr>
          <w:rFonts w:ascii="宋体" w:hAnsi="宋体" w:eastAsia="宋体"/>
          <w:bCs/>
          <w:sz w:val="21"/>
          <w:szCs w:val="28"/>
        </w:rPr>
      </w:pPr>
      <w:r>
        <w:rPr>
          <w:rFonts w:hint="eastAsia" w:ascii="宋体" w:hAnsi="宋体" w:eastAsia="宋体"/>
          <w:bCs/>
          <w:sz w:val="21"/>
          <w:szCs w:val="28"/>
        </w:rPr>
        <w:t>东汉末年的一位名医，他发明了“麻沸散”，创编了“五禽戏”，这个人是</w:t>
      </w:r>
    </w:p>
    <w:p w14:paraId="00E270B8">
      <w:pPr>
        <w:numPr>
          <w:ilvl w:val="0"/>
          <w:numId w:val="4"/>
        </w:numPr>
        <w:ind w:firstLine="840" w:firstLineChars="400"/>
        <w:rPr>
          <w:rFonts w:ascii="宋体" w:hAnsi="宋体" w:eastAsia="宋体"/>
          <w:bCs/>
          <w:sz w:val="21"/>
          <w:szCs w:val="28"/>
        </w:rPr>
      </w:pPr>
      <w:r>
        <w:rPr>
          <w:rFonts w:hint="eastAsia" w:ascii="宋体" w:hAnsi="宋体" w:eastAsia="宋体"/>
          <w:bCs/>
          <w:sz w:val="21"/>
          <w:szCs w:val="28"/>
        </w:rPr>
        <w:t>张仲景         B. 华佗              C. 祖冲之          D. 李时珍</w:t>
      </w:r>
    </w:p>
    <w:p w14:paraId="4B670D3F">
      <w:pPr>
        <w:numPr>
          <w:ilvl w:val="0"/>
          <w:numId w:val="2"/>
        </w:numPr>
        <w:rPr>
          <w:rFonts w:ascii="宋体" w:hAnsi="宋体" w:eastAsia="宋体"/>
          <w:bCs/>
          <w:sz w:val="21"/>
          <w:szCs w:val="28"/>
        </w:rPr>
      </w:pPr>
      <w:r>
        <w:rPr>
          <w:rFonts w:hint="eastAsia" w:ascii="宋体" w:hAnsi="宋体" w:eastAsia="宋体"/>
          <w:bCs/>
          <w:sz w:val="21"/>
          <w:szCs w:val="28"/>
        </w:rPr>
        <w:t>明代末年有一部重要的农业科学巨著，全面总结了我国古代农业生产的先进经验，他是</w:t>
      </w:r>
    </w:p>
    <w:p w14:paraId="7A3D0395">
      <w:pPr>
        <w:numPr>
          <w:ilvl w:val="0"/>
          <w:numId w:val="5"/>
        </w:numPr>
        <w:ind w:firstLine="840" w:firstLineChars="400"/>
        <w:rPr>
          <w:rFonts w:ascii="宋体" w:hAnsi="宋体" w:eastAsia="宋体"/>
          <w:bCs/>
          <w:sz w:val="21"/>
          <w:szCs w:val="28"/>
        </w:rPr>
      </w:pPr>
      <w:r>
        <w:rPr>
          <w:rFonts w:ascii="宋体" w:hAnsi="宋体" w:eastAsia="宋体"/>
          <w:bCs/>
          <w:sz w:val="21"/>
          <w:szCs w:val="28"/>
        </w:rPr>
        <w:t>《</w:t>
      </w:r>
      <w:r>
        <w:rPr>
          <w:rFonts w:hint="eastAsia" w:ascii="宋体" w:hAnsi="宋体" w:eastAsia="宋体"/>
          <w:bCs/>
          <w:sz w:val="21"/>
          <w:szCs w:val="28"/>
        </w:rPr>
        <w:t>齐民要术</w:t>
      </w:r>
      <w:r>
        <w:rPr>
          <w:rFonts w:ascii="宋体" w:hAnsi="宋体" w:eastAsia="宋体"/>
          <w:bCs/>
          <w:sz w:val="21"/>
          <w:szCs w:val="28"/>
        </w:rPr>
        <w:t>》</w:t>
      </w:r>
      <w:r>
        <w:rPr>
          <w:rFonts w:hint="eastAsia" w:ascii="宋体" w:hAnsi="宋体" w:eastAsia="宋体"/>
          <w:bCs/>
          <w:sz w:val="21"/>
          <w:szCs w:val="28"/>
        </w:rPr>
        <w:t xml:space="preserve">   B. </w:t>
      </w:r>
      <w:r>
        <w:rPr>
          <w:rFonts w:ascii="宋体" w:hAnsi="宋体" w:eastAsia="宋体"/>
          <w:bCs/>
          <w:sz w:val="21"/>
          <w:szCs w:val="28"/>
        </w:rPr>
        <w:t>《</w:t>
      </w:r>
      <w:r>
        <w:rPr>
          <w:rFonts w:hint="eastAsia" w:ascii="宋体" w:hAnsi="宋体" w:eastAsia="宋体"/>
          <w:bCs/>
          <w:sz w:val="21"/>
          <w:szCs w:val="28"/>
        </w:rPr>
        <w:t>天工开物</w:t>
      </w:r>
      <w:r>
        <w:rPr>
          <w:rFonts w:ascii="宋体" w:hAnsi="宋体" w:eastAsia="宋体"/>
          <w:bCs/>
          <w:sz w:val="21"/>
          <w:szCs w:val="28"/>
        </w:rPr>
        <w:t>》</w:t>
      </w:r>
      <w:r>
        <w:rPr>
          <w:rFonts w:hint="eastAsia" w:ascii="宋体" w:hAnsi="宋体" w:eastAsia="宋体"/>
          <w:bCs/>
          <w:sz w:val="21"/>
          <w:szCs w:val="28"/>
        </w:rPr>
        <w:t xml:space="preserve">     C. </w:t>
      </w:r>
      <w:r>
        <w:rPr>
          <w:rFonts w:ascii="宋体" w:hAnsi="宋体" w:eastAsia="宋体"/>
          <w:bCs/>
          <w:sz w:val="21"/>
          <w:szCs w:val="28"/>
        </w:rPr>
        <w:t>《</w:t>
      </w:r>
      <w:r>
        <w:rPr>
          <w:rFonts w:hint="eastAsia" w:ascii="宋体" w:hAnsi="宋体" w:eastAsia="宋体"/>
          <w:bCs/>
          <w:sz w:val="21"/>
          <w:szCs w:val="28"/>
        </w:rPr>
        <w:t>农政全书</w:t>
      </w:r>
      <w:r>
        <w:rPr>
          <w:rFonts w:ascii="宋体" w:hAnsi="宋体" w:eastAsia="宋体"/>
          <w:bCs/>
          <w:sz w:val="21"/>
          <w:szCs w:val="28"/>
        </w:rPr>
        <w:t>》</w:t>
      </w:r>
      <w:r>
        <w:rPr>
          <w:rFonts w:hint="eastAsia" w:ascii="宋体" w:hAnsi="宋体" w:eastAsia="宋体"/>
          <w:bCs/>
          <w:sz w:val="21"/>
          <w:szCs w:val="28"/>
        </w:rPr>
        <w:t xml:space="preserve">   D. </w:t>
      </w:r>
      <w:r>
        <w:rPr>
          <w:rFonts w:ascii="宋体" w:hAnsi="宋体" w:eastAsia="宋体"/>
          <w:bCs/>
          <w:sz w:val="21"/>
          <w:szCs w:val="28"/>
        </w:rPr>
        <w:t>《</w:t>
      </w:r>
      <w:r>
        <w:rPr>
          <w:rFonts w:hint="eastAsia" w:ascii="宋体" w:hAnsi="宋体" w:eastAsia="宋体"/>
          <w:bCs/>
          <w:sz w:val="21"/>
          <w:szCs w:val="28"/>
        </w:rPr>
        <w:t>本草纲目</w:t>
      </w:r>
      <w:r>
        <w:rPr>
          <w:rFonts w:ascii="宋体" w:hAnsi="宋体" w:eastAsia="宋体"/>
          <w:bCs/>
          <w:sz w:val="21"/>
          <w:szCs w:val="28"/>
        </w:rPr>
        <w:t>》</w:t>
      </w:r>
    </w:p>
    <w:p w14:paraId="78AF05A9">
      <w:pPr>
        <w:numPr>
          <w:ilvl w:val="0"/>
          <w:numId w:val="2"/>
        </w:numPr>
        <w:rPr>
          <w:rFonts w:ascii="宋体" w:hAnsi="宋体" w:eastAsia="宋体"/>
          <w:bCs/>
          <w:sz w:val="21"/>
          <w:szCs w:val="28"/>
        </w:rPr>
      </w:pPr>
      <w:r>
        <w:rPr>
          <w:rFonts w:hint="eastAsia" w:ascii="宋体" w:hAnsi="宋体" w:eastAsia="宋体"/>
          <w:bCs/>
          <w:sz w:val="21"/>
          <w:szCs w:val="28"/>
        </w:rPr>
        <w:t>观察表格，导致表中税率变化的主要原因是</w:t>
      </w:r>
    </w:p>
    <w:p w14:paraId="4F8A05A4">
      <w:pPr>
        <w:rPr>
          <w:rFonts w:ascii="宋体" w:hAnsi="宋体" w:eastAsia="宋体"/>
          <w:bCs/>
          <w:sz w:val="21"/>
          <w:szCs w:val="28"/>
        </w:rPr>
      </w:pPr>
      <w:r>
        <w:rPr>
          <w:rFonts w:hint="eastAsia" w:ascii="宋体" w:hAnsi="宋体" w:eastAsia="宋体"/>
          <w:bCs/>
          <w:sz w:val="21"/>
          <w:szCs w:val="28"/>
        </w:rPr>
        <w:t xml:space="preserve">                       1843 年前后，中英两国进口货物税率变化表 </w:t>
      </w:r>
    </w:p>
    <w:tbl>
      <w:tblPr>
        <w:tblStyle w:val="8"/>
        <w:tblpPr w:leftFromText="180" w:rightFromText="180" w:vertAnchor="text" w:horzAnchor="page" w:tblpX="3020" w:tblpY="166"/>
        <w:tblOverlap w:val="never"/>
        <w:tblW w:w="65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1"/>
        <w:gridCol w:w="2300"/>
        <w:gridCol w:w="2150"/>
      </w:tblGrid>
      <w:tr w14:paraId="4A4F6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111" w:type="dxa"/>
          </w:tcPr>
          <w:p w14:paraId="4C887E81">
            <w:pPr>
              <w:widowControl w:val="0"/>
              <w:ind w:firstLine="630" w:firstLineChars="300"/>
              <w:jc w:val="both"/>
              <w:rPr>
                <w:rFonts w:ascii="宋体" w:hAnsi="宋体" w:eastAsia="宋体"/>
                <w:bCs/>
                <w:sz w:val="21"/>
                <w:szCs w:val="32"/>
              </w:rPr>
            </w:pPr>
            <w:r>
              <w:rPr>
                <w:rFonts w:hint="eastAsia" w:ascii="宋体" w:hAnsi="宋体" w:eastAsia="宋体"/>
                <w:bCs/>
                <w:sz w:val="21"/>
                <w:szCs w:val="32"/>
              </w:rPr>
              <w:t>货物</w:t>
            </w:r>
          </w:p>
        </w:tc>
        <w:tc>
          <w:tcPr>
            <w:tcW w:w="2300" w:type="dxa"/>
          </w:tcPr>
          <w:p w14:paraId="69D8FF44">
            <w:pPr>
              <w:widowControl w:val="0"/>
              <w:jc w:val="both"/>
              <w:rPr>
                <w:rFonts w:ascii="宋体" w:hAnsi="宋体" w:eastAsia="宋体"/>
                <w:bCs/>
                <w:sz w:val="21"/>
                <w:szCs w:val="32"/>
              </w:rPr>
            </w:pPr>
            <w:r>
              <w:rPr>
                <w:rFonts w:hint="eastAsia" w:ascii="宋体" w:hAnsi="宋体" w:eastAsia="宋体"/>
                <w:bCs/>
                <w:sz w:val="21"/>
                <w:szCs w:val="32"/>
              </w:rPr>
              <w:t xml:space="preserve">    旧税率（%）</w:t>
            </w:r>
          </w:p>
        </w:tc>
        <w:tc>
          <w:tcPr>
            <w:tcW w:w="2150" w:type="dxa"/>
          </w:tcPr>
          <w:p w14:paraId="14D51BC2">
            <w:pPr>
              <w:widowControl w:val="0"/>
              <w:jc w:val="both"/>
              <w:rPr>
                <w:rFonts w:ascii="宋体" w:hAnsi="宋体" w:eastAsia="宋体"/>
                <w:bCs/>
                <w:sz w:val="21"/>
                <w:szCs w:val="32"/>
              </w:rPr>
            </w:pPr>
            <w:r>
              <w:rPr>
                <w:rFonts w:hint="eastAsia" w:ascii="宋体" w:hAnsi="宋体" w:eastAsia="宋体"/>
                <w:bCs/>
                <w:sz w:val="21"/>
                <w:szCs w:val="32"/>
              </w:rPr>
              <w:t xml:space="preserve">    新税率（%）</w:t>
            </w:r>
          </w:p>
        </w:tc>
      </w:tr>
      <w:tr w14:paraId="323B1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111" w:type="dxa"/>
          </w:tcPr>
          <w:p w14:paraId="723F45FF">
            <w:pPr>
              <w:widowControl w:val="0"/>
              <w:jc w:val="both"/>
              <w:rPr>
                <w:rFonts w:ascii="宋体" w:hAnsi="宋体" w:eastAsia="宋体"/>
                <w:bCs/>
                <w:sz w:val="21"/>
                <w:szCs w:val="32"/>
              </w:rPr>
            </w:pPr>
            <w:r>
              <w:rPr>
                <w:rFonts w:hint="eastAsia" w:ascii="宋体" w:hAnsi="宋体" w:eastAsia="宋体"/>
                <w:bCs/>
                <w:sz w:val="21"/>
                <w:szCs w:val="32"/>
              </w:rPr>
              <w:t xml:space="preserve">    棉花</w:t>
            </w:r>
          </w:p>
        </w:tc>
        <w:tc>
          <w:tcPr>
            <w:tcW w:w="2300" w:type="dxa"/>
          </w:tcPr>
          <w:p w14:paraId="5697952C">
            <w:pPr>
              <w:widowControl w:val="0"/>
              <w:ind w:firstLine="420" w:firstLineChars="200"/>
              <w:jc w:val="both"/>
              <w:rPr>
                <w:rFonts w:ascii="宋体" w:hAnsi="宋体" w:eastAsia="宋体"/>
                <w:bCs/>
                <w:sz w:val="21"/>
                <w:szCs w:val="32"/>
              </w:rPr>
            </w:pPr>
            <w:r>
              <w:rPr>
                <w:rFonts w:hint="eastAsia" w:ascii="宋体" w:hAnsi="宋体" w:eastAsia="宋体"/>
                <w:bCs/>
                <w:sz w:val="21"/>
                <w:szCs w:val="32"/>
              </w:rPr>
              <w:t>24.19</w:t>
            </w:r>
          </w:p>
        </w:tc>
        <w:tc>
          <w:tcPr>
            <w:tcW w:w="2150" w:type="dxa"/>
          </w:tcPr>
          <w:p w14:paraId="16328CAB">
            <w:pPr>
              <w:widowControl w:val="0"/>
              <w:ind w:firstLine="420" w:firstLineChars="200"/>
              <w:jc w:val="both"/>
              <w:rPr>
                <w:rFonts w:ascii="宋体" w:hAnsi="宋体" w:eastAsia="宋体"/>
                <w:bCs/>
                <w:sz w:val="21"/>
                <w:szCs w:val="32"/>
              </w:rPr>
            </w:pPr>
            <w:r>
              <w:rPr>
                <w:rFonts w:hint="eastAsia" w:ascii="宋体" w:hAnsi="宋体" w:eastAsia="宋体"/>
                <w:bCs/>
                <w:sz w:val="21"/>
                <w:szCs w:val="32"/>
              </w:rPr>
              <w:t>5.56</w:t>
            </w:r>
          </w:p>
        </w:tc>
      </w:tr>
      <w:tr w14:paraId="1791B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2111" w:type="dxa"/>
          </w:tcPr>
          <w:p w14:paraId="0860F2F6">
            <w:pPr>
              <w:widowControl w:val="0"/>
              <w:jc w:val="both"/>
              <w:rPr>
                <w:rFonts w:ascii="宋体" w:hAnsi="宋体" w:eastAsia="宋体"/>
                <w:bCs/>
                <w:sz w:val="21"/>
                <w:szCs w:val="32"/>
              </w:rPr>
            </w:pPr>
            <w:r>
              <w:rPr>
                <w:rFonts w:hint="eastAsia" w:ascii="宋体" w:hAnsi="宋体" w:eastAsia="宋体"/>
                <w:bCs/>
                <w:sz w:val="21"/>
                <w:szCs w:val="32"/>
              </w:rPr>
              <w:t xml:space="preserve">    棉纱</w:t>
            </w:r>
          </w:p>
        </w:tc>
        <w:tc>
          <w:tcPr>
            <w:tcW w:w="2300" w:type="dxa"/>
          </w:tcPr>
          <w:p w14:paraId="0F94F13E">
            <w:pPr>
              <w:widowControl w:val="0"/>
              <w:ind w:firstLine="420" w:firstLineChars="200"/>
              <w:jc w:val="both"/>
              <w:rPr>
                <w:rFonts w:ascii="宋体" w:hAnsi="宋体" w:eastAsia="宋体"/>
                <w:bCs/>
                <w:sz w:val="21"/>
                <w:szCs w:val="32"/>
              </w:rPr>
            </w:pPr>
            <w:r>
              <w:rPr>
                <w:rFonts w:hint="eastAsia" w:ascii="宋体" w:hAnsi="宋体" w:eastAsia="宋体"/>
                <w:bCs/>
                <w:sz w:val="21"/>
                <w:szCs w:val="32"/>
              </w:rPr>
              <w:t>13.38</w:t>
            </w:r>
          </w:p>
        </w:tc>
        <w:tc>
          <w:tcPr>
            <w:tcW w:w="2150" w:type="dxa"/>
          </w:tcPr>
          <w:p w14:paraId="5B92ADCB">
            <w:pPr>
              <w:widowControl w:val="0"/>
              <w:ind w:firstLine="420" w:firstLineChars="200"/>
              <w:jc w:val="both"/>
              <w:rPr>
                <w:rFonts w:ascii="宋体" w:hAnsi="宋体" w:eastAsia="宋体"/>
                <w:bCs/>
                <w:sz w:val="21"/>
                <w:szCs w:val="32"/>
              </w:rPr>
            </w:pPr>
            <w:r>
              <w:rPr>
                <w:rFonts w:hint="eastAsia" w:ascii="宋体" w:hAnsi="宋体" w:eastAsia="宋体"/>
                <w:bCs/>
                <w:sz w:val="21"/>
                <w:szCs w:val="32"/>
              </w:rPr>
              <w:t>5.56</w:t>
            </w:r>
          </w:p>
        </w:tc>
      </w:tr>
      <w:tr w14:paraId="641A9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2111" w:type="dxa"/>
          </w:tcPr>
          <w:p w14:paraId="3A5DE886">
            <w:pPr>
              <w:widowControl w:val="0"/>
              <w:jc w:val="both"/>
              <w:rPr>
                <w:rFonts w:ascii="宋体" w:hAnsi="宋体" w:eastAsia="宋体"/>
                <w:bCs/>
                <w:sz w:val="21"/>
                <w:szCs w:val="32"/>
              </w:rPr>
            </w:pPr>
            <w:r>
              <w:rPr>
                <w:rFonts w:hint="eastAsia" w:ascii="宋体" w:hAnsi="宋体" w:eastAsia="宋体"/>
                <w:bCs/>
                <w:sz w:val="21"/>
                <w:szCs w:val="32"/>
              </w:rPr>
              <w:t xml:space="preserve">    斜纹布</w:t>
            </w:r>
          </w:p>
        </w:tc>
        <w:tc>
          <w:tcPr>
            <w:tcW w:w="2300" w:type="dxa"/>
          </w:tcPr>
          <w:p w14:paraId="2C7DDFF1">
            <w:pPr>
              <w:widowControl w:val="0"/>
              <w:ind w:firstLine="420" w:firstLineChars="200"/>
              <w:jc w:val="both"/>
              <w:rPr>
                <w:rFonts w:ascii="宋体" w:hAnsi="宋体" w:eastAsia="宋体"/>
                <w:bCs/>
                <w:sz w:val="21"/>
                <w:szCs w:val="32"/>
              </w:rPr>
            </w:pPr>
            <w:r>
              <w:rPr>
                <w:rFonts w:hint="eastAsia" w:ascii="宋体" w:hAnsi="宋体" w:eastAsia="宋体"/>
                <w:bCs/>
                <w:sz w:val="21"/>
                <w:szCs w:val="32"/>
              </w:rPr>
              <w:t>14.92</w:t>
            </w:r>
          </w:p>
        </w:tc>
        <w:tc>
          <w:tcPr>
            <w:tcW w:w="2150" w:type="dxa"/>
          </w:tcPr>
          <w:p w14:paraId="3751D9E4">
            <w:pPr>
              <w:widowControl w:val="0"/>
              <w:ind w:firstLine="420" w:firstLineChars="200"/>
              <w:jc w:val="both"/>
              <w:rPr>
                <w:rFonts w:ascii="宋体" w:hAnsi="宋体" w:eastAsia="宋体"/>
                <w:bCs/>
                <w:sz w:val="21"/>
                <w:szCs w:val="32"/>
              </w:rPr>
            </w:pPr>
            <w:r>
              <w:rPr>
                <w:rFonts w:hint="eastAsia" w:ascii="宋体" w:hAnsi="宋体" w:eastAsia="宋体"/>
                <w:bCs/>
                <w:sz w:val="21"/>
                <w:szCs w:val="32"/>
              </w:rPr>
              <w:t>5.56</w:t>
            </w:r>
          </w:p>
        </w:tc>
      </w:tr>
    </w:tbl>
    <w:p w14:paraId="2C8BAE7F">
      <w:pPr>
        <w:rPr>
          <w:rFonts w:ascii="宋体" w:hAnsi="宋体" w:eastAsia="宋体"/>
          <w:bCs/>
          <w:sz w:val="21"/>
        </w:rPr>
      </w:pPr>
    </w:p>
    <w:p w14:paraId="55707CF4">
      <w:pPr>
        <w:rPr>
          <w:rFonts w:ascii="宋体" w:hAnsi="宋体" w:eastAsia="宋体"/>
          <w:bCs/>
          <w:sz w:val="21"/>
        </w:rPr>
      </w:pPr>
    </w:p>
    <w:p w14:paraId="3EF69EB8">
      <w:pPr>
        <w:rPr>
          <w:rFonts w:ascii="宋体" w:hAnsi="宋体" w:eastAsia="宋体"/>
          <w:bCs/>
          <w:sz w:val="21"/>
        </w:rPr>
      </w:pPr>
    </w:p>
    <w:p w14:paraId="4CD10689">
      <w:pPr>
        <w:rPr>
          <w:rFonts w:ascii="宋体" w:hAnsi="宋体" w:eastAsia="宋体"/>
          <w:bCs/>
          <w:sz w:val="21"/>
        </w:rPr>
      </w:pPr>
    </w:p>
    <w:p w14:paraId="5A58BC6D">
      <w:pPr>
        <w:rPr>
          <w:rFonts w:ascii="宋体" w:hAnsi="宋体" w:eastAsia="宋体"/>
          <w:bCs/>
          <w:sz w:val="21"/>
        </w:rPr>
      </w:pPr>
    </w:p>
    <w:p w14:paraId="1099280C">
      <w:pPr>
        <w:rPr>
          <w:rFonts w:ascii="宋体" w:hAnsi="宋体" w:eastAsia="宋体"/>
          <w:bCs/>
          <w:sz w:val="21"/>
        </w:rPr>
      </w:pPr>
    </w:p>
    <w:p w14:paraId="39BF6F00">
      <w:pPr>
        <w:ind w:firstLine="630" w:firstLineChars="300"/>
        <w:rPr>
          <w:rFonts w:ascii="宋体" w:hAnsi="宋体" w:eastAsia="宋体"/>
          <w:bCs/>
          <w:sz w:val="21"/>
          <w:szCs w:val="28"/>
        </w:rPr>
      </w:pPr>
      <w:r>
        <w:rPr>
          <w:rFonts w:hint="eastAsia" w:ascii="宋体" w:hAnsi="宋体" w:eastAsia="宋体"/>
          <w:bCs/>
          <w:sz w:val="21"/>
          <w:szCs w:val="28"/>
        </w:rPr>
        <w:t>A . 通商口岸的开放                           B. 小农经济的破产</w:t>
      </w:r>
    </w:p>
    <w:p w14:paraId="7B77FEF5">
      <w:pPr>
        <w:numPr>
          <w:ilvl w:val="0"/>
          <w:numId w:val="6"/>
        </w:numPr>
        <w:ind w:firstLine="630" w:firstLineChars="300"/>
        <w:rPr>
          <w:rFonts w:ascii="宋体" w:hAnsi="宋体" w:eastAsia="宋体"/>
          <w:bCs/>
          <w:sz w:val="21"/>
          <w:szCs w:val="28"/>
        </w:rPr>
      </w:pPr>
      <w:r>
        <w:rPr>
          <w:rFonts w:hint="eastAsia" w:ascii="宋体" w:hAnsi="宋体" w:eastAsia="宋体"/>
          <w:bCs/>
          <w:sz w:val="21"/>
          <w:szCs w:val="28"/>
        </w:rPr>
        <w:t>纺织工业的发展                           D. 协定关税的影响</w:t>
      </w:r>
    </w:p>
    <w:p w14:paraId="220D9A5E">
      <w:pPr>
        <w:numPr>
          <w:ilvl w:val="0"/>
          <w:numId w:val="2"/>
        </w:numPr>
        <w:rPr>
          <w:rFonts w:ascii="宋体" w:hAnsi="宋体" w:eastAsia="宋体"/>
          <w:bCs/>
          <w:sz w:val="21"/>
          <w:szCs w:val="28"/>
        </w:rPr>
      </w:pPr>
      <w:r>
        <w:rPr>
          <w:rFonts w:hint="eastAsia" w:ascii="宋体" w:hAnsi="宋体" w:eastAsia="宋体"/>
          <w:bCs/>
          <w:sz w:val="21"/>
          <w:szCs w:val="28"/>
        </w:rPr>
        <w:t>随着洋务运动的推进，需要解决资金、原料和运输同题，下列属于洋务派创办的民用工业是</w:t>
      </w:r>
    </w:p>
    <w:p w14:paraId="208C8830">
      <w:pPr>
        <w:numPr>
          <w:ilvl w:val="0"/>
          <w:numId w:val="7"/>
        </w:numPr>
        <w:rPr>
          <w:rFonts w:ascii="宋体" w:hAnsi="宋体" w:eastAsia="宋体"/>
          <w:bCs/>
          <w:sz w:val="21"/>
          <w:szCs w:val="28"/>
        </w:rPr>
      </w:pPr>
      <w:r>
        <w:rPr>
          <w:rFonts w:hint="eastAsia" w:ascii="宋体" w:hAnsi="宋体" w:eastAsia="宋体"/>
          <w:bCs/>
          <w:sz w:val="21"/>
          <w:szCs w:val="28"/>
        </w:rPr>
        <w:t>轮船招商局    B. 海南制造商C.福州船政局    D. 大生纱厂</w:t>
      </w:r>
    </w:p>
    <w:p w14:paraId="7F335CAE">
      <w:pPr>
        <w:numPr>
          <w:ilvl w:val="0"/>
          <w:numId w:val="2"/>
        </w:numPr>
        <w:rPr>
          <w:rFonts w:ascii="宋体" w:hAnsi="宋体" w:eastAsia="宋体"/>
          <w:bCs/>
          <w:sz w:val="21"/>
          <w:szCs w:val="28"/>
        </w:rPr>
      </w:pPr>
      <w:r>
        <w:rPr>
          <w:rFonts w:hint="eastAsia" w:ascii="宋体" w:hAnsi="宋体" w:eastAsia="宋体"/>
          <w:bCs/>
          <w:sz w:val="21"/>
          <w:szCs w:val="28"/>
        </w:rPr>
        <w:t>在1935年1月的一次会议.毛泽东不仅说明军事失利问题的原因在于进攻时的冒险主义，防御时的保守主义，突围时的逃跑主义，而且阐明了中国革命的站略问题。以下说法与这次会议相关的是</w:t>
      </w:r>
    </w:p>
    <w:p w14:paraId="3B2217B0">
      <w:pPr>
        <w:numPr>
          <w:ilvl w:val="0"/>
          <w:numId w:val="8"/>
        </w:numPr>
        <w:rPr>
          <w:rFonts w:ascii="宋体" w:hAnsi="宋体" w:eastAsia="宋体"/>
          <w:bCs/>
          <w:sz w:val="21"/>
          <w:szCs w:val="28"/>
        </w:rPr>
      </w:pPr>
      <w:r>
        <w:rPr>
          <w:rFonts w:hint="eastAsia" w:ascii="宋体" w:hAnsi="宋体" w:eastAsia="宋体"/>
          <w:bCs/>
          <w:sz w:val="21"/>
          <w:szCs w:val="28"/>
        </w:rPr>
        <w:t>确立了党对军队的绝对领导</w:t>
      </w:r>
    </w:p>
    <w:p w14:paraId="33DD8C34">
      <w:pPr>
        <w:numPr>
          <w:ilvl w:val="0"/>
          <w:numId w:val="8"/>
        </w:numPr>
        <w:rPr>
          <w:rFonts w:ascii="宋体" w:hAnsi="宋体" w:eastAsia="宋体"/>
          <w:bCs/>
          <w:sz w:val="21"/>
          <w:szCs w:val="28"/>
        </w:rPr>
      </w:pPr>
      <w:r>
        <w:rPr>
          <w:rFonts w:hint="eastAsia" w:ascii="宋体" w:hAnsi="宋体" w:eastAsia="宋体"/>
          <w:bCs/>
          <w:sz w:val="21"/>
          <w:szCs w:val="28"/>
        </w:rPr>
        <w:t>开始确立以毛泽东为代表的马克思主义的正确线路在中其中央的领导地位</w:t>
      </w:r>
    </w:p>
    <w:p w14:paraId="34AC612F">
      <w:pPr>
        <w:numPr>
          <w:ilvl w:val="0"/>
          <w:numId w:val="8"/>
        </w:numPr>
        <w:rPr>
          <w:rFonts w:ascii="宋体" w:hAnsi="宋体" w:eastAsia="宋体"/>
          <w:bCs/>
          <w:sz w:val="21"/>
          <w:szCs w:val="28"/>
        </w:rPr>
      </w:pPr>
      <w:r>
        <w:rPr>
          <w:rFonts w:hint="eastAsia" w:ascii="宋体" w:hAnsi="宋体" w:eastAsia="宋体"/>
          <w:bCs/>
          <w:sz w:val="21"/>
          <w:szCs w:val="28"/>
        </w:rPr>
        <w:t>是中国历史上开天辟地的大事</w:t>
      </w:r>
    </w:p>
    <w:p w14:paraId="13A1D4A5">
      <w:pPr>
        <w:numPr>
          <w:ilvl w:val="0"/>
          <w:numId w:val="8"/>
        </w:numPr>
        <w:rPr>
          <w:rFonts w:ascii="宋体" w:hAnsi="宋体" w:eastAsia="宋体"/>
          <w:bCs/>
          <w:sz w:val="21"/>
          <w:szCs w:val="28"/>
        </w:rPr>
      </w:pPr>
      <w:r>
        <w:rPr>
          <w:rFonts w:hint="eastAsia" w:ascii="宋体" w:hAnsi="宋体" w:eastAsia="宋体"/>
          <w:bCs/>
          <w:sz w:val="21"/>
          <w:szCs w:val="28"/>
        </w:rPr>
        <w:t>毛泽东做了</w:t>
      </w:r>
      <w:r>
        <w:rPr>
          <w:rFonts w:ascii="宋体" w:hAnsi="宋体" w:eastAsia="宋体"/>
          <w:bCs/>
          <w:sz w:val="21"/>
          <w:szCs w:val="28"/>
        </w:rPr>
        <w:t>《</w:t>
      </w:r>
      <w:r>
        <w:rPr>
          <w:rFonts w:hint="eastAsia" w:ascii="宋体" w:hAnsi="宋体" w:eastAsia="宋体"/>
          <w:bCs/>
          <w:sz w:val="21"/>
          <w:szCs w:val="28"/>
        </w:rPr>
        <w:t>论联合政府</w:t>
      </w:r>
      <w:r>
        <w:rPr>
          <w:rFonts w:ascii="宋体" w:hAnsi="宋体" w:eastAsia="宋体"/>
          <w:bCs/>
          <w:sz w:val="21"/>
          <w:szCs w:val="28"/>
        </w:rPr>
        <w:t>》</w:t>
      </w:r>
      <w:r>
        <w:rPr>
          <w:rFonts w:hint="eastAsia" w:ascii="宋体" w:hAnsi="宋体" w:eastAsia="宋体"/>
          <w:bCs/>
          <w:sz w:val="21"/>
          <w:szCs w:val="28"/>
        </w:rPr>
        <w:t>的报告</w:t>
      </w:r>
    </w:p>
    <w:p w14:paraId="175AFA75">
      <w:pPr>
        <w:numPr>
          <w:ilvl w:val="0"/>
          <w:numId w:val="2"/>
        </w:numPr>
        <w:rPr>
          <w:rFonts w:ascii="宋体" w:hAnsi="宋体" w:eastAsia="宋体"/>
          <w:bCs/>
          <w:sz w:val="21"/>
          <w:szCs w:val="28"/>
        </w:rPr>
      </w:pPr>
      <w:r>
        <w:rPr>
          <w:rFonts w:hint="eastAsia" w:ascii="宋体" w:hAnsi="宋体" w:eastAsia="宋体"/>
          <w:bCs/>
          <w:sz w:val="21"/>
          <w:szCs w:val="28"/>
        </w:rPr>
        <w:t>下列历史事件与其对应的内容或意义搭配正确的是</w:t>
      </w:r>
    </w:p>
    <w:p w14:paraId="2DBB4885">
      <w:pPr>
        <w:numPr>
          <w:ilvl w:val="0"/>
          <w:numId w:val="9"/>
        </w:numPr>
        <w:rPr>
          <w:rFonts w:ascii="宋体" w:hAnsi="宋体" w:eastAsia="宋体"/>
          <w:bCs/>
          <w:sz w:val="21"/>
          <w:szCs w:val="28"/>
        </w:rPr>
      </w:pPr>
      <w:r>
        <w:rPr>
          <w:rFonts w:hint="eastAsia" w:ascii="宋体" w:hAnsi="宋体" w:eastAsia="宋体"/>
          <w:bCs/>
          <w:sz w:val="21"/>
          <w:szCs w:val="28"/>
        </w:rPr>
        <w:t>秋收起义----------打响了武装反抗国民党反动统治的第一枪</w:t>
      </w:r>
    </w:p>
    <w:p w14:paraId="31118BDB">
      <w:pPr>
        <w:numPr>
          <w:ilvl w:val="0"/>
          <w:numId w:val="9"/>
        </w:numPr>
        <w:rPr>
          <w:rFonts w:ascii="宋体" w:hAnsi="宋体" w:eastAsia="宋体"/>
          <w:bCs/>
          <w:sz w:val="21"/>
          <w:szCs w:val="28"/>
        </w:rPr>
      </w:pPr>
      <w:r>
        <w:rPr>
          <w:rFonts w:hint="eastAsia" w:ascii="宋体" w:hAnsi="宋体" w:eastAsia="宋体"/>
          <w:bCs/>
          <w:sz w:val="21"/>
          <w:szCs w:val="28"/>
        </w:rPr>
        <w:t>八七会议---------成为中国共产党历史上一个生死攸关转折点</w:t>
      </w:r>
    </w:p>
    <w:p w14:paraId="4EB28880">
      <w:pPr>
        <w:numPr>
          <w:ilvl w:val="0"/>
          <w:numId w:val="9"/>
        </w:numPr>
        <w:rPr>
          <w:rFonts w:ascii="宋体" w:hAnsi="宋体" w:eastAsia="宋体"/>
          <w:bCs/>
          <w:sz w:val="21"/>
          <w:szCs w:val="28"/>
        </w:rPr>
      </w:pPr>
      <w:r>
        <w:rPr>
          <w:rFonts w:hint="eastAsia" w:ascii="宋体" w:hAnsi="宋体" w:eastAsia="宋体"/>
          <w:bCs/>
          <w:sz w:val="21"/>
          <w:szCs w:val="28"/>
        </w:rPr>
        <w:t>井冈山农村革命根据地----------开辟了农村包围城市、武装夺取政权的革命道路</w:t>
      </w:r>
    </w:p>
    <w:p w14:paraId="07B05068">
      <w:pPr>
        <w:numPr>
          <w:ilvl w:val="0"/>
          <w:numId w:val="9"/>
        </w:numPr>
        <w:rPr>
          <w:rFonts w:ascii="宋体" w:hAnsi="宋体" w:eastAsia="宋体"/>
          <w:bCs/>
          <w:sz w:val="21"/>
          <w:szCs w:val="28"/>
        </w:rPr>
      </w:pPr>
      <w:r>
        <w:rPr>
          <w:rFonts w:hint="eastAsia" w:ascii="宋体" w:hAnsi="宋体" w:eastAsia="宋体"/>
          <w:bCs/>
          <w:sz w:val="21"/>
          <w:szCs w:val="28"/>
        </w:rPr>
        <w:t>井冈山会师---------改编为国民革命军第八路军</w:t>
      </w:r>
    </w:p>
    <w:p w14:paraId="5DEA884D">
      <w:pPr>
        <w:numPr>
          <w:ilvl w:val="0"/>
          <w:numId w:val="2"/>
        </w:numPr>
        <w:rPr>
          <w:rFonts w:ascii="宋体" w:hAnsi="宋体" w:eastAsia="宋体"/>
          <w:bCs/>
          <w:sz w:val="21"/>
          <w:szCs w:val="28"/>
        </w:rPr>
      </w:pPr>
      <w:r>
        <w:rPr>
          <w:rFonts w:hint="eastAsia" w:ascii="宋体" w:hAnsi="宋体" w:eastAsia="宋体"/>
          <w:bCs/>
          <w:sz w:val="21"/>
          <w:szCs w:val="28"/>
        </w:rPr>
        <w:t>在这场关乎世界和平、人类命运的世界反法西斯战争中，中国抗日战争开始时间最早，持续时间最长，抗击和消灭日军最多，付出代价最大，对彻底战胜日本法西斯起到了决定作用。这表明，中国抗日战争</w:t>
      </w:r>
    </w:p>
    <w:p w14:paraId="2CB6BBC4">
      <w:pPr>
        <w:numPr>
          <w:ilvl w:val="0"/>
          <w:numId w:val="10"/>
        </w:numPr>
        <w:rPr>
          <w:rFonts w:ascii="宋体" w:hAnsi="宋体" w:eastAsia="宋体"/>
          <w:bCs/>
          <w:sz w:val="21"/>
          <w:szCs w:val="28"/>
        </w:rPr>
      </w:pPr>
      <w:r>
        <w:rPr>
          <w:rFonts w:hint="eastAsia" w:ascii="宋体" w:hAnsi="宋体" w:eastAsia="宋体"/>
          <w:bCs/>
          <w:sz w:val="21"/>
          <w:szCs w:val="28"/>
        </w:rPr>
        <w:t>结束了中国半殖民地半封建社会的性质       B. 使近代中国实现了统一</w:t>
      </w:r>
    </w:p>
    <w:p w14:paraId="3A3410FF">
      <w:pPr>
        <w:numPr>
          <w:ilvl w:val="0"/>
          <w:numId w:val="10"/>
        </w:numPr>
        <w:rPr>
          <w:rFonts w:ascii="宋体" w:hAnsi="宋体" w:eastAsia="宋体"/>
          <w:bCs/>
          <w:sz w:val="21"/>
          <w:szCs w:val="28"/>
        </w:rPr>
      </w:pPr>
      <w:r>
        <w:rPr>
          <w:rFonts w:hint="eastAsia" w:ascii="宋体" w:hAnsi="宋体" w:eastAsia="宋体"/>
          <w:bCs/>
          <w:sz w:val="21"/>
          <w:szCs w:val="28"/>
        </w:rPr>
        <w:t>是世界反法西斯战争的东方主战争           D. 开辟了中国历史的新纪元</w:t>
      </w:r>
    </w:p>
    <w:p w14:paraId="2CECA2BE">
      <w:pPr>
        <w:numPr>
          <w:ilvl w:val="0"/>
          <w:numId w:val="2"/>
        </w:numPr>
        <w:rPr>
          <w:rFonts w:ascii="宋体" w:hAnsi="宋体" w:eastAsia="宋体"/>
          <w:bCs/>
          <w:sz w:val="21"/>
          <w:szCs w:val="28"/>
        </w:rPr>
      </w:pPr>
      <w:r>
        <w:rPr>
          <w:rFonts w:hint="eastAsia" w:ascii="宋体" w:hAnsi="宋体" w:eastAsia="宋体"/>
          <w:bCs/>
          <w:sz w:val="21"/>
          <w:szCs w:val="28"/>
        </w:rPr>
        <w:t>新中国成立后，我国在外交方面取得了令人瞩目的成就，其中属于20世纪50年代的外交成就是</w:t>
      </w:r>
    </w:p>
    <w:p w14:paraId="5B18D481">
      <w:pPr>
        <w:numPr>
          <w:ilvl w:val="0"/>
          <w:numId w:val="11"/>
        </w:numPr>
        <w:rPr>
          <w:rFonts w:ascii="宋体" w:hAnsi="宋体" w:eastAsia="宋体"/>
          <w:bCs/>
          <w:sz w:val="21"/>
          <w:szCs w:val="28"/>
        </w:rPr>
      </w:pPr>
      <w:r>
        <w:rPr>
          <w:rFonts w:hint="eastAsia" w:ascii="宋体" w:hAnsi="宋体" w:eastAsia="宋体"/>
          <w:bCs/>
          <w:sz w:val="21"/>
          <w:szCs w:val="28"/>
        </w:rPr>
        <w:t>恢复联合国合法席位                       B. 提出和平共处五项原则</w:t>
      </w:r>
    </w:p>
    <w:p w14:paraId="0AAC3E0A">
      <w:pPr>
        <w:numPr>
          <w:ilvl w:val="0"/>
          <w:numId w:val="11"/>
        </w:numPr>
        <w:rPr>
          <w:rFonts w:ascii="宋体" w:hAnsi="宋体" w:eastAsia="宋体"/>
          <w:bCs/>
          <w:sz w:val="21"/>
          <w:szCs w:val="28"/>
        </w:rPr>
      </w:pPr>
      <w:r>
        <w:rPr>
          <w:rFonts w:hint="eastAsia" w:ascii="宋体" w:hAnsi="宋体" w:eastAsia="宋体"/>
          <w:bCs/>
          <w:sz w:val="21"/>
          <w:szCs w:val="28"/>
        </w:rPr>
        <w:t>尼克松访华                               D. 中美建交</w:t>
      </w:r>
    </w:p>
    <w:p w14:paraId="5F0FBBA3">
      <w:pPr>
        <w:numPr>
          <w:ilvl w:val="0"/>
          <w:numId w:val="2"/>
        </w:numPr>
        <w:rPr>
          <w:rFonts w:ascii="宋体" w:hAnsi="宋体" w:eastAsia="宋体"/>
          <w:bCs/>
          <w:sz w:val="21"/>
          <w:szCs w:val="28"/>
        </w:rPr>
      </w:pPr>
      <w:r>
        <w:rPr>
          <w:rFonts w:hint="eastAsia" w:ascii="宋体" w:hAnsi="宋体" w:eastAsia="宋体"/>
          <w:bCs/>
          <w:sz w:val="21"/>
          <w:szCs w:val="28"/>
        </w:rPr>
        <w:t xml:space="preserve"> 1796年9月17日，他发表《告别词》，“我现在应当向大家有所表示</w:t>
      </w:r>
      <w:bookmarkStart w:id="1" w:name="OLE_LINK2"/>
      <w:r>
        <w:rPr>
          <w:rFonts w:hint="eastAsia" w:ascii="宋体" w:hAnsi="宋体" w:eastAsia="宋体"/>
          <w:bCs/>
          <w:sz w:val="21"/>
          <w:szCs w:val="28"/>
        </w:rPr>
        <w:t xml:space="preserve"> ▪▪▪▪▪▪</w:t>
      </w:r>
      <w:bookmarkEnd w:id="1"/>
      <w:r>
        <w:rPr>
          <w:rFonts w:hint="eastAsia" w:ascii="宋体" w:hAnsi="宋体" w:eastAsia="宋体"/>
          <w:bCs/>
          <w:sz w:val="21"/>
          <w:szCs w:val="28"/>
        </w:rPr>
        <w:t xml:space="preserve"> 就是我已下决心谢绝把我放在被选之列”，主动放弃继续当选总统的权利，开创了美国民主政治的先河。他是</w:t>
      </w:r>
    </w:p>
    <w:p w14:paraId="3A351161">
      <w:pPr>
        <w:numPr>
          <w:ilvl w:val="0"/>
          <w:numId w:val="12"/>
        </w:numPr>
        <w:rPr>
          <w:rFonts w:ascii="宋体" w:hAnsi="宋体" w:eastAsia="宋体"/>
          <w:bCs/>
          <w:sz w:val="21"/>
          <w:szCs w:val="28"/>
        </w:rPr>
      </w:pPr>
      <w:r>
        <w:rPr>
          <w:rFonts w:hint="eastAsia" w:ascii="宋体" w:hAnsi="宋体" w:eastAsia="宋体"/>
          <w:bCs/>
          <w:sz w:val="21"/>
          <w:szCs w:val="28"/>
        </w:rPr>
        <w:t xml:space="preserve">杰斐逊         B. 罗斯福         C. 林肯         D. 华盛顿 </w:t>
      </w:r>
    </w:p>
    <w:p w14:paraId="5B0EAA42">
      <w:pPr>
        <w:numPr>
          <w:ilvl w:val="0"/>
          <w:numId w:val="2"/>
        </w:numPr>
        <w:rPr>
          <w:rFonts w:ascii="宋体" w:hAnsi="宋体" w:eastAsia="宋体"/>
          <w:bCs/>
          <w:sz w:val="21"/>
          <w:szCs w:val="28"/>
        </w:rPr>
      </w:pPr>
      <w:r>
        <w:rPr>
          <w:rFonts w:hint="eastAsia" w:ascii="宋体" w:hAnsi="宋体" w:eastAsia="宋体"/>
          <w:bCs/>
          <w:sz w:val="21"/>
          <w:szCs w:val="28"/>
        </w:rPr>
        <w:t xml:space="preserve"> 第一次工业革命使人类进入了“蒸汽时代”，得出这一结论的依据是在下列哪一领域发生变化</w:t>
      </w:r>
    </w:p>
    <w:p w14:paraId="29F9DA8B">
      <w:pPr>
        <w:numPr>
          <w:ilvl w:val="0"/>
          <w:numId w:val="13"/>
        </w:numPr>
        <w:rPr>
          <w:rFonts w:ascii="宋体" w:hAnsi="宋体" w:eastAsia="宋体"/>
          <w:bCs/>
          <w:sz w:val="21"/>
          <w:szCs w:val="28"/>
        </w:rPr>
      </w:pPr>
      <w:r>
        <w:rPr>
          <w:rFonts w:hint="eastAsia" w:ascii="宋体" w:hAnsi="宋体" w:eastAsia="宋体"/>
          <w:bCs/>
          <w:sz w:val="21"/>
          <w:szCs w:val="28"/>
        </w:rPr>
        <w:t>能源动力       B. 通讯技术       C. 交通工具     D. 纺织机械</w:t>
      </w:r>
    </w:p>
    <w:p w14:paraId="5CB8F46B">
      <w:pPr>
        <w:numPr>
          <w:ilvl w:val="0"/>
          <w:numId w:val="2"/>
        </w:numPr>
        <w:rPr>
          <w:rFonts w:ascii="宋体" w:hAnsi="宋体" w:eastAsia="宋体"/>
          <w:bCs/>
          <w:sz w:val="21"/>
          <w:szCs w:val="28"/>
        </w:rPr>
      </w:pPr>
      <w:r>
        <w:rPr>
          <w:rFonts w:hint="eastAsia" w:ascii="宋体" w:hAnsi="宋体" w:eastAsia="宋体"/>
          <w:bCs/>
          <w:sz w:val="21"/>
          <w:szCs w:val="28"/>
        </w:rPr>
        <w:t>19世纪末，某一同盟条约规定：“如果意大利遭到法国进攻，德、奥匈两国应全力援助，如果德国遭受法国侵略，意大利也担负同样的义务。”该同盟是</w:t>
      </w:r>
    </w:p>
    <w:p w14:paraId="78A8E27F">
      <w:pPr>
        <w:numPr>
          <w:ilvl w:val="0"/>
          <w:numId w:val="14"/>
        </w:numPr>
        <w:rPr>
          <w:rFonts w:ascii="宋体" w:hAnsi="宋体" w:eastAsia="宋体"/>
          <w:bCs/>
          <w:sz w:val="21"/>
          <w:szCs w:val="28"/>
        </w:rPr>
      </w:pPr>
      <w:r>
        <w:rPr>
          <w:rFonts w:hint="eastAsia" w:ascii="宋体" w:hAnsi="宋体" w:eastAsia="宋体"/>
          <w:bCs/>
          <w:sz w:val="21"/>
          <w:szCs w:val="28"/>
        </w:rPr>
        <w:t>三国协议       B. 三国同盟       C. 法西斯同盟   D.  北约</w:t>
      </w:r>
    </w:p>
    <w:p w14:paraId="00DB187C">
      <w:pPr>
        <w:numPr>
          <w:ilvl w:val="0"/>
          <w:numId w:val="2"/>
        </w:numPr>
        <w:rPr>
          <w:rFonts w:ascii="宋体" w:hAnsi="宋体" w:eastAsia="宋体"/>
          <w:bCs/>
          <w:sz w:val="21"/>
          <w:szCs w:val="28"/>
        </w:rPr>
      </w:pPr>
      <w:r>
        <w:rPr>
          <w:rFonts w:hint="eastAsia" w:ascii="宋体" w:hAnsi="宋体" w:eastAsia="宋体"/>
          <w:bCs/>
          <w:sz w:val="21"/>
          <w:szCs w:val="28"/>
        </w:rPr>
        <w:t>下列是在第二次世界大战中发生的重大事件，按时间的先后顺序排列正确的是</w:t>
      </w:r>
    </w:p>
    <w:p w14:paraId="35F7645E">
      <w:pPr>
        <w:rPr>
          <w:rFonts w:ascii="宋体" w:hAnsi="宋体" w:eastAsia="宋体"/>
          <w:bCs/>
          <w:sz w:val="21"/>
          <w:szCs w:val="28"/>
        </w:rPr>
      </w:pPr>
      <w:r>
        <w:rPr>
          <w:rFonts w:hint="eastAsia" w:ascii="宋体" w:hAnsi="宋体" w:eastAsia="宋体"/>
          <w:bCs/>
          <w:sz w:val="21"/>
          <w:szCs w:val="28"/>
        </w:rPr>
        <w:t xml:space="preserve">      ①诺曼底登陆                    ②斯大林格勒保卫战</w:t>
      </w:r>
    </w:p>
    <w:p w14:paraId="50B5D4ED">
      <w:pPr>
        <w:rPr>
          <w:rFonts w:ascii="宋体" w:hAnsi="宋体" w:eastAsia="宋体"/>
          <w:bCs/>
          <w:sz w:val="21"/>
          <w:szCs w:val="28"/>
        </w:rPr>
      </w:pPr>
      <w:r>
        <w:rPr>
          <w:rFonts w:hint="eastAsia" w:ascii="宋体" w:hAnsi="宋体" w:eastAsia="宋体"/>
          <w:bCs/>
          <w:sz w:val="21"/>
          <w:szCs w:val="28"/>
        </w:rPr>
        <w:t xml:space="preserve">      ③雅尔塔会议召开                ④苏联出兵对日作战</w:t>
      </w:r>
    </w:p>
    <w:p w14:paraId="0A98D34D">
      <w:pPr>
        <w:numPr>
          <w:ilvl w:val="0"/>
          <w:numId w:val="15"/>
        </w:numPr>
        <w:rPr>
          <w:rFonts w:ascii="宋体" w:hAnsi="宋体" w:eastAsia="宋体"/>
          <w:bCs/>
          <w:sz w:val="21"/>
          <w:szCs w:val="28"/>
        </w:rPr>
      </w:pPr>
      <w:r>
        <w:rPr>
          <w:rFonts w:hint="eastAsia" w:ascii="宋体" w:hAnsi="宋体" w:eastAsia="宋体"/>
          <w:bCs/>
          <w:sz w:val="21"/>
          <w:szCs w:val="28"/>
        </w:rPr>
        <w:t>②①③④        B. ④①②③        C. ②④①③        D. ①③②④</w:t>
      </w:r>
    </w:p>
    <w:p w14:paraId="059DF398">
      <w:pPr>
        <w:numPr>
          <w:ilvl w:val="0"/>
          <w:numId w:val="2"/>
        </w:numPr>
        <w:rPr>
          <w:rFonts w:ascii="宋体" w:hAnsi="宋体" w:eastAsia="宋体"/>
          <w:bCs/>
          <w:sz w:val="21"/>
          <w:szCs w:val="28"/>
        </w:rPr>
      </w:pPr>
      <w:r>
        <w:rPr>
          <w:rFonts w:hint="eastAsia" w:ascii="宋体" w:hAnsi="宋体" w:eastAsia="宋体"/>
          <w:bCs/>
          <w:sz w:val="21"/>
          <w:szCs w:val="28"/>
        </w:rPr>
        <w:t>从1948年到1950年，美国向欧洲16个国家提供了130多亿美元的援助，其中90%是赠予，10%是贷款。美国此举产生的影响不包括</w:t>
      </w:r>
    </w:p>
    <w:p w14:paraId="2976A98B">
      <w:pPr>
        <w:numPr>
          <w:ilvl w:val="0"/>
          <w:numId w:val="16"/>
        </w:numPr>
        <w:rPr>
          <w:rFonts w:ascii="宋体" w:hAnsi="宋体" w:eastAsia="宋体"/>
          <w:bCs/>
          <w:sz w:val="21"/>
          <w:szCs w:val="28"/>
        </w:rPr>
      </w:pPr>
      <w:r>
        <w:rPr>
          <w:rFonts w:hint="eastAsia" w:ascii="宋体" w:hAnsi="宋体" w:eastAsia="宋体"/>
          <w:bCs/>
          <w:sz w:val="21"/>
          <w:szCs w:val="28"/>
        </w:rPr>
        <w:t>促进了西欧国家的经济复苏             B. 使美国在西欧的势力更为巩固</w:t>
      </w:r>
    </w:p>
    <w:p w14:paraId="7675772D">
      <w:pPr>
        <w:numPr>
          <w:ilvl w:val="0"/>
          <w:numId w:val="16"/>
        </w:numPr>
        <w:rPr>
          <w:rFonts w:ascii="宋体" w:hAnsi="宋体" w:eastAsia="宋体"/>
          <w:bCs/>
          <w:sz w:val="21"/>
          <w:szCs w:val="28"/>
        </w:rPr>
      </w:pPr>
      <w:r>
        <w:rPr>
          <w:rFonts w:hint="eastAsia" w:ascii="宋体" w:hAnsi="宋体" w:eastAsia="宋体"/>
          <w:bCs/>
          <w:sz w:val="21"/>
          <w:szCs w:val="28"/>
        </w:rPr>
        <w:t>稳定资本主义制度                      D. 标志着美苏“冷战”正式开始</w:t>
      </w:r>
    </w:p>
    <w:p w14:paraId="1F9A709F">
      <w:pPr>
        <w:numPr>
          <w:ilvl w:val="0"/>
          <w:numId w:val="2"/>
        </w:numPr>
        <w:rPr>
          <w:rFonts w:ascii="宋体" w:hAnsi="宋体" w:eastAsia="宋体"/>
          <w:bCs/>
          <w:sz w:val="21"/>
          <w:szCs w:val="28"/>
        </w:rPr>
      </w:pPr>
      <w:r>
        <w:rPr>
          <w:rFonts w:ascii="宋体" w:hAnsi="宋体" w:eastAsia="宋体"/>
          <w:bCs/>
          <w:sz w:val="21"/>
          <w:szCs w:val="28"/>
        </w:rPr>
        <w:t>“</w:t>
      </w:r>
      <w:r>
        <w:rPr>
          <w:rFonts w:hint="eastAsia" w:ascii="宋体" w:hAnsi="宋体" w:eastAsia="宋体"/>
          <w:bCs/>
          <w:sz w:val="21"/>
          <w:szCs w:val="28"/>
        </w:rPr>
        <w:t>世界新秩序之所以不同于旧秩序，就是因为它不是由超级大国主宰，而是具有更多的权利中心，每一个都是独立的活动</w:t>
      </w:r>
      <w:bookmarkStart w:id="2" w:name="OLE_LINK3"/>
      <w:r>
        <w:rPr>
          <w:rFonts w:hint="eastAsia" w:ascii="宋体" w:hAnsi="宋体" w:eastAsia="宋体"/>
          <w:bCs/>
          <w:sz w:val="21"/>
          <w:szCs w:val="28"/>
        </w:rPr>
        <w:t xml:space="preserve"> ▪▪▪▪▪▪</w:t>
      </w:r>
      <w:bookmarkEnd w:id="2"/>
      <w:r>
        <w:rPr>
          <w:rFonts w:hint="eastAsia" w:ascii="宋体" w:hAnsi="宋体" w:eastAsia="宋体"/>
          <w:bCs/>
          <w:sz w:val="21"/>
          <w:szCs w:val="28"/>
        </w:rPr>
        <w:t>美国是唯一的军事超级大国，但靠军事力量能解决的问题越来越少。”对材料所述观点理解，正确的是</w:t>
      </w:r>
    </w:p>
    <w:p w14:paraId="5F503DAD">
      <w:pPr>
        <w:numPr>
          <w:ilvl w:val="0"/>
          <w:numId w:val="17"/>
        </w:numPr>
        <w:rPr>
          <w:rFonts w:ascii="宋体" w:hAnsi="宋体" w:eastAsia="宋体"/>
          <w:bCs/>
          <w:sz w:val="21"/>
          <w:szCs w:val="28"/>
        </w:rPr>
      </w:pPr>
      <w:r>
        <w:rPr>
          <w:rFonts w:hint="eastAsia" w:ascii="宋体" w:hAnsi="宋体" w:eastAsia="宋体"/>
          <w:bCs/>
          <w:sz w:val="21"/>
          <w:szCs w:val="28"/>
        </w:rPr>
        <w:t>“冷战”后形成美国一国主宰世界的统治秩序</w:t>
      </w:r>
    </w:p>
    <w:p w14:paraId="471BB3D7">
      <w:pPr>
        <w:numPr>
          <w:ilvl w:val="0"/>
          <w:numId w:val="17"/>
        </w:numPr>
        <w:rPr>
          <w:rFonts w:ascii="宋体" w:hAnsi="宋体" w:eastAsia="宋体"/>
          <w:bCs/>
          <w:sz w:val="21"/>
          <w:szCs w:val="28"/>
        </w:rPr>
      </w:pPr>
      <w:r>
        <w:rPr>
          <w:rFonts w:hint="eastAsia" w:ascii="宋体" w:hAnsi="宋体" w:eastAsia="宋体"/>
          <w:bCs/>
          <w:sz w:val="21"/>
          <w:szCs w:val="28"/>
        </w:rPr>
        <w:t>亚非拉国家已成为多极化中的一极</w:t>
      </w:r>
    </w:p>
    <w:p w14:paraId="4C846727">
      <w:pPr>
        <w:numPr>
          <w:ilvl w:val="0"/>
          <w:numId w:val="17"/>
        </w:numPr>
        <w:rPr>
          <w:rFonts w:ascii="宋体" w:hAnsi="宋体" w:eastAsia="宋体"/>
          <w:bCs/>
          <w:sz w:val="21"/>
          <w:szCs w:val="28"/>
        </w:rPr>
      </w:pPr>
      <w:r>
        <w:rPr>
          <w:rFonts w:hint="eastAsia" w:ascii="宋体" w:hAnsi="宋体" w:eastAsia="宋体"/>
          <w:bCs/>
          <w:sz w:val="21"/>
          <w:szCs w:val="28"/>
        </w:rPr>
        <w:t>“冷战”后世界格局朝多极化趋势发展</w:t>
      </w:r>
    </w:p>
    <w:p w14:paraId="396ECDA6">
      <w:pPr>
        <w:numPr>
          <w:ilvl w:val="0"/>
          <w:numId w:val="17"/>
        </w:numPr>
        <w:rPr>
          <w:rFonts w:ascii="宋体" w:hAnsi="宋体" w:eastAsia="宋体"/>
          <w:bCs/>
          <w:sz w:val="21"/>
          <w:szCs w:val="28"/>
        </w:rPr>
      </w:pPr>
      <w:r>
        <w:rPr>
          <w:rFonts w:hint="eastAsia" w:ascii="宋体" w:hAnsi="宋体" w:eastAsia="宋体"/>
          <w:bCs/>
          <w:sz w:val="21"/>
          <w:szCs w:val="28"/>
        </w:rPr>
        <w:t>世界多极化的格局已经完全形成</w:t>
      </w:r>
    </w:p>
    <w:p w14:paraId="2CD5DD9D">
      <w:pPr>
        <w:numPr>
          <w:ilvl w:val="0"/>
          <w:numId w:val="1"/>
        </w:numPr>
        <w:rPr>
          <w:rFonts w:ascii="宋体" w:hAnsi="宋体" w:eastAsia="宋体"/>
          <w:bCs/>
          <w:sz w:val="21"/>
          <w:szCs w:val="28"/>
        </w:rPr>
      </w:pPr>
      <w:r>
        <w:rPr>
          <w:rFonts w:hint="eastAsia" w:ascii="宋体" w:hAnsi="宋体" w:eastAsia="宋体"/>
          <w:bCs/>
          <w:sz w:val="21"/>
          <w:szCs w:val="28"/>
        </w:rPr>
        <w:t>材料解析题（本题2个小题，共18分）</w:t>
      </w:r>
    </w:p>
    <w:p w14:paraId="145CE54D">
      <w:pPr>
        <w:numPr>
          <w:ilvl w:val="0"/>
          <w:numId w:val="2"/>
        </w:numPr>
        <w:rPr>
          <w:rFonts w:ascii="宋体" w:hAnsi="宋体" w:eastAsia="宋体"/>
          <w:bCs/>
          <w:sz w:val="21"/>
          <w:szCs w:val="28"/>
        </w:rPr>
      </w:pPr>
      <w:r>
        <w:rPr>
          <w:rFonts w:hint="eastAsia" w:ascii="宋体" w:hAnsi="宋体" w:eastAsia="宋体"/>
          <w:bCs/>
          <w:sz w:val="21"/>
          <w:szCs w:val="28"/>
        </w:rPr>
        <w:t>中国近代史是中华民族反帝反封建的历史也是中国人民为争取民族独立的人民解放而奋斗的历史。阅读下列材料回答相关问题.（11分）</w:t>
      </w:r>
    </w:p>
    <w:p w14:paraId="70860301">
      <w:pPr>
        <w:rPr>
          <w:rStyle w:val="11"/>
          <w:rFonts w:ascii="宋体" w:hAnsi="宋体" w:eastAsia="宋体"/>
          <w:b w:val="0"/>
          <w:bCs/>
          <w:sz w:val="21"/>
          <w:szCs w:val="21"/>
        </w:rPr>
      </w:pPr>
      <w:r>
        <w:rPr>
          <w:rStyle w:val="11"/>
          <w:rFonts w:hint="eastAsia" w:ascii="宋体" w:hAnsi="宋体" w:eastAsia="宋体"/>
          <w:b w:val="0"/>
          <w:bCs/>
          <w:sz w:val="21"/>
          <w:szCs w:val="21"/>
        </w:rPr>
        <w:t xml:space="preserve">  材料一  有人认为，从洋务运动到戊戌变法是中国近代探索中“量变”，而辛亥革命则是一次“巨变”</w:t>
      </w:r>
    </w:p>
    <w:p w14:paraId="21117E41">
      <w:pPr>
        <w:numPr>
          <w:ilvl w:val="0"/>
          <w:numId w:val="18"/>
        </w:numPr>
        <w:rPr>
          <w:rStyle w:val="11"/>
          <w:rFonts w:ascii="宋体" w:hAnsi="宋体" w:eastAsia="宋体"/>
          <w:b w:val="0"/>
          <w:bCs/>
          <w:sz w:val="21"/>
          <w:szCs w:val="21"/>
        </w:rPr>
      </w:pPr>
      <w:r>
        <w:rPr>
          <w:rStyle w:val="11"/>
          <w:rFonts w:hint="eastAsia" w:ascii="宋体" w:hAnsi="宋体" w:eastAsia="宋体"/>
          <w:b w:val="0"/>
          <w:bCs/>
          <w:sz w:val="21"/>
          <w:szCs w:val="21"/>
        </w:rPr>
        <w:t>结合材料一及所学知识，为什么说辛亥革命是一次“巨变”？（2分）</w:t>
      </w:r>
    </w:p>
    <w:p w14:paraId="7F985405">
      <w:pPr>
        <w:widowControl w:val="0"/>
        <w:jc w:val="both"/>
        <w:rPr>
          <w:rStyle w:val="11"/>
          <w:rFonts w:ascii="宋体" w:hAnsi="宋体" w:eastAsia="宋体"/>
          <w:b w:val="0"/>
          <w:bCs/>
          <w:sz w:val="21"/>
          <w:szCs w:val="21"/>
        </w:rPr>
      </w:pPr>
    </w:p>
    <w:p w14:paraId="16BE9AC8">
      <w:pPr>
        <w:widowControl w:val="0"/>
        <w:jc w:val="both"/>
        <w:rPr>
          <w:rStyle w:val="11"/>
          <w:rFonts w:ascii="宋体" w:hAnsi="宋体" w:eastAsia="宋体"/>
          <w:b w:val="0"/>
          <w:bCs/>
          <w:sz w:val="21"/>
          <w:szCs w:val="21"/>
        </w:rPr>
      </w:pPr>
    </w:p>
    <w:p w14:paraId="75C2D139">
      <w:pPr>
        <w:widowControl w:val="0"/>
        <w:jc w:val="both"/>
        <w:rPr>
          <w:rFonts w:ascii="宋体" w:hAnsi="宋体" w:eastAsia="宋体"/>
          <w:bCs/>
          <w:sz w:val="21"/>
          <w:szCs w:val="28"/>
        </w:rPr>
      </w:pPr>
      <w:r>
        <w:rPr>
          <w:rStyle w:val="11"/>
          <w:rFonts w:hint="eastAsia" w:ascii="宋体" w:hAnsi="宋体" w:eastAsia="宋体"/>
          <w:b w:val="0"/>
          <w:bCs/>
          <w:sz w:val="21"/>
          <w:szCs w:val="21"/>
        </w:rPr>
        <w:t xml:space="preserve">     材料二  现在日本在万国和会上要求吞并青岛，管理山东一区权利，就要成功了！我们的外交大失败了！</w:t>
      </w:r>
      <w:r>
        <w:rPr>
          <w:rFonts w:hint="eastAsia" w:ascii="宋体" w:hAnsi="宋体" w:eastAsia="宋体"/>
          <w:bCs/>
          <w:sz w:val="21"/>
          <w:szCs w:val="28"/>
        </w:rPr>
        <w:t>▪▪▪▪▪▪我们学界今天排队游行，务望全国工商各界，一律起来，外争主权，内除国贼。中国存亡，就在此举了！经过学生和工人阶级的不懈的努力，中国人民终于取得了反帝斗争的一次重大胜利，从此中国革命进入了一个新的时代。</w:t>
      </w:r>
    </w:p>
    <w:p w14:paraId="561CFACF">
      <w:pPr>
        <w:widowControl w:val="0"/>
        <w:numPr>
          <w:ilvl w:val="0"/>
          <w:numId w:val="18"/>
        </w:numPr>
        <w:jc w:val="both"/>
        <w:rPr>
          <w:rFonts w:ascii="宋体" w:hAnsi="宋体" w:eastAsia="宋体"/>
          <w:bCs/>
          <w:sz w:val="21"/>
          <w:szCs w:val="28"/>
        </w:rPr>
      </w:pPr>
      <w:r>
        <w:rPr>
          <w:rFonts w:hint="eastAsia" w:ascii="宋体" w:hAnsi="宋体" w:eastAsia="宋体"/>
          <w:bCs/>
          <w:sz w:val="21"/>
          <w:szCs w:val="28"/>
        </w:rPr>
        <w:t>为什么说材料二中的历史事件使“中国革命进入了一个新的时代”？（1分）</w:t>
      </w:r>
    </w:p>
    <w:p w14:paraId="7FCB7AE5">
      <w:pPr>
        <w:widowControl w:val="0"/>
        <w:jc w:val="both"/>
        <w:rPr>
          <w:rFonts w:ascii="宋体" w:hAnsi="宋体" w:eastAsia="宋体"/>
          <w:bCs/>
          <w:sz w:val="21"/>
          <w:szCs w:val="28"/>
        </w:rPr>
      </w:pPr>
    </w:p>
    <w:p w14:paraId="61D895B6">
      <w:pPr>
        <w:widowControl w:val="0"/>
        <w:jc w:val="both"/>
        <w:rPr>
          <w:rFonts w:ascii="宋体" w:hAnsi="宋体" w:eastAsia="宋体"/>
          <w:bCs/>
          <w:sz w:val="21"/>
          <w:szCs w:val="28"/>
        </w:rPr>
      </w:pPr>
      <w:r>
        <w:rPr>
          <w:rFonts w:hint="eastAsia" w:ascii="宋体" w:hAnsi="宋体" w:eastAsia="宋体"/>
          <w:bCs/>
          <w:sz w:val="21"/>
          <w:szCs w:val="28"/>
        </w:rPr>
        <w:t xml:space="preserve">      材料三 毛泽东说：“中国的革命，自出1924年开始，就游国共两党的情况起看决定的作用▪▪▪▪▪▪孙中山先生致力国民革命凡四十年还未能完成的革命事业，在仅仅两三年之内，获得了巨大的成就。”</w:t>
      </w:r>
    </w:p>
    <w:p w14:paraId="3217A7D2">
      <w:pPr>
        <w:widowControl w:val="0"/>
        <w:numPr>
          <w:ilvl w:val="0"/>
          <w:numId w:val="18"/>
        </w:numPr>
        <w:jc w:val="both"/>
        <w:rPr>
          <w:rFonts w:ascii="宋体" w:hAnsi="宋体" w:eastAsia="宋体"/>
          <w:bCs/>
          <w:sz w:val="21"/>
          <w:szCs w:val="28"/>
        </w:rPr>
      </w:pPr>
      <w:r>
        <w:rPr>
          <w:rFonts w:hint="eastAsia" w:ascii="宋体" w:hAnsi="宋体" w:eastAsia="宋体"/>
          <w:bCs/>
          <w:sz w:val="21"/>
          <w:szCs w:val="28"/>
        </w:rPr>
        <w:t>为什么说中国革命由国共两党决定是从1924年开始的？结合材料三及所学知识回答：中国革命“在仅仅两三年之内”，取得了哪些巨大的成就？（3分</w:t>
      </w:r>
    </w:p>
    <w:p w14:paraId="09728FFF">
      <w:pPr>
        <w:widowControl w:val="0"/>
        <w:jc w:val="both"/>
        <w:rPr>
          <w:rFonts w:ascii="宋体" w:hAnsi="宋体" w:eastAsia="宋体"/>
          <w:bCs/>
          <w:sz w:val="21"/>
          <w:szCs w:val="28"/>
        </w:rPr>
      </w:pPr>
    </w:p>
    <w:p w14:paraId="5CD255FE">
      <w:pPr>
        <w:widowControl w:val="0"/>
        <w:jc w:val="both"/>
        <w:rPr>
          <w:rFonts w:ascii="宋体" w:hAnsi="宋体" w:eastAsia="宋体"/>
          <w:bCs/>
          <w:sz w:val="21"/>
          <w:szCs w:val="28"/>
        </w:rPr>
      </w:pPr>
      <w:r>
        <w:rPr>
          <w:rFonts w:hint="eastAsia" w:ascii="宋体" w:hAnsi="宋体" w:eastAsia="宋体"/>
          <w:bCs/>
          <w:sz w:val="21"/>
          <w:szCs w:val="28"/>
        </w:rPr>
        <w:t xml:space="preserve">     材料四  在日本帝国主义加紧对我国的侵略，民族危机空前严重的关头，中共中英提出了建立抗日民族一战线的政策。1936年，中国共产党促成西安事变的和平解决，对推动国共第二次合作、共同抗日起了重大的历史作用。</w:t>
      </w:r>
    </w:p>
    <w:p w14:paraId="580B6B82">
      <w:pPr>
        <w:widowControl w:val="0"/>
        <w:jc w:val="both"/>
        <w:rPr>
          <w:rFonts w:ascii="宋体" w:hAnsi="宋体" w:eastAsia="宋体"/>
          <w:bCs/>
          <w:sz w:val="21"/>
          <w:szCs w:val="28"/>
        </w:rPr>
      </w:pPr>
    </w:p>
    <w:p w14:paraId="73B628D7">
      <w:pPr>
        <w:widowControl w:val="0"/>
        <w:jc w:val="both"/>
        <w:rPr>
          <w:rFonts w:ascii="宋体" w:hAnsi="宋体" w:eastAsia="宋体"/>
          <w:bCs/>
          <w:sz w:val="21"/>
          <w:szCs w:val="28"/>
        </w:rPr>
      </w:pPr>
      <w:r>
        <w:rPr>
          <w:rFonts w:hint="eastAsia" w:ascii="宋体" w:hAnsi="宋体" w:eastAsia="宋体"/>
          <w:bCs/>
          <w:sz w:val="21"/>
          <w:szCs w:val="28"/>
        </w:rPr>
        <w:t xml:space="preserve">                                                -------------《筑梦中国》（第一级）</w:t>
      </w:r>
    </w:p>
    <w:p w14:paraId="3C76770C">
      <w:pPr>
        <w:widowControl w:val="0"/>
        <w:numPr>
          <w:ilvl w:val="0"/>
          <w:numId w:val="18"/>
        </w:numPr>
        <w:jc w:val="both"/>
        <w:rPr>
          <w:rFonts w:ascii="宋体" w:hAnsi="宋体" w:eastAsia="宋体"/>
          <w:bCs/>
          <w:sz w:val="21"/>
          <w:szCs w:val="28"/>
        </w:rPr>
      </w:pPr>
      <w:r>
        <w:rPr>
          <w:rFonts w:hint="eastAsia" w:ascii="宋体" w:hAnsi="宋体" w:eastAsia="宋体"/>
          <w:bCs/>
          <w:sz w:val="21"/>
          <w:szCs w:val="28"/>
        </w:rPr>
        <w:t>结合材料四及所学知识，指出中国共产党促成西安事变的和平解决有哪些因素。</w:t>
      </w:r>
    </w:p>
    <w:p w14:paraId="57273242">
      <w:pPr>
        <w:widowControl w:val="0"/>
        <w:jc w:val="both"/>
        <w:rPr>
          <w:rFonts w:ascii="宋体" w:hAnsi="宋体" w:eastAsia="宋体"/>
          <w:bCs/>
          <w:sz w:val="21"/>
          <w:szCs w:val="28"/>
        </w:rPr>
      </w:pPr>
      <w:r>
        <w:rPr>
          <w:rFonts w:hint="eastAsia" w:ascii="宋体" w:hAnsi="宋体" w:eastAsia="宋体"/>
          <w:bCs/>
          <w:sz w:val="21"/>
          <w:szCs w:val="28"/>
        </w:rPr>
        <w:t xml:space="preserve">  （至少写出2点）（2分）</w:t>
      </w:r>
    </w:p>
    <w:p w14:paraId="0A238AA3">
      <w:pPr>
        <w:widowControl w:val="0"/>
        <w:jc w:val="both"/>
        <w:rPr>
          <w:rFonts w:ascii="宋体" w:hAnsi="宋体" w:eastAsia="宋体"/>
          <w:bCs/>
          <w:sz w:val="21"/>
          <w:szCs w:val="28"/>
        </w:rPr>
      </w:pPr>
    </w:p>
    <w:p w14:paraId="0CF41623">
      <w:pPr>
        <w:widowControl w:val="0"/>
        <w:numPr>
          <w:ilvl w:val="0"/>
          <w:numId w:val="18"/>
        </w:numPr>
        <w:jc w:val="both"/>
        <w:rPr>
          <w:rFonts w:ascii="宋体" w:hAnsi="宋体" w:eastAsia="宋体"/>
          <w:bCs/>
          <w:sz w:val="21"/>
          <w:szCs w:val="28"/>
        </w:rPr>
      </w:pPr>
      <w:r>
        <w:rPr>
          <w:rFonts w:hint="eastAsia" w:ascii="宋体" w:hAnsi="宋体" w:eastAsia="宋体"/>
          <w:bCs/>
          <w:sz w:val="21"/>
          <w:szCs w:val="28"/>
        </w:rPr>
        <w:t>综合以上材料，谈谈你对中国革命发展历程的认识。（3分）</w:t>
      </w:r>
    </w:p>
    <w:p w14:paraId="54A93309">
      <w:pPr>
        <w:widowControl w:val="0"/>
        <w:jc w:val="both"/>
        <w:rPr>
          <w:rFonts w:ascii="宋体" w:hAnsi="宋体" w:eastAsia="宋体"/>
          <w:bCs/>
          <w:sz w:val="21"/>
          <w:szCs w:val="28"/>
        </w:rPr>
      </w:pPr>
    </w:p>
    <w:p w14:paraId="627B520C">
      <w:pPr>
        <w:widowControl w:val="0"/>
        <w:jc w:val="both"/>
        <w:rPr>
          <w:rFonts w:ascii="宋体" w:hAnsi="宋体" w:eastAsia="宋体"/>
          <w:bCs/>
          <w:sz w:val="21"/>
          <w:szCs w:val="28"/>
        </w:rPr>
      </w:pPr>
      <w:r>
        <w:rPr>
          <w:rFonts w:hint="eastAsia" w:ascii="宋体" w:hAnsi="宋体" w:eastAsia="宋体"/>
          <w:bCs/>
          <w:sz w:val="21"/>
          <w:szCs w:val="28"/>
        </w:rPr>
        <w:t>17.2019年是新中国成立70周年，建国以来 ，中国共产党带领全国各族人民经过不懈努力。取得了辉煌的成就。请阅读下列材料回答问题。（7分）</w:t>
      </w:r>
    </w:p>
    <w:p w14:paraId="1F5B8919">
      <w:pPr>
        <w:widowControl w:val="0"/>
        <w:jc w:val="both"/>
        <w:rPr>
          <w:rFonts w:ascii="宋体" w:hAnsi="宋体" w:eastAsia="宋体"/>
          <w:bCs/>
          <w:sz w:val="21"/>
          <w:szCs w:val="28"/>
        </w:rPr>
      </w:pPr>
      <w:r>
        <w:rPr>
          <w:rFonts w:hint="eastAsia" w:ascii="宋体" w:hAnsi="宋体" w:eastAsia="宋体"/>
          <w:bCs/>
          <w:sz w:val="21"/>
          <w:szCs w:val="28"/>
        </w:rPr>
        <w:t xml:space="preserve">     材料一   1953年以来我国社会生活中出现和积累了一些新的矛盾，▪▪▪▪▪▪在农村，主要是土改后农民分散落后的个体经济难以满足国家工业化建设的需要。手工业经济分散，劳动分散，劳动生产率低▪▪▪▪▪▪在城市私营工商业中也有不利于国计民生的消极方面▪▪▪▪▪▪使党不得不考虑加紧和扩大农业</w:t>
      </w:r>
      <w:r>
        <w:rPr>
          <w:rFonts w:hint="eastAsia" w:ascii="宋体" w:hAnsi="宋体" w:eastAsia="宋体" w:cs="宋体"/>
          <w:bCs/>
          <w:sz w:val="21"/>
          <w:szCs w:val="28"/>
        </w:rPr>
        <w:t>.</w:t>
      </w:r>
      <w:r>
        <w:rPr>
          <w:rFonts w:hint="eastAsia" w:ascii="宋体" w:hAnsi="宋体" w:eastAsia="宋体"/>
          <w:bCs/>
          <w:sz w:val="21"/>
          <w:szCs w:val="28"/>
        </w:rPr>
        <w:t>手工业生产领域的互助合作运动和城市限制资本的措施。</w:t>
      </w:r>
    </w:p>
    <w:p w14:paraId="6FC15537">
      <w:pPr>
        <w:widowControl w:val="0"/>
        <w:jc w:val="both"/>
        <w:rPr>
          <w:rFonts w:ascii="宋体" w:hAnsi="宋体" w:eastAsia="宋体"/>
          <w:bCs/>
          <w:sz w:val="21"/>
          <w:szCs w:val="28"/>
        </w:rPr>
      </w:pPr>
    </w:p>
    <w:p w14:paraId="03B561A9">
      <w:pPr>
        <w:widowControl w:val="0"/>
        <w:jc w:val="both"/>
        <w:rPr>
          <w:rFonts w:ascii="宋体" w:hAnsi="宋体" w:eastAsia="宋体"/>
          <w:bCs/>
          <w:sz w:val="21"/>
          <w:szCs w:val="28"/>
        </w:rPr>
      </w:pPr>
      <w:r>
        <w:rPr>
          <w:rFonts w:hint="eastAsia" w:ascii="宋体" w:hAnsi="宋体" w:eastAsia="宋体"/>
          <w:bCs/>
          <w:sz w:val="21"/>
          <w:szCs w:val="28"/>
        </w:rPr>
        <w:t xml:space="preserve">                       ----------------中央党史研究室《中国共产党七十年》</w:t>
      </w:r>
    </w:p>
    <w:p w14:paraId="563E5007">
      <w:pPr>
        <w:widowControl w:val="0"/>
        <w:jc w:val="both"/>
        <w:rPr>
          <w:rFonts w:ascii="宋体" w:hAnsi="宋体" w:eastAsia="宋体"/>
          <w:bCs/>
          <w:sz w:val="21"/>
          <w:szCs w:val="28"/>
        </w:rPr>
      </w:pPr>
    </w:p>
    <w:p w14:paraId="712FD470">
      <w:pPr>
        <w:widowControl w:val="0"/>
        <w:numPr>
          <w:ilvl w:val="0"/>
          <w:numId w:val="19"/>
        </w:numPr>
        <w:jc w:val="both"/>
        <w:rPr>
          <w:rFonts w:ascii="宋体" w:hAnsi="宋体" w:eastAsia="宋体"/>
          <w:bCs/>
          <w:sz w:val="21"/>
          <w:szCs w:val="28"/>
        </w:rPr>
      </w:pPr>
      <w:r>
        <w:rPr>
          <w:rFonts w:hint="eastAsia" w:ascii="宋体" w:hAnsi="宋体" w:eastAsia="宋体" w:cs="宋体"/>
          <w:bCs/>
          <w:sz w:val="21"/>
          <w:szCs w:val="28"/>
        </w:rPr>
        <w:t>根据材料一回答;在新中国建立初期，我国为解决‘一些新的矛盾’所采取的措施是什么</w:t>
      </w:r>
      <w:r>
        <w:rPr>
          <w:rFonts w:hint="eastAsia" w:ascii="宋体" w:hAnsi="宋体" w:eastAsia="宋体"/>
          <w:bCs/>
          <w:sz w:val="21"/>
          <w:szCs w:val="28"/>
        </w:rPr>
        <w:t>？J结合所学知识分析该措施的完成具有怎样重大的历史意义。（3分）</w:t>
      </w:r>
    </w:p>
    <w:p w14:paraId="24CF44C1">
      <w:pPr>
        <w:widowControl w:val="0"/>
        <w:jc w:val="both"/>
        <w:rPr>
          <w:rFonts w:ascii="宋体" w:hAnsi="宋体" w:eastAsia="宋体"/>
          <w:bCs/>
          <w:sz w:val="21"/>
          <w:szCs w:val="28"/>
        </w:rPr>
      </w:pPr>
    </w:p>
    <w:p w14:paraId="16DB6152">
      <w:pPr>
        <w:widowControl w:val="0"/>
        <w:jc w:val="both"/>
        <w:rPr>
          <w:rFonts w:ascii="宋体" w:hAnsi="宋体" w:eastAsia="宋体"/>
          <w:bCs/>
          <w:sz w:val="21"/>
          <w:szCs w:val="28"/>
        </w:rPr>
      </w:pPr>
      <w:r>
        <w:rPr>
          <w:rFonts w:hint="eastAsia" w:ascii="宋体" w:hAnsi="宋体" w:eastAsia="宋体"/>
          <w:bCs/>
          <w:sz w:val="21"/>
          <w:szCs w:val="28"/>
        </w:rPr>
        <w:t>材料二                 1980-2016年深圳市生产总值</w:t>
      </w:r>
    </w:p>
    <w:p w14:paraId="401BF298">
      <w:pPr>
        <w:widowControl w:val="0"/>
        <w:jc w:val="both"/>
        <w:rPr>
          <w:rFonts w:ascii="宋体" w:hAnsi="宋体" w:eastAsia="宋体"/>
          <w:bCs/>
          <w:sz w:val="21"/>
          <w:szCs w:val="28"/>
        </w:rPr>
      </w:pPr>
      <w:r>
        <w:rPr>
          <w:rFonts w:hint="eastAsia" w:ascii="宋体" w:hAnsi="宋体" w:eastAsia="宋体"/>
          <w:bCs/>
          <w:sz w:val="21"/>
          <w:szCs w:val="28"/>
        </w:rPr>
        <w:t xml:space="preserve">                            （单位:  亿元）</w:t>
      </w:r>
    </w:p>
    <w:p w14:paraId="7B7FB57B">
      <w:pPr>
        <w:widowControl w:val="0"/>
        <w:jc w:val="both"/>
        <w:rPr>
          <w:rFonts w:ascii="宋体" w:hAnsi="宋体" w:eastAsia="宋体"/>
          <w:bCs/>
          <w:sz w:val="21"/>
          <w:szCs w:val="28"/>
        </w:rPr>
      </w:pPr>
      <w:r>
        <w:rPr>
          <w:rFonts w:hint="eastAsia" w:ascii="宋体" w:hAnsi="宋体" w:eastAsia="宋体"/>
          <w:bCs/>
          <w:sz w:val="21"/>
          <w:szCs w:val="28"/>
        </w:rPr>
        <w:t xml:space="preserve">                                                     19493</w:t>
      </w:r>
    </w:p>
    <w:tbl>
      <w:tblPr>
        <w:tblStyle w:val="8"/>
        <w:tblpPr w:leftFromText="180" w:rightFromText="180" w:vertAnchor="text" w:horzAnchor="page" w:tblpX="3364" w:tblpY="9"/>
        <w:tblOverlap w:val="never"/>
        <w:tblW w:w="4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61"/>
      </w:tblGrid>
      <w:tr w14:paraId="20DAE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4961" w:type="dxa"/>
          </w:tcPr>
          <w:p w14:paraId="3A661652">
            <w:pPr>
              <w:widowControl w:val="0"/>
              <w:jc w:val="both"/>
              <w:rPr>
                <w:rFonts w:ascii="宋体" w:hAnsi="宋体" w:eastAsia="宋体"/>
                <w:bCs/>
                <w:sz w:val="21"/>
                <w:szCs w:val="28"/>
              </w:rPr>
            </w:pPr>
          </w:p>
        </w:tc>
      </w:tr>
      <w:tr w14:paraId="548D8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4961" w:type="dxa"/>
          </w:tcPr>
          <w:p w14:paraId="3DA9B466">
            <w:pPr>
              <w:widowControl w:val="0"/>
              <w:jc w:val="both"/>
              <w:rPr>
                <w:rFonts w:ascii="宋体" w:hAnsi="宋体" w:eastAsia="宋体"/>
                <w:bCs/>
                <w:sz w:val="21"/>
                <w:szCs w:val="28"/>
              </w:rPr>
            </w:pPr>
            <w:r>
              <w:rPr>
                <w:rFonts w:hint="eastAsia" w:ascii="宋体" w:hAnsi="宋体" w:eastAsia="宋体"/>
                <w:bCs/>
                <w:sz w:val="21"/>
                <w:szCs w:val="28"/>
              </w:rPr>
              <w:t xml:space="preserve">                              11516</w:t>
            </w:r>
          </w:p>
        </w:tc>
      </w:tr>
      <w:tr w14:paraId="13DFE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8" w:hRule="atLeast"/>
        </w:trPr>
        <w:tc>
          <w:tcPr>
            <w:tcW w:w="4961" w:type="dxa"/>
          </w:tcPr>
          <w:p w14:paraId="7A732797">
            <w:pPr>
              <w:widowControl w:val="0"/>
              <w:jc w:val="both"/>
              <w:rPr>
                <w:rFonts w:ascii="宋体" w:hAnsi="宋体" w:eastAsia="宋体"/>
                <w:bCs/>
                <w:sz w:val="21"/>
                <w:szCs w:val="28"/>
              </w:rPr>
            </w:pPr>
            <w:r>
              <w:rPr>
                <w:rFonts w:hint="eastAsia" w:ascii="宋体" w:hAnsi="宋体" w:eastAsia="宋体"/>
                <w:bCs/>
                <w:sz w:val="21"/>
                <w:szCs w:val="28"/>
              </w:rPr>
              <w:t xml:space="preserve">                      5814   </w:t>
            </w:r>
          </w:p>
        </w:tc>
      </w:tr>
      <w:tr w14:paraId="7A8FC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4961" w:type="dxa"/>
            <w:shd w:val="clear" w:color="auto" w:fill="FFFFFF" w:themeFill="background1"/>
          </w:tcPr>
          <w:p w14:paraId="0BB7A04B">
            <w:pPr>
              <w:widowControl w:val="0"/>
              <w:jc w:val="both"/>
              <w:rPr>
                <w:rFonts w:ascii="宋体" w:hAnsi="宋体" w:eastAsia="宋体"/>
                <w:bCs/>
                <w:color w:val="000000" w:themeColor="text1"/>
                <w:sz w:val="21"/>
                <w:szCs w:val="28"/>
              </w:rPr>
            </w:pPr>
            <w:r>
              <w:rPr>
                <w:rFonts w:hint="eastAsia" w:ascii="宋体" w:hAnsi="宋体" w:eastAsia="宋体"/>
                <w:bCs/>
                <w:sz w:val="21"/>
                <w:szCs w:val="28"/>
              </w:rPr>
              <w:t>2.7     1048    2187</w:t>
            </w:r>
          </w:p>
        </w:tc>
      </w:tr>
    </w:tbl>
    <w:p w14:paraId="6E63704B">
      <w:pPr>
        <w:widowControl w:val="0"/>
        <w:jc w:val="both"/>
        <w:rPr>
          <w:rFonts w:ascii="宋体" w:hAnsi="宋体" w:eastAsia="宋体"/>
          <w:bCs/>
          <w:sz w:val="21"/>
          <w:szCs w:val="28"/>
        </w:rPr>
      </w:pPr>
      <w:r>
        <w:rPr>
          <w:rFonts w:hint="eastAsia" w:ascii="宋体" w:hAnsi="宋体" w:eastAsia="宋体"/>
          <w:bCs/>
          <w:sz w:val="21"/>
          <w:szCs w:val="28"/>
        </w:rPr>
        <w:t xml:space="preserve">      20000</w:t>
      </w:r>
    </w:p>
    <w:p w14:paraId="24BEE20E">
      <w:pPr>
        <w:widowControl w:val="0"/>
        <w:ind w:firstLine="630" w:firstLineChars="300"/>
        <w:jc w:val="both"/>
        <w:rPr>
          <w:rFonts w:ascii="宋体" w:hAnsi="宋体" w:eastAsia="宋体"/>
          <w:bCs/>
          <w:sz w:val="21"/>
          <w:szCs w:val="28"/>
        </w:rPr>
      </w:pPr>
      <w:r>
        <w:rPr>
          <w:rFonts w:hint="eastAsia" w:ascii="宋体" w:hAnsi="宋体" w:eastAsia="宋体"/>
          <w:bCs/>
          <w:sz w:val="21"/>
          <w:szCs w:val="28"/>
        </w:rPr>
        <w:t>15000</w:t>
      </w:r>
    </w:p>
    <w:p w14:paraId="2125CB37">
      <w:pPr>
        <w:widowControl w:val="0"/>
        <w:ind w:firstLine="630" w:firstLineChars="300"/>
        <w:jc w:val="both"/>
        <w:rPr>
          <w:rFonts w:ascii="宋体" w:hAnsi="宋体" w:eastAsia="宋体"/>
          <w:bCs/>
          <w:sz w:val="21"/>
          <w:szCs w:val="28"/>
        </w:rPr>
      </w:pPr>
      <w:r>
        <w:rPr>
          <w:rFonts w:hint="eastAsia" w:ascii="宋体" w:hAnsi="宋体" w:eastAsia="宋体"/>
          <w:bCs/>
          <w:sz w:val="21"/>
          <w:szCs w:val="28"/>
        </w:rPr>
        <w:t>10000</w:t>
      </w:r>
    </w:p>
    <w:p w14:paraId="26BA7623">
      <w:pPr>
        <w:widowControl w:val="0"/>
        <w:ind w:firstLine="630" w:firstLineChars="300"/>
        <w:jc w:val="both"/>
        <w:rPr>
          <w:rFonts w:ascii="宋体" w:hAnsi="宋体" w:eastAsia="宋体"/>
          <w:bCs/>
          <w:sz w:val="21"/>
          <w:szCs w:val="28"/>
        </w:rPr>
      </w:pPr>
      <w:r>
        <w:rPr>
          <w:rFonts w:hint="eastAsia" w:ascii="宋体" w:hAnsi="宋体" w:eastAsia="宋体"/>
          <w:bCs/>
          <w:sz w:val="21"/>
          <w:szCs w:val="28"/>
        </w:rPr>
        <w:t>50000</w:t>
      </w:r>
    </w:p>
    <w:p w14:paraId="3BC6E163">
      <w:pPr>
        <w:widowControl w:val="0"/>
        <w:ind w:firstLine="1050" w:firstLineChars="500"/>
        <w:jc w:val="both"/>
        <w:rPr>
          <w:rFonts w:ascii="宋体" w:hAnsi="宋体" w:eastAsia="宋体"/>
          <w:bCs/>
          <w:sz w:val="21"/>
          <w:szCs w:val="28"/>
        </w:rPr>
      </w:pPr>
      <w:r>
        <w:rPr>
          <w:rFonts w:hint="eastAsia" w:ascii="宋体" w:hAnsi="宋体" w:eastAsia="宋体"/>
          <w:bCs/>
          <w:sz w:val="21"/>
          <w:szCs w:val="28"/>
        </w:rPr>
        <w:t>0</w:t>
      </w:r>
    </w:p>
    <w:p w14:paraId="1C01B662">
      <w:pPr>
        <w:widowControl w:val="0"/>
        <w:jc w:val="both"/>
        <w:rPr>
          <w:rFonts w:ascii="宋体" w:hAnsi="宋体" w:eastAsia="宋体"/>
          <w:bCs/>
          <w:sz w:val="21"/>
          <w:szCs w:val="28"/>
        </w:rPr>
      </w:pPr>
    </w:p>
    <w:p w14:paraId="2DD8CA0F">
      <w:pPr>
        <w:widowControl w:val="0"/>
        <w:jc w:val="both"/>
        <w:rPr>
          <w:rFonts w:ascii="宋体" w:hAnsi="宋体" w:eastAsia="宋体"/>
          <w:bCs/>
          <w:sz w:val="21"/>
          <w:szCs w:val="28"/>
        </w:rPr>
      </w:pPr>
      <w:r>
        <w:rPr>
          <w:rFonts w:hint="eastAsia" w:ascii="宋体" w:hAnsi="宋体" w:eastAsia="宋体"/>
          <w:bCs/>
          <w:sz w:val="21"/>
          <w:szCs w:val="28"/>
        </w:rPr>
        <w:t xml:space="preserve">              1980    1996    2000   2006    2011    2016</w:t>
      </w:r>
    </w:p>
    <w:p w14:paraId="178C873A">
      <w:pPr>
        <w:widowControl w:val="0"/>
        <w:numPr>
          <w:ilvl w:val="0"/>
          <w:numId w:val="20"/>
        </w:numPr>
        <w:jc w:val="both"/>
        <w:rPr>
          <w:rFonts w:ascii="宋体" w:hAnsi="宋体" w:eastAsia="宋体"/>
          <w:bCs/>
          <w:sz w:val="21"/>
          <w:szCs w:val="28"/>
        </w:rPr>
      </w:pPr>
      <w:r>
        <w:rPr>
          <w:rFonts w:hint="eastAsia" w:ascii="宋体" w:hAnsi="宋体" w:eastAsia="宋体"/>
          <w:bCs/>
          <w:sz w:val="21"/>
          <w:szCs w:val="28"/>
        </w:rPr>
        <w:t>从材料二的国中反应出深圳经济呈现怎样的发展趋势？出现这种发展趋势最主要的原因是什么？（2分）</w:t>
      </w:r>
    </w:p>
    <w:p w14:paraId="599ACACC">
      <w:pPr>
        <w:widowControl w:val="0"/>
        <w:jc w:val="both"/>
        <w:rPr>
          <w:rFonts w:ascii="宋体" w:hAnsi="宋体" w:eastAsia="宋体"/>
          <w:bCs/>
          <w:sz w:val="21"/>
          <w:szCs w:val="28"/>
        </w:rPr>
      </w:pPr>
    </w:p>
    <w:p w14:paraId="5E3AAD50">
      <w:pPr>
        <w:widowControl w:val="0"/>
        <w:jc w:val="both"/>
        <w:rPr>
          <w:rFonts w:ascii="宋体" w:hAnsi="宋体" w:eastAsia="宋体"/>
          <w:bCs/>
          <w:color w:val="000000" w:themeColor="text1"/>
          <w:sz w:val="21"/>
          <w:szCs w:val="28"/>
        </w:rPr>
      </w:pPr>
      <w:r>
        <w:rPr>
          <w:rFonts w:hint="eastAsia" w:ascii="宋体" w:hAnsi="宋体" w:eastAsia="宋体"/>
          <w:bCs/>
          <w:sz w:val="21"/>
          <w:szCs w:val="28"/>
        </w:rPr>
        <w:t xml:space="preserve">     材料三  新中国成立到改革开放以前，大陆与台湾之间基本没有联系。1987年，对外贸</w:t>
      </w:r>
      <w:r>
        <w:rPr>
          <w:rFonts w:hint="eastAsia" w:ascii="宋体" w:hAnsi="宋体" w:eastAsia="宋体"/>
          <w:bCs/>
          <w:color w:val="000000" w:themeColor="text1"/>
          <w:sz w:val="21"/>
          <w:szCs w:val="28"/>
        </w:rPr>
        <w:t>易总额仅为0.5亿美元；而到2007年.两岸</w:t>
      </w:r>
      <w:r>
        <w:rPr>
          <w:rFonts w:hint="eastAsia" w:ascii="宋体" w:hAnsi="宋体" w:eastAsia="宋体"/>
          <w:bCs/>
          <w:sz w:val="21"/>
          <w:szCs w:val="28"/>
        </w:rPr>
        <w:t>贸</w:t>
      </w:r>
      <w:r>
        <w:rPr>
          <w:rFonts w:hint="eastAsia" w:ascii="宋体" w:hAnsi="宋体" w:eastAsia="宋体"/>
          <w:bCs/>
          <w:color w:val="000000" w:themeColor="text1"/>
          <w:sz w:val="21"/>
          <w:szCs w:val="28"/>
        </w:rPr>
        <w:t>易额达到了1245亿美元，增长超过490倍；2008年1月至12月.两岸</w:t>
      </w:r>
      <w:r>
        <w:rPr>
          <w:rFonts w:hint="eastAsia" w:ascii="宋体" w:hAnsi="宋体" w:eastAsia="宋体"/>
          <w:bCs/>
          <w:sz w:val="21"/>
          <w:szCs w:val="28"/>
        </w:rPr>
        <w:t>贸</w:t>
      </w:r>
      <w:r>
        <w:rPr>
          <w:rFonts w:hint="eastAsia" w:ascii="宋体" w:hAnsi="宋体" w:eastAsia="宋体"/>
          <w:bCs/>
          <w:color w:val="000000" w:themeColor="text1"/>
          <w:sz w:val="21"/>
          <w:szCs w:val="28"/>
        </w:rPr>
        <w:t>易额达1292.2亿美元。</w:t>
      </w:r>
    </w:p>
    <w:p w14:paraId="57226AA0">
      <w:pPr>
        <w:widowControl w:val="0"/>
        <w:jc w:val="both"/>
        <w:rPr>
          <w:rFonts w:ascii="宋体" w:hAnsi="宋体" w:eastAsia="宋体"/>
          <w:bCs/>
          <w:color w:val="000000" w:themeColor="text1"/>
          <w:sz w:val="21"/>
          <w:szCs w:val="28"/>
        </w:rPr>
      </w:pPr>
      <w:r>
        <w:rPr>
          <w:rFonts w:hint="eastAsia" w:ascii="宋体" w:hAnsi="宋体" w:eastAsia="宋体"/>
          <w:bCs/>
          <w:color w:val="000000" w:themeColor="text1"/>
          <w:sz w:val="21"/>
          <w:szCs w:val="28"/>
        </w:rPr>
        <w:t xml:space="preserve">                                                          -----------新华网                                </w:t>
      </w:r>
    </w:p>
    <w:p w14:paraId="35211ED3">
      <w:pPr>
        <w:widowControl w:val="0"/>
        <w:jc w:val="both"/>
        <w:rPr>
          <w:rFonts w:ascii="宋体" w:hAnsi="宋体" w:eastAsia="宋体"/>
          <w:bCs/>
          <w:color w:val="000000" w:themeColor="text1"/>
          <w:sz w:val="21"/>
          <w:szCs w:val="28"/>
        </w:rPr>
      </w:pPr>
    </w:p>
    <w:p w14:paraId="223FF32C">
      <w:pPr>
        <w:widowControl w:val="0"/>
        <w:numPr>
          <w:ilvl w:val="0"/>
          <w:numId w:val="20"/>
        </w:numPr>
        <w:jc w:val="both"/>
        <w:rPr>
          <w:rFonts w:ascii="宋体" w:hAnsi="宋体" w:eastAsia="宋体"/>
          <w:bCs/>
          <w:color w:val="000000" w:themeColor="text1"/>
          <w:sz w:val="21"/>
          <w:szCs w:val="28"/>
        </w:rPr>
      </w:pPr>
      <w:r>
        <w:rPr>
          <w:rFonts w:hint="eastAsia" w:ascii="宋体" w:hAnsi="宋体" w:eastAsia="宋体"/>
          <w:bCs/>
          <w:color w:val="000000" w:themeColor="text1"/>
          <w:sz w:val="21"/>
          <w:szCs w:val="28"/>
        </w:rPr>
        <w:t>改革开放以后.形成的对台基本方针是什么？结合材料三及所学知识，你认为应该如何推进两岸关系的进一步发展？（2分）</w:t>
      </w:r>
    </w:p>
    <w:p w14:paraId="4EDA76DB">
      <w:pPr>
        <w:widowControl w:val="0"/>
        <w:jc w:val="both"/>
        <w:rPr>
          <w:rFonts w:ascii="宋体" w:hAnsi="宋体" w:eastAsia="宋体"/>
          <w:bCs/>
          <w:color w:val="000000" w:themeColor="text1"/>
          <w:sz w:val="21"/>
          <w:szCs w:val="28"/>
        </w:rPr>
      </w:pPr>
    </w:p>
    <w:p w14:paraId="7B40681B">
      <w:pPr>
        <w:widowControl w:val="0"/>
        <w:numPr>
          <w:ilvl w:val="0"/>
          <w:numId w:val="21"/>
        </w:numPr>
        <w:jc w:val="both"/>
        <w:rPr>
          <w:rFonts w:ascii="宋体" w:hAnsi="宋体" w:eastAsia="宋体"/>
          <w:bCs/>
          <w:color w:val="000000" w:themeColor="text1"/>
          <w:sz w:val="21"/>
          <w:szCs w:val="28"/>
        </w:rPr>
      </w:pPr>
      <w:r>
        <w:rPr>
          <w:rFonts w:hint="eastAsia" w:ascii="宋体" w:hAnsi="宋体" w:eastAsia="宋体"/>
          <w:bCs/>
          <w:color w:val="000000" w:themeColor="text1"/>
          <w:sz w:val="21"/>
          <w:szCs w:val="28"/>
        </w:rPr>
        <w:t>综合题（12分）</w:t>
      </w:r>
    </w:p>
    <w:p w14:paraId="2D35EB67">
      <w:pPr>
        <w:widowControl w:val="0"/>
        <w:jc w:val="both"/>
        <w:rPr>
          <w:rFonts w:ascii="宋体" w:hAnsi="宋体" w:eastAsia="宋体"/>
          <w:bCs/>
          <w:color w:val="000000" w:themeColor="text1"/>
          <w:sz w:val="21"/>
          <w:szCs w:val="28"/>
        </w:rPr>
      </w:pPr>
      <w:r>
        <w:rPr>
          <w:rFonts w:hint="eastAsia" w:ascii="宋体" w:hAnsi="宋体" w:eastAsia="宋体"/>
          <w:bCs/>
          <w:color w:val="000000" w:themeColor="text1"/>
          <w:sz w:val="21"/>
          <w:szCs w:val="28"/>
        </w:rPr>
        <w:t>当今美国是世界头号强国，也是一个只有200多年历史的年轻国家。阅读材料回答以下问题，共同梳理美国历史。（12分）</w:t>
      </w:r>
    </w:p>
    <w:p w14:paraId="4BCE75A0">
      <w:pPr>
        <w:widowControl w:val="0"/>
        <w:jc w:val="both"/>
        <w:rPr>
          <w:rFonts w:ascii="宋体" w:hAnsi="宋体" w:eastAsia="宋体"/>
          <w:bCs/>
          <w:color w:val="000000" w:themeColor="text1"/>
          <w:sz w:val="21"/>
          <w:szCs w:val="28"/>
        </w:rPr>
      </w:pPr>
    </w:p>
    <w:p w14:paraId="66333BA8">
      <w:pPr>
        <w:widowControl w:val="0"/>
        <w:jc w:val="both"/>
        <w:rPr>
          <w:rFonts w:ascii="宋体" w:hAnsi="宋体" w:eastAsia="宋体"/>
          <w:bCs/>
          <w:color w:val="000000" w:themeColor="text1"/>
          <w:sz w:val="21"/>
          <w:szCs w:val="28"/>
        </w:rPr>
      </w:pPr>
      <w:r>
        <w:rPr>
          <w:rFonts w:hint="eastAsia" w:ascii="宋体" w:hAnsi="宋体" w:eastAsia="宋体"/>
          <w:bCs/>
          <w:color w:val="000000" w:themeColor="text1"/>
          <w:sz w:val="21"/>
          <w:szCs w:val="28"/>
        </w:rPr>
        <w:t>第一阶段；18世纪70年代----------19世纪中叶的美国</w:t>
      </w:r>
    </w:p>
    <w:p w14:paraId="23BD239E">
      <w:pPr>
        <w:widowControl w:val="0"/>
        <w:jc w:val="both"/>
        <w:rPr>
          <w:rFonts w:ascii="宋体" w:hAnsi="宋体" w:eastAsia="宋体"/>
          <w:bCs/>
          <w:sz w:val="21"/>
          <w:szCs w:val="28"/>
        </w:rPr>
      </w:pPr>
      <w:r>
        <w:rPr>
          <w:rFonts w:hint="eastAsia" w:ascii="宋体" w:hAnsi="宋体" w:eastAsia="宋体"/>
          <w:bCs/>
          <w:color w:val="000000" w:themeColor="text1"/>
          <w:sz w:val="21"/>
          <w:szCs w:val="28"/>
        </w:rPr>
        <w:t>材料一  独立于自由根植于美利坚灵魂深处，为此他不惜与母邦兵戎相见</w:t>
      </w:r>
      <w:r>
        <w:rPr>
          <w:rFonts w:hint="eastAsia" w:ascii="宋体" w:hAnsi="宋体" w:eastAsia="宋体"/>
          <w:bCs/>
          <w:sz w:val="21"/>
          <w:szCs w:val="28"/>
        </w:rPr>
        <w:t>▪▪▪▪▪▪两种制度对峙，国家面临分裂，一位伟大的总统将它从危机中拯救。</w:t>
      </w:r>
    </w:p>
    <w:p w14:paraId="0C223064">
      <w:pPr>
        <w:widowControl w:val="0"/>
        <w:jc w:val="both"/>
        <w:rPr>
          <w:rFonts w:ascii="宋体" w:hAnsi="宋体" w:eastAsia="宋体"/>
          <w:bCs/>
          <w:sz w:val="21"/>
          <w:szCs w:val="28"/>
        </w:rPr>
      </w:pPr>
      <w:r>
        <w:rPr>
          <w:rFonts w:hint="eastAsia" w:ascii="宋体" w:hAnsi="宋体" w:eastAsia="宋体"/>
          <w:bCs/>
          <w:sz w:val="21"/>
          <w:szCs w:val="28"/>
        </w:rPr>
        <w:t>材料一 涉及到美国历史上的两个历史事件是什么？这两个历史事件对于美国历史的房展有什么共同作用？（4分）</w:t>
      </w:r>
    </w:p>
    <w:p w14:paraId="0C68D8A9">
      <w:pPr>
        <w:widowControl w:val="0"/>
        <w:jc w:val="both"/>
        <w:rPr>
          <w:rFonts w:ascii="宋体" w:hAnsi="宋体" w:eastAsia="宋体"/>
          <w:bCs/>
          <w:sz w:val="21"/>
          <w:szCs w:val="28"/>
        </w:rPr>
      </w:pPr>
    </w:p>
    <w:p w14:paraId="5475573C">
      <w:pPr>
        <w:widowControl w:val="0"/>
        <w:jc w:val="both"/>
        <w:rPr>
          <w:rFonts w:ascii="宋体" w:hAnsi="宋体" w:eastAsia="宋体"/>
          <w:bCs/>
          <w:sz w:val="21"/>
          <w:szCs w:val="28"/>
        </w:rPr>
      </w:pPr>
    </w:p>
    <w:p w14:paraId="1D11D7CF">
      <w:pPr>
        <w:widowControl w:val="0"/>
        <w:jc w:val="both"/>
        <w:rPr>
          <w:rFonts w:ascii="宋体" w:hAnsi="宋体" w:eastAsia="宋体"/>
          <w:bCs/>
          <w:sz w:val="21"/>
          <w:szCs w:val="28"/>
        </w:rPr>
      </w:pPr>
      <w:r>
        <w:rPr>
          <w:rFonts w:hint="eastAsia" w:ascii="宋体" w:hAnsi="宋体" w:eastAsia="宋体"/>
          <w:bCs/>
          <w:sz w:val="21"/>
          <w:szCs w:val="28"/>
        </w:rPr>
        <w:t>第二阶段：20世纪初-------20世纪.30年代的美国</w:t>
      </w:r>
    </w:p>
    <w:p w14:paraId="4AA00D05">
      <w:pPr>
        <w:widowControl w:val="0"/>
        <w:jc w:val="both"/>
        <w:rPr>
          <w:rFonts w:ascii="宋体" w:hAnsi="宋体" w:eastAsia="宋体"/>
          <w:bCs/>
          <w:sz w:val="21"/>
          <w:szCs w:val="28"/>
        </w:rPr>
      </w:pPr>
      <w:r>
        <w:rPr>
          <w:rFonts w:hint="eastAsia" w:ascii="宋体" w:hAnsi="宋体" w:eastAsia="宋体"/>
          <w:bCs/>
          <w:sz w:val="21"/>
          <w:szCs w:val="28"/>
        </w:rPr>
        <w:t>材料二  在美国的主导下，1922年九国代表在华盛顿会议上签订了针对中国问题的条约，其内容规定:尊重中国的主权、独立与领土完整，建立并维护各国在中国的商务实业机会均等原则。</w:t>
      </w:r>
    </w:p>
    <w:p w14:paraId="3CBF910E">
      <w:pPr>
        <w:widowControl w:val="0"/>
        <w:ind w:left="5040" w:hanging="5040" w:hangingChars="2400"/>
        <w:jc w:val="both"/>
        <w:rPr>
          <w:rFonts w:ascii="宋体" w:hAnsi="宋体" w:eastAsia="宋体"/>
          <w:bCs/>
          <w:sz w:val="21"/>
          <w:szCs w:val="28"/>
        </w:rPr>
      </w:pPr>
      <w:r>
        <w:rPr>
          <w:rFonts w:hint="eastAsia" w:ascii="宋体" w:hAnsi="宋体" w:eastAsia="宋体"/>
          <w:bCs/>
          <w:sz w:val="21"/>
          <w:szCs w:val="28"/>
        </w:rPr>
        <w:t xml:space="preserve">                                                                                ---------《世界历史》九年级瞎册</w:t>
      </w:r>
    </w:p>
    <w:p w14:paraId="6EA8F928">
      <w:pPr>
        <w:widowControl w:val="0"/>
        <w:jc w:val="both"/>
        <w:rPr>
          <w:rFonts w:ascii="宋体" w:hAnsi="宋体" w:eastAsia="宋体"/>
          <w:bCs/>
          <w:sz w:val="21"/>
          <w:szCs w:val="28"/>
        </w:rPr>
      </w:pPr>
    </w:p>
    <w:p w14:paraId="4F9B4E2F">
      <w:pPr>
        <w:widowControl w:val="0"/>
        <w:numPr>
          <w:ilvl w:val="0"/>
          <w:numId w:val="22"/>
        </w:numPr>
        <w:jc w:val="both"/>
        <w:rPr>
          <w:rFonts w:ascii="宋体" w:hAnsi="宋体" w:eastAsia="宋体"/>
          <w:bCs/>
          <w:sz w:val="21"/>
          <w:szCs w:val="28"/>
        </w:rPr>
      </w:pPr>
      <w:r>
        <w:rPr>
          <w:rFonts w:hint="eastAsia" w:ascii="宋体" w:hAnsi="宋体" w:eastAsia="宋体"/>
          <w:bCs/>
          <w:sz w:val="21"/>
          <w:szCs w:val="28"/>
        </w:rPr>
        <w:t>材料二中的“条约”是指哪一条约？有人认识华盛顿会议中最大的受益国是美国，结合材料二及所学的知识，说明为什么最大受益国是美国。（2分）</w:t>
      </w:r>
    </w:p>
    <w:p w14:paraId="61CD7840">
      <w:pPr>
        <w:widowControl w:val="0"/>
        <w:jc w:val="both"/>
        <w:rPr>
          <w:rFonts w:ascii="宋体" w:hAnsi="宋体" w:eastAsia="宋体"/>
          <w:bCs/>
          <w:sz w:val="21"/>
          <w:szCs w:val="28"/>
        </w:rPr>
      </w:pPr>
    </w:p>
    <w:p w14:paraId="515349BC">
      <w:pPr>
        <w:widowControl w:val="0"/>
        <w:jc w:val="both"/>
        <w:rPr>
          <w:rFonts w:ascii="宋体" w:hAnsi="宋体" w:eastAsia="宋体"/>
          <w:bCs/>
          <w:sz w:val="21"/>
          <w:szCs w:val="28"/>
        </w:rPr>
      </w:pPr>
      <w:r>
        <w:rPr>
          <w:rFonts w:hint="eastAsia" w:ascii="宋体" w:hAnsi="宋体" w:eastAsia="宋体"/>
          <w:bCs/>
          <w:sz w:val="21"/>
          <w:szCs w:val="28"/>
        </w:rPr>
        <w:t xml:space="preserve"> 材料三  有些学者将罗斯福的经济理论概括为“私营企业---------个人利润经济不应消灭，应当保留。可是，这种经济的运营，并不总是有利于和促进普遍福利。因此，只要是必要，这种运营就必须由各州和联邦政府作出努力，加以改进和补充”。</w:t>
      </w:r>
    </w:p>
    <w:p w14:paraId="7DB99ABC">
      <w:pPr>
        <w:widowControl w:val="0"/>
        <w:numPr>
          <w:ilvl w:val="0"/>
          <w:numId w:val="22"/>
        </w:numPr>
        <w:jc w:val="both"/>
        <w:rPr>
          <w:rFonts w:ascii="宋体" w:hAnsi="宋体" w:eastAsia="宋体"/>
          <w:bCs/>
          <w:sz w:val="21"/>
          <w:szCs w:val="28"/>
        </w:rPr>
      </w:pPr>
      <w:r>
        <w:rPr>
          <w:rFonts w:hint="eastAsia" w:ascii="宋体" w:hAnsi="宋体" w:eastAsia="宋体"/>
          <w:bCs/>
          <w:sz w:val="21"/>
          <w:szCs w:val="28"/>
        </w:rPr>
        <w:t>材料三中“不应消灭”和“改进和补充”分别指什么？（摘抄材料原文不给分）</w:t>
      </w:r>
    </w:p>
    <w:p w14:paraId="7916AB49">
      <w:pPr>
        <w:widowControl w:val="0"/>
        <w:jc w:val="both"/>
        <w:rPr>
          <w:rFonts w:ascii="宋体" w:hAnsi="宋体" w:eastAsia="宋体"/>
          <w:bCs/>
          <w:sz w:val="21"/>
          <w:szCs w:val="28"/>
        </w:rPr>
      </w:pPr>
    </w:p>
    <w:p w14:paraId="3AEF58F6">
      <w:pPr>
        <w:widowControl w:val="0"/>
        <w:jc w:val="both"/>
        <w:rPr>
          <w:rFonts w:ascii="宋体" w:hAnsi="宋体" w:eastAsia="宋体"/>
          <w:bCs/>
          <w:sz w:val="21"/>
          <w:szCs w:val="28"/>
        </w:rPr>
      </w:pPr>
      <w:r>
        <w:rPr>
          <w:rFonts w:hint="eastAsia" w:ascii="宋体" w:hAnsi="宋体" w:eastAsia="宋体"/>
          <w:bCs/>
          <w:sz w:val="21"/>
          <w:szCs w:val="28"/>
        </w:rPr>
        <w:t>结合材料三及所学知识回答；“罗斯福的经济理论”的实施给美国带来什么影响？</w:t>
      </w:r>
    </w:p>
    <w:p w14:paraId="10B5813C">
      <w:pPr>
        <w:widowControl w:val="0"/>
        <w:jc w:val="both"/>
        <w:rPr>
          <w:rFonts w:ascii="宋体" w:hAnsi="宋体" w:eastAsia="宋体"/>
          <w:bCs/>
          <w:sz w:val="21"/>
          <w:szCs w:val="28"/>
        </w:rPr>
      </w:pPr>
      <w:r>
        <w:rPr>
          <w:rFonts w:hint="eastAsia" w:ascii="宋体" w:hAnsi="宋体" w:eastAsia="宋体"/>
          <w:bCs/>
          <w:sz w:val="21"/>
          <w:szCs w:val="28"/>
        </w:rPr>
        <w:t>（4分）</w:t>
      </w:r>
    </w:p>
    <w:p w14:paraId="0EE938E4">
      <w:pPr>
        <w:widowControl w:val="0"/>
        <w:jc w:val="both"/>
        <w:rPr>
          <w:rFonts w:ascii="宋体" w:hAnsi="宋体" w:eastAsia="宋体"/>
          <w:bCs/>
          <w:sz w:val="21"/>
          <w:szCs w:val="28"/>
        </w:rPr>
      </w:pPr>
    </w:p>
    <w:p w14:paraId="57366F19">
      <w:pPr>
        <w:widowControl w:val="0"/>
        <w:jc w:val="both"/>
        <w:rPr>
          <w:rFonts w:ascii="宋体" w:hAnsi="宋体" w:eastAsia="宋体"/>
          <w:bCs/>
          <w:sz w:val="21"/>
          <w:szCs w:val="28"/>
        </w:rPr>
      </w:pPr>
      <w:r>
        <w:rPr>
          <w:rFonts w:hint="eastAsia" w:ascii="宋体" w:hAnsi="宋体" w:eastAsia="宋体"/>
          <w:bCs/>
          <w:sz w:val="21"/>
          <w:szCs w:val="28"/>
        </w:rPr>
        <w:t>第三阶段；20世纪40年代后的美国</w:t>
      </w:r>
    </w:p>
    <w:p w14:paraId="54CDD8E2">
      <w:pPr>
        <w:widowControl w:val="0"/>
        <w:jc w:val="both"/>
        <w:rPr>
          <w:rFonts w:ascii="宋体" w:hAnsi="宋体" w:eastAsia="宋体"/>
          <w:bCs/>
          <w:sz w:val="21"/>
          <w:szCs w:val="28"/>
        </w:rPr>
      </w:pPr>
      <w:r>
        <w:rPr>
          <w:rFonts w:hint="eastAsia" w:ascii="宋体" w:hAnsi="宋体" w:eastAsia="宋体"/>
          <w:bCs/>
          <w:sz w:val="21"/>
          <w:szCs w:val="28"/>
        </w:rPr>
        <w:t xml:space="preserve">  材料四  在联盟内部，各国的社会制度和意识形态并不一致，作战目的也不尽相同，虽然不时会产生各种矛盾和斗争，但摧毁法西斯是他们的共同目标。正是这种根本利益使他们团结起来，互相配合支援，直到战争取得最后胜利。</w:t>
      </w:r>
    </w:p>
    <w:p w14:paraId="0E15C7EC">
      <w:pPr>
        <w:widowControl w:val="0"/>
        <w:jc w:val="both"/>
        <w:rPr>
          <w:rFonts w:ascii="宋体" w:hAnsi="宋体" w:eastAsia="宋体"/>
          <w:bCs/>
          <w:sz w:val="21"/>
          <w:szCs w:val="28"/>
        </w:rPr>
      </w:pPr>
      <w:r>
        <w:rPr>
          <w:rFonts w:hint="eastAsia" w:ascii="宋体" w:hAnsi="宋体" w:eastAsia="宋体"/>
          <w:bCs/>
          <w:sz w:val="21"/>
          <w:szCs w:val="28"/>
        </w:rPr>
        <w:t xml:space="preserve">                                    ------吴宇廑、齐世荣《世界史》（现代史编）</w:t>
      </w:r>
    </w:p>
    <w:p w14:paraId="23C6E299">
      <w:pPr>
        <w:widowControl w:val="0"/>
        <w:numPr>
          <w:ilvl w:val="0"/>
          <w:numId w:val="22"/>
        </w:numPr>
        <w:jc w:val="both"/>
        <w:rPr>
          <w:rFonts w:ascii="宋体" w:hAnsi="宋体" w:eastAsia="宋体"/>
          <w:bCs/>
          <w:sz w:val="21"/>
          <w:szCs w:val="28"/>
        </w:rPr>
      </w:pPr>
      <w:r>
        <w:rPr>
          <w:rFonts w:hint="eastAsia" w:ascii="宋体" w:hAnsi="宋体" w:eastAsia="宋体"/>
          <w:bCs/>
          <w:sz w:val="21"/>
          <w:szCs w:val="28"/>
        </w:rPr>
        <w:t>材料四中的“联盟”指的是什么？他的成立有何历史意义？（2分）</w:t>
      </w:r>
    </w:p>
    <w:p w14:paraId="4C3EACB5">
      <w:pPr>
        <w:widowControl w:val="0"/>
        <w:jc w:val="both"/>
        <w:rPr>
          <w:rFonts w:ascii="宋体" w:hAnsi="宋体" w:eastAsia="宋体"/>
          <w:bCs/>
          <w:sz w:val="21"/>
          <w:szCs w:val="28"/>
        </w:rPr>
      </w:pPr>
    </w:p>
    <w:p w14:paraId="3F13284C">
      <w:pPr>
        <w:widowControl w:val="0"/>
        <w:jc w:val="both"/>
        <w:rPr>
          <w:rFonts w:ascii="宋体" w:hAnsi="宋体" w:eastAsia="宋体"/>
          <w:bCs/>
          <w:sz w:val="21"/>
          <w:szCs w:val="28"/>
        </w:rPr>
      </w:pPr>
    </w:p>
    <w:p w14:paraId="7B583146">
      <w:pPr>
        <w:widowControl w:val="0"/>
        <w:jc w:val="both"/>
        <w:rPr>
          <w:rFonts w:ascii="宋体" w:hAnsi="宋体" w:eastAsia="宋体"/>
          <w:bCs/>
          <w:sz w:val="21"/>
          <w:szCs w:val="28"/>
        </w:rPr>
      </w:pPr>
    </w:p>
    <w:p w14:paraId="4581CC94">
      <w:pPr>
        <w:widowControl w:val="0"/>
        <w:jc w:val="both"/>
        <w:rPr>
          <w:rFonts w:ascii="宋体" w:hAnsi="宋体" w:eastAsia="宋体"/>
          <w:bCs/>
          <w:sz w:val="21"/>
          <w:szCs w:val="28"/>
        </w:rPr>
      </w:pPr>
    </w:p>
    <w:p w14:paraId="0953E23C">
      <w:pPr>
        <w:widowControl w:val="0"/>
        <w:jc w:val="both"/>
        <w:rPr>
          <w:rFonts w:ascii="宋体" w:hAnsi="宋体" w:eastAsia="宋体"/>
          <w:bCs/>
          <w:sz w:val="21"/>
          <w:szCs w:val="28"/>
        </w:rPr>
      </w:pPr>
    </w:p>
    <w:p w14:paraId="11477DC8">
      <w:pPr>
        <w:widowControl w:val="0"/>
        <w:jc w:val="both"/>
        <w:rPr>
          <w:rFonts w:ascii="宋体" w:hAnsi="宋体" w:eastAsia="宋体"/>
          <w:bCs/>
          <w:sz w:val="21"/>
          <w:szCs w:val="28"/>
        </w:rPr>
      </w:pPr>
    </w:p>
    <w:p w14:paraId="32D1B777">
      <w:pPr>
        <w:widowControl w:val="0"/>
        <w:jc w:val="both"/>
        <w:rPr>
          <w:rFonts w:ascii="宋体" w:hAnsi="宋体" w:eastAsia="宋体"/>
          <w:bCs/>
          <w:sz w:val="21"/>
          <w:szCs w:val="28"/>
        </w:rPr>
      </w:pPr>
    </w:p>
    <w:p w14:paraId="2BC72CEF">
      <w:pPr>
        <w:widowControl w:val="0"/>
        <w:jc w:val="both"/>
        <w:rPr>
          <w:rFonts w:ascii="宋体" w:hAnsi="宋体" w:eastAsia="宋体"/>
          <w:bCs/>
          <w:sz w:val="21"/>
          <w:szCs w:val="28"/>
        </w:rPr>
      </w:pPr>
    </w:p>
    <w:p w14:paraId="0E1BED41">
      <w:pPr>
        <w:widowControl w:val="0"/>
        <w:jc w:val="both"/>
        <w:rPr>
          <w:rFonts w:ascii="宋体" w:hAnsi="宋体" w:eastAsia="宋体"/>
          <w:bCs/>
          <w:sz w:val="21"/>
          <w:szCs w:val="28"/>
        </w:rPr>
      </w:pPr>
    </w:p>
    <w:p w14:paraId="6A79B51F">
      <w:pPr>
        <w:jc w:val="both"/>
        <w:rPr>
          <w:rFonts w:ascii="宋体" w:hAnsi="宋体" w:eastAsia="宋体"/>
          <w:bCs/>
          <w:sz w:val="21"/>
          <w:szCs w:val="28"/>
        </w:rPr>
      </w:pPr>
      <w:r>
        <w:rPr>
          <w:rFonts w:hint="eastAsia" w:ascii="宋体" w:hAnsi="宋体" w:eastAsia="宋体"/>
          <w:bCs/>
          <w:sz w:val="21"/>
          <w:szCs w:val="28"/>
        </w:rPr>
        <w:t>2019年内蒙古呼伦贝尔市.兴安盟初中毕业历史试题及参考答案及评分标准</w:t>
      </w:r>
    </w:p>
    <w:tbl>
      <w:tblPr>
        <w:tblStyle w:val="8"/>
        <w:tblpPr w:leftFromText="180" w:rightFromText="180" w:vertAnchor="text" w:horzAnchor="page" w:tblpX="2520" w:tblpY="126"/>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568"/>
        <w:gridCol w:w="568"/>
        <w:gridCol w:w="568"/>
        <w:gridCol w:w="568"/>
        <w:gridCol w:w="568"/>
        <w:gridCol w:w="568"/>
        <w:gridCol w:w="568"/>
        <w:gridCol w:w="568"/>
        <w:gridCol w:w="568"/>
        <w:gridCol w:w="568"/>
        <w:gridCol w:w="568"/>
        <w:gridCol w:w="568"/>
        <w:gridCol w:w="569"/>
        <w:gridCol w:w="569"/>
      </w:tblGrid>
      <w:tr w14:paraId="0ED19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Pr>
          <w:p w14:paraId="1F65CCCA">
            <w:pPr>
              <w:widowControl w:val="0"/>
              <w:jc w:val="both"/>
              <w:rPr>
                <w:rFonts w:ascii="宋体" w:hAnsi="宋体" w:eastAsia="宋体"/>
                <w:bCs/>
                <w:sz w:val="21"/>
                <w:szCs w:val="28"/>
              </w:rPr>
            </w:pPr>
            <w:r>
              <w:rPr>
                <w:rFonts w:hint="eastAsia" w:ascii="宋体" w:hAnsi="宋体" w:eastAsia="宋体"/>
                <w:bCs/>
                <w:sz w:val="21"/>
                <w:szCs w:val="28"/>
              </w:rPr>
              <w:t>1</w:t>
            </w:r>
          </w:p>
        </w:tc>
        <w:tc>
          <w:tcPr>
            <w:tcW w:w="568" w:type="dxa"/>
          </w:tcPr>
          <w:p w14:paraId="4A4FB625">
            <w:pPr>
              <w:widowControl w:val="0"/>
              <w:jc w:val="both"/>
              <w:rPr>
                <w:rFonts w:ascii="宋体" w:hAnsi="宋体" w:eastAsia="宋体"/>
                <w:bCs/>
                <w:sz w:val="21"/>
                <w:szCs w:val="28"/>
              </w:rPr>
            </w:pPr>
            <w:r>
              <w:rPr>
                <w:rFonts w:hint="eastAsia" w:ascii="宋体" w:hAnsi="宋体" w:eastAsia="宋体"/>
                <w:bCs/>
                <w:sz w:val="21"/>
                <w:szCs w:val="28"/>
              </w:rPr>
              <w:t>2</w:t>
            </w:r>
          </w:p>
        </w:tc>
        <w:tc>
          <w:tcPr>
            <w:tcW w:w="568" w:type="dxa"/>
          </w:tcPr>
          <w:p w14:paraId="55B0E6EF">
            <w:pPr>
              <w:widowControl w:val="0"/>
              <w:jc w:val="both"/>
              <w:rPr>
                <w:rFonts w:ascii="宋体" w:hAnsi="宋体" w:eastAsia="宋体"/>
                <w:bCs/>
                <w:sz w:val="21"/>
                <w:szCs w:val="28"/>
              </w:rPr>
            </w:pPr>
            <w:r>
              <w:rPr>
                <w:rFonts w:hint="eastAsia" w:ascii="宋体" w:hAnsi="宋体" w:eastAsia="宋体"/>
                <w:bCs/>
                <w:sz w:val="21"/>
                <w:szCs w:val="28"/>
              </w:rPr>
              <w:t>3</w:t>
            </w:r>
          </w:p>
        </w:tc>
        <w:tc>
          <w:tcPr>
            <w:tcW w:w="568" w:type="dxa"/>
          </w:tcPr>
          <w:p w14:paraId="4DA72D70">
            <w:pPr>
              <w:widowControl w:val="0"/>
              <w:jc w:val="both"/>
              <w:rPr>
                <w:rFonts w:ascii="宋体" w:hAnsi="宋体" w:eastAsia="宋体"/>
                <w:bCs/>
                <w:sz w:val="21"/>
                <w:szCs w:val="28"/>
              </w:rPr>
            </w:pPr>
            <w:r>
              <w:rPr>
                <w:rFonts w:hint="eastAsia" w:ascii="宋体" w:hAnsi="宋体" w:eastAsia="宋体"/>
                <w:bCs/>
                <w:sz w:val="21"/>
                <w:szCs w:val="28"/>
              </w:rPr>
              <w:t>4</w:t>
            </w:r>
          </w:p>
        </w:tc>
        <w:tc>
          <w:tcPr>
            <w:tcW w:w="568" w:type="dxa"/>
          </w:tcPr>
          <w:p w14:paraId="7AB69FCE">
            <w:pPr>
              <w:widowControl w:val="0"/>
              <w:jc w:val="both"/>
              <w:rPr>
                <w:rFonts w:ascii="宋体" w:hAnsi="宋体" w:eastAsia="宋体"/>
                <w:bCs/>
                <w:sz w:val="21"/>
                <w:szCs w:val="28"/>
              </w:rPr>
            </w:pPr>
            <w:r>
              <w:rPr>
                <w:rFonts w:hint="eastAsia" w:ascii="宋体" w:hAnsi="宋体" w:eastAsia="宋体"/>
                <w:bCs/>
                <w:sz w:val="21"/>
                <w:szCs w:val="28"/>
              </w:rPr>
              <w:t>5</w:t>
            </w:r>
          </w:p>
        </w:tc>
        <w:tc>
          <w:tcPr>
            <w:tcW w:w="568" w:type="dxa"/>
          </w:tcPr>
          <w:p w14:paraId="6BC8CBA8">
            <w:pPr>
              <w:widowControl w:val="0"/>
              <w:jc w:val="both"/>
              <w:rPr>
                <w:rFonts w:ascii="宋体" w:hAnsi="宋体" w:eastAsia="宋体"/>
                <w:bCs/>
                <w:sz w:val="21"/>
                <w:szCs w:val="28"/>
              </w:rPr>
            </w:pPr>
            <w:r>
              <w:rPr>
                <w:rFonts w:hint="eastAsia" w:ascii="宋体" w:hAnsi="宋体" w:eastAsia="宋体"/>
                <w:bCs/>
                <w:sz w:val="21"/>
                <w:szCs w:val="28"/>
              </w:rPr>
              <w:t>6</w:t>
            </w:r>
          </w:p>
        </w:tc>
        <w:tc>
          <w:tcPr>
            <w:tcW w:w="568" w:type="dxa"/>
          </w:tcPr>
          <w:p w14:paraId="54F63D81">
            <w:pPr>
              <w:widowControl w:val="0"/>
              <w:jc w:val="both"/>
              <w:rPr>
                <w:rFonts w:ascii="宋体" w:hAnsi="宋体" w:eastAsia="宋体"/>
                <w:bCs/>
                <w:sz w:val="21"/>
                <w:szCs w:val="28"/>
              </w:rPr>
            </w:pPr>
            <w:r>
              <w:rPr>
                <w:rFonts w:hint="eastAsia" w:ascii="宋体" w:hAnsi="宋体" w:eastAsia="宋体"/>
                <w:bCs/>
                <w:sz w:val="21"/>
                <w:szCs w:val="28"/>
              </w:rPr>
              <w:t>7</w:t>
            </w:r>
          </w:p>
        </w:tc>
        <w:tc>
          <w:tcPr>
            <w:tcW w:w="568" w:type="dxa"/>
          </w:tcPr>
          <w:p w14:paraId="45CFA9D1">
            <w:pPr>
              <w:widowControl w:val="0"/>
              <w:jc w:val="both"/>
              <w:rPr>
                <w:rFonts w:ascii="宋体" w:hAnsi="宋体" w:eastAsia="宋体"/>
                <w:bCs/>
                <w:sz w:val="21"/>
                <w:szCs w:val="28"/>
              </w:rPr>
            </w:pPr>
            <w:r>
              <w:rPr>
                <w:rFonts w:hint="eastAsia" w:ascii="宋体" w:hAnsi="宋体" w:eastAsia="宋体"/>
                <w:bCs/>
                <w:sz w:val="21"/>
                <w:szCs w:val="28"/>
              </w:rPr>
              <w:t>8</w:t>
            </w:r>
          </w:p>
        </w:tc>
        <w:tc>
          <w:tcPr>
            <w:tcW w:w="568" w:type="dxa"/>
          </w:tcPr>
          <w:p w14:paraId="2F20DFDC">
            <w:pPr>
              <w:widowControl w:val="0"/>
              <w:jc w:val="both"/>
              <w:rPr>
                <w:rFonts w:ascii="宋体" w:hAnsi="宋体" w:eastAsia="宋体"/>
                <w:bCs/>
                <w:sz w:val="21"/>
                <w:szCs w:val="28"/>
              </w:rPr>
            </w:pPr>
            <w:r>
              <w:rPr>
                <w:rFonts w:hint="eastAsia" w:ascii="宋体" w:hAnsi="宋体" w:eastAsia="宋体"/>
                <w:bCs/>
                <w:sz w:val="21"/>
                <w:szCs w:val="28"/>
              </w:rPr>
              <w:t>9</w:t>
            </w:r>
          </w:p>
        </w:tc>
        <w:tc>
          <w:tcPr>
            <w:tcW w:w="568" w:type="dxa"/>
          </w:tcPr>
          <w:p w14:paraId="06CCEC98">
            <w:pPr>
              <w:widowControl w:val="0"/>
              <w:jc w:val="both"/>
              <w:rPr>
                <w:rFonts w:ascii="宋体" w:hAnsi="宋体" w:eastAsia="宋体"/>
                <w:bCs/>
                <w:sz w:val="21"/>
                <w:szCs w:val="28"/>
              </w:rPr>
            </w:pPr>
            <w:r>
              <w:rPr>
                <w:rFonts w:hint="eastAsia" w:ascii="宋体" w:hAnsi="宋体" w:eastAsia="宋体"/>
                <w:bCs/>
                <w:sz w:val="21"/>
                <w:szCs w:val="28"/>
              </w:rPr>
              <w:t>10</w:t>
            </w:r>
          </w:p>
        </w:tc>
        <w:tc>
          <w:tcPr>
            <w:tcW w:w="568" w:type="dxa"/>
          </w:tcPr>
          <w:p w14:paraId="0FC9FB8E">
            <w:pPr>
              <w:widowControl w:val="0"/>
              <w:jc w:val="both"/>
              <w:rPr>
                <w:rFonts w:ascii="宋体" w:hAnsi="宋体" w:eastAsia="宋体"/>
                <w:bCs/>
                <w:sz w:val="21"/>
                <w:szCs w:val="28"/>
              </w:rPr>
            </w:pPr>
            <w:r>
              <w:rPr>
                <w:rFonts w:hint="eastAsia" w:ascii="宋体" w:hAnsi="宋体" w:eastAsia="宋体"/>
                <w:bCs/>
                <w:sz w:val="21"/>
                <w:szCs w:val="28"/>
              </w:rPr>
              <w:t>11</w:t>
            </w:r>
          </w:p>
        </w:tc>
        <w:tc>
          <w:tcPr>
            <w:tcW w:w="568" w:type="dxa"/>
          </w:tcPr>
          <w:p w14:paraId="06A42B72">
            <w:pPr>
              <w:widowControl w:val="0"/>
              <w:jc w:val="both"/>
              <w:rPr>
                <w:rFonts w:ascii="宋体" w:hAnsi="宋体" w:eastAsia="宋体"/>
                <w:bCs/>
                <w:sz w:val="21"/>
                <w:szCs w:val="28"/>
              </w:rPr>
            </w:pPr>
            <w:r>
              <w:rPr>
                <w:rFonts w:hint="eastAsia" w:ascii="宋体" w:hAnsi="宋体" w:eastAsia="宋体"/>
                <w:bCs/>
                <w:sz w:val="21"/>
                <w:szCs w:val="28"/>
              </w:rPr>
              <w:t>12</w:t>
            </w:r>
          </w:p>
        </w:tc>
        <w:tc>
          <w:tcPr>
            <w:tcW w:w="568" w:type="dxa"/>
          </w:tcPr>
          <w:p w14:paraId="45596FFA">
            <w:pPr>
              <w:widowControl w:val="0"/>
              <w:jc w:val="both"/>
              <w:rPr>
                <w:rFonts w:ascii="宋体" w:hAnsi="宋体" w:eastAsia="宋体"/>
                <w:bCs/>
                <w:sz w:val="21"/>
                <w:szCs w:val="28"/>
              </w:rPr>
            </w:pPr>
            <w:r>
              <w:rPr>
                <w:rFonts w:hint="eastAsia" w:ascii="宋体" w:hAnsi="宋体" w:eastAsia="宋体"/>
                <w:bCs/>
                <w:sz w:val="21"/>
                <w:szCs w:val="28"/>
              </w:rPr>
              <w:t>13</w:t>
            </w:r>
          </w:p>
        </w:tc>
        <w:tc>
          <w:tcPr>
            <w:tcW w:w="569" w:type="dxa"/>
          </w:tcPr>
          <w:p w14:paraId="03ED4C42">
            <w:pPr>
              <w:widowControl w:val="0"/>
              <w:jc w:val="both"/>
              <w:rPr>
                <w:rFonts w:ascii="宋体" w:hAnsi="宋体" w:eastAsia="宋体"/>
                <w:bCs/>
                <w:sz w:val="21"/>
                <w:szCs w:val="28"/>
              </w:rPr>
            </w:pPr>
            <w:r>
              <w:rPr>
                <w:rFonts w:hint="eastAsia" w:ascii="宋体" w:hAnsi="宋体" w:eastAsia="宋体"/>
                <w:bCs/>
                <w:sz w:val="21"/>
                <w:szCs w:val="28"/>
              </w:rPr>
              <w:t>14</w:t>
            </w:r>
          </w:p>
        </w:tc>
        <w:tc>
          <w:tcPr>
            <w:tcW w:w="569" w:type="dxa"/>
          </w:tcPr>
          <w:p w14:paraId="248D070A">
            <w:pPr>
              <w:widowControl w:val="0"/>
              <w:jc w:val="both"/>
              <w:rPr>
                <w:rFonts w:ascii="宋体" w:hAnsi="宋体" w:eastAsia="宋体"/>
                <w:bCs/>
                <w:sz w:val="21"/>
                <w:szCs w:val="28"/>
              </w:rPr>
            </w:pPr>
            <w:r>
              <w:rPr>
                <w:rFonts w:hint="eastAsia" w:ascii="宋体" w:hAnsi="宋体" w:eastAsia="宋体"/>
                <w:bCs/>
                <w:sz w:val="21"/>
                <w:szCs w:val="28"/>
              </w:rPr>
              <w:t>15</w:t>
            </w:r>
          </w:p>
        </w:tc>
      </w:tr>
      <w:tr w14:paraId="4DA8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8" w:type="dxa"/>
          </w:tcPr>
          <w:p w14:paraId="286D5CDC">
            <w:pPr>
              <w:widowControl w:val="0"/>
              <w:jc w:val="both"/>
              <w:rPr>
                <w:rFonts w:ascii="宋体" w:hAnsi="宋体" w:eastAsia="宋体"/>
                <w:bCs/>
                <w:sz w:val="21"/>
                <w:szCs w:val="28"/>
              </w:rPr>
            </w:pPr>
            <w:r>
              <w:rPr>
                <w:rFonts w:hint="eastAsia" w:ascii="宋体" w:hAnsi="宋体" w:eastAsia="宋体"/>
                <w:bCs/>
                <w:sz w:val="21"/>
                <w:szCs w:val="28"/>
              </w:rPr>
              <w:t>C</w:t>
            </w:r>
          </w:p>
        </w:tc>
        <w:tc>
          <w:tcPr>
            <w:tcW w:w="568" w:type="dxa"/>
          </w:tcPr>
          <w:p w14:paraId="4846AA94">
            <w:pPr>
              <w:widowControl w:val="0"/>
              <w:jc w:val="both"/>
              <w:rPr>
                <w:rFonts w:ascii="宋体" w:hAnsi="宋体" w:eastAsia="宋体"/>
                <w:bCs/>
                <w:sz w:val="21"/>
                <w:szCs w:val="28"/>
              </w:rPr>
            </w:pPr>
            <w:r>
              <w:rPr>
                <w:rFonts w:hint="eastAsia" w:ascii="宋体" w:hAnsi="宋体" w:eastAsia="宋体"/>
                <w:bCs/>
                <w:sz w:val="21"/>
                <w:szCs w:val="28"/>
              </w:rPr>
              <w:t>B</w:t>
            </w:r>
          </w:p>
        </w:tc>
        <w:tc>
          <w:tcPr>
            <w:tcW w:w="568" w:type="dxa"/>
          </w:tcPr>
          <w:p w14:paraId="285B251F">
            <w:pPr>
              <w:widowControl w:val="0"/>
              <w:jc w:val="both"/>
              <w:rPr>
                <w:rFonts w:ascii="宋体" w:hAnsi="宋体" w:eastAsia="宋体"/>
                <w:bCs/>
                <w:sz w:val="21"/>
                <w:szCs w:val="28"/>
              </w:rPr>
            </w:pPr>
            <w:r>
              <w:rPr>
                <w:rFonts w:hint="eastAsia" w:ascii="宋体" w:hAnsi="宋体" w:eastAsia="宋体"/>
                <w:bCs/>
                <w:sz w:val="21"/>
                <w:szCs w:val="28"/>
              </w:rPr>
              <w:t>C</w:t>
            </w:r>
          </w:p>
        </w:tc>
        <w:tc>
          <w:tcPr>
            <w:tcW w:w="568" w:type="dxa"/>
          </w:tcPr>
          <w:p w14:paraId="4ABBD9AB">
            <w:pPr>
              <w:widowControl w:val="0"/>
              <w:jc w:val="both"/>
              <w:rPr>
                <w:rFonts w:ascii="宋体" w:hAnsi="宋体" w:eastAsia="宋体"/>
                <w:bCs/>
                <w:sz w:val="21"/>
                <w:szCs w:val="28"/>
              </w:rPr>
            </w:pPr>
            <w:r>
              <w:rPr>
                <w:rFonts w:hint="eastAsia" w:ascii="宋体" w:hAnsi="宋体" w:eastAsia="宋体"/>
                <w:bCs/>
                <w:sz w:val="21"/>
                <w:szCs w:val="28"/>
              </w:rPr>
              <w:t>D</w:t>
            </w:r>
          </w:p>
        </w:tc>
        <w:tc>
          <w:tcPr>
            <w:tcW w:w="568" w:type="dxa"/>
          </w:tcPr>
          <w:p w14:paraId="0680765D">
            <w:pPr>
              <w:widowControl w:val="0"/>
              <w:jc w:val="both"/>
              <w:rPr>
                <w:rFonts w:ascii="宋体" w:hAnsi="宋体" w:eastAsia="宋体"/>
                <w:bCs/>
                <w:sz w:val="21"/>
                <w:szCs w:val="28"/>
              </w:rPr>
            </w:pPr>
            <w:r>
              <w:rPr>
                <w:rFonts w:hint="eastAsia" w:ascii="宋体" w:hAnsi="宋体" w:eastAsia="宋体"/>
                <w:bCs/>
                <w:sz w:val="21"/>
                <w:szCs w:val="28"/>
              </w:rPr>
              <w:t>A</w:t>
            </w:r>
          </w:p>
        </w:tc>
        <w:tc>
          <w:tcPr>
            <w:tcW w:w="568" w:type="dxa"/>
          </w:tcPr>
          <w:p w14:paraId="58D1DE4C">
            <w:pPr>
              <w:widowControl w:val="0"/>
              <w:jc w:val="both"/>
              <w:rPr>
                <w:rFonts w:ascii="宋体" w:hAnsi="宋体" w:eastAsia="宋体"/>
                <w:bCs/>
                <w:sz w:val="21"/>
                <w:szCs w:val="28"/>
              </w:rPr>
            </w:pPr>
            <w:r>
              <w:rPr>
                <w:rFonts w:hint="eastAsia" w:ascii="宋体" w:hAnsi="宋体" w:eastAsia="宋体"/>
                <w:bCs/>
                <w:sz w:val="21"/>
                <w:szCs w:val="28"/>
              </w:rPr>
              <w:t>B</w:t>
            </w:r>
          </w:p>
        </w:tc>
        <w:tc>
          <w:tcPr>
            <w:tcW w:w="568" w:type="dxa"/>
          </w:tcPr>
          <w:p w14:paraId="48CA6D01">
            <w:pPr>
              <w:widowControl w:val="0"/>
              <w:jc w:val="both"/>
              <w:rPr>
                <w:rFonts w:ascii="宋体" w:hAnsi="宋体" w:eastAsia="宋体"/>
                <w:bCs/>
                <w:sz w:val="21"/>
                <w:szCs w:val="28"/>
              </w:rPr>
            </w:pPr>
            <w:r>
              <w:rPr>
                <w:rFonts w:hint="eastAsia" w:ascii="宋体" w:hAnsi="宋体" w:eastAsia="宋体"/>
                <w:bCs/>
                <w:sz w:val="21"/>
                <w:szCs w:val="28"/>
              </w:rPr>
              <w:t>C</w:t>
            </w:r>
          </w:p>
        </w:tc>
        <w:tc>
          <w:tcPr>
            <w:tcW w:w="568" w:type="dxa"/>
          </w:tcPr>
          <w:p w14:paraId="706D88F1">
            <w:pPr>
              <w:widowControl w:val="0"/>
              <w:jc w:val="both"/>
              <w:rPr>
                <w:rFonts w:ascii="宋体" w:hAnsi="宋体" w:eastAsia="宋体"/>
                <w:bCs/>
                <w:sz w:val="21"/>
                <w:szCs w:val="28"/>
              </w:rPr>
            </w:pPr>
            <w:r>
              <w:rPr>
                <w:rFonts w:hint="eastAsia" w:ascii="宋体" w:hAnsi="宋体" w:eastAsia="宋体"/>
                <w:bCs/>
                <w:sz w:val="21"/>
                <w:szCs w:val="28"/>
              </w:rPr>
              <w:t>C</w:t>
            </w:r>
          </w:p>
        </w:tc>
        <w:tc>
          <w:tcPr>
            <w:tcW w:w="568" w:type="dxa"/>
          </w:tcPr>
          <w:p w14:paraId="1C772236">
            <w:pPr>
              <w:widowControl w:val="0"/>
              <w:jc w:val="both"/>
              <w:rPr>
                <w:rFonts w:ascii="宋体" w:hAnsi="宋体" w:eastAsia="宋体"/>
                <w:bCs/>
                <w:sz w:val="21"/>
                <w:szCs w:val="28"/>
              </w:rPr>
            </w:pPr>
            <w:r>
              <w:rPr>
                <w:rFonts w:hint="eastAsia" w:ascii="宋体" w:hAnsi="宋体" w:eastAsia="宋体"/>
                <w:bCs/>
                <w:sz w:val="21"/>
                <w:szCs w:val="28"/>
              </w:rPr>
              <w:t>B</w:t>
            </w:r>
          </w:p>
        </w:tc>
        <w:tc>
          <w:tcPr>
            <w:tcW w:w="568" w:type="dxa"/>
          </w:tcPr>
          <w:p w14:paraId="271BAA4F">
            <w:pPr>
              <w:widowControl w:val="0"/>
              <w:jc w:val="both"/>
              <w:rPr>
                <w:rFonts w:ascii="宋体" w:hAnsi="宋体" w:eastAsia="宋体"/>
                <w:bCs/>
                <w:sz w:val="21"/>
                <w:szCs w:val="28"/>
              </w:rPr>
            </w:pPr>
            <w:r>
              <w:rPr>
                <w:rFonts w:hint="eastAsia" w:ascii="宋体" w:hAnsi="宋体" w:eastAsia="宋体"/>
                <w:bCs/>
                <w:sz w:val="21"/>
                <w:szCs w:val="28"/>
              </w:rPr>
              <w:t>D</w:t>
            </w:r>
          </w:p>
        </w:tc>
        <w:tc>
          <w:tcPr>
            <w:tcW w:w="568" w:type="dxa"/>
          </w:tcPr>
          <w:p w14:paraId="06ED52AB">
            <w:pPr>
              <w:widowControl w:val="0"/>
              <w:jc w:val="both"/>
              <w:rPr>
                <w:rFonts w:ascii="宋体" w:hAnsi="宋体" w:eastAsia="宋体"/>
                <w:bCs/>
                <w:sz w:val="21"/>
                <w:szCs w:val="28"/>
              </w:rPr>
            </w:pPr>
            <w:r>
              <w:rPr>
                <w:rFonts w:hint="eastAsia" w:ascii="宋体" w:hAnsi="宋体" w:eastAsia="宋体"/>
                <w:bCs/>
                <w:sz w:val="21"/>
                <w:szCs w:val="28"/>
              </w:rPr>
              <w:t>A</w:t>
            </w:r>
          </w:p>
        </w:tc>
        <w:tc>
          <w:tcPr>
            <w:tcW w:w="568" w:type="dxa"/>
          </w:tcPr>
          <w:p w14:paraId="14460189">
            <w:pPr>
              <w:widowControl w:val="0"/>
              <w:jc w:val="both"/>
              <w:rPr>
                <w:rFonts w:ascii="宋体" w:hAnsi="宋体" w:eastAsia="宋体"/>
                <w:bCs/>
                <w:sz w:val="21"/>
                <w:szCs w:val="28"/>
              </w:rPr>
            </w:pPr>
            <w:r>
              <w:rPr>
                <w:rFonts w:hint="eastAsia" w:ascii="宋体" w:hAnsi="宋体" w:eastAsia="宋体"/>
                <w:bCs/>
                <w:sz w:val="21"/>
                <w:szCs w:val="28"/>
              </w:rPr>
              <w:t>B</w:t>
            </w:r>
          </w:p>
        </w:tc>
        <w:tc>
          <w:tcPr>
            <w:tcW w:w="568" w:type="dxa"/>
          </w:tcPr>
          <w:p w14:paraId="36DFB2C1">
            <w:pPr>
              <w:widowControl w:val="0"/>
              <w:jc w:val="both"/>
              <w:rPr>
                <w:rFonts w:ascii="宋体" w:hAnsi="宋体" w:eastAsia="宋体"/>
                <w:bCs/>
                <w:sz w:val="21"/>
                <w:szCs w:val="28"/>
              </w:rPr>
            </w:pPr>
            <w:r>
              <w:rPr>
                <w:rFonts w:hint="eastAsia" w:ascii="宋体" w:hAnsi="宋体" w:eastAsia="宋体"/>
                <w:bCs/>
                <w:sz w:val="21"/>
                <w:szCs w:val="28"/>
              </w:rPr>
              <w:t>A</w:t>
            </w:r>
          </w:p>
        </w:tc>
        <w:tc>
          <w:tcPr>
            <w:tcW w:w="569" w:type="dxa"/>
          </w:tcPr>
          <w:p w14:paraId="6EE3CCF9">
            <w:pPr>
              <w:widowControl w:val="0"/>
              <w:jc w:val="both"/>
              <w:rPr>
                <w:rFonts w:ascii="宋体" w:hAnsi="宋体" w:eastAsia="宋体"/>
                <w:bCs/>
                <w:sz w:val="21"/>
                <w:szCs w:val="28"/>
              </w:rPr>
            </w:pPr>
            <w:r>
              <w:rPr>
                <w:rFonts w:hint="eastAsia" w:ascii="宋体" w:hAnsi="宋体" w:eastAsia="宋体"/>
                <w:bCs/>
                <w:sz w:val="21"/>
                <w:szCs w:val="28"/>
              </w:rPr>
              <w:t>D</w:t>
            </w:r>
          </w:p>
        </w:tc>
        <w:tc>
          <w:tcPr>
            <w:tcW w:w="569" w:type="dxa"/>
          </w:tcPr>
          <w:p w14:paraId="1669C072">
            <w:pPr>
              <w:widowControl w:val="0"/>
              <w:jc w:val="both"/>
              <w:rPr>
                <w:rFonts w:ascii="宋体" w:hAnsi="宋体" w:eastAsia="宋体"/>
                <w:bCs/>
                <w:sz w:val="21"/>
                <w:szCs w:val="28"/>
              </w:rPr>
            </w:pPr>
            <w:r>
              <w:rPr>
                <w:rFonts w:hint="eastAsia" w:ascii="宋体" w:hAnsi="宋体" w:eastAsia="宋体"/>
                <w:bCs/>
                <w:sz w:val="21"/>
                <w:szCs w:val="28"/>
              </w:rPr>
              <w:t>C</w:t>
            </w:r>
          </w:p>
        </w:tc>
      </w:tr>
    </w:tbl>
    <w:p w14:paraId="26E62BF6">
      <w:pPr>
        <w:widowControl w:val="0"/>
        <w:jc w:val="both"/>
        <w:rPr>
          <w:rFonts w:ascii="宋体" w:hAnsi="宋体" w:eastAsia="宋体"/>
          <w:bCs/>
          <w:sz w:val="21"/>
          <w:szCs w:val="28"/>
        </w:rPr>
      </w:pPr>
    </w:p>
    <w:p w14:paraId="38AC4495">
      <w:pPr>
        <w:widowControl w:val="0"/>
        <w:jc w:val="both"/>
        <w:rPr>
          <w:rFonts w:ascii="宋体" w:hAnsi="宋体" w:eastAsia="宋体"/>
          <w:bCs/>
          <w:sz w:val="21"/>
          <w:szCs w:val="28"/>
        </w:rPr>
      </w:pPr>
    </w:p>
    <w:p w14:paraId="0CDA6158">
      <w:pPr>
        <w:widowControl w:val="0"/>
        <w:jc w:val="both"/>
        <w:rPr>
          <w:rFonts w:ascii="宋体" w:hAnsi="宋体" w:eastAsia="宋体"/>
          <w:bCs/>
          <w:sz w:val="21"/>
          <w:szCs w:val="28"/>
        </w:rPr>
      </w:pPr>
      <w:r>
        <w:rPr>
          <w:rFonts w:hint="eastAsia" w:ascii="宋体" w:hAnsi="宋体" w:eastAsia="宋体"/>
          <w:bCs/>
          <w:sz w:val="21"/>
          <w:szCs w:val="28"/>
        </w:rPr>
        <w:t>16. (11分）</w:t>
      </w:r>
    </w:p>
    <w:p w14:paraId="14E13437">
      <w:pPr>
        <w:widowControl w:val="0"/>
        <w:jc w:val="both"/>
        <w:rPr>
          <w:rFonts w:ascii="宋体" w:hAnsi="宋体" w:eastAsia="宋体"/>
          <w:bCs/>
          <w:sz w:val="21"/>
          <w:szCs w:val="28"/>
        </w:rPr>
      </w:pPr>
      <w:r>
        <w:rPr>
          <w:rFonts w:hint="eastAsia" w:ascii="宋体" w:hAnsi="宋体" w:eastAsia="宋体"/>
          <w:bCs/>
          <w:sz w:val="21"/>
          <w:szCs w:val="28"/>
        </w:rPr>
        <w:t>（1）巨变： （2分）因为辛亥革命宣告了中国两千多年君主专制制度的终结。 （说明：只答出辛亥革命推翻了清王朝的反动统治：或只答出辛亥革命开创了完全义上的近代民族民主革命只给1分。）</w:t>
      </w:r>
    </w:p>
    <w:p w14:paraId="4D1A6285">
      <w:pPr>
        <w:widowControl w:val="0"/>
        <w:jc w:val="both"/>
        <w:rPr>
          <w:rFonts w:ascii="宋体" w:hAnsi="宋体" w:eastAsia="宋体"/>
          <w:bCs/>
          <w:sz w:val="21"/>
          <w:szCs w:val="28"/>
        </w:rPr>
      </w:pPr>
      <w:r>
        <w:rPr>
          <w:rFonts w:ascii="宋体" w:hAnsi="宋体" w:eastAsia="宋体"/>
          <w:bCs/>
          <w:sz w:val="21"/>
        </w:rPr>
        <w:pict>
          <v:line id="_x0000_s1026" o:spid="_x0000_s1026" o:spt="20" style="position:absolute;left:0pt;flip:y;margin-left:2.55pt;margin-top:13.9pt;height:0.75pt;width:420pt;z-index:251660288;mso-width-relative:page;mso-height-relative:page;" coordsize="21600,21600">
            <v:path arrowok="t"/>
            <v:fill focussize="0,0"/>
            <v:stroke joinstyle="miter"/>
            <v:imagedata o:title=""/>
            <o:lock v:ext="edit"/>
          </v:line>
        </w:pict>
      </w:r>
      <w:r>
        <w:rPr>
          <w:rFonts w:hint="eastAsia" w:ascii="宋体" w:hAnsi="宋体" w:eastAsia="宋体"/>
          <w:bCs/>
          <w:sz w:val="21"/>
          <w:szCs w:val="28"/>
        </w:rPr>
        <w:t xml:space="preserve">说明: A. 答出“辛亥革命宣告了中国两千多年君主专制制度的终结”（或相近意思均可）    </w:t>
      </w:r>
    </w:p>
    <w:p w14:paraId="6A3F3B6C">
      <w:pPr>
        <w:widowControl w:val="0"/>
        <w:jc w:val="both"/>
        <w:rPr>
          <w:rFonts w:ascii="宋体" w:hAnsi="宋体" w:eastAsia="宋体"/>
          <w:bCs/>
          <w:sz w:val="21"/>
          <w:szCs w:val="28"/>
        </w:rPr>
      </w:pPr>
      <w:r>
        <w:rPr>
          <w:rFonts w:ascii="宋体" w:hAnsi="宋体" w:eastAsia="宋体"/>
          <w:bCs/>
          <w:sz w:val="21"/>
        </w:rPr>
        <w:pict>
          <v:line id="_x0000_s1027" o:spid="_x0000_s1027" o:spt="20" style="position:absolute;left:0pt;margin-left:28.6pt;margin-top:15.55pt;height:0pt;width:339.75pt;z-index:251661312;mso-width-relative:page;mso-height-relative:page;" coordsize="21600,21600">
            <v:path arrowok="t"/>
            <v:fill focussize="0,0"/>
            <v:stroke joinstyle="miter"/>
            <v:imagedata o:title=""/>
            <o:lock v:ext="edit"/>
          </v:line>
        </w:pict>
      </w:r>
      <w:r>
        <w:rPr>
          <w:rFonts w:hint="eastAsia" w:ascii="宋体" w:hAnsi="宋体" w:eastAsia="宋体"/>
          <w:bCs/>
          <w:sz w:val="21"/>
          <w:szCs w:val="28"/>
        </w:rPr>
        <w:t xml:space="preserve">     B. 答出“使民主共和观念深入人心”或相关在的思想方面的影响也可。  </w:t>
      </w:r>
    </w:p>
    <w:p w14:paraId="5C5831EA">
      <w:pPr>
        <w:widowControl w:val="0"/>
        <w:jc w:val="both"/>
        <w:rPr>
          <w:rFonts w:ascii="宋体" w:hAnsi="宋体" w:eastAsia="宋体"/>
          <w:bCs/>
          <w:sz w:val="21"/>
          <w:szCs w:val="28"/>
        </w:rPr>
      </w:pPr>
      <w:r>
        <w:rPr>
          <w:rFonts w:hint="eastAsia" w:ascii="宋体" w:hAnsi="宋体" w:eastAsia="宋体"/>
          <w:bCs/>
          <w:sz w:val="21"/>
          <w:szCs w:val="28"/>
        </w:rPr>
        <w:t>（2）“新的年代”：五四运动是中国新民主主义革命的开端。（1分）</w:t>
      </w:r>
    </w:p>
    <w:p w14:paraId="52AEE8E7">
      <w:pPr>
        <w:widowControl w:val="0"/>
        <w:jc w:val="both"/>
        <w:rPr>
          <w:rFonts w:ascii="宋体" w:hAnsi="宋体" w:eastAsia="宋体"/>
          <w:bCs/>
          <w:sz w:val="21"/>
          <w:szCs w:val="28"/>
        </w:rPr>
      </w:pPr>
      <w:r>
        <w:rPr>
          <w:rFonts w:hint="eastAsia" w:ascii="宋体" w:hAnsi="宋体" w:eastAsia="宋体"/>
          <w:bCs/>
          <w:sz w:val="21"/>
          <w:szCs w:val="28"/>
        </w:rPr>
        <w:t>（3） 1924年，国民党一大召开，标志着国共两党合作正式建立（1分）（或国民党一大召开：或第一次国合作建立）：</w:t>
      </w:r>
    </w:p>
    <w:p w14:paraId="52549C50">
      <w:pPr>
        <w:widowControl w:val="0"/>
        <w:ind w:left="210" w:hanging="210" w:hangingChars="100"/>
        <w:jc w:val="both"/>
        <w:rPr>
          <w:rFonts w:ascii="宋体" w:hAnsi="宋体" w:eastAsia="宋体"/>
          <w:bCs/>
          <w:sz w:val="21"/>
          <w:szCs w:val="28"/>
        </w:rPr>
      </w:pPr>
      <w:r>
        <w:rPr>
          <w:rFonts w:hint="eastAsia" w:ascii="宋体" w:hAnsi="宋体" w:eastAsia="宋体"/>
          <w:bCs/>
          <w:sz w:val="21"/>
          <w:szCs w:val="28"/>
        </w:rPr>
        <w:t xml:space="preserve">  成就：（2分）①进行了北伐战争，基本上消灭了北洋军阀统治 ②北伐胜利进军 ③基本消灭了北洋军阀的统治 ④北伐军从珠江流域打到长江流域 ⑤建立黄埔军校，</w:t>
      </w:r>
    </w:p>
    <w:p w14:paraId="2913D2D7">
      <w:pPr>
        <w:widowControl w:val="0"/>
        <w:ind w:left="210" w:hanging="210" w:hangingChars="100"/>
        <w:jc w:val="both"/>
        <w:rPr>
          <w:rFonts w:ascii="宋体" w:hAnsi="宋体" w:eastAsia="宋体"/>
          <w:bCs/>
          <w:sz w:val="21"/>
          <w:szCs w:val="28"/>
        </w:rPr>
      </w:pPr>
      <w:r>
        <w:rPr>
          <w:rFonts w:hint="eastAsia" w:ascii="宋体" w:hAnsi="宋体" w:eastAsia="宋体"/>
          <w:bCs/>
          <w:sz w:val="21"/>
          <w:szCs w:val="28"/>
        </w:rPr>
        <w:t>（说明：以上成就中答出①------④中的任意一点即可得2分，只答“黄埔军校”给1分）</w:t>
      </w:r>
    </w:p>
    <w:p w14:paraId="60CDE7C5">
      <w:pPr>
        <w:widowControl w:val="0"/>
        <w:ind w:left="210" w:hanging="210" w:hangingChars="100"/>
        <w:jc w:val="both"/>
        <w:rPr>
          <w:rFonts w:ascii="宋体" w:hAnsi="宋体" w:eastAsia="宋体"/>
          <w:bCs/>
          <w:sz w:val="21"/>
          <w:szCs w:val="28"/>
        </w:rPr>
      </w:pPr>
      <w:r>
        <w:rPr>
          <w:rFonts w:hint="eastAsia" w:ascii="宋体" w:hAnsi="宋体" w:eastAsia="宋体"/>
          <w:bCs/>
          <w:sz w:val="21"/>
          <w:szCs w:val="28"/>
        </w:rPr>
        <w:t>（4）因素：（2分）日本帝国主义侵略加剧：民族危机空前严重：中日民族矛盾上升为中国社会的主要矛盾：中国共产党从全民族利益出发：中共提出建立抗日民族统一战线的政策等。（说明：答出以上任意2点即可得2分）</w:t>
      </w:r>
    </w:p>
    <w:p w14:paraId="089ED97B">
      <w:pPr>
        <w:widowControl w:val="0"/>
        <w:ind w:left="210" w:hanging="210" w:hangingChars="100"/>
        <w:jc w:val="both"/>
        <w:rPr>
          <w:rFonts w:ascii="宋体" w:hAnsi="宋体" w:eastAsia="宋体"/>
          <w:bCs/>
          <w:sz w:val="21"/>
          <w:szCs w:val="28"/>
        </w:rPr>
      </w:pPr>
      <w:r>
        <w:rPr>
          <w:rFonts w:hint="eastAsia" w:ascii="宋体" w:hAnsi="宋体" w:eastAsia="宋体"/>
          <w:bCs/>
          <w:sz w:val="21"/>
          <w:szCs w:val="28"/>
        </w:rPr>
        <w:t>（5）认识：（3分）① 中国近代化探索道路是由折漫长的。②资产阶级民主革命道路在中国行不通或资产阶级不能领导中国革命走向胜利，③青年学生的爱国斗争对中国革命发展起了推动作用。④国共两党合则两利，分则两仿。⑤没有共产党就没有新中国。⑥中国共产党在抗日战争中发挥了中流砥柱的作用（或附近意思）（说明：答出以上任意3点即可得3分）</w:t>
      </w:r>
    </w:p>
    <w:p w14:paraId="315643FC">
      <w:pPr>
        <w:widowControl w:val="0"/>
        <w:jc w:val="both"/>
        <w:rPr>
          <w:rFonts w:ascii="宋体" w:hAnsi="宋体" w:eastAsia="宋体"/>
          <w:bCs/>
          <w:sz w:val="21"/>
          <w:szCs w:val="28"/>
        </w:rPr>
      </w:pPr>
      <w:r>
        <w:rPr>
          <w:rFonts w:hint="eastAsia" w:ascii="宋体" w:hAnsi="宋体" w:eastAsia="宋体"/>
          <w:bCs/>
          <w:sz w:val="21"/>
          <w:szCs w:val="28"/>
        </w:rPr>
        <w:t xml:space="preserve">       说明：只要答出“没有中国共产党就没有新中国”或相关意义即可得2分</w:t>
      </w:r>
    </w:p>
    <w:p w14:paraId="154DEDEA">
      <w:pPr>
        <w:widowControl w:val="0"/>
        <w:numPr>
          <w:ilvl w:val="0"/>
          <w:numId w:val="2"/>
        </w:numPr>
        <w:jc w:val="both"/>
        <w:rPr>
          <w:rFonts w:ascii="宋体" w:hAnsi="宋体" w:eastAsia="宋体"/>
          <w:bCs/>
          <w:sz w:val="21"/>
          <w:szCs w:val="28"/>
        </w:rPr>
      </w:pPr>
      <w:r>
        <w:rPr>
          <w:rFonts w:hint="eastAsia" w:ascii="宋体" w:hAnsi="宋体" w:eastAsia="宋体"/>
          <w:bCs/>
          <w:sz w:val="21"/>
          <w:szCs w:val="28"/>
        </w:rPr>
        <w:t>（7分）</w:t>
      </w:r>
    </w:p>
    <w:p w14:paraId="47763503">
      <w:pPr>
        <w:widowControl w:val="0"/>
        <w:jc w:val="both"/>
        <w:rPr>
          <w:rFonts w:ascii="宋体" w:hAnsi="宋体" w:eastAsia="宋体"/>
          <w:bCs/>
          <w:sz w:val="21"/>
          <w:szCs w:val="28"/>
        </w:rPr>
      </w:pPr>
      <w:r>
        <w:rPr>
          <w:rFonts w:hint="eastAsia" w:ascii="宋体" w:hAnsi="宋体" w:eastAsia="宋体"/>
          <w:bCs/>
          <w:sz w:val="21"/>
          <w:szCs w:val="28"/>
        </w:rPr>
        <w:t xml:space="preserve"> （1）措施：（1分）进行三大改造（或对农业，手工业和资本主义工商业进行）</w:t>
      </w:r>
    </w:p>
    <w:p w14:paraId="13FD4DD2">
      <w:pPr>
        <w:widowControl w:val="0"/>
        <w:rPr>
          <w:rFonts w:ascii="宋体" w:hAnsi="宋体" w:eastAsia="宋体"/>
          <w:bCs/>
          <w:sz w:val="21"/>
          <w:szCs w:val="28"/>
        </w:rPr>
      </w:pPr>
      <w:r>
        <w:rPr>
          <w:rFonts w:hint="eastAsia" w:ascii="宋体" w:hAnsi="宋体" w:eastAsia="宋体"/>
          <w:bCs/>
          <w:sz w:val="21"/>
          <w:szCs w:val="28"/>
        </w:rPr>
        <w:t>意义;（2分）实现生产资料私有制向公有制的转变；社会主义基本制度在我国建立起来，从此我国进入社会主义初级阶段。</w:t>
      </w:r>
    </w:p>
    <w:p w14:paraId="786116E7">
      <w:pPr>
        <w:widowControl w:val="0"/>
        <w:numPr>
          <w:ilvl w:val="0"/>
          <w:numId w:val="23"/>
        </w:numPr>
        <w:rPr>
          <w:rFonts w:ascii="宋体" w:hAnsi="宋体" w:eastAsia="宋体"/>
          <w:bCs/>
          <w:sz w:val="21"/>
          <w:szCs w:val="28"/>
        </w:rPr>
      </w:pPr>
      <w:r>
        <w:rPr>
          <w:rFonts w:hint="eastAsia" w:ascii="宋体" w:hAnsi="宋体" w:eastAsia="宋体"/>
          <w:bCs/>
          <w:sz w:val="21"/>
          <w:szCs w:val="28"/>
        </w:rPr>
        <w:t>趋势;(1分）</w:t>
      </w:r>
      <w:r>
        <w:rPr>
          <w:rFonts w:ascii="宋体" w:hAnsi="宋体" w:eastAsia="宋体"/>
          <w:bCs/>
          <w:sz w:val="21"/>
          <w:szCs w:val="28"/>
        </w:rPr>
        <w:t>深圳市丰潭总值持续增长。</w:t>
      </w:r>
      <w:r>
        <w:rPr>
          <w:rFonts w:hint="eastAsia" w:ascii="宋体" w:hAnsi="宋体" w:eastAsia="宋体"/>
          <w:bCs/>
          <w:sz w:val="21"/>
          <w:szCs w:val="28"/>
        </w:rPr>
        <w:t>或相关意思均可。</w:t>
      </w:r>
    </w:p>
    <w:p w14:paraId="0D63D82B">
      <w:pPr>
        <w:widowControl w:val="0"/>
        <w:ind w:firstLine="420" w:firstLineChars="200"/>
        <w:rPr>
          <w:rFonts w:ascii="宋体" w:hAnsi="宋体" w:eastAsia="宋体"/>
          <w:bCs/>
          <w:sz w:val="21"/>
          <w:szCs w:val="28"/>
        </w:rPr>
      </w:pPr>
      <w:r>
        <w:rPr>
          <w:rFonts w:ascii="宋体" w:hAnsi="宋体" w:eastAsia="宋体"/>
          <w:bCs/>
          <w:sz w:val="21"/>
          <w:szCs w:val="28"/>
        </w:rPr>
        <w:t>原因</w:t>
      </w:r>
      <w:r>
        <w:rPr>
          <w:rFonts w:hint="eastAsia" w:ascii="宋体" w:hAnsi="宋体" w:eastAsia="宋体"/>
          <w:bCs/>
          <w:sz w:val="21"/>
          <w:szCs w:val="28"/>
        </w:rPr>
        <w:t>：经济特区的建立。（实行特殊的经济政策和经济管理体制。实行对外开放。实行改革开放。</w:t>
      </w:r>
    </w:p>
    <w:p w14:paraId="4EEF2B15">
      <w:pPr>
        <w:widowControl w:val="0"/>
        <w:numPr>
          <w:ilvl w:val="0"/>
          <w:numId w:val="23"/>
        </w:numPr>
        <w:rPr>
          <w:rFonts w:ascii="宋体" w:hAnsi="宋体" w:eastAsia="宋体"/>
          <w:bCs/>
          <w:sz w:val="21"/>
          <w:szCs w:val="28"/>
        </w:rPr>
      </w:pPr>
      <w:r>
        <w:rPr>
          <w:rFonts w:ascii="宋体" w:hAnsi="宋体" w:eastAsia="宋体"/>
          <w:bCs/>
          <w:sz w:val="21"/>
          <w:szCs w:val="28"/>
        </w:rPr>
        <w:t>基本方针</w:t>
      </w:r>
      <w:r>
        <w:rPr>
          <w:rFonts w:hint="eastAsia" w:ascii="宋体" w:hAnsi="宋体" w:eastAsia="宋体"/>
          <w:bCs/>
          <w:sz w:val="21"/>
          <w:szCs w:val="28"/>
        </w:rPr>
        <w:t>：（1分）和平统一，一国两制。</w:t>
      </w:r>
    </w:p>
    <w:p w14:paraId="733642EB">
      <w:pPr>
        <w:widowControl w:val="0"/>
        <w:ind w:firstLine="630" w:firstLineChars="300"/>
        <w:rPr>
          <w:rFonts w:ascii="宋体" w:hAnsi="宋体" w:eastAsia="宋体"/>
          <w:bCs/>
          <w:sz w:val="21"/>
          <w:szCs w:val="28"/>
        </w:rPr>
      </w:pPr>
      <w:r>
        <w:rPr>
          <w:rFonts w:hint="eastAsia" w:ascii="宋体" w:hAnsi="宋体" w:eastAsia="宋体"/>
          <w:bCs/>
          <w:sz w:val="21"/>
          <w:szCs w:val="28"/>
        </w:rPr>
        <w:t>如何推进：加强两岸政治经济文化交流：坚持一个中国原则：坚持对台基本方针;坚决反对“台独”分裂活动。（答出任意一点集合的一分。）</w:t>
      </w:r>
    </w:p>
    <w:p w14:paraId="50F76215">
      <w:pPr>
        <w:widowControl w:val="0"/>
        <w:ind w:firstLine="630" w:firstLineChars="300"/>
        <w:rPr>
          <w:rFonts w:ascii="宋体" w:hAnsi="宋体" w:eastAsia="宋体"/>
          <w:bCs/>
          <w:sz w:val="21"/>
          <w:szCs w:val="28"/>
        </w:rPr>
      </w:pPr>
      <w:r>
        <w:rPr>
          <w:rFonts w:hint="eastAsia" w:ascii="宋体" w:hAnsi="宋体" w:eastAsia="宋体"/>
          <w:bCs/>
          <w:sz w:val="21"/>
          <w:szCs w:val="28"/>
        </w:rPr>
        <w:t>三综合题。12分。</w:t>
      </w:r>
    </w:p>
    <w:p w14:paraId="6EA15C18">
      <w:pPr>
        <w:widowControl w:val="0"/>
        <w:ind w:firstLine="630" w:firstLineChars="300"/>
        <w:rPr>
          <w:rFonts w:ascii="宋体" w:hAnsi="宋体" w:eastAsia="宋体"/>
          <w:bCs/>
          <w:sz w:val="21"/>
          <w:szCs w:val="28"/>
        </w:rPr>
      </w:pPr>
      <w:r>
        <w:rPr>
          <w:rFonts w:hint="eastAsia" w:ascii="宋体" w:hAnsi="宋体" w:eastAsia="宋体"/>
          <w:bCs/>
          <w:sz w:val="21"/>
          <w:szCs w:val="28"/>
        </w:rPr>
        <w:t>18.</w:t>
      </w:r>
    </w:p>
    <w:p w14:paraId="5C314E16">
      <w:pPr>
        <w:widowControl w:val="0"/>
        <w:ind w:firstLine="630" w:firstLineChars="300"/>
        <w:rPr>
          <w:rFonts w:ascii="宋体" w:hAnsi="宋体" w:eastAsia="宋体"/>
          <w:bCs/>
          <w:sz w:val="21"/>
          <w:szCs w:val="28"/>
        </w:rPr>
      </w:pPr>
      <w:r>
        <w:rPr>
          <w:rFonts w:hint="eastAsia" w:ascii="宋体" w:hAnsi="宋体" w:eastAsia="宋体" w:cs="宋体"/>
          <w:bCs/>
          <w:sz w:val="21"/>
          <w:szCs w:val="28"/>
        </w:rPr>
        <w:t>(1)</w:t>
      </w:r>
      <w:r>
        <w:rPr>
          <w:rFonts w:hint="eastAsia" w:ascii="宋体" w:hAnsi="宋体" w:eastAsia="宋体"/>
          <w:bCs/>
          <w:sz w:val="21"/>
          <w:szCs w:val="28"/>
        </w:rPr>
        <w:t>两个世界:美国独立战争。美国南北战争。（或美国内战。）</w:t>
      </w:r>
    </w:p>
    <w:p w14:paraId="6D556193">
      <w:pPr>
        <w:widowControl w:val="0"/>
        <w:ind w:firstLine="630" w:firstLineChars="300"/>
        <w:rPr>
          <w:rFonts w:ascii="宋体" w:hAnsi="宋体" w:eastAsia="宋体"/>
          <w:bCs/>
          <w:sz w:val="21"/>
          <w:szCs w:val="28"/>
        </w:rPr>
      </w:pPr>
      <w:r>
        <w:rPr>
          <w:rFonts w:hint="eastAsia" w:ascii="宋体" w:hAnsi="宋体" w:eastAsia="宋体"/>
          <w:bCs/>
          <w:sz w:val="21"/>
          <w:szCs w:val="28"/>
        </w:rPr>
        <w:t>共同作用：</w:t>
      </w:r>
      <w:r>
        <w:rPr>
          <w:rFonts w:hint="eastAsia" w:ascii="宋体" w:hAnsi="宋体" w:eastAsia="宋体" w:cs="宋体"/>
          <w:bCs/>
          <w:sz w:val="21"/>
          <w:szCs w:val="28"/>
        </w:rPr>
        <w:t>(</w:t>
      </w:r>
      <w:r>
        <w:rPr>
          <w:rFonts w:hint="eastAsia" w:ascii="宋体" w:hAnsi="宋体" w:eastAsia="宋体"/>
          <w:bCs/>
          <w:sz w:val="21"/>
          <w:szCs w:val="28"/>
        </w:rPr>
        <w:t>2分）。消除了资本主义发展的障碍。促进了资本主义经济发展。</w:t>
      </w:r>
      <w:r>
        <w:rPr>
          <w:rFonts w:hint="eastAsia" w:ascii="宋体" w:hAnsi="宋体" w:eastAsia="宋体" w:cs="宋体"/>
          <w:bCs/>
          <w:sz w:val="21"/>
          <w:szCs w:val="28"/>
        </w:rPr>
        <w:t>(</w:t>
      </w:r>
      <w:r>
        <w:rPr>
          <w:rFonts w:hint="eastAsia" w:ascii="宋体" w:hAnsi="宋体" w:eastAsia="宋体"/>
          <w:bCs/>
          <w:sz w:val="21"/>
          <w:szCs w:val="28"/>
        </w:rPr>
        <w:t>答出一方面既可给2分，</w:t>
      </w:r>
      <w:r>
        <w:rPr>
          <w:rFonts w:hint="eastAsia" w:ascii="宋体" w:hAnsi="宋体" w:eastAsia="宋体" w:cs="宋体"/>
          <w:bCs/>
          <w:sz w:val="21"/>
          <w:szCs w:val="28"/>
        </w:rPr>
        <w:t>)</w:t>
      </w:r>
    </w:p>
    <w:p w14:paraId="39B470D1">
      <w:pPr>
        <w:widowControl w:val="0"/>
        <w:ind w:firstLine="630" w:firstLineChars="300"/>
        <w:rPr>
          <w:rFonts w:ascii="宋体" w:hAnsi="宋体" w:eastAsia="宋体"/>
          <w:bCs/>
          <w:sz w:val="21"/>
          <w:szCs w:val="28"/>
        </w:rPr>
      </w:pPr>
      <w:r>
        <w:rPr>
          <w:rFonts w:hint="eastAsia" w:ascii="宋体" w:hAnsi="宋体" w:eastAsia="宋体" w:cs="宋体"/>
          <w:bCs/>
          <w:sz w:val="21"/>
          <w:szCs w:val="28"/>
        </w:rPr>
        <w:t>(2)条约</w:t>
      </w:r>
      <w:r>
        <w:rPr>
          <w:rFonts w:hint="eastAsia" w:ascii="宋体" w:hAnsi="宋体" w:eastAsia="宋体"/>
          <w:bCs/>
          <w:sz w:val="21"/>
          <w:szCs w:val="28"/>
        </w:rPr>
        <w:t>。《九国公约》。（1分）。</w:t>
      </w:r>
    </w:p>
    <w:p w14:paraId="24607D61">
      <w:pPr>
        <w:widowControl w:val="0"/>
        <w:ind w:firstLine="630" w:firstLineChars="300"/>
        <w:rPr>
          <w:rFonts w:ascii="宋体" w:hAnsi="宋体" w:eastAsia="宋体"/>
          <w:bCs/>
          <w:sz w:val="21"/>
          <w:szCs w:val="28"/>
        </w:rPr>
      </w:pPr>
      <w:r>
        <w:rPr>
          <w:rFonts w:hint="eastAsia" w:ascii="宋体" w:hAnsi="宋体" w:eastAsia="宋体"/>
          <w:bCs/>
          <w:sz w:val="21"/>
          <w:szCs w:val="28"/>
        </w:rPr>
        <w:t>因为美国实现了长期的，“门户开放”政策。目的。（或为美国在中国的扩张提供了方便。）（1分）</w:t>
      </w:r>
    </w:p>
    <w:p w14:paraId="443D000B">
      <w:pPr>
        <w:widowControl w:val="0"/>
        <w:numPr>
          <w:ilvl w:val="0"/>
          <w:numId w:val="19"/>
        </w:numPr>
        <w:rPr>
          <w:rFonts w:ascii="宋体" w:hAnsi="宋体" w:eastAsia="宋体" w:cs="宋体"/>
          <w:bCs/>
          <w:sz w:val="21"/>
          <w:szCs w:val="28"/>
        </w:rPr>
      </w:pPr>
      <w:r>
        <w:rPr>
          <w:rFonts w:hint="eastAsia" w:ascii="宋体" w:hAnsi="宋体" w:eastAsia="宋体"/>
          <w:bCs/>
          <w:sz w:val="21"/>
          <w:szCs w:val="28"/>
        </w:rPr>
        <w:t>“不应消灭”(1分)保持</w:t>
      </w:r>
      <w:r>
        <w:rPr>
          <w:rFonts w:hint="eastAsia" w:ascii="宋体" w:hAnsi="宋体" w:eastAsia="宋体" w:cs="宋体"/>
          <w:bCs/>
          <w:sz w:val="21"/>
          <w:szCs w:val="28"/>
        </w:rPr>
        <w:t>(维护)资本主义制度。(或资本主义或资产阶级均可)</w:t>
      </w:r>
    </w:p>
    <w:p w14:paraId="5CDA73B4">
      <w:pPr>
        <w:widowControl w:val="0"/>
        <w:rPr>
          <w:rFonts w:ascii="宋体" w:hAnsi="宋体" w:eastAsia="宋体"/>
          <w:bCs/>
          <w:sz w:val="21"/>
          <w:szCs w:val="28"/>
        </w:rPr>
      </w:pPr>
      <w:r>
        <w:rPr>
          <w:rFonts w:hint="eastAsia" w:ascii="宋体" w:hAnsi="宋体" w:eastAsia="宋体"/>
          <w:bCs/>
          <w:sz w:val="21"/>
          <w:szCs w:val="28"/>
        </w:rPr>
        <w:t>“改进和补充”（1分）采用国家干预手段（或加强国家对经济的干预和指导。）</w:t>
      </w:r>
    </w:p>
    <w:p w14:paraId="5CA881C0">
      <w:pPr>
        <w:widowControl w:val="0"/>
        <w:rPr>
          <w:rFonts w:ascii="宋体" w:hAnsi="宋体" w:eastAsia="宋体"/>
          <w:bCs/>
          <w:sz w:val="21"/>
          <w:szCs w:val="28"/>
        </w:rPr>
      </w:pPr>
      <w:r>
        <w:rPr>
          <w:rFonts w:hint="eastAsia" w:ascii="宋体" w:hAnsi="宋体" w:eastAsia="宋体"/>
          <w:bCs/>
          <w:sz w:val="21"/>
          <w:szCs w:val="28"/>
        </w:rPr>
        <w:t>影响：对美国--------新政使美国经济开始复苏，工业生产有所恢复，就业人数逐步增加，人民生活得得到改善（1分）新政增强了美国政府的宏观调控能力，恢复了美国人们的信心（1分）</w:t>
      </w:r>
    </w:p>
    <w:p w14:paraId="68EB96B2">
      <w:pPr>
        <w:widowControl w:val="0"/>
        <w:rPr>
          <w:rFonts w:ascii="宋体" w:hAnsi="宋体" w:eastAsia="宋体"/>
          <w:bCs/>
          <w:sz w:val="21"/>
          <w:szCs w:val="28"/>
        </w:rPr>
      </w:pPr>
      <w:r>
        <w:rPr>
          <w:rFonts w:hint="eastAsia" w:ascii="宋体" w:hAnsi="宋体" w:eastAsia="宋体"/>
          <w:bCs/>
          <w:sz w:val="21"/>
          <w:szCs w:val="28"/>
        </w:rPr>
        <w:t>对资本主义世界-------使资本主义制度得到调整.巩固与发展，资本主义国家对经济的宏观调控与管理得到加强，（1分）开创了资本主义国家干预经济的先河。（1分）</w:t>
      </w:r>
    </w:p>
    <w:p w14:paraId="5617B2CF">
      <w:pPr>
        <w:widowControl w:val="0"/>
        <w:rPr>
          <w:rFonts w:ascii="宋体" w:hAnsi="宋体" w:eastAsia="宋体"/>
          <w:bCs/>
          <w:sz w:val="21"/>
          <w:szCs w:val="28"/>
        </w:rPr>
      </w:pPr>
      <w:r>
        <w:rPr>
          <w:rFonts w:hint="eastAsia" w:ascii="宋体" w:hAnsi="宋体" w:eastAsia="宋体"/>
          <w:bCs/>
          <w:sz w:val="21"/>
          <w:szCs w:val="28"/>
        </w:rPr>
        <w:t>（说明：答出对美国或对资本主义世界的影响均可给2分）</w:t>
      </w:r>
    </w:p>
    <w:p w14:paraId="324357F0">
      <w:pPr>
        <w:widowControl w:val="0"/>
        <w:numPr>
          <w:ilvl w:val="0"/>
          <w:numId w:val="23"/>
        </w:numPr>
        <w:rPr>
          <w:rFonts w:ascii="宋体" w:hAnsi="宋体" w:eastAsia="宋体"/>
          <w:bCs/>
          <w:sz w:val="21"/>
          <w:szCs w:val="28"/>
        </w:rPr>
      </w:pPr>
      <w:r>
        <w:rPr>
          <w:rFonts w:hint="eastAsia" w:ascii="宋体" w:hAnsi="宋体" w:eastAsia="宋体"/>
          <w:bCs/>
          <w:sz w:val="21"/>
          <w:szCs w:val="28"/>
        </w:rPr>
        <w:t>联盟：世界反法西斯联盟：（国家反法西斯联盟）</w:t>
      </w:r>
    </w:p>
    <w:p w14:paraId="254C5C14">
      <w:pPr>
        <w:widowControl w:val="0"/>
        <w:rPr>
          <w:rFonts w:ascii="宋体" w:hAnsi="宋体" w:eastAsia="宋体"/>
          <w:bCs/>
          <w:sz w:val="21"/>
          <w:szCs w:val="28"/>
        </w:rPr>
      </w:pPr>
      <w:r>
        <w:rPr>
          <w:rFonts w:hint="eastAsia" w:ascii="宋体" w:hAnsi="宋体" w:eastAsia="宋体"/>
          <w:bCs/>
          <w:sz w:val="21"/>
          <w:szCs w:val="28"/>
        </w:rPr>
        <w:t>意义：各国为了一个共同目标，相互支援，协同作战，逐渐扭转了战争的形势。（或为战胜法西斯奠定基础，壮大了反法西斯国家的力量，加速了法西斯战争的胜利）</w:t>
      </w:r>
    </w:p>
    <w:p w14:paraId="00992662">
      <w:pPr>
        <w:rPr>
          <w:rFonts w:ascii="宋体" w:hAnsi="宋体" w:eastAsia="宋体"/>
          <w:sz w:val="21"/>
        </w:rPr>
      </w:pPr>
      <w:r>
        <w:rPr>
          <w:rFonts w:ascii="宋体" w:hAnsi="宋体" w:eastAsia="宋体"/>
          <w:sz w:val="21"/>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13" cstate="print"/>
                    <a:stretch>
                      <a:fillRect/>
                    </a:stretch>
                  </pic:blipFill>
                  <pic:spPr>
                    <a:xfrm>
                      <a:off x="0" y="0"/>
                      <a:ext cx="5274310" cy="2893060"/>
                    </a:xfrm>
                    <a:prstGeom prst="rect">
                      <a:avLst/>
                    </a:prstGeom>
                  </pic:spPr>
                </pic:pic>
              </a:graphicData>
            </a:graphic>
          </wp:inline>
        </w:drawing>
      </w:r>
    </w:p>
    <w:sectPr>
      <w:headerReference r:id="rId7" w:type="first"/>
      <w:footerReference r:id="rId10" w:type="first"/>
      <w:headerReference r:id="rId5" w:type="default"/>
      <w:footerReference r:id="rId8" w:type="default"/>
      <w:headerReference r:id="rId6" w:type="even"/>
      <w:footerReference r:id="rId9" w:type="even"/>
      <w:pgSz w:w="11850" w:h="16103"/>
      <w:pgMar w:top="2007" w:right="1080" w:bottom="2007"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9F3FC">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C4DE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92910">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FEF3A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B1F504">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2B12E">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021488"/>
    <w:multiLevelType w:val="singleLevel"/>
    <w:tmpl w:val="86021488"/>
    <w:lvl w:ilvl="0" w:tentative="0">
      <w:start w:val="1"/>
      <w:numFmt w:val="upperLetter"/>
      <w:suff w:val="space"/>
      <w:lvlText w:val="%1."/>
      <w:lvlJc w:val="left"/>
      <w:pPr>
        <w:ind w:left="630" w:firstLine="0"/>
      </w:pPr>
    </w:lvl>
  </w:abstractNum>
  <w:abstractNum w:abstractNumId="1">
    <w:nsid w:val="92B21A61"/>
    <w:multiLevelType w:val="singleLevel"/>
    <w:tmpl w:val="92B21A61"/>
    <w:lvl w:ilvl="0" w:tentative="0">
      <w:start w:val="1"/>
      <w:numFmt w:val="upperLetter"/>
      <w:suff w:val="space"/>
      <w:lvlText w:val="%1."/>
      <w:lvlJc w:val="left"/>
      <w:pPr>
        <w:ind w:left="660" w:firstLine="0"/>
      </w:pPr>
    </w:lvl>
  </w:abstractNum>
  <w:abstractNum w:abstractNumId="2">
    <w:nsid w:val="96C6F032"/>
    <w:multiLevelType w:val="singleLevel"/>
    <w:tmpl w:val="96C6F032"/>
    <w:lvl w:ilvl="0" w:tentative="0">
      <w:start w:val="1"/>
      <w:numFmt w:val="upperLetter"/>
      <w:suff w:val="space"/>
      <w:lvlText w:val="%1."/>
      <w:lvlJc w:val="left"/>
      <w:pPr>
        <w:ind w:left="630" w:firstLine="0"/>
      </w:pPr>
    </w:lvl>
  </w:abstractNum>
  <w:abstractNum w:abstractNumId="3">
    <w:nsid w:val="9DFC89CE"/>
    <w:multiLevelType w:val="singleLevel"/>
    <w:tmpl w:val="9DFC89CE"/>
    <w:lvl w:ilvl="0" w:tentative="0">
      <w:start w:val="1"/>
      <w:numFmt w:val="upperLetter"/>
      <w:suff w:val="space"/>
      <w:lvlText w:val="%1."/>
      <w:lvlJc w:val="left"/>
      <w:pPr>
        <w:ind w:left="660" w:firstLine="0"/>
      </w:pPr>
    </w:lvl>
  </w:abstractNum>
  <w:abstractNum w:abstractNumId="4">
    <w:nsid w:val="A8487745"/>
    <w:multiLevelType w:val="singleLevel"/>
    <w:tmpl w:val="A8487745"/>
    <w:lvl w:ilvl="0" w:tentative="0">
      <w:start w:val="1"/>
      <w:numFmt w:val="decimal"/>
      <w:lvlText w:val="(%1)"/>
      <w:lvlJc w:val="left"/>
      <w:pPr>
        <w:tabs>
          <w:tab w:val="left" w:pos="312"/>
        </w:tabs>
      </w:pPr>
    </w:lvl>
  </w:abstractNum>
  <w:abstractNum w:abstractNumId="5">
    <w:nsid w:val="AE1EA5C9"/>
    <w:multiLevelType w:val="singleLevel"/>
    <w:tmpl w:val="AE1EA5C9"/>
    <w:lvl w:ilvl="0" w:tentative="0">
      <w:start w:val="1"/>
      <w:numFmt w:val="decimal"/>
      <w:lvlText w:val="%1."/>
      <w:lvlJc w:val="left"/>
      <w:pPr>
        <w:tabs>
          <w:tab w:val="left" w:pos="312"/>
        </w:tabs>
      </w:pPr>
    </w:lvl>
  </w:abstractNum>
  <w:abstractNum w:abstractNumId="6">
    <w:nsid w:val="B30C17C7"/>
    <w:multiLevelType w:val="singleLevel"/>
    <w:tmpl w:val="B30C17C7"/>
    <w:lvl w:ilvl="0" w:tentative="0">
      <w:start w:val="1"/>
      <w:numFmt w:val="decimal"/>
      <w:suff w:val="nothing"/>
      <w:lvlText w:val="（%1）"/>
      <w:lvlJc w:val="left"/>
    </w:lvl>
  </w:abstractNum>
  <w:abstractNum w:abstractNumId="7">
    <w:nsid w:val="BBB7E2A2"/>
    <w:multiLevelType w:val="singleLevel"/>
    <w:tmpl w:val="BBB7E2A2"/>
    <w:lvl w:ilvl="0" w:tentative="0">
      <w:start w:val="1"/>
      <w:numFmt w:val="upperLetter"/>
      <w:suff w:val="space"/>
      <w:lvlText w:val="%1."/>
      <w:lvlJc w:val="left"/>
    </w:lvl>
  </w:abstractNum>
  <w:abstractNum w:abstractNumId="8">
    <w:nsid w:val="C2FC4678"/>
    <w:multiLevelType w:val="singleLevel"/>
    <w:tmpl w:val="C2FC4678"/>
    <w:lvl w:ilvl="0" w:tentative="0">
      <w:start w:val="1"/>
      <w:numFmt w:val="upperLetter"/>
      <w:suff w:val="space"/>
      <w:lvlText w:val="%1."/>
      <w:lvlJc w:val="left"/>
    </w:lvl>
  </w:abstractNum>
  <w:abstractNum w:abstractNumId="9">
    <w:nsid w:val="C8D7DC3F"/>
    <w:multiLevelType w:val="singleLevel"/>
    <w:tmpl w:val="C8D7DC3F"/>
    <w:lvl w:ilvl="0" w:tentative="0">
      <w:start w:val="1"/>
      <w:numFmt w:val="upperLetter"/>
      <w:suff w:val="space"/>
      <w:lvlText w:val="%1."/>
      <w:lvlJc w:val="left"/>
      <w:pPr>
        <w:ind w:left="630" w:firstLine="0"/>
      </w:pPr>
    </w:lvl>
  </w:abstractNum>
  <w:abstractNum w:abstractNumId="10">
    <w:nsid w:val="D2EB5BB2"/>
    <w:multiLevelType w:val="singleLevel"/>
    <w:tmpl w:val="D2EB5BB2"/>
    <w:lvl w:ilvl="0" w:tentative="0">
      <w:start w:val="1"/>
      <w:numFmt w:val="upperLetter"/>
      <w:suff w:val="space"/>
      <w:lvlText w:val="%1."/>
      <w:lvlJc w:val="left"/>
      <w:pPr>
        <w:ind w:left="630" w:firstLine="0"/>
      </w:pPr>
    </w:lvl>
  </w:abstractNum>
  <w:abstractNum w:abstractNumId="11">
    <w:nsid w:val="D9017368"/>
    <w:multiLevelType w:val="singleLevel"/>
    <w:tmpl w:val="D9017368"/>
    <w:lvl w:ilvl="0" w:tentative="0">
      <w:start w:val="1"/>
      <w:numFmt w:val="upperLetter"/>
      <w:suff w:val="space"/>
      <w:lvlText w:val="%1."/>
      <w:lvlJc w:val="left"/>
      <w:pPr>
        <w:ind w:left="630" w:firstLine="0"/>
      </w:pPr>
    </w:lvl>
  </w:abstractNum>
  <w:abstractNum w:abstractNumId="12">
    <w:nsid w:val="EF972DC1"/>
    <w:multiLevelType w:val="singleLevel"/>
    <w:tmpl w:val="EF972DC1"/>
    <w:lvl w:ilvl="0" w:tentative="0">
      <w:start w:val="1"/>
      <w:numFmt w:val="upperLetter"/>
      <w:suff w:val="space"/>
      <w:lvlText w:val="%1."/>
      <w:lvlJc w:val="left"/>
    </w:lvl>
  </w:abstractNum>
  <w:abstractNum w:abstractNumId="13">
    <w:nsid w:val="FFBD5380"/>
    <w:multiLevelType w:val="singleLevel"/>
    <w:tmpl w:val="FFBD5380"/>
    <w:lvl w:ilvl="0" w:tentative="0">
      <w:start w:val="1"/>
      <w:numFmt w:val="upperLetter"/>
      <w:suff w:val="space"/>
      <w:lvlText w:val="%1."/>
      <w:lvlJc w:val="left"/>
      <w:pPr>
        <w:ind w:left="630" w:firstLine="0"/>
      </w:pPr>
    </w:lvl>
  </w:abstractNum>
  <w:abstractNum w:abstractNumId="14">
    <w:nsid w:val="03C93E99"/>
    <w:multiLevelType w:val="singleLevel"/>
    <w:tmpl w:val="03C93E99"/>
    <w:lvl w:ilvl="0" w:tentative="0">
      <w:start w:val="1"/>
      <w:numFmt w:val="upperLetter"/>
      <w:suff w:val="space"/>
      <w:lvlText w:val="%1."/>
      <w:lvlJc w:val="left"/>
      <w:pPr>
        <w:ind w:left="630" w:firstLine="0"/>
      </w:pPr>
    </w:lvl>
  </w:abstractNum>
  <w:abstractNum w:abstractNumId="15">
    <w:nsid w:val="0F2115F4"/>
    <w:multiLevelType w:val="singleLevel"/>
    <w:tmpl w:val="0F2115F4"/>
    <w:lvl w:ilvl="0" w:tentative="0">
      <w:start w:val="1"/>
      <w:numFmt w:val="upperLetter"/>
      <w:suff w:val="space"/>
      <w:lvlText w:val="%1."/>
      <w:lvlJc w:val="left"/>
      <w:pPr>
        <w:ind w:left="630" w:firstLine="0"/>
      </w:pPr>
    </w:lvl>
  </w:abstractNum>
  <w:abstractNum w:abstractNumId="16">
    <w:nsid w:val="3D053C99"/>
    <w:multiLevelType w:val="singleLevel"/>
    <w:tmpl w:val="3D053C99"/>
    <w:lvl w:ilvl="0" w:tentative="0">
      <w:start w:val="2"/>
      <w:numFmt w:val="decimal"/>
      <w:suff w:val="nothing"/>
      <w:lvlText w:val="（%1）"/>
      <w:lvlJc w:val="left"/>
    </w:lvl>
  </w:abstractNum>
  <w:abstractNum w:abstractNumId="17">
    <w:nsid w:val="3D957B3B"/>
    <w:multiLevelType w:val="singleLevel"/>
    <w:tmpl w:val="3D957B3B"/>
    <w:lvl w:ilvl="0" w:tentative="0">
      <w:start w:val="2"/>
      <w:numFmt w:val="decimal"/>
      <w:suff w:val="nothing"/>
      <w:lvlText w:val="（%1）"/>
      <w:lvlJc w:val="left"/>
    </w:lvl>
  </w:abstractNum>
  <w:abstractNum w:abstractNumId="18">
    <w:nsid w:val="3F2CB474"/>
    <w:multiLevelType w:val="singleLevel"/>
    <w:tmpl w:val="3F2CB474"/>
    <w:lvl w:ilvl="0" w:tentative="0">
      <w:start w:val="1"/>
      <w:numFmt w:val="upperLetter"/>
      <w:suff w:val="space"/>
      <w:lvlText w:val="%1."/>
      <w:lvlJc w:val="left"/>
    </w:lvl>
  </w:abstractNum>
  <w:abstractNum w:abstractNumId="19">
    <w:nsid w:val="402497D9"/>
    <w:multiLevelType w:val="singleLevel"/>
    <w:tmpl w:val="402497D9"/>
    <w:lvl w:ilvl="0" w:tentative="0">
      <w:start w:val="1"/>
      <w:numFmt w:val="chineseCounting"/>
      <w:suff w:val="nothing"/>
      <w:lvlText w:val="%1、"/>
      <w:lvlJc w:val="left"/>
      <w:rPr>
        <w:rFonts w:hint="eastAsia"/>
      </w:rPr>
    </w:lvl>
  </w:abstractNum>
  <w:abstractNum w:abstractNumId="20">
    <w:nsid w:val="6691FCA3"/>
    <w:multiLevelType w:val="singleLevel"/>
    <w:tmpl w:val="6691FCA3"/>
    <w:lvl w:ilvl="0" w:tentative="0">
      <w:start w:val="1"/>
      <w:numFmt w:val="upperLetter"/>
      <w:lvlText w:val="%1."/>
      <w:lvlJc w:val="left"/>
      <w:pPr>
        <w:tabs>
          <w:tab w:val="left" w:pos="312"/>
        </w:tabs>
        <w:ind w:left="630" w:firstLine="0"/>
      </w:pPr>
    </w:lvl>
  </w:abstractNum>
  <w:abstractNum w:abstractNumId="21">
    <w:nsid w:val="684C1262"/>
    <w:multiLevelType w:val="singleLevel"/>
    <w:tmpl w:val="684C1262"/>
    <w:lvl w:ilvl="0" w:tentative="0">
      <w:start w:val="3"/>
      <w:numFmt w:val="chineseCounting"/>
      <w:suff w:val="space"/>
      <w:lvlText w:val="%1."/>
      <w:lvlJc w:val="left"/>
      <w:rPr>
        <w:rFonts w:hint="eastAsia"/>
      </w:rPr>
    </w:lvl>
  </w:abstractNum>
  <w:abstractNum w:abstractNumId="22">
    <w:nsid w:val="6F001609"/>
    <w:multiLevelType w:val="singleLevel"/>
    <w:tmpl w:val="6F001609"/>
    <w:lvl w:ilvl="0" w:tentative="0">
      <w:start w:val="2"/>
      <w:numFmt w:val="decimal"/>
      <w:suff w:val="nothing"/>
      <w:lvlText w:val="（%1）"/>
      <w:lvlJc w:val="left"/>
    </w:lvl>
  </w:abstractNum>
  <w:num w:numId="1">
    <w:abstractNumId w:val="19"/>
  </w:num>
  <w:num w:numId="2">
    <w:abstractNumId w:val="5"/>
  </w:num>
  <w:num w:numId="3">
    <w:abstractNumId w:val="18"/>
  </w:num>
  <w:num w:numId="4">
    <w:abstractNumId w:val="8"/>
  </w:num>
  <w:num w:numId="5">
    <w:abstractNumId w:val="7"/>
  </w:num>
  <w:num w:numId="6">
    <w:abstractNumId w:val="12"/>
  </w:num>
  <w:num w:numId="7">
    <w:abstractNumId w:val="13"/>
  </w:num>
  <w:num w:numId="8">
    <w:abstractNumId w:val="10"/>
  </w:num>
  <w:num w:numId="9">
    <w:abstractNumId w:val="20"/>
  </w:num>
  <w:num w:numId="10">
    <w:abstractNumId w:val="9"/>
  </w:num>
  <w:num w:numId="11">
    <w:abstractNumId w:val="14"/>
  </w:num>
  <w:num w:numId="12">
    <w:abstractNumId w:val="15"/>
  </w:num>
  <w:num w:numId="13">
    <w:abstractNumId w:val="0"/>
  </w:num>
  <w:num w:numId="14">
    <w:abstractNumId w:val="11"/>
  </w:num>
  <w:num w:numId="15">
    <w:abstractNumId w:val="2"/>
  </w:num>
  <w:num w:numId="16">
    <w:abstractNumId w:val="3"/>
  </w:num>
  <w:num w:numId="17">
    <w:abstractNumId w:val="1"/>
  </w:num>
  <w:num w:numId="18">
    <w:abstractNumId w:val="6"/>
  </w:num>
  <w:num w:numId="19">
    <w:abstractNumId w:val="4"/>
  </w:num>
  <w:num w:numId="20">
    <w:abstractNumId w:val="22"/>
  </w:num>
  <w:num w:numId="21">
    <w:abstractNumId w:val="21"/>
  </w:num>
  <w:num w:numId="22">
    <w:abstractNumId w:val="16"/>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ljNjk0N2RhMTc0NzI3ZTQwZWEyZWMyMzA2NzliMDQifQ=="/>
  </w:docVars>
  <w:rsids>
    <w:rsidRoot w:val="00FD7303"/>
    <w:rsid w:val="00145E50"/>
    <w:rsid w:val="00460151"/>
    <w:rsid w:val="005D764E"/>
    <w:rsid w:val="00B41AF4"/>
    <w:rsid w:val="00B967DD"/>
    <w:rsid w:val="00DD1AA8"/>
    <w:rsid w:val="00FD7303"/>
    <w:rsid w:val="1D0D1B89"/>
    <w:rsid w:val="33B05C64"/>
    <w:rsid w:val="55877DCC"/>
    <w:rsid w:val="56D702C7"/>
    <w:rsid w:val="6C7D7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4"/>
      <w:szCs w:val="24"/>
      <w:lang w:val="en-US" w:eastAsia="zh-CN" w:bidi="ar-SA"/>
    </w:rPr>
  </w:style>
  <w:style w:type="paragraph" w:styleId="2">
    <w:name w:val="heading 2"/>
    <w:basedOn w:val="1"/>
    <w:next w:val="1"/>
    <w:link w:val="11"/>
    <w:semiHidden/>
    <w:unhideWhenUsed/>
    <w:qFormat/>
    <w:uiPriority w:val="0"/>
    <w:pPr>
      <w:keepNext/>
      <w:keepLines/>
      <w:spacing w:line="413" w:lineRule="auto"/>
      <w:outlineLvl w:val="1"/>
    </w:pPr>
    <w:rPr>
      <w:rFonts w:ascii="Arial" w:hAnsi="Arial" w:eastAsia="黑体"/>
      <w:b/>
      <w:sz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qFormat/>
    <w:uiPriority w:val="0"/>
    <w:pPr>
      <w:spacing w:after="0" w:line="240" w:lineRule="auto"/>
    </w:pPr>
    <w:rPr>
      <w:sz w:val="18"/>
      <w:szCs w:val="18"/>
    </w:rPr>
  </w:style>
  <w:style w:type="paragraph" w:styleId="4">
    <w:name w:val="footer"/>
    <w:basedOn w:val="1"/>
    <w:link w:val="13"/>
    <w:qFormat/>
    <w:uiPriority w:val="0"/>
    <w:pPr>
      <w:tabs>
        <w:tab w:val="center" w:pos="4153"/>
        <w:tab w:val="right" w:pos="8306"/>
      </w:tabs>
      <w:snapToGrid w:val="0"/>
      <w:spacing w:line="240" w:lineRule="auto"/>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qFormat/>
    <w:uiPriority w:val="0"/>
    <w:pPr>
      <w:spacing w:beforeAutospacing="1" w:after="0" w:afterAutospacing="1"/>
    </w:p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page number"/>
    <w:basedOn w:val="9"/>
    <w:qFormat/>
    <w:uiPriority w:val="0"/>
  </w:style>
  <w:style w:type="character" w:customStyle="1" w:styleId="11">
    <w:name w:val="标题 2 Char"/>
    <w:link w:val="2"/>
    <w:qFormat/>
    <w:uiPriority w:val="0"/>
    <w:rPr>
      <w:rFonts w:ascii="Arial" w:hAnsi="Arial" w:eastAsia="黑体"/>
      <w:b/>
      <w:sz w:val="32"/>
    </w:rPr>
  </w:style>
  <w:style w:type="character" w:customStyle="1" w:styleId="12">
    <w:name w:val="页眉 Char"/>
    <w:basedOn w:val="9"/>
    <w:link w:val="5"/>
    <w:qFormat/>
    <w:uiPriority w:val="0"/>
    <w:rPr>
      <w:rFonts w:asciiTheme="minorHAnsi" w:hAnsiTheme="minorHAnsi" w:eastAsiaTheme="minorEastAsia" w:cstheme="minorBidi"/>
      <w:sz w:val="18"/>
      <w:szCs w:val="18"/>
    </w:rPr>
  </w:style>
  <w:style w:type="character" w:customStyle="1" w:styleId="13">
    <w:name w:val="页脚 Char"/>
    <w:basedOn w:val="9"/>
    <w:link w:val="4"/>
    <w:qFormat/>
    <w:uiPriority w:val="0"/>
    <w:rPr>
      <w:rFonts w:asciiTheme="minorHAnsi" w:hAnsiTheme="minorHAnsi" w:eastAsiaTheme="minorEastAsia" w:cstheme="minorBidi"/>
      <w:sz w:val="18"/>
      <w:szCs w:val="18"/>
    </w:rPr>
  </w:style>
  <w:style w:type="character" w:customStyle="1" w:styleId="14">
    <w:name w:val="批注框文本 Char"/>
    <w:basedOn w:val="9"/>
    <w:link w:val="3"/>
    <w:qFormat/>
    <w:uiPriority w:val="0"/>
    <w:rPr>
      <w:rFonts w:asciiTheme="minorHAnsi" w:hAnsiTheme="minorHAnsi" w:eastAsiaTheme="minorEastAsia" w:cstheme="minorBidi"/>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8"/>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4812</Words>
  <Characters>5359</Characters>
  <Lines>45</Lines>
  <Paragraphs>12</Paragraphs>
  <TotalTime>16</TotalTime>
  <ScaleCrop>false</ScaleCrop>
  <LinksUpToDate>false</LinksUpToDate>
  <CharactersWithSpaces>6402</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2019-07-07T23:26:00Z</dcterms:created>
  <dc:creator>上帝掷骰子吗</dc:creator>
  <cp:lastModifiedBy>上帝掷骰子吗</cp:lastModifiedBy>
  <cp:lastPrinted>2019-07-10T03:44:00Z</cp:lastPrinted>
  <dcterms:modified xsi:type="dcterms:W3CDTF">2024-07-20T15:55:59Z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912895D7690B4C428CC6CD852483005B_12</vt:lpwstr>
  </property>
</Properties>
</file>