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865677">
      <w:pPr>
        <w:jc w:val="center"/>
        <w:textAlignment w:val="center"/>
        <w:rPr>
          <w:rFonts w:ascii="宋体"/>
          <w:b/>
          <w:color w:val="FF0000"/>
          <w:sz w:val="28"/>
        </w:rPr>
      </w:pPr>
      <w:bookmarkStart w:id="11" w:name="_GoBack"/>
      <w:bookmarkEnd w:id="11"/>
      <w:r>
        <w:rPr>
          <w:rFonts w:ascii="宋体" w:cs="Times New Roman"/>
          <w:b/>
          <w:color w:val="FF0000"/>
          <w:sz w:val="28"/>
        </w:rPr>
        <w:t>2019</w:t>
      </w:r>
      <w:r>
        <w:rPr>
          <w:rFonts w:ascii="宋体" w:cs="宋体"/>
          <w:b/>
          <w:color w:val="FF0000"/>
          <w:sz w:val="28"/>
        </w:rPr>
        <w:t>年山东省枣庄市中考历史试卷</w:t>
      </w:r>
    </w:p>
    <w:p w14:paraId="3F30A9C2">
      <w:pPr>
        <w:textAlignment w:val="center"/>
        <w:rPr>
          <w:rFonts w:ascii="宋体"/>
        </w:rPr>
      </w:pPr>
      <w:r>
        <w:rPr>
          <w:rFonts w:ascii="宋体" w:cs="黑体"/>
        </w:rPr>
        <w:t>一、选择题（本大题共</w:t>
      </w:r>
      <w:r>
        <w:rPr>
          <w:rFonts w:ascii="宋体" w:cs="Times New Roman"/>
          <w:b/>
        </w:rPr>
        <w:t>10</w:t>
      </w:r>
      <w:r>
        <w:rPr>
          <w:rFonts w:ascii="宋体" w:cs="黑体"/>
        </w:rPr>
        <w:t>小题，共</w:t>
      </w:r>
      <w:r>
        <w:rPr>
          <w:rFonts w:ascii="宋体" w:cs="Times New Roman"/>
          <w:b/>
        </w:rPr>
        <w:t>20.0</w:t>
      </w:r>
      <w:r>
        <w:rPr>
          <w:rFonts w:ascii="宋体" w:cs="黑体"/>
        </w:rPr>
        <w:t>分）</w:t>
      </w:r>
    </w:p>
    <w:p w14:paraId="22F03FD3">
      <w:pPr>
        <w:numPr>
          <w:ilvl w:val="0"/>
          <w:numId w:val="1"/>
        </w:numPr>
        <w:textAlignment w:val="center"/>
        <w:rPr>
          <w:rFonts w:ascii="宋体"/>
        </w:rPr>
      </w:pPr>
      <w:bookmarkStart w:id="0" w:name="topic_85277ad5-28d3-4db1-8abe-90980d20ce"/>
      <w:r>
        <w:rPr>
          <w:rFonts w:ascii="宋体" w:cs="宋体"/>
          <w:kern w:val="0"/>
          <w:szCs w:val="21"/>
        </w:rPr>
        <w:t>“文字的发明是人类发展史上石破天惊的大事，它将人们的思维、语言、经验以及复杂的社会现象记录下来，使文化得以传播交流、世代传承。汉字发展为自觉的书法艺术，是在魏晋南北朝时期。”哪位书法家的书法“飘若浮云，矫若惊龙”（　　）</w:t>
      </w:r>
      <w:bookmarkEnd w:id="0"/>
    </w:p>
    <w:p w14:paraId="07F4F2E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锺繇</w:t>
      </w:r>
      <w:r>
        <w:rPr>
          <w:rFonts w:ascii="宋体"/>
        </w:rPr>
        <w:tab/>
      </w:r>
      <w:r>
        <w:rPr>
          <w:rFonts w:ascii="宋体" w:cs="Times New Roman"/>
          <w:kern w:val="0"/>
          <w:szCs w:val="24"/>
        </w:rPr>
        <w:t xml:space="preserve">B. </w:t>
      </w:r>
      <w:r>
        <w:rPr>
          <w:rFonts w:ascii="宋体" w:cs="宋体"/>
          <w:kern w:val="0"/>
          <w:szCs w:val="21"/>
        </w:rPr>
        <w:t>王羲之</w:t>
      </w:r>
      <w:r>
        <w:rPr>
          <w:rFonts w:ascii="宋体"/>
        </w:rPr>
        <w:tab/>
      </w:r>
      <w:r>
        <w:rPr>
          <w:rFonts w:ascii="宋体" w:cs="Times New Roman"/>
          <w:kern w:val="0"/>
          <w:szCs w:val="24"/>
        </w:rPr>
        <w:t xml:space="preserve">C. </w:t>
      </w:r>
      <w:r>
        <w:rPr>
          <w:rFonts w:ascii="宋体" w:cs="宋体"/>
          <w:kern w:val="0"/>
          <w:szCs w:val="21"/>
        </w:rPr>
        <w:t>颜真卿</w:t>
      </w:r>
      <w:r>
        <w:rPr>
          <w:rFonts w:ascii="宋体"/>
        </w:rPr>
        <w:tab/>
      </w:r>
      <w:r>
        <w:rPr>
          <w:rFonts w:ascii="宋体" w:cs="Times New Roman"/>
          <w:kern w:val="0"/>
          <w:szCs w:val="24"/>
        </w:rPr>
        <w:t xml:space="preserve">D. </w:t>
      </w:r>
      <w:r>
        <w:rPr>
          <w:rFonts w:ascii="宋体" w:cs="宋体"/>
          <w:kern w:val="0"/>
          <w:szCs w:val="21"/>
        </w:rPr>
        <w:t>欧阳询</w:t>
      </w:r>
    </w:p>
    <w:p w14:paraId="0F83B67B">
      <w:pPr>
        <w:numPr>
          <w:ilvl w:val="0"/>
          <w:numId w:val="1"/>
        </w:numPr>
        <w:textAlignment w:val="center"/>
        <w:rPr>
          <w:rFonts w:ascii="宋体"/>
        </w:rPr>
      </w:pPr>
      <w:bookmarkStart w:id="1" w:name="topic_931e6581-9abd-4cfb-a87b-3690e2d411"/>
      <w:r>
        <w:rPr>
          <w:rFonts w:ascii="宋体" w:cs="宋体"/>
          <w:kern w:val="0"/>
          <w:szCs w:val="21"/>
        </w:rPr>
        <w:t>四大发明是中国古代科技发展史上的里程碑，对世界文明的发展做出了突出的贡献。其中，北宋时的匠人毕昇的重大发明是（　　）</w:t>
      </w:r>
      <w:bookmarkEnd w:id="1"/>
    </w:p>
    <w:p w14:paraId="73ED0F1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造纸术</w:t>
      </w:r>
      <w:r>
        <w:rPr>
          <w:rFonts w:ascii="宋体"/>
        </w:rPr>
        <w:tab/>
      </w:r>
      <w:r>
        <w:rPr>
          <w:rFonts w:ascii="宋体" w:cs="Times New Roman"/>
          <w:kern w:val="0"/>
          <w:szCs w:val="24"/>
        </w:rPr>
        <w:t xml:space="preserve">B. </w:t>
      </w:r>
      <w:r>
        <w:rPr>
          <w:rFonts w:ascii="宋体" w:cs="宋体"/>
          <w:kern w:val="0"/>
          <w:szCs w:val="21"/>
        </w:rPr>
        <w:t>活字印刷术</w:t>
      </w:r>
      <w:r>
        <w:rPr>
          <w:rFonts w:ascii="宋体"/>
        </w:rPr>
        <w:tab/>
      </w:r>
      <w:r>
        <w:rPr>
          <w:rFonts w:ascii="宋体" w:cs="Times New Roman"/>
          <w:kern w:val="0"/>
          <w:szCs w:val="24"/>
        </w:rPr>
        <w:t xml:space="preserve">C. </w:t>
      </w:r>
      <w:r>
        <w:rPr>
          <w:rFonts w:ascii="宋体" w:cs="宋体"/>
          <w:kern w:val="0"/>
          <w:szCs w:val="21"/>
        </w:rPr>
        <w:t>指南针</w:t>
      </w:r>
      <w:r>
        <w:rPr>
          <w:rFonts w:ascii="宋体"/>
        </w:rPr>
        <w:tab/>
      </w:r>
      <w:r>
        <w:rPr>
          <w:rFonts w:ascii="宋体" w:cs="Times New Roman"/>
          <w:kern w:val="0"/>
          <w:szCs w:val="24"/>
        </w:rPr>
        <w:t xml:space="preserve">D. </w:t>
      </w:r>
      <w:r>
        <w:rPr>
          <w:rFonts w:ascii="宋体" w:cs="宋体"/>
          <w:kern w:val="0"/>
          <w:szCs w:val="21"/>
        </w:rPr>
        <w:t>火药</w:t>
      </w:r>
    </w:p>
    <w:p w14:paraId="2C6ABB82">
      <w:pPr>
        <w:numPr>
          <w:ilvl w:val="0"/>
          <w:numId w:val="1"/>
        </w:numPr>
        <w:textAlignment w:val="center"/>
        <w:rPr>
          <w:rFonts w:ascii="宋体"/>
        </w:rPr>
      </w:pPr>
      <w:bookmarkStart w:id="2" w:name="topic_ca47bdf3-8bf0-4732-b6b7-0265655706"/>
      <w:r>
        <w:rPr>
          <w:rFonts w:ascii="宋体" w:cs="宋体"/>
          <w:kern w:val="0"/>
          <w:szCs w:val="21"/>
        </w:rPr>
        <w:t>新中国建国初期的土地改革是我国消灭封建剥削制度的深刻的社会变革，具有深远的历史意义。下列表述中，不属于政治意义</w:t>
      </w:r>
      <w:r>
        <w:rPr>
          <w:rFonts w:ascii="宋体" w:cs="Times New Roman"/>
          <w:kern w:val="0"/>
          <w:szCs w:val="21"/>
        </w:rPr>
        <w:t> </w:t>
      </w:r>
      <w:r>
        <w:rPr>
          <w:rFonts w:ascii="宋体" w:cs="宋体"/>
          <w:kern w:val="0"/>
          <w:szCs w:val="21"/>
        </w:rPr>
        <w:t>的是（　　）</w:t>
      </w:r>
      <w:bookmarkEnd w:id="2"/>
    </w:p>
    <w:p w14:paraId="2B27CD04">
      <w:pPr>
        <w:ind w:left="420"/>
        <w:textAlignment w:val="center"/>
        <w:rPr>
          <w:rFonts w:ascii="宋体"/>
        </w:rPr>
      </w:pPr>
      <w:r>
        <w:rPr>
          <w:rFonts w:ascii="宋体" w:cs="Times New Roman"/>
          <w:kern w:val="0"/>
          <w:szCs w:val="24"/>
        </w:rPr>
        <w:t xml:space="preserve">A. </w:t>
      </w:r>
      <w:r>
        <w:rPr>
          <w:rFonts w:ascii="宋体" w:cs="宋体"/>
          <w:kern w:val="0"/>
          <w:szCs w:val="21"/>
        </w:rPr>
        <w:t>彻底摧毁了</w:t>
      </w:r>
      <w:r>
        <w:rPr>
          <w:rFonts w:ascii="宋体" w:cs="Times New Roman"/>
          <w:kern w:val="0"/>
          <w:szCs w:val="21"/>
        </w:rPr>
        <w:t>2000</w:t>
      </w:r>
      <w:r>
        <w:rPr>
          <w:rFonts w:ascii="宋体" w:cs="宋体"/>
          <w:kern w:val="0"/>
          <w:szCs w:val="21"/>
        </w:rPr>
        <w:t>多年的封建土地制度</w:t>
      </w:r>
      <w:r>
        <w:rPr>
          <w:rFonts w:ascii="宋体"/>
        </w:rPr>
        <w:br w:type="textWrapping"/>
      </w:r>
      <w:r>
        <w:rPr>
          <w:rFonts w:ascii="宋体" w:cs="Times New Roman"/>
          <w:kern w:val="0"/>
          <w:szCs w:val="24"/>
        </w:rPr>
        <w:t xml:space="preserve">B. </w:t>
      </w:r>
      <w:r>
        <w:rPr>
          <w:rFonts w:ascii="宋体" w:cs="宋体"/>
          <w:kern w:val="0"/>
          <w:szCs w:val="21"/>
        </w:rPr>
        <w:t>农民翻了身，得到了土地，成为土地的主人</w:t>
      </w:r>
      <w:r>
        <w:rPr>
          <w:rFonts w:ascii="宋体"/>
        </w:rPr>
        <w:br w:type="textWrapping"/>
      </w:r>
      <w:r>
        <w:rPr>
          <w:rFonts w:ascii="宋体" w:cs="Times New Roman"/>
          <w:kern w:val="0"/>
          <w:szCs w:val="24"/>
        </w:rPr>
        <w:t xml:space="preserve">C. </w:t>
      </w:r>
      <w:r>
        <w:rPr>
          <w:rFonts w:ascii="宋体" w:cs="宋体"/>
          <w:kern w:val="0"/>
          <w:szCs w:val="21"/>
        </w:rPr>
        <w:t>解放了农村生产力，农业生产获得迅速恢复和发展</w:t>
      </w:r>
      <w:r>
        <w:rPr>
          <w:rFonts w:ascii="宋体"/>
        </w:rPr>
        <w:br w:type="textWrapping"/>
      </w:r>
      <w:r>
        <w:rPr>
          <w:rFonts w:ascii="宋体" w:cs="Times New Roman"/>
          <w:kern w:val="0"/>
          <w:szCs w:val="24"/>
        </w:rPr>
        <w:t xml:space="preserve">D. </w:t>
      </w:r>
      <w:r>
        <w:rPr>
          <w:rFonts w:ascii="宋体" w:cs="宋体"/>
          <w:kern w:val="0"/>
          <w:szCs w:val="21"/>
        </w:rPr>
        <w:t>使人民政权更加巩固</w:t>
      </w:r>
    </w:p>
    <w:p w14:paraId="526E1FF4">
      <w:pPr>
        <w:numPr>
          <w:ilvl w:val="0"/>
          <w:numId w:val="1"/>
        </w:numPr>
        <w:textAlignment w:val="center"/>
        <w:rPr>
          <w:rFonts w:ascii="宋体"/>
        </w:rPr>
      </w:pPr>
      <w:r>
        <w:rPr>
          <w:rFonts w:ascii="宋体" w:cs="宋体"/>
          <w:kern w:val="0"/>
          <w:szCs w:val="21"/>
        </w:rPr>
        <w:t>台湾自古以来就是我国的领土。</w:t>
      </w:r>
      <w:r>
        <w:rPr>
          <w:rFonts w:ascii="宋体" w:cs="Times New Roman"/>
          <w:kern w:val="0"/>
          <w:szCs w:val="21"/>
        </w:rPr>
        <w:t>1949</w:t>
      </w:r>
      <w:r>
        <w:rPr>
          <w:rFonts w:ascii="宋体" w:cs="宋体"/>
          <w:kern w:val="0"/>
          <w:szCs w:val="21"/>
        </w:rPr>
        <w:t>年国民党退往台湾后，台湾海峡长期隔绝了台湾与大陆的联系。下列事项反映的共同主题是（　　）</w:t>
      </w:r>
    </w:p>
    <w:tbl>
      <w:tblPr>
        <w:tblStyle w:val="16"/>
        <w:tblW w:w="5184"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5184"/>
      </w:tblGrid>
      <w:tr w14:paraId="3E88B78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18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E7E36F">
            <w:pPr>
              <w:textAlignment w:val="center"/>
              <w:rPr>
                <w:rFonts w:ascii="宋体" w:cs="Times New Roman"/>
                <w:color w:val="000000"/>
                <w:kern w:val="0"/>
                <w:szCs w:val="24"/>
              </w:rPr>
            </w:pPr>
            <w:r>
              <w:rPr>
                <w:rFonts w:ascii="宋体" w:cs="Times New Roman"/>
                <w:color w:val="000000"/>
                <w:kern w:val="0"/>
                <w:szCs w:val="21"/>
              </w:rPr>
              <w:t>1992</w:t>
            </w:r>
            <w:r>
              <w:rPr>
                <w:rFonts w:ascii="宋体" w:cs="宋体"/>
                <w:color w:val="000000"/>
                <w:kern w:val="0"/>
                <w:szCs w:val="21"/>
              </w:rPr>
              <w:t>年，“海基会”“海协会”达成“九二共识”</w:t>
            </w:r>
            <w:r>
              <w:rPr>
                <w:rFonts w:ascii="宋体" w:cs="宋体"/>
                <w:color w:val="000000"/>
                <w:kern w:val="0"/>
                <w:szCs w:val="21"/>
              </w:rPr>
              <w:br w:type="textWrapping"/>
            </w:r>
            <w:r>
              <w:rPr>
                <w:rFonts w:ascii="宋体" w:cs="Times New Roman"/>
                <w:color w:val="000000"/>
                <w:kern w:val="0"/>
                <w:szCs w:val="21"/>
              </w:rPr>
              <w:t>2005</w:t>
            </w:r>
            <w:r>
              <w:rPr>
                <w:rFonts w:ascii="宋体" w:cs="宋体"/>
                <w:color w:val="000000"/>
                <w:kern w:val="0"/>
                <w:szCs w:val="21"/>
              </w:rPr>
              <w:t>年</w:t>
            </w:r>
            <w:r>
              <w:rPr>
                <w:rFonts w:ascii="宋体" w:cs="Times New Roman"/>
                <w:color w:val="000000"/>
                <w:kern w:val="0"/>
                <w:szCs w:val="21"/>
              </w:rPr>
              <w:t>3</w:t>
            </w:r>
            <w:r>
              <w:rPr>
                <w:rFonts w:ascii="宋体" w:cs="宋体"/>
                <w:color w:val="000000"/>
                <w:kern w:val="0"/>
                <w:szCs w:val="21"/>
              </w:rPr>
              <w:t>月，第十届全国人大通过《反分裂国家法》</w:t>
            </w:r>
            <w:r>
              <w:rPr>
                <w:rFonts w:ascii="宋体" w:cs="宋体"/>
                <w:color w:val="000000"/>
                <w:kern w:val="0"/>
                <w:szCs w:val="21"/>
              </w:rPr>
              <w:br w:type="textWrapping"/>
            </w:r>
            <w:r>
              <w:rPr>
                <w:rFonts w:ascii="宋体" w:cs="Times New Roman"/>
                <w:color w:val="000000"/>
                <w:kern w:val="0"/>
                <w:szCs w:val="21"/>
              </w:rPr>
              <w:t>2008</w:t>
            </w:r>
            <w:r>
              <w:rPr>
                <w:rFonts w:ascii="宋体" w:cs="宋体"/>
                <w:color w:val="000000"/>
                <w:kern w:val="0"/>
                <w:szCs w:val="21"/>
              </w:rPr>
              <w:t>年</w:t>
            </w:r>
            <w:r>
              <w:rPr>
                <w:rFonts w:ascii="宋体" w:cs="Times New Roman"/>
                <w:color w:val="000000"/>
                <w:kern w:val="0"/>
                <w:szCs w:val="21"/>
              </w:rPr>
              <w:t>11</w:t>
            </w:r>
            <w:r>
              <w:rPr>
                <w:rFonts w:ascii="宋体" w:cs="宋体"/>
                <w:color w:val="000000"/>
                <w:kern w:val="0"/>
                <w:szCs w:val="21"/>
              </w:rPr>
              <w:t>月后，海峡两岸实现“三通”</w:t>
            </w:r>
            <w:r>
              <w:rPr>
                <w:rFonts w:ascii="宋体" w:cs="宋体"/>
                <w:color w:val="000000"/>
                <w:kern w:val="0"/>
                <w:szCs w:val="21"/>
              </w:rPr>
              <w:br w:type="textWrapping"/>
            </w:r>
            <w:r>
              <w:rPr>
                <w:rFonts w:ascii="宋体" w:cs="Times New Roman"/>
                <w:color w:val="000000"/>
                <w:kern w:val="0"/>
                <w:szCs w:val="21"/>
              </w:rPr>
              <w:t>2015</w:t>
            </w:r>
            <w:r>
              <w:rPr>
                <w:rFonts w:ascii="宋体" w:cs="宋体"/>
                <w:color w:val="000000"/>
                <w:kern w:val="0"/>
                <w:szCs w:val="21"/>
              </w:rPr>
              <w:t>年</w:t>
            </w:r>
            <w:r>
              <w:rPr>
                <w:rFonts w:ascii="宋体" w:cs="Times New Roman"/>
                <w:color w:val="000000"/>
                <w:kern w:val="0"/>
                <w:szCs w:val="21"/>
              </w:rPr>
              <w:t>11</w:t>
            </w:r>
            <w:r>
              <w:rPr>
                <w:rFonts w:ascii="宋体" w:cs="宋体"/>
                <w:color w:val="000000"/>
                <w:kern w:val="0"/>
                <w:szCs w:val="21"/>
              </w:rPr>
              <w:t>月，习近平同马英九在新加坡会面</w:t>
            </w:r>
          </w:p>
        </w:tc>
      </w:tr>
    </w:tbl>
    <w:p w14:paraId="2690F876">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民族区域自治</w:t>
      </w:r>
      <w:r>
        <w:rPr>
          <w:rFonts w:ascii="宋体"/>
        </w:rPr>
        <w:tab/>
      </w:r>
      <w:r>
        <w:rPr>
          <w:rFonts w:ascii="宋体" w:cs="Times New Roman"/>
          <w:kern w:val="0"/>
          <w:szCs w:val="24"/>
        </w:rPr>
        <w:t xml:space="preserve">B. </w:t>
      </w:r>
      <w:r>
        <w:rPr>
          <w:rFonts w:ascii="宋体" w:cs="宋体"/>
          <w:kern w:val="0"/>
          <w:szCs w:val="21"/>
        </w:rPr>
        <w:t>外交发展</w:t>
      </w:r>
      <w:r>
        <w:rPr>
          <w:rFonts w:ascii="宋体"/>
        </w:rPr>
        <w:tab/>
      </w:r>
      <w:r>
        <w:rPr>
          <w:rFonts w:ascii="宋体" w:cs="Times New Roman"/>
          <w:kern w:val="0"/>
          <w:szCs w:val="24"/>
        </w:rPr>
        <w:t xml:space="preserve">C. </w:t>
      </w:r>
      <w:r>
        <w:rPr>
          <w:rFonts w:ascii="宋体" w:cs="宋体"/>
          <w:kern w:val="0"/>
          <w:szCs w:val="21"/>
        </w:rPr>
        <w:t>对外开放</w:t>
      </w:r>
      <w:r>
        <w:rPr>
          <w:rFonts w:ascii="宋体"/>
        </w:rPr>
        <w:tab/>
      </w:r>
      <w:r>
        <w:rPr>
          <w:rFonts w:ascii="宋体" w:cs="Times New Roman"/>
          <w:kern w:val="0"/>
          <w:szCs w:val="24"/>
        </w:rPr>
        <w:t xml:space="preserve">D. </w:t>
      </w:r>
      <w:r>
        <w:rPr>
          <w:rFonts w:ascii="宋体" w:cs="宋体"/>
          <w:kern w:val="0"/>
          <w:szCs w:val="21"/>
        </w:rPr>
        <w:t>祖国统一</w:t>
      </w:r>
    </w:p>
    <w:p w14:paraId="20D2971A">
      <w:pPr>
        <w:numPr>
          <w:ilvl w:val="0"/>
          <w:numId w:val="1"/>
        </w:numPr>
        <w:textAlignment w:val="center"/>
        <w:rPr>
          <w:rFonts w:ascii="宋体"/>
        </w:rPr>
      </w:pPr>
      <w:bookmarkStart w:id="3" w:name="topic_cc0a34da-3e12-450b-bb33-59ac12ae62"/>
      <w:r>
        <w:rPr>
          <w:rFonts w:ascii="宋体" w:cs="宋体"/>
          <w:kern w:val="0"/>
          <w:szCs w:val="21"/>
        </w:rPr>
        <w:t>十一届三中全会以来，中国共产党领导开辟了中国特色社会主义道路，逐渐形成了邓小平理论、“三个代表”重要思想、科学发展观、习近平新时代中国特色社会主义思想。其中，习近平新时代中国特色社会主义思想被确立为中国共产党必须长期坚持的指导思想是在哪一次会议上（　　）</w:t>
      </w:r>
      <w:bookmarkEnd w:id="3"/>
    </w:p>
    <w:p w14:paraId="152ED7C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中共十五大</w:t>
      </w:r>
      <w:r>
        <w:rPr>
          <w:rFonts w:ascii="宋体"/>
        </w:rPr>
        <w:tab/>
      </w:r>
      <w:r>
        <w:rPr>
          <w:rFonts w:ascii="宋体" w:cs="Times New Roman"/>
          <w:kern w:val="0"/>
          <w:szCs w:val="24"/>
        </w:rPr>
        <w:t xml:space="preserve">B. </w:t>
      </w:r>
      <w:r>
        <w:rPr>
          <w:rFonts w:ascii="宋体" w:cs="宋体"/>
          <w:kern w:val="0"/>
          <w:szCs w:val="21"/>
        </w:rPr>
        <w:t>中共十六大</w:t>
      </w:r>
      <w:r>
        <w:rPr>
          <w:rFonts w:ascii="宋体"/>
        </w:rPr>
        <w:tab/>
      </w:r>
      <w:r>
        <w:rPr>
          <w:rFonts w:ascii="宋体" w:cs="Times New Roman"/>
          <w:kern w:val="0"/>
          <w:szCs w:val="24"/>
        </w:rPr>
        <w:t xml:space="preserve">C. </w:t>
      </w:r>
      <w:r>
        <w:rPr>
          <w:rFonts w:ascii="宋体" w:cs="宋体"/>
          <w:kern w:val="0"/>
          <w:szCs w:val="21"/>
        </w:rPr>
        <w:t>中共十八大</w:t>
      </w:r>
      <w:r>
        <w:rPr>
          <w:rFonts w:ascii="宋体"/>
        </w:rPr>
        <w:tab/>
      </w:r>
      <w:r>
        <w:rPr>
          <w:rFonts w:ascii="宋体" w:cs="Times New Roman"/>
          <w:kern w:val="0"/>
          <w:szCs w:val="24"/>
        </w:rPr>
        <w:t xml:space="preserve">D. </w:t>
      </w:r>
      <w:r>
        <w:rPr>
          <w:rFonts w:ascii="宋体" w:cs="宋体"/>
          <w:kern w:val="0"/>
          <w:szCs w:val="21"/>
        </w:rPr>
        <w:t>中共十九大</w:t>
      </w:r>
    </w:p>
    <w:p w14:paraId="1C69AA83">
      <w:pPr>
        <w:numPr>
          <w:ilvl w:val="0"/>
          <w:numId w:val="1"/>
        </w:numPr>
        <w:textAlignment w:val="center"/>
        <w:rPr>
          <w:rFonts w:ascii="宋体"/>
        </w:rPr>
      </w:pPr>
      <w:bookmarkStart w:id="4" w:name="topic_b47a83d2-09f5-4b82-8590-e04b90d208"/>
      <w:r>
        <w:rPr>
          <w:rFonts w:ascii="宋体" w:cs="宋体"/>
          <w:kern w:val="0"/>
          <w:szCs w:val="21"/>
        </w:rPr>
        <w:t>某历史兴起小组在研学旅行时，到达目的地麦地那，参观了清真寺，了解了穆斯林的生活习俗。该研学旅行的主题与哪一宗教有关（　　）</w:t>
      </w:r>
      <w:bookmarkEnd w:id="4"/>
    </w:p>
    <w:p w14:paraId="34720A8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佛教</w:t>
      </w:r>
      <w:r>
        <w:rPr>
          <w:rFonts w:ascii="宋体"/>
        </w:rPr>
        <w:tab/>
      </w:r>
      <w:r>
        <w:rPr>
          <w:rFonts w:ascii="宋体" w:cs="Times New Roman"/>
          <w:kern w:val="0"/>
          <w:szCs w:val="24"/>
        </w:rPr>
        <w:t xml:space="preserve">B. </w:t>
      </w:r>
      <w:r>
        <w:rPr>
          <w:rFonts w:ascii="宋体" w:cs="宋体"/>
          <w:kern w:val="0"/>
          <w:szCs w:val="21"/>
        </w:rPr>
        <w:t>基督教</w:t>
      </w:r>
      <w:r>
        <w:rPr>
          <w:rFonts w:ascii="宋体"/>
        </w:rPr>
        <w:tab/>
      </w:r>
      <w:r>
        <w:rPr>
          <w:rFonts w:ascii="宋体" w:cs="Times New Roman"/>
          <w:kern w:val="0"/>
          <w:szCs w:val="24"/>
        </w:rPr>
        <w:t xml:space="preserve">C. </w:t>
      </w:r>
      <w:r>
        <w:rPr>
          <w:rFonts w:ascii="宋体" w:cs="宋体"/>
          <w:kern w:val="0"/>
          <w:szCs w:val="21"/>
        </w:rPr>
        <w:t>伊斯兰教</w:t>
      </w:r>
      <w:r>
        <w:rPr>
          <w:rFonts w:ascii="宋体"/>
        </w:rPr>
        <w:tab/>
      </w:r>
      <w:r>
        <w:rPr>
          <w:rFonts w:ascii="宋体" w:cs="Times New Roman"/>
          <w:kern w:val="0"/>
          <w:szCs w:val="24"/>
        </w:rPr>
        <w:t xml:space="preserve">D. </w:t>
      </w:r>
      <w:r>
        <w:rPr>
          <w:rFonts w:ascii="宋体" w:cs="宋体"/>
          <w:kern w:val="0"/>
          <w:szCs w:val="21"/>
        </w:rPr>
        <w:t>道教</w:t>
      </w:r>
    </w:p>
    <w:p w14:paraId="346CD698">
      <w:pPr>
        <w:numPr>
          <w:ilvl w:val="0"/>
          <w:numId w:val="1"/>
        </w:numPr>
        <w:textAlignment w:val="center"/>
        <w:rPr>
          <w:rFonts w:ascii="宋体"/>
        </w:rPr>
      </w:pPr>
      <w:bookmarkStart w:id="5" w:name="topic_d9cdf067-5d09-407c-8257-67ac9dff61"/>
      <w:r>
        <w:rPr>
          <w:rFonts w:ascii="宋体" w:cs="Times New Roman"/>
          <w:kern w:val="0"/>
          <w:szCs w:val="24"/>
        </w:rPr>
        <w:pict>
          <v:shape id="_x0000_s1038" o:spid="_x0000_s1038" o:spt="75" type="#_x0000_t75" style="position:absolute;left:0pt;margin-top:0pt;height:69pt;width:96.75pt;mso-position-horizontal:right;mso-position-vertical-relative:line;mso-wrap-distance-bottom:0pt;mso-wrap-distance-left:9pt;mso-wrap-distance-right:9pt;mso-wrap-distance-top:0pt;z-index:251659264;mso-width-relative:page;mso-height-relative:page;" filled="f" o:preferrelative="t" stroked="f" coordsize="21600,21600" o:allowoverlap="f">
            <v:path/>
            <v:fill on="f" focussize="0,0"/>
            <v:stroke on="f" joinstyle="miter"/>
            <v:imagedata r:id="rId10" o:title=""/>
            <o:lock v:ext="edit" aspectratio="t"/>
            <w10:wrap type="square" side="left"/>
          </v:shape>
        </w:pict>
      </w:r>
      <w:r>
        <w:rPr>
          <w:rFonts w:ascii="宋体" w:cs="Times New Roman"/>
          <w:kern w:val="0"/>
          <w:szCs w:val="21"/>
        </w:rPr>
        <w:t>15</w:t>
      </w:r>
      <w:r>
        <w:rPr>
          <w:rFonts w:ascii="宋体" w:cs="宋体"/>
          <w:kern w:val="0"/>
          <w:szCs w:val="21"/>
        </w:rPr>
        <w:t>世纪，古希腊天文学家、地理学家托勒密的《地理学指南》一书被翻译成拉丁文，地圆学说逐渐流行开来。下列哪一支船队的航行印证了地圆学说（　　）</w:t>
      </w:r>
      <w:bookmarkEnd w:id="5"/>
    </w:p>
    <w:p w14:paraId="7C12B8D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迪亚士船队</w:t>
      </w:r>
      <w:r>
        <w:rPr>
          <w:rFonts w:ascii="宋体"/>
        </w:rPr>
        <w:tab/>
      </w:r>
      <w:r>
        <w:rPr>
          <w:rFonts w:ascii="宋体" w:cs="Times New Roman"/>
          <w:kern w:val="0"/>
          <w:szCs w:val="24"/>
        </w:rPr>
        <w:t xml:space="preserve">B. </w:t>
      </w:r>
      <w:r>
        <w:rPr>
          <w:rFonts w:ascii="宋体" w:cs="宋体"/>
          <w:kern w:val="0"/>
          <w:szCs w:val="21"/>
        </w:rPr>
        <w:t>达•伽马船队</w:t>
      </w:r>
      <w:r>
        <w:rPr>
          <w:rFonts w:ascii="宋体"/>
        </w:rPr>
        <w:tab/>
      </w:r>
      <w:r>
        <w:rPr>
          <w:rFonts w:ascii="宋体" w:cs="Times New Roman"/>
          <w:kern w:val="0"/>
          <w:szCs w:val="24"/>
        </w:rPr>
        <w:t xml:space="preserve">C. </w:t>
      </w:r>
      <w:r>
        <w:rPr>
          <w:rFonts w:ascii="宋体" w:cs="宋体"/>
          <w:kern w:val="0"/>
          <w:szCs w:val="21"/>
        </w:rPr>
        <w:t>哥伦布船队</w:t>
      </w:r>
      <w:r>
        <w:rPr>
          <w:rFonts w:ascii="宋体"/>
        </w:rPr>
        <w:tab/>
      </w:r>
      <w:r>
        <w:rPr>
          <w:rFonts w:ascii="宋体" w:cs="Times New Roman"/>
          <w:kern w:val="0"/>
          <w:szCs w:val="24"/>
        </w:rPr>
        <w:t xml:space="preserve">D. </w:t>
      </w:r>
      <w:r>
        <w:rPr>
          <w:rFonts w:ascii="宋体" w:cs="宋体"/>
          <w:kern w:val="0"/>
          <w:szCs w:val="21"/>
        </w:rPr>
        <w:t>麦哲伦船队</w:t>
      </w:r>
    </w:p>
    <w:p w14:paraId="7F037449">
      <w:pPr>
        <w:numPr>
          <w:ilvl w:val="0"/>
          <w:numId w:val="1"/>
        </w:numPr>
        <w:textAlignment w:val="center"/>
        <w:rPr>
          <w:rFonts w:ascii="宋体"/>
        </w:rPr>
      </w:pPr>
      <w:bookmarkStart w:id="6" w:name="topic_26bd3a9c-bd84-4804-99bf-928e2c4f10"/>
      <w:r>
        <w:rPr>
          <w:rFonts w:ascii="宋体" w:cs="宋体"/>
          <w:kern w:val="0"/>
          <w:szCs w:val="21"/>
        </w:rPr>
        <w:t>“君主是国家的元首，是政府的首脑，是教会的首领，又是全国武装部队的总司令，但实际上君主并不能直接管理国家，而是由一个从议会中多数党的首领中产生的首相，来直接管理国家。”这段文字表述的是（　　）</w:t>
      </w:r>
      <w:bookmarkEnd w:id="6"/>
    </w:p>
    <w:p w14:paraId="0032B93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君主专制</w:t>
      </w:r>
      <w:r>
        <w:rPr>
          <w:rFonts w:ascii="宋体"/>
        </w:rPr>
        <w:tab/>
      </w:r>
      <w:r>
        <w:rPr>
          <w:rFonts w:ascii="宋体" w:cs="Times New Roman"/>
          <w:kern w:val="0"/>
          <w:szCs w:val="24"/>
        </w:rPr>
        <w:t xml:space="preserve">B. </w:t>
      </w:r>
      <w:r>
        <w:rPr>
          <w:rFonts w:ascii="宋体" w:cs="宋体"/>
          <w:kern w:val="0"/>
          <w:szCs w:val="21"/>
        </w:rPr>
        <w:t>君主立宪制</w:t>
      </w:r>
      <w:r>
        <w:rPr>
          <w:rFonts w:ascii="宋体"/>
        </w:rPr>
        <w:tab/>
      </w:r>
      <w:r>
        <w:rPr>
          <w:rFonts w:ascii="宋体" w:cs="Times New Roman"/>
          <w:kern w:val="0"/>
          <w:szCs w:val="24"/>
        </w:rPr>
        <w:t xml:space="preserve">C. </w:t>
      </w:r>
      <w:r>
        <w:rPr>
          <w:rFonts w:ascii="宋体" w:cs="宋体"/>
          <w:kern w:val="0"/>
          <w:szCs w:val="21"/>
        </w:rPr>
        <w:t>联邦制</w:t>
      </w:r>
      <w:r>
        <w:rPr>
          <w:rFonts w:ascii="宋体"/>
        </w:rPr>
        <w:tab/>
      </w:r>
      <w:r>
        <w:rPr>
          <w:rFonts w:ascii="宋体" w:cs="Times New Roman"/>
          <w:kern w:val="0"/>
          <w:szCs w:val="24"/>
        </w:rPr>
        <w:t xml:space="preserve">D. </w:t>
      </w:r>
      <w:r>
        <w:rPr>
          <w:rFonts w:ascii="宋体" w:cs="宋体"/>
          <w:kern w:val="0"/>
          <w:szCs w:val="21"/>
        </w:rPr>
        <w:t>民主共和制</w:t>
      </w:r>
    </w:p>
    <w:p w14:paraId="2E975AE3">
      <w:pPr>
        <w:numPr>
          <w:ilvl w:val="0"/>
          <w:numId w:val="1"/>
        </w:numPr>
        <w:textAlignment w:val="center"/>
        <w:rPr>
          <w:rFonts w:ascii="宋体"/>
        </w:rPr>
      </w:pPr>
      <w:bookmarkStart w:id="7" w:name="topic_2c3a17a5-de84-4982-a46b-5822d961ad"/>
      <w:r>
        <w:rPr>
          <w:rFonts w:ascii="宋体" w:cs="Times New Roman"/>
          <w:kern w:val="0"/>
          <w:szCs w:val="21"/>
        </w:rPr>
        <w:t>19</w:t>
      </w:r>
      <w:r>
        <w:rPr>
          <w:rFonts w:ascii="宋体" w:cs="宋体"/>
          <w:kern w:val="0"/>
          <w:szCs w:val="21"/>
        </w:rPr>
        <w:t>世纪中后期，在日本出现了“公历取代了农历……天皇带头吃起了牛肉，官员们穿上了燕尾服；理发馆的生意开始忙碌起来，男人们剪掉发髻，修剪成西式短发”等现象。这些现象的出现是由于明治政府（　　）</w:t>
      </w:r>
      <w:bookmarkEnd w:id="7"/>
    </w:p>
    <w:p w14:paraId="07B09E6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提倡“文明开化”</w:t>
      </w:r>
      <w:r>
        <w:rPr>
          <w:rFonts w:ascii="宋体"/>
        </w:rPr>
        <w:tab/>
      </w:r>
      <w:r>
        <w:rPr>
          <w:rFonts w:ascii="宋体" w:cs="Times New Roman"/>
          <w:kern w:val="0"/>
          <w:szCs w:val="24"/>
        </w:rPr>
        <w:t xml:space="preserve">B. </w:t>
      </w:r>
      <w:r>
        <w:rPr>
          <w:rFonts w:ascii="宋体" w:cs="宋体"/>
          <w:kern w:val="0"/>
          <w:szCs w:val="21"/>
        </w:rPr>
        <w:t>建立新式军队</w:t>
      </w:r>
      <w:r>
        <w:rPr>
          <w:rFonts w:ascii="宋体"/>
        </w:rPr>
        <w:br w:type="textWrapping"/>
      </w:r>
      <w:r>
        <w:rPr>
          <w:rFonts w:ascii="宋体" w:cs="Times New Roman"/>
          <w:kern w:val="0"/>
          <w:szCs w:val="24"/>
        </w:rPr>
        <w:t xml:space="preserve">C. </w:t>
      </w:r>
      <w:r>
        <w:rPr>
          <w:rFonts w:ascii="宋体" w:cs="宋体"/>
          <w:kern w:val="0"/>
          <w:szCs w:val="21"/>
        </w:rPr>
        <w:t>号召“殖产兴业”</w:t>
      </w:r>
      <w:r>
        <w:rPr>
          <w:rFonts w:ascii="宋体"/>
        </w:rPr>
        <w:tab/>
      </w:r>
      <w:r>
        <w:rPr>
          <w:rFonts w:ascii="宋体" w:cs="Times New Roman"/>
          <w:kern w:val="0"/>
          <w:szCs w:val="24"/>
        </w:rPr>
        <w:t xml:space="preserve">D. </w:t>
      </w:r>
      <w:r>
        <w:rPr>
          <w:rFonts w:ascii="宋体" w:cs="宋体"/>
          <w:kern w:val="0"/>
          <w:szCs w:val="21"/>
        </w:rPr>
        <w:t>废藩置县</w:t>
      </w:r>
    </w:p>
    <w:p w14:paraId="0ED5C574">
      <w:pPr>
        <w:numPr>
          <w:ilvl w:val="0"/>
          <w:numId w:val="1"/>
        </w:numPr>
        <w:textAlignment w:val="center"/>
        <w:rPr>
          <w:rFonts w:ascii="宋体"/>
        </w:rPr>
      </w:pPr>
      <w:bookmarkStart w:id="8" w:name="topic_41e12952-1009-49c4-99f4-dcc85ac4ab"/>
      <w:r>
        <w:rPr>
          <w:rFonts w:ascii="宋体" w:cs="Times New Roman"/>
          <w:kern w:val="0"/>
          <w:szCs w:val="24"/>
        </w:rPr>
        <w:pict>
          <v:shape id="_x0000_s1026" o:spid="_x0000_s1026" o:spt="75" type="#_x0000_t75" style="position:absolute;left:0pt;margin-top:0pt;height:75.75pt;width:102.7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r>
        <w:rPr>
          <w:rFonts w:ascii="宋体" w:cs="宋体"/>
          <w:kern w:val="0"/>
          <w:szCs w:val="21"/>
        </w:rPr>
        <w:t>在一次国际会议上，中国政府代表顾维钧愤怒地说：“日本在全世界面前偷了整个山东省……中国不能失去山东，就像西方不能失去耶路撒冷一样。”这次“国际会议”是指（　　）</w:t>
      </w:r>
      <w:bookmarkEnd w:id="8"/>
      <w:r>
        <w:rPr>
          <w:rFonts w:ascii="宋体"/>
        </w:rPr>
        <w:br w:type="textWrapping"/>
      </w:r>
      <w:r>
        <w:rPr>
          <w:rFonts w:ascii="宋体"/>
        </w:rPr>
        <w:br w:type="textWrapping"/>
      </w:r>
    </w:p>
    <w:p w14:paraId="6152AD4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巴黎和会</w:t>
      </w:r>
      <w:r>
        <w:rPr>
          <w:rFonts w:ascii="宋体"/>
        </w:rPr>
        <w:tab/>
      </w:r>
      <w:r>
        <w:rPr>
          <w:rFonts w:ascii="宋体" w:cs="Times New Roman"/>
          <w:kern w:val="0"/>
          <w:szCs w:val="24"/>
        </w:rPr>
        <w:t xml:space="preserve">B. </w:t>
      </w:r>
      <w:r>
        <w:rPr>
          <w:rFonts w:ascii="宋体" w:cs="宋体"/>
          <w:kern w:val="0"/>
          <w:szCs w:val="21"/>
        </w:rPr>
        <w:t>华盛顿会议</w:t>
      </w:r>
      <w:r>
        <w:rPr>
          <w:rFonts w:ascii="宋体"/>
        </w:rPr>
        <w:tab/>
      </w:r>
      <w:r>
        <w:rPr>
          <w:rFonts w:ascii="宋体" w:cs="Times New Roman"/>
          <w:kern w:val="0"/>
          <w:szCs w:val="24"/>
        </w:rPr>
        <w:t xml:space="preserve">C. </w:t>
      </w:r>
      <w:r>
        <w:rPr>
          <w:rFonts w:ascii="宋体" w:cs="宋体"/>
          <w:kern w:val="0"/>
          <w:szCs w:val="21"/>
        </w:rPr>
        <w:t>开罗会议</w:t>
      </w:r>
      <w:r>
        <w:rPr>
          <w:rFonts w:ascii="宋体"/>
        </w:rPr>
        <w:tab/>
      </w:r>
      <w:r>
        <w:rPr>
          <w:rFonts w:ascii="宋体" w:cs="Times New Roman"/>
          <w:kern w:val="0"/>
          <w:szCs w:val="24"/>
        </w:rPr>
        <w:t xml:space="preserve">D. </w:t>
      </w:r>
      <w:r>
        <w:rPr>
          <w:rFonts w:ascii="宋体" w:cs="宋体"/>
          <w:kern w:val="0"/>
          <w:szCs w:val="21"/>
        </w:rPr>
        <w:t>雅尔塔会议</w:t>
      </w:r>
    </w:p>
    <w:p w14:paraId="36471CD5">
      <w:pPr>
        <w:tabs>
          <w:tab w:val="left" w:pos="2310"/>
          <w:tab w:val="left" w:pos="4200"/>
          <w:tab w:val="left" w:pos="6090"/>
        </w:tabs>
        <w:textAlignment w:val="center"/>
        <w:rPr>
          <w:rFonts w:ascii="宋体"/>
        </w:rPr>
      </w:pPr>
      <w:r>
        <w:rPr>
          <w:rFonts w:ascii="宋体" w:cs="黑体"/>
        </w:rPr>
        <w:t>二、材料解析题（本大题共</w:t>
      </w:r>
      <w:r>
        <w:rPr>
          <w:rFonts w:ascii="宋体" w:cs="Times New Roman"/>
          <w:b/>
        </w:rPr>
        <w:t>2</w:t>
      </w:r>
      <w:r>
        <w:rPr>
          <w:rFonts w:ascii="宋体" w:cs="黑体"/>
        </w:rPr>
        <w:t>小题，共</w:t>
      </w:r>
      <w:r>
        <w:rPr>
          <w:rFonts w:ascii="宋体" w:cs="Times New Roman"/>
          <w:b/>
        </w:rPr>
        <w:t>30.0</w:t>
      </w:r>
      <w:r>
        <w:rPr>
          <w:rFonts w:ascii="宋体" w:cs="黑体"/>
        </w:rPr>
        <w:t>分）</w:t>
      </w:r>
    </w:p>
    <w:p w14:paraId="02AC65BD">
      <w:pPr>
        <w:numPr>
          <w:ilvl w:val="0"/>
          <w:numId w:val="1"/>
        </w:numPr>
        <w:textAlignment w:val="center"/>
        <w:rPr>
          <w:rFonts w:ascii="宋体"/>
        </w:rPr>
      </w:pPr>
      <w:bookmarkStart w:id="9" w:name="topic_c1e4e027-5ee7-4f86-933b-fa7695ea32"/>
      <w:r>
        <w:rPr>
          <w:rFonts w:ascii="宋体" w:cs="宋体"/>
          <w:kern w:val="0"/>
          <w:szCs w:val="21"/>
        </w:rPr>
        <w:t>鸦片战争失败后，无数仁人志士为了挽救中华民族的危亡，提出了种种救国方案和实现中国富强的理想，并为此奋斗不辍。阅读材料，回答问题。</w:t>
      </w:r>
      <w:r>
        <w:rPr>
          <w:rFonts w:ascii="宋体" w:cs="Times New Roman"/>
          <w:kern w:val="0"/>
          <w:szCs w:val="24"/>
        </w:rPr>
        <w:br w:type="textWrapping"/>
      </w:r>
      <w:r>
        <w:rPr>
          <w:rFonts w:ascii="宋体" w:cs="宋体"/>
          <w:kern w:val="0"/>
          <w:szCs w:val="21"/>
        </w:rPr>
        <w:t>材料一：洋务运动前期，洋务派以“自强”为口号，采用西方先进生产技术，创办了一批近代军事工业……江南制造总局是洋务派开办的最大的近代军事工业，它用自炼钢材仿制的毛瑟枪，能赶上德国新毛瑟枪的水平；它研制的无烟火药达到世界先进水平……洋务运动后期，洋务派又以“求富”为口号，开办了一些民用工业。</w:t>
      </w:r>
      <w:r>
        <w:rPr>
          <w:rFonts w:ascii="宋体" w:cs="Times New Roman"/>
          <w:kern w:val="0"/>
          <w:szCs w:val="24"/>
        </w:rPr>
        <w:br w:type="textWrapping"/>
      </w:r>
      <w:r>
        <w:rPr>
          <w:rFonts w:ascii="宋体" w:cs="宋体"/>
          <w:kern w:val="0"/>
          <w:szCs w:val="21"/>
        </w:rPr>
        <w:t>上海轮船招商局创办三年内，外轮损失</w:t>
      </w:r>
      <w:r>
        <w:rPr>
          <w:rFonts w:ascii="宋体" w:cs="Times New Roman"/>
          <w:kern w:val="0"/>
          <w:szCs w:val="21"/>
        </w:rPr>
        <w:t xml:space="preserve"> 1300</w:t>
      </w:r>
      <w:r>
        <w:rPr>
          <w:rFonts w:ascii="宋体" w:cs="宋体"/>
          <w:kern w:val="0"/>
          <w:szCs w:val="21"/>
        </w:rPr>
        <w:t>万两白银；湖北官办织布局开办后，江南海关每年洋布进口减少</w:t>
      </w:r>
      <w:r>
        <w:rPr>
          <w:rFonts w:ascii="宋体" w:cs="Times New Roman"/>
          <w:kern w:val="0"/>
          <w:szCs w:val="21"/>
        </w:rPr>
        <w:t>10</w:t>
      </w:r>
      <w:r>
        <w:rPr>
          <w:rFonts w:ascii="宋体" w:cs="宋体"/>
          <w:kern w:val="0"/>
          <w:szCs w:val="21"/>
        </w:rPr>
        <w:t>万匹。</w:t>
      </w:r>
      <w:r>
        <w:rPr>
          <w:rFonts w:ascii="宋体" w:cs="Times New Roman"/>
          <w:kern w:val="0"/>
          <w:szCs w:val="24"/>
        </w:rPr>
        <w:br w:type="textWrapping"/>
      </w:r>
      <w:r>
        <w:rPr>
          <w:rFonts w:ascii="宋体" w:cs="Times New Roman"/>
          <w:kern w:val="0"/>
          <w:szCs w:val="24"/>
        </w:rPr>
        <w:pict>
          <v:shape id="_x0000_s1027" o:spid="_x0000_s1027" o:spt="75" type="#_x0000_t75" style="position:absolute;left:0pt;margin-top:0pt;height:94.5pt;width:106.5pt;mso-position-horizontal:right;mso-wrap-distance-bottom:0pt;mso-wrap-distance-left:9pt;mso-wrap-distance-right:9pt;mso-wrap-distance-top:0pt;z-index:251661312;mso-width-relative:page;mso-height-relative:page;" filled="f" o:preferrelative="t" stroked="f" coordsize="21600,21600">
            <v:path/>
            <v:fill on="f" focussize="0,0"/>
            <v:stroke on="f" joinstyle="miter"/>
            <v:imagedata r:id="rId12" o:title=""/>
            <o:lock v:ext="edit" aspectratio="t"/>
            <w10:wrap type="square" side="left"/>
          </v:shape>
        </w:pict>
      </w:r>
      <w:bookmarkEnd w:id="9"/>
    </w:p>
    <w:p w14:paraId="4C5C03B7">
      <w:pPr>
        <w:textAlignment w:val="center"/>
        <w:rPr>
          <w:rFonts w:ascii="宋体"/>
        </w:rPr>
      </w:pPr>
      <w:r>
        <w:rPr>
          <w:rFonts w:ascii="宋体" w:cs="宋体"/>
          <w:kern w:val="0"/>
          <w:szCs w:val="21"/>
        </w:rPr>
        <w:t>依据材料，简要评述洋务运动。</w:t>
      </w:r>
      <w:r>
        <w:rPr>
          <w:rFonts w:ascii="宋体" w:cs="Times New Roman"/>
          <w:kern w:val="0"/>
          <w:szCs w:val="24"/>
        </w:rPr>
        <w:br w:type="textWrapping"/>
      </w:r>
      <w:r>
        <w:rPr>
          <w:rFonts w:ascii="宋体" w:cs="宋体"/>
          <w:kern w:val="0"/>
          <w:szCs w:val="21"/>
        </w:rPr>
        <w:t>材料二：</w:t>
      </w:r>
      <w:r>
        <w:rPr>
          <w:rFonts w:ascii="宋体" w:cs="Times New Roman"/>
          <w:kern w:val="0"/>
          <w:szCs w:val="21"/>
        </w:rPr>
        <w:t>1895</w:t>
      </w:r>
      <w:r>
        <w:rPr>
          <w:rFonts w:ascii="宋体" w:cs="宋体"/>
          <w:kern w:val="0"/>
          <w:szCs w:val="21"/>
        </w:rPr>
        <w:t>年</w:t>
      </w:r>
      <w:r>
        <w:rPr>
          <w:rFonts w:ascii="宋体" w:cs="Times New Roman"/>
          <w:kern w:val="0"/>
          <w:szCs w:val="21"/>
        </w:rPr>
        <w:t>10</w:t>
      </w:r>
      <w:r>
        <w:rPr>
          <w:rFonts w:ascii="宋体" w:cs="宋体"/>
          <w:kern w:val="0"/>
          <w:szCs w:val="21"/>
        </w:rPr>
        <w:t>月，康有为离京南下，在南京会见张之洞。在得到张之洞的资助后，创办了上海强学会，并于</w:t>
      </w:r>
      <w:r>
        <w:rPr>
          <w:rFonts w:ascii="宋体" w:cs="Times New Roman"/>
          <w:kern w:val="0"/>
          <w:szCs w:val="21"/>
        </w:rPr>
        <w:t>1896</w:t>
      </w:r>
      <w:r>
        <w:rPr>
          <w:rFonts w:ascii="宋体" w:cs="宋体"/>
          <w:kern w:val="0"/>
          <w:szCs w:val="21"/>
        </w:rPr>
        <w:t>年</w:t>
      </w:r>
      <w:r>
        <w:rPr>
          <w:rFonts w:ascii="宋体" w:cs="Times New Roman"/>
          <w:kern w:val="0"/>
          <w:szCs w:val="21"/>
        </w:rPr>
        <w:t>1</w:t>
      </w:r>
      <w:r>
        <w:rPr>
          <w:rFonts w:ascii="宋体" w:cs="宋体"/>
          <w:kern w:val="0"/>
          <w:szCs w:val="21"/>
        </w:rPr>
        <w:t>月创办《强学报》。</w:t>
      </w:r>
      <w:r>
        <w:rPr>
          <w:rFonts w:ascii="宋体" w:cs="Times New Roman"/>
          <w:kern w:val="0"/>
          <w:szCs w:val="24"/>
        </w:rPr>
        <w:br w:type="textWrapping"/>
      </w:r>
      <w:r>
        <w:rPr>
          <w:rFonts w:ascii="宋体" w:cs="Times New Roman"/>
          <w:kern w:val="0"/>
          <w:szCs w:val="21"/>
        </w:rPr>
        <w:t>--</w:t>
      </w:r>
      <w:r>
        <w:rPr>
          <w:rFonts w:ascii="宋体" w:cs="宋体"/>
          <w:kern w:val="0"/>
          <w:szCs w:val="21"/>
        </w:rPr>
        <w:t>岳麓书社《历史上重大改革回眸》</w:t>
      </w:r>
    </w:p>
    <w:p w14:paraId="15FC6E90">
      <w:pPr>
        <w:textAlignment w:val="center"/>
        <w:rPr>
          <w:rFonts w:ascii="宋体"/>
        </w:rPr>
      </w:pPr>
      <w:r>
        <w:rPr>
          <w:rFonts w:ascii="宋体" w:cs="宋体"/>
          <w:kern w:val="0"/>
          <w:szCs w:val="21"/>
        </w:rPr>
        <w:t>从材料中可以看出，维新派为宣传变法采取的方式有哪些？由此在哪一领域产生了广泛而持久的影响？</w:t>
      </w:r>
      <w:r>
        <w:rPr>
          <w:rFonts w:ascii="宋体" w:cs="Times New Roman"/>
          <w:kern w:val="0"/>
          <w:szCs w:val="24"/>
        </w:rPr>
        <w:br w:type="textWrapping"/>
      </w:r>
      <w:r>
        <w:rPr>
          <w:rFonts w:ascii="宋体" w:cs="宋体"/>
          <w:kern w:val="0"/>
          <w:szCs w:val="21"/>
        </w:rPr>
        <w:t>材料三：</w:t>
      </w:r>
      <w:r>
        <w:rPr>
          <w:rFonts w:ascii="宋体" w:cs="Times New Roman"/>
          <w:kern w:val="0"/>
          <w:szCs w:val="21"/>
        </w:rPr>
        <w:t>1925</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12</w:t>
      </w:r>
      <w:r>
        <w:rPr>
          <w:rFonts w:ascii="宋体" w:cs="宋体"/>
          <w:kern w:val="0"/>
          <w:szCs w:val="21"/>
        </w:rPr>
        <w:t>日，孙中山先生病逝于北京，终年</w:t>
      </w:r>
      <w:r>
        <w:rPr>
          <w:rFonts w:ascii="宋体" w:cs="Times New Roman"/>
          <w:kern w:val="0"/>
          <w:szCs w:val="21"/>
        </w:rPr>
        <w:t>59</w:t>
      </w:r>
      <w:r>
        <w:rPr>
          <w:rFonts w:ascii="宋体" w:cs="宋体"/>
          <w:kern w:val="0"/>
          <w:szCs w:val="21"/>
        </w:rPr>
        <w:t>岁。世人闻此噩耗，纷纷书写挽联纪念，其中蔡元培先生的挽联是：</w:t>
      </w:r>
      <w:r>
        <w:rPr>
          <w:rFonts w:ascii="宋体" w:cs="Times New Roman"/>
          <w:kern w:val="0"/>
          <w:szCs w:val="24"/>
        </w:rPr>
        <w:br w:type="textWrapping"/>
      </w:r>
      <w:r>
        <w:rPr>
          <w:rFonts w:ascii="宋体" w:cs="宋体"/>
          <w:kern w:val="0"/>
          <w:szCs w:val="21"/>
        </w:rPr>
        <w:t>是中国自由神，三民五权，推翻历史数千年专制之局。</w:t>
      </w:r>
      <w:r>
        <w:rPr>
          <w:rFonts w:ascii="宋体" w:cs="Times New Roman"/>
          <w:kern w:val="0"/>
          <w:szCs w:val="24"/>
        </w:rPr>
        <w:br w:type="textWrapping"/>
      </w:r>
      <w:r>
        <w:rPr>
          <w:rFonts w:ascii="宋体" w:cs="宋体"/>
          <w:kern w:val="0"/>
          <w:szCs w:val="21"/>
        </w:rPr>
        <w:t>愿吾侪后死者，齐心协力，完成先生一二件未竟之功。</w:t>
      </w:r>
    </w:p>
    <w:p w14:paraId="28FB8EC8">
      <w:pPr>
        <w:textAlignment w:val="center"/>
        <w:rPr>
          <w:rFonts w:ascii="宋体"/>
        </w:rPr>
      </w:pPr>
      <w:r>
        <w:rPr>
          <w:rFonts w:ascii="宋体" w:cs="宋体"/>
          <w:kern w:val="0"/>
          <w:szCs w:val="21"/>
        </w:rPr>
        <w:t>依据材料，结合所学知识，简述辛亥革命的历史功绩。</w:t>
      </w:r>
      <w:r>
        <w:rPr>
          <w:rFonts w:ascii="宋体" w:cs="Times New Roman"/>
          <w:kern w:val="0"/>
          <w:szCs w:val="24"/>
        </w:rPr>
        <w:br w:type="textWrapping"/>
      </w:r>
      <w:r>
        <w:rPr>
          <w:rFonts w:ascii="宋体" w:cs="宋体"/>
          <w:kern w:val="0"/>
          <w:szCs w:val="21"/>
        </w:rPr>
        <w:t>材料四：要拥护那德先生，便不得不反对孔教、礼法、贞节、旧伦理、旧政治。要拥护那赛先生，便不得不反对旧艺术、旧宗教……我们现在认定，只有这两位先生可以救治中国政治上、道德上、学术上、思想上一切的黑暗。</w:t>
      </w:r>
      <w:r>
        <w:rPr>
          <w:rFonts w:ascii="宋体" w:cs="Times New Roman"/>
          <w:kern w:val="0"/>
          <w:szCs w:val="24"/>
        </w:rPr>
        <w:br w:type="textWrapping"/>
      </w:r>
      <w:r>
        <w:rPr>
          <w:rFonts w:ascii="宋体" w:cs="Times New Roman"/>
          <w:kern w:val="0"/>
          <w:szCs w:val="21"/>
        </w:rPr>
        <w:t>--</w:t>
      </w:r>
      <w:r>
        <w:rPr>
          <w:rFonts w:ascii="宋体" w:cs="宋体"/>
          <w:kern w:val="0"/>
          <w:szCs w:val="21"/>
        </w:rPr>
        <w:t>陈独秀</w:t>
      </w:r>
    </w:p>
    <w:p w14:paraId="688C63CD">
      <w:pPr>
        <w:textAlignment w:val="center"/>
        <w:rPr>
          <w:rFonts w:ascii="宋体"/>
        </w:rPr>
      </w:pPr>
      <w:r>
        <w:rPr>
          <w:rFonts w:ascii="宋体" w:cs="宋体"/>
          <w:kern w:val="0"/>
          <w:szCs w:val="21"/>
        </w:rPr>
        <w:t>材料中的“德先生”“赛先生”分别指什么？</w:t>
      </w:r>
      <w:r>
        <w:rPr>
          <w:rFonts w:ascii="宋体" w:cs="Times New Roman"/>
          <w:kern w:val="0"/>
          <w:szCs w:val="24"/>
        </w:rPr>
        <w:br w:type="textWrapping"/>
      </w:r>
      <w:r>
        <w:rPr>
          <w:rFonts w:ascii="宋体" w:cs="宋体"/>
          <w:kern w:val="0"/>
          <w:szCs w:val="21"/>
        </w:rPr>
        <w:t>材料五：五四运动，孕育了……伟大五四精神，其核心是爱国主义。爱国主义是我们民族精神的核心，是中华民族团结奋斗、自强不息的精神纽带。五四运动时，面对国家和民族生死存亡，一批爱国学生挺身而出，全国民众奋起抗争，誓言“国土不可断送、人民不可低头”，奏响了浩气长存的爱国主义壮歌。</w:t>
      </w:r>
      <w:r>
        <w:rPr>
          <w:rFonts w:ascii="宋体" w:cs="Times New Roman"/>
          <w:kern w:val="0"/>
          <w:szCs w:val="24"/>
        </w:rPr>
        <w:br w:type="textWrapping"/>
      </w:r>
      <w:r>
        <w:rPr>
          <w:rFonts w:ascii="宋体" w:cs="Times New Roman"/>
          <w:kern w:val="0"/>
          <w:szCs w:val="21"/>
        </w:rPr>
        <w:t>--</w:t>
      </w:r>
      <w:r>
        <w:rPr>
          <w:rFonts w:ascii="宋体" w:cs="宋体"/>
          <w:kern w:val="0"/>
          <w:szCs w:val="21"/>
        </w:rPr>
        <w:t>习近平在纪念五四运动</w:t>
      </w:r>
      <w:r>
        <w:rPr>
          <w:rFonts w:ascii="宋体" w:cs="Times New Roman"/>
          <w:kern w:val="0"/>
          <w:szCs w:val="21"/>
        </w:rPr>
        <w:t>100</w:t>
      </w:r>
      <w:r>
        <w:rPr>
          <w:rFonts w:ascii="宋体" w:cs="宋体"/>
          <w:kern w:val="0"/>
          <w:szCs w:val="21"/>
        </w:rPr>
        <w:t>周年大会上的讲话</w:t>
      </w:r>
    </w:p>
    <w:p w14:paraId="5FE7DDE5">
      <w:pPr>
        <w:textAlignment w:val="center"/>
        <w:rPr>
          <w:rFonts w:ascii="宋体"/>
        </w:rPr>
      </w:pPr>
      <w:r>
        <w:rPr>
          <w:rFonts w:ascii="宋体" w:cs="宋体"/>
          <w:kern w:val="0"/>
          <w:szCs w:val="21"/>
        </w:rPr>
        <w:t>作为新时代的中国青少年，应该怎样发扬“五四精神”？</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855D877">
      <w:pPr>
        <w:numPr>
          <w:ilvl w:val="0"/>
          <w:numId w:val="1"/>
        </w:numPr>
        <w:textAlignment w:val="center"/>
        <w:rPr>
          <w:rFonts w:ascii="宋体"/>
        </w:rPr>
      </w:pPr>
      <w:bookmarkStart w:id="10" w:name="topic_45753fbc-8de8-4f80-956a-bf7fbefadb"/>
      <w:r>
        <w:rPr>
          <w:rFonts w:ascii="宋体" w:cs="宋体"/>
          <w:kern w:val="0"/>
          <w:szCs w:val="21"/>
        </w:rPr>
        <w:t>今天，和平与发展已经成为时代的主题，但是导致战争的因素依然存在。让我们共同总结历史的教训，关注世事风云变幻，防止战争，维护世界和平。阅读材料，回答问题。</w:t>
      </w:r>
      <w:r>
        <w:rPr>
          <w:rFonts w:ascii="宋体" w:cs="Times New Roman"/>
          <w:kern w:val="0"/>
          <w:szCs w:val="24"/>
        </w:rPr>
        <w:br w:type="textWrapping"/>
      </w:r>
      <w:r>
        <w:rPr>
          <w:rFonts w:ascii="宋体" w:cs="宋体"/>
          <w:kern w:val="0"/>
          <w:szCs w:val="21"/>
        </w:rPr>
        <w:t>材料一：“二战”结束时，美国的工业生产占整个资本主义世界的</w:t>
      </w:r>
      <w:r>
        <w:rPr>
          <w:rFonts w:ascii="宋体" w:cs="Times New Roman"/>
          <w:kern w:val="0"/>
          <w:szCs w:val="24"/>
        </w:rPr>
        <w:pict>
          <v:shape id="_x0000_i1025" o:spt="75" alt="%20%5Cfrac%20%7B1%7D%7B2%7D" type="#_x0000_t75" style="height:24.75pt;width:10.5pt;" filled="f" o:preferrelative="t" stroked="f" coordsize="21600,21600">
            <v:path/>
            <v:fill on="f" focussize="0,0"/>
            <v:stroke on="f" joinstyle="miter"/>
            <v:imagedata r:id="rId13" o:title="latexImg"/>
            <o:lock v:ext="edit" aspectratio="t"/>
            <w10:wrap type="none"/>
            <w10:anchorlock/>
          </v:shape>
        </w:pict>
      </w:r>
      <w:r>
        <w:rPr>
          <w:rFonts w:ascii="宋体" w:cs="宋体"/>
          <w:kern w:val="0"/>
          <w:szCs w:val="21"/>
        </w:rPr>
        <w:t>以上，出口额占</w:t>
      </w:r>
      <w:r>
        <w:rPr>
          <w:rFonts w:ascii="宋体" w:cs="Times New Roman"/>
          <w:kern w:val="0"/>
          <w:szCs w:val="24"/>
        </w:rPr>
        <w:pict>
          <v:shape id="_x0000_i1026" o:spt="75" alt="%20%5Cfrac%20%7B1%7D%7B3%7D" type="#_x0000_t75" style="height:24.75pt;width:10.5pt;" filled="f" o:preferrelative="t" stroked="f" coordsize="21600,21600">
            <v:path/>
            <v:fill on="f" focussize="0,0"/>
            <v:stroke on="f" joinstyle="miter"/>
            <v:imagedata r:id="rId14" o:title="latexImg"/>
            <o:lock v:ext="edit" aspectratio="t"/>
            <w10:wrap type="none"/>
            <w10:anchorlock/>
          </v:shape>
        </w:pict>
      </w:r>
      <w:r>
        <w:rPr>
          <w:rFonts w:ascii="宋体" w:cs="宋体"/>
          <w:kern w:val="0"/>
          <w:szCs w:val="21"/>
        </w:rPr>
        <w:t>，黄金储备占</w:t>
      </w:r>
      <w:r>
        <w:rPr>
          <w:rFonts w:ascii="宋体" w:cs="Times New Roman"/>
          <w:kern w:val="0"/>
          <w:szCs w:val="24"/>
        </w:rPr>
        <w:pict>
          <v:shape id="_x0000_i1027" o:spt="75" alt="%20%5Cfrac%20%7B3%7D%7B4%7D" type="#_x0000_t75" style="height:24.75pt;width:10.5pt;" filled="f" o:preferrelative="t" stroked="f" coordsize="21600,21600">
            <v:path/>
            <v:fill on="f" focussize="0,0"/>
            <v:stroke on="f" joinstyle="miter"/>
            <v:imagedata r:id="rId15" o:title="latexImg"/>
            <o:lock v:ext="edit" aspectratio="t"/>
            <w10:wrap type="none"/>
            <w10:anchorlock/>
          </v:shape>
        </w:pict>
      </w:r>
      <w:r>
        <w:rPr>
          <w:rFonts w:ascii="宋体" w:cs="宋体"/>
          <w:kern w:val="0"/>
          <w:szCs w:val="21"/>
        </w:rPr>
        <w:t>，谷物占</w:t>
      </w:r>
      <w:r>
        <w:rPr>
          <w:rFonts w:ascii="宋体" w:cs="Times New Roman"/>
          <w:kern w:val="0"/>
          <w:szCs w:val="24"/>
        </w:rPr>
        <w:pict>
          <v:shape id="_x0000_i1028" o:spt="75" alt="%20%5Cfrac%20%7B1%7D%7B3%7D" type="#_x0000_t75" style="height:24.75pt;width:10.5pt;" filled="f" o:preferrelative="t" stroked="f" coordsize="21600,21600">
            <v:path/>
            <v:fill on="f" focussize="0,0"/>
            <v:stroke on="f" joinstyle="miter"/>
            <v:imagedata r:id="rId14" o:title="latexImg"/>
            <o:lock v:ext="edit" aspectratio="t"/>
            <w10:wrap type="none"/>
            <w10:anchorlock/>
          </v:shape>
        </w:pict>
      </w:r>
      <w:r>
        <w:rPr>
          <w:rFonts w:ascii="宋体" w:cs="宋体"/>
          <w:kern w:val="0"/>
          <w:szCs w:val="21"/>
        </w:rPr>
        <w:t>．与此同时，美国不仅军队庞大，装备先进，拥有核武器，而且在世界许多地区驻军。</w:t>
      </w:r>
      <w:r>
        <w:rPr>
          <w:rFonts w:ascii="宋体" w:cs="Times New Roman"/>
          <w:kern w:val="0"/>
          <w:szCs w:val="24"/>
        </w:rPr>
        <w:br w:type="textWrapping"/>
      </w:r>
      <w:r>
        <w:rPr>
          <w:rFonts w:ascii="宋体" w:cs="Times New Roman"/>
          <w:kern w:val="0"/>
          <w:szCs w:val="21"/>
        </w:rPr>
        <w:t>--</w:t>
      </w:r>
      <w:r>
        <w:rPr>
          <w:rFonts w:ascii="宋体" w:cs="宋体"/>
          <w:kern w:val="0"/>
          <w:szCs w:val="21"/>
        </w:rPr>
        <w:t>岳麓书社《</w:t>
      </w:r>
      <w:r>
        <w:rPr>
          <w:rFonts w:ascii="宋体" w:cs="Times New Roman"/>
          <w:kern w:val="0"/>
          <w:szCs w:val="21"/>
        </w:rPr>
        <w:t>20</w:t>
      </w:r>
      <w:r>
        <w:rPr>
          <w:rFonts w:ascii="宋体" w:cs="宋体"/>
          <w:kern w:val="0"/>
          <w:szCs w:val="21"/>
        </w:rPr>
        <w:t>世纪的战争与和平》</w:t>
      </w:r>
      <w:bookmarkEnd w:id="10"/>
    </w:p>
    <w:p w14:paraId="29454B0F">
      <w:pPr>
        <w:textAlignment w:val="center"/>
        <w:rPr>
          <w:rFonts w:ascii="宋体"/>
        </w:rPr>
      </w:pPr>
      <w:r>
        <w:rPr>
          <w:rFonts w:ascii="宋体" w:cs="宋体"/>
          <w:kern w:val="0"/>
          <w:szCs w:val="21"/>
        </w:rPr>
        <w:t>材料反映出“二战”后美国的国际地位是怎样的？</w:t>
      </w:r>
      <w:r>
        <w:rPr>
          <w:rFonts w:ascii="宋体" w:cs="Times New Roman"/>
          <w:kern w:val="0"/>
          <w:szCs w:val="24"/>
        </w:rPr>
        <w:br w:type="textWrapping"/>
      </w:r>
      <w:r>
        <w:rPr>
          <w:rFonts w:ascii="宋体" w:cs="宋体"/>
          <w:kern w:val="0"/>
          <w:szCs w:val="21"/>
        </w:rPr>
        <w:t>材料二：</w:t>
      </w:r>
      <w:r>
        <w:rPr>
          <w:rFonts w:ascii="宋体" w:cs="Times New Roman"/>
          <w:kern w:val="0"/>
          <w:szCs w:val="21"/>
        </w:rPr>
        <w:t xml:space="preserve"> 1946</w:t>
      </w:r>
      <w:r>
        <w:rPr>
          <w:rFonts w:ascii="宋体" w:cs="宋体"/>
          <w:kern w:val="0"/>
          <w:szCs w:val="21"/>
        </w:rPr>
        <w:t>年</w:t>
      </w:r>
      <w:r>
        <w:rPr>
          <w:rFonts w:ascii="宋体" w:cs="Times New Roman"/>
          <w:kern w:val="0"/>
          <w:szCs w:val="21"/>
        </w:rPr>
        <w:t>3</w:t>
      </w:r>
      <w:r>
        <w:rPr>
          <w:rFonts w:ascii="宋体" w:cs="宋体"/>
          <w:kern w:val="0"/>
          <w:szCs w:val="21"/>
        </w:rPr>
        <w:t>月，丘吉尔的“铁幕”演说被看做是西方“冷战”的第一枪。</w:t>
      </w:r>
    </w:p>
    <w:p w14:paraId="3FBA89EE">
      <w:pPr>
        <w:textAlignment w:val="center"/>
        <w:rPr>
          <w:rFonts w:ascii="宋体"/>
        </w:rPr>
      </w:pPr>
      <w:r>
        <w:rPr>
          <w:rFonts w:ascii="宋体" w:cs="宋体"/>
          <w:kern w:val="0"/>
          <w:szCs w:val="21"/>
        </w:rPr>
        <w:t>根据所学知识，概述美国推行“冷战”政策的表现。</w:t>
      </w:r>
      <w:r>
        <w:rPr>
          <w:rFonts w:ascii="宋体" w:cs="Times New Roman"/>
          <w:kern w:val="0"/>
          <w:szCs w:val="24"/>
        </w:rPr>
        <w:br w:type="textWrapping"/>
      </w:r>
      <w:r>
        <w:rPr>
          <w:rFonts w:ascii="宋体" w:cs="宋体"/>
          <w:kern w:val="0"/>
          <w:szCs w:val="21"/>
        </w:rPr>
        <w:t>材料三：</w:t>
      </w:r>
      <w:r>
        <w:rPr>
          <w:rFonts w:ascii="宋体" w:cs="Times New Roman"/>
          <w:kern w:val="0"/>
          <w:szCs w:val="21"/>
        </w:rPr>
        <w:t xml:space="preserve"> 1999</w:t>
      </w:r>
      <w:r>
        <w:rPr>
          <w:rFonts w:ascii="宋体" w:cs="宋体"/>
          <w:kern w:val="0"/>
          <w:szCs w:val="21"/>
        </w:rPr>
        <w:t>年，以美国为首的……打着“人权高于主权”的幌子，越过联合国安理会，对南斯拉夫联盟进行了持续</w:t>
      </w:r>
      <w:r>
        <w:rPr>
          <w:rFonts w:ascii="宋体" w:cs="Times New Roman"/>
          <w:kern w:val="0"/>
          <w:szCs w:val="21"/>
        </w:rPr>
        <w:t>78</w:t>
      </w:r>
      <w:r>
        <w:rPr>
          <w:rFonts w:ascii="宋体" w:cs="宋体"/>
          <w:kern w:val="0"/>
          <w:szCs w:val="21"/>
        </w:rPr>
        <w:t>天的轰炸……</w:t>
      </w:r>
      <w:r>
        <w:rPr>
          <w:rFonts w:ascii="宋体" w:cs="Times New Roman"/>
          <w:kern w:val="0"/>
          <w:szCs w:val="21"/>
        </w:rPr>
        <w:t>2003</w:t>
      </w:r>
      <w:r>
        <w:rPr>
          <w:rFonts w:ascii="宋体" w:cs="宋体"/>
          <w:kern w:val="0"/>
          <w:szCs w:val="21"/>
        </w:rPr>
        <w:t>年，美国又以伊拉克拥有大规模杀伤性武器为借口，未经联合国授权，拉拢部分国家，发动战争，占领伊拉克。</w:t>
      </w:r>
      <w:r>
        <w:rPr>
          <w:rFonts w:ascii="宋体" w:cs="Times New Roman"/>
          <w:kern w:val="0"/>
          <w:szCs w:val="24"/>
        </w:rPr>
        <w:br w:type="textWrapping"/>
      </w:r>
      <w:r>
        <w:rPr>
          <w:rFonts w:ascii="宋体" w:cs="Times New Roman"/>
          <w:kern w:val="0"/>
          <w:szCs w:val="24"/>
        </w:rPr>
        <w:pict>
          <v:shape id="_x0000_i1029" o:spt="75" type="#_x0000_t75" style="height:117pt;width:103.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Times New Roman"/>
          <w:kern w:val="0"/>
          <w:szCs w:val="21"/>
        </w:rPr>
        <w:t>--</w:t>
      </w:r>
      <w:r>
        <w:rPr>
          <w:rFonts w:ascii="宋体" w:cs="宋体"/>
          <w:kern w:val="0"/>
          <w:szCs w:val="21"/>
        </w:rPr>
        <w:t>部编义务教育教科书《世界历史》</w:t>
      </w:r>
    </w:p>
    <w:p w14:paraId="242B8FC5">
      <w:pPr>
        <w:textAlignment w:val="center"/>
        <w:rPr>
          <w:rFonts w:ascii="宋体"/>
        </w:rPr>
      </w:pPr>
      <w:r>
        <w:rPr>
          <w:rFonts w:ascii="宋体" w:cs="宋体"/>
          <w:kern w:val="0"/>
          <w:szCs w:val="21"/>
        </w:rPr>
        <w:t>分析材料，概括威胁世界和平与安全的主要因素。</w:t>
      </w:r>
      <w:r>
        <w:rPr>
          <w:rFonts w:ascii="宋体" w:cs="Times New Roman"/>
          <w:kern w:val="0"/>
          <w:szCs w:val="24"/>
        </w:rPr>
        <w:br w:type="textWrapping"/>
      </w:r>
      <w:r>
        <w:rPr>
          <w:rFonts w:ascii="宋体" w:cs="宋体"/>
          <w:kern w:val="0"/>
          <w:szCs w:val="21"/>
        </w:rPr>
        <w:t>材料四：回首最近</w:t>
      </w:r>
      <w:r>
        <w:rPr>
          <w:rFonts w:ascii="宋体" w:cs="Times New Roman"/>
          <w:kern w:val="0"/>
          <w:szCs w:val="21"/>
        </w:rPr>
        <w:t xml:space="preserve"> 100</w:t>
      </w:r>
      <w:r>
        <w:rPr>
          <w:rFonts w:ascii="宋体" w:cs="宋体"/>
          <w:kern w:val="0"/>
          <w:szCs w:val="21"/>
        </w:rPr>
        <w:t>多年的历史，人类经历了血腥的热战、冰冷的冷战……上世纪上半叶以前，人类遭受了两次世界大战的劫难，那一代人最迫切的愿望，就是免于战争、缔造和平……冷战结束后，各方最殷切的诉求，就是扩大合作、共同发展。</w:t>
      </w:r>
      <w:r>
        <w:rPr>
          <w:rFonts w:ascii="宋体" w:cs="Times New Roman"/>
          <w:kern w:val="0"/>
          <w:szCs w:val="24"/>
        </w:rPr>
        <w:br w:type="textWrapping"/>
      </w:r>
      <w:r>
        <w:rPr>
          <w:rFonts w:ascii="宋体" w:cs="宋体"/>
          <w:kern w:val="0"/>
          <w:szCs w:val="21"/>
        </w:rPr>
        <w:t>……</w:t>
      </w:r>
      <w:r>
        <w:rPr>
          <w:rFonts w:ascii="宋体" w:cs="Times New Roman"/>
          <w:kern w:val="0"/>
          <w:szCs w:val="24"/>
        </w:rPr>
        <w:br w:type="textWrapping"/>
      </w:r>
      <w:r>
        <w:rPr>
          <w:rFonts w:ascii="宋体" w:cs="宋体"/>
          <w:kern w:val="0"/>
          <w:szCs w:val="21"/>
        </w:rPr>
        <w:t>让和平的薪火代代相传，让发展的动力源源不断，让文明的光芒熠熠生辉，是各国人民的期待，也是我们这一代政治家应有的担当。中国方案是：构建人类命运共同体，实现共赢共享。</w:t>
      </w:r>
      <w:r>
        <w:rPr>
          <w:rFonts w:ascii="宋体" w:cs="Times New Roman"/>
          <w:kern w:val="0"/>
          <w:szCs w:val="24"/>
        </w:rPr>
        <w:br w:type="textWrapping"/>
      </w:r>
      <w:r>
        <w:rPr>
          <w:rFonts w:ascii="宋体" w:cs="Times New Roman"/>
          <w:kern w:val="0"/>
          <w:szCs w:val="24"/>
        </w:rPr>
        <w:pict>
          <v:shape id="_x0000_i1030" o:spt="75" type="#_x0000_t75" style="height:146.25pt;width:96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Times New Roman"/>
          <w:kern w:val="0"/>
          <w:szCs w:val="21"/>
        </w:rPr>
        <w:t>--</w:t>
      </w:r>
      <w:r>
        <w:rPr>
          <w:rFonts w:ascii="宋体" w:cs="宋体"/>
          <w:kern w:val="0"/>
          <w:szCs w:val="21"/>
        </w:rPr>
        <w:t>习近平在联合国日内瓦总部的演讲</w:t>
      </w:r>
    </w:p>
    <w:p w14:paraId="67D79EA2">
      <w:pPr>
        <w:textAlignment w:val="center"/>
        <w:rPr>
          <w:rFonts w:ascii="宋体"/>
        </w:rPr>
      </w:pPr>
      <w:r>
        <w:rPr>
          <w:rFonts w:ascii="宋体" w:cs="宋体"/>
          <w:kern w:val="0"/>
          <w:szCs w:val="21"/>
        </w:rPr>
        <w:t>依据材料，概述“构建人类命运共同体”提出的历史原因。</w:t>
      </w:r>
    </w:p>
    <w:p w14:paraId="3928B9AB">
      <w:pPr>
        <w:textAlignment w:val="center"/>
        <w:rPr>
          <w:rFonts w:ascii="宋体"/>
        </w:rPr>
      </w:pPr>
      <w:r>
        <w:rPr>
          <w:rFonts w:ascii="宋体" w:cs="宋体"/>
          <w:kern w:val="0"/>
          <w:szCs w:val="21"/>
        </w:rPr>
        <w:t>综合上述材料，世人应如何顺应历史发展的潮流，积极构建人类命运共同体？</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074D86E0">
      <w:pPr>
        <w:jc w:val="center"/>
        <w:textAlignment w:val="center"/>
        <w:rPr>
          <w:rFonts w:ascii="宋体"/>
        </w:rPr>
      </w:pPr>
      <w:r>
        <w:rPr>
          <w:rFonts w:ascii="宋体" w:cs="宋体"/>
          <w:b/>
        </w:rPr>
        <w:t>答案和解析</w:t>
      </w:r>
    </w:p>
    <w:p w14:paraId="47CD5676">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EADFFE5">
      <w:pPr>
        <w:textAlignment w:val="center"/>
        <w:rPr>
          <w:rFonts w:ascii="宋体" w:cs="Times New Roman"/>
          <w:kern w:val="0"/>
          <w:szCs w:val="24"/>
        </w:rPr>
      </w:pPr>
      <w:r>
        <w:rPr>
          <w:rFonts w:ascii="宋体" w:cs="MS UI Gothic"/>
          <w:kern w:val="0"/>
          <w:szCs w:val="24"/>
        </w:rPr>
        <w:t>王羲之</w:t>
      </w:r>
      <w:r>
        <w:rPr>
          <w:rFonts w:ascii="宋体" w:cs="PMingLiU"/>
          <w:kern w:val="0"/>
          <w:szCs w:val="24"/>
        </w:rPr>
        <w:t>书</w:t>
      </w:r>
      <w:r>
        <w:rPr>
          <w:rFonts w:ascii="宋体" w:cs="MS UI Gothic"/>
          <w:kern w:val="0"/>
          <w:szCs w:val="24"/>
        </w:rPr>
        <w:t>法家的</w:t>
      </w:r>
      <w:r>
        <w:rPr>
          <w:rFonts w:ascii="宋体" w:cs="PMingLiU"/>
          <w:kern w:val="0"/>
          <w:szCs w:val="24"/>
        </w:rPr>
        <w:t>书</w:t>
      </w:r>
      <w:r>
        <w:rPr>
          <w:rFonts w:ascii="宋体" w:cs="MS UI Gothic"/>
          <w:kern w:val="0"/>
          <w:szCs w:val="24"/>
        </w:rPr>
        <w:t>法</w:t>
      </w:r>
      <w:r>
        <w:rPr>
          <w:rFonts w:ascii="宋体" w:cs="Times New Roman"/>
          <w:kern w:val="0"/>
          <w:szCs w:val="24"/>
        </w:rPr>
        <w:t>“</w:t>
      </w:r>
      <w:r>
        <w:rPr>
          <w:rFonts w:ascii="宋体" w:cs="PMingLiU"/>
          <w:kern w:val="0"/>
          <w:szCs w:val="24"/>
        </w:rPr>
        <w:t>飘</w:t>
      </w:r>
      <w:r>
        <w:rPr>
          <w:rFonts w:ascii="宋体" w:cs="MS UI Gothic"/>
          <w:kern w:val="0"/>
          <w:szCs w:val="24"/>
        </w:rPr>
        <w:t>若浮云，</w:t>
      </w:r>
      <w:r>
        <w:rPr>
          <w:rFonts w:ascii="宋体" w:cs="PMingLiU"/>
          <w:kern w:val="0"/>
          <w:szCs w:val="24"/>
        </w:rPr>
        <w:t>矫</w:t>
      </w:r>
      <w:r>
        <w:rPr>
          <w:rFonts w:ascii="宋体" w:cs="MS UI Gothic"/>
          <w:kern w:val="0"/>
          <w:szCs w:val="24"/>
        </w:rPr>
        <w:t>若惊</w:t>
      </w:r>
      <w:r>
        <w:rPr>
          <w:rFonts w:ascii="宋体" w:cs="PMingLiU"/>
          <w:kern w:val="0"/>
          <w:szCs w:val="24"/>
        </w:rPr>
        <w:t>龙</w:t>
      </w:r>
      <w:r>
        <w:rPr>
          <w:rFonts w:ascii="宋体" w:cs="Times New Roman"/>
          <w:kern w:val="0"/>
          <w:szCs w:val="24"/>
        </w:rPr>
        <w:t>”</w:t>
      </w:r>
      <w:r>
        <w:rPr>
          <w:rFonts w:ascii="宋体" w:cs="MS UI Gothic"/>
          <w:kern w:val="0"/>
          <w:szCs w:val="24"/>
        </w:rPr>
        <w:t>。</w:t>
      </w:r>
      <w:r>
        <w:rPr>
          <w:rFonts w:ascii="宋体" w:cs="PMingLiU"/>
          <w:kern w:val="0"/>
          <w:szCs w:val="24"/>
        </w:rPr>
        <w:t>东</w:t>
      </w:r>
      <w:r>
        <w:rPr>
          <w:rFonts w:ascii="宋体" w:cs="MS UI Gothic"/>
          <w:kern w:val="0"/>
          <w:szCs w:val="24"/>
        </w:rPr>
        <w:t>晋王羲之集</w:t>
      </w:r>
      <w:r>
        <w:rPr>
          <w:rFonts w:ascii="宋体" w:cs="PMingLiU"/>
          <w:kern w:val="0"/>
          <w:szCs w:val="24"/>
        </w:rPr>
        <w:t>书</w:t>
      </w:r>
      <w:r>
        <w:rPr>
          <w:rFonts w:ascii="宋体" w:cs="MS UI Gothic"/>
          <w:kern w:val="0"/>
          <w:szCs w:val="24"/>
        </w:rPr>
        <w:t>法之大成，写出的字或端秀清新或</w:t>
      </w:r>
      <w:r>
        <w:rPr>
          <w:rFonts w:ascii="宋体" w:cs="Times New Roman"/>
          <w:kern w:val="0"/>
          <w:szCs w:val="24"/>
        </w:rPr>
        <w:t>“</w:t>
      </w:r>
      <w:r>
        <w:rPr>
          <w:rFonts w:ascii="宋体" w:cs="PMingLiU"/>
          <w:kern w:val="0"/>
          <w:szCs w:val="24"/>
        </w:rPr>
        <w:t>飘</w:t>
      </w:r>
      <w:r>
        <w:rPr>
          <w:rFonts w:ascii="宋体" w:cs="MS UI Gothic"/>
          <w:kern w:val="0"/>
          <w:szCs w:val="24"/>
        </w:rPr>
        <w:t>若浮云，</w:t>
      </w:r>
      <w:r>
        <w:rPr>
          <w:rFonts w:ascii="宋体" w:cs="PMingLiU"/>
          <w:kern w:val="0"/>
          <w:szCs w:val="24"/>
        </w:rPr>
        <w:t>矫</w:t>
      </w:r>
      <w:r>
        <w:rPr>
          <w:rFonts w:ascii="宋体" w:cs="MS UI Gothic"/>
          <w:kern w:val="0"/>
          <w:szCs w:val="24"/>
        </w:rPr>
        <w:t>若惊</w:t>
      </w:r>
      <w:r>
        <w:rPr>
          <w:rFonts w:ascii="宋体" w:cs="PMingLiU"/>
          <w:kern w:val="0"/>
          <w:szCs w:val="24"/>
        </w:rPr>
        <w:t>龙</w:t>
      </w:r>
      <w:r>
        <w:rPr>
          <w:rFonts w:ascii="宋体" w:cs="Times New Roman"/>
          <w:kern w:val="0"/>
          <w:szCs w:val="24"/>
        </w:rPr>
        <w:t>”</w:t>
      </w:r>
      <w:r>
        <w:rPr>
          <w:rFonts w:ascii="宋体" w:cs="MS UI Gothic"/>
          <w:kern w:val="0"/>
          <w:szCs w:val="24"/>
        </w:rPr>
        <w:t>，他的代表作《</w:t>
      </w:r>
      <w:r>
        <w:rPr>
          <w:rFonts w:ascii="宋体" w:cs="PMingLiU"/>
          <w:kern w:val="0"/>
          <w:szCs w:val="24"/>
        </w:rPr>
        <w:t>兰</w:t>
      </w:r>
      <w:r>
        <w:rPr>
          <w:rFonts w:ascii="宋体" w:cs="MS UI Gothic"/>
          <w:kern w:val="0"/>
          <w:szCs w:val="24"/>
        </w:rPr>
        <w:t>亭集序》有</w:t>
      </w:r>
      <w:r>
        <w:rPr>
          <w:rFonts w:ascii="宋体" w:cs="Times New Roman"/>
          <w:kern w:val="0"/>
          <w:szCs w:val="24"/>
        </w:rPr>
        <w:t>“</w:t>
      </w:r>
      <w:r>
        <w:rPr>
          <w:rFonts w:ascii="宋体" w:cs="MS UI Gothic"/>
          <w:kern w:val="0"/>
          <w:szCs w:val="24"/>
        </w:rPr>
        <w:t>天下第一行</w:t>
      </w:r>
      <w:r>
        <w:rPr>
          <w:rFonts w:ascii="宋体" w:cs="PMingLiU"/>
          <w:kern w:val="0"/>
          <w:szCs w:val="24"/>
        </w:rPr>
        <w:t>书</w:t>
      </w:r>
      <w:r>
        <w:rPr>
          <w:rFonts w:ascii="宋体" w:cs="Times New Roman"/>
          <w:kern w:val="0"/>
          <w:szCs w:val="24"/>
        </w:rPr>
        <w:t>”</w:t>
      </w:r>
      <w:r>
        <w:rPr>
          <w:rFonts w:ascii="宋体" w:cs="MS UI Gothic"/>
          <w:kern w:val="0"/>
          <w:szCs w:val="24"/>
        </w:rPr>
        <w:t>的美誉。王羲之被后人称</w:t>
      </w:r>
      <w:r>
        <w:rPr>
          <w:rFonts w:ascii="宋体" w:cs="PMingLiU"/>
          <w:kern w:val="0"/>
          <w:szCs w:val="24"/>
        </w:rPr>
        <w:t>为</w:t>
      </w:r>
      <w:r>
        <w:rPr>
          <w:rFonts w:ascii="宋体" w:cs="Times New Roman"/>
          <w:kern w:val="0"/>
          <w:szCs w:val="24"/>
        </w:rPr>
        <w:t>“</w:t>
      </w:r>
      <w:r>
        <w:rPr>
          <w:rFonts w:ascii="宋体" w:cs="PMingLiU"/>
          <w:kern w:val="0"/>
          <w:szCs w:val="24"/>
        </w:rPr>
        <w:t>书</w:t>
      </w:r>
      <w:r>
        <w:rPr>
          <w:rFonts w:ascii="宋体" w:cs="MS UI Gothic"/>
          <w:kern w:val="0"/>
          <w:szCs w:val="24"/>
        </w:rPr>
        <w:t>圣</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了王羲之。王羲之被后人称</w:t>
      </w:r>
      <w:r>
        <w:rPr>
          <w:rFonts w:ascii="宋体" w:cs="PMingLiU"/>
          <w:kern w:val="0"/>
          <w:szCs w:val="24"/>
        </w:rPr>
        <w:t>为</w:t>
      </w:r>
      <w:r>
        <w:rPr>
          <w:rFonts w:ascii="宋体" w:cs="Times New Roman"/>
          <w:kern w:val="0"/>
          <w:szCs w:val="24"/>
        </w:rPr>
        <w:t>“</w:t>
      </w:r>
      <w:r>
        <w:rPr>
          <w:rFonts w:ascii="宋体" w:cs="PMingLiU"/>
          <w:kern w:val="0"/>
          <w:szCs w:val="24"/>
        </w:rPr>
        <w:t>书</w:t>
      </w:r>
      <w:r>
        <w:rPr>
          <w:rFonts w:ascii="宋体" w:cs="MS UI Gothic"/>
          <w:kern w:val="0"/>
          <w:szCs w:val="24"/>
        </w:rPr>
        <w:t>圣</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识记书</w:t>
      </w:r>
      <w:r>
        <w:rPr>
          <w:rFonts w:ascii="宋体" w:cs="MS UI Gothic"/>
          <w:kern w:val="0"/>
          <w:szCs w:val="24"/>
        </w:rPr>
        <w:t>圣王羲之的</w:t>
      </w:r>
      <w:r>
        <w:rPr>
          <w:rFonts w:ascii="宋体" w:cs="PMingLiU"/>
          <w:kern w:val="0"/>
          <w:szCs w:val="24"/>
        </w:rPr>
        <w:t>书</w:t>
      </w:r>
      <w:r>
        <w:rPr>
          <w:rFonts w:ascii="宋体" w:cs="MS UI Gothic"/>
          <w:kern w:val="0"/>
          <w:szCs w:val="24"/>
        </w:rPr>
        <w:t>法特点。</w:t>
      </w:r>
    </w:p>
    <w:p w14:paraId="0D8DD9D5">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0438F19">
      <w:pPr>
        <w:textAlignment w:val="center"/>
        <w:rPr>
          <w:rFonts w:ascii="宋体" w:cs="Times New Roman"/>
          <w:kern w:val="0"/>
          <w:szCs w:val="24"/>
        </w:rPr>
      </w:pPr>
      <w:r>
        <w:rPr>
          <w:rFonts w:ascii="宋体" w:cs="MS UI Gothic"/>
          <w:kern w:val="0"/>
          <w:szCs w:val="24"/>
        </w:rPr>
        <w:t>北宋</w:t>
      </w:r>
      <w:r>
        <w:rPr>
          <w:rFonts w:ascii="宋体" w:cs="PMingLiU"/>
          <w:kern w:val="0"/>
          <w:szCs w:val="24"/>
        </w:rPr>
        <w:t>时</w:t>
      </w:r>
      <w:r>
        <w:rPr>
          <w:rFonts w:ascii="宋体" w:cs="MS UI Gothic"/>
          <w:kern w:val="0"/>
          <w:szCs w:val="24"/>
        </w:rPr>
        <w:t>期，平民</w:t>
      </w:r>
      <w:r>
        <w:rPr>
          <w:rFonts w:ascii="宋体" w:cs="PMingLiU"/>
          <w:kern w:val="0"/>
          <w:szCs w:val="24"/>
        </w:rPr>
        <w:t>毕</w:t>
      </w:r>
      <w:r>
        <w:rPr>
          <w:rFonts w:ascii="宋体" w:cs="MS UI Gothic"/>
          <w:kern w:val="0"/>
          <w:szCs w:val="24"/>
        </w:rPr>
        <w:t>昇</w:t>
      </w:r>
      <w:r>
        <w:rPr>
          <w:rFonts w:ascii="宋体" w:cs="PMingLiU"/>
          <w:kern w:val="0"/>
          <w:szCs w:val="24"/>
        </w:rPr>
        <w:t>发</w:t>
      </w:r>
      <w:r>
        <w:rPr>
          <w:rFonts w:ascii="宋体" w:cs="MS UI Gothic"/>
          <w:kern w:val="0"/>
          <w:szCs w:val="24"/>
        </w:rPr>
        <w:t>明了世界上最早的活字印刷</w:t>
      </w:r>
      <w:r>
        <w:rPr>
          <w:rFonts w:ascii="宋体" w:cs="PMingLiU"/>
          <w:kern w:val="0"/>
          <w:szCs w:val="24"/>
        </w:rPr>
        <w:t>术</w:t>
      </w:r>
      <w:r>
        <w:rPr>
          <w:rFonts w:ascii="宋体" w:cs="MS UI Gothic"/>
          <w:kern w:val="0"/>
          <w:szCs w:val="24"/>
        </w:rPr>
        <w:t>。一个活字可以重复使用，保存方便，活字印刷</w:t>
      </w:r>
      <w:r>
        <w:rPr>
          <w:rFonts w:ascii="宋体" w:cs="PMingLiU"/>
          <w:kern w:val="0"/>
          <w:szCs w:val="24"/>
        </w:rPr>
        <w:t>术节</w:t>
      </w:r>
      <w:r>
        <w:rPr>
          <w:rFonts w:ascii="宋体" w:cs="MS UI Gothic"/>
          <w:kern w:val="0"/>
          <w:szCs w:val="24"/>
        </w:rPr>
        <w:t>省雕版</w:t>
      </w:r>
      <w:r>
        <w:rPr>
          <w:rFonts w:ascii="宋体" w:cs="PMingLiU"/>
          <w:kern w:val="0"/>
          <w:szCs w:val="24"/>
        </w:rPr>
        <w:t>费</w:t>
      </w:r>
      <w:r>
        <w:rPr>
          <w:rFonts w:ascii="宋体" w:cs="MS UI Gothic"/>
          <w:kern w:val="0"/>
          <w:szCs w:val="24"/>
        </w:rPr>
        <w:t>用，大大提高了印刷效率，</w:t>
      </w:r>
      <w:r>
        <w:rPr>
          <w:rFonts w:ascii="宋体" w:cs="PMingLiU"/>
          <w:kern w:val="0"/>
          <w:szCs w:val="24"/>
        </w:rPr>
        <w:t>这</w:t>
      </w:r>
      <w:r>
        <w:rPr>
          <w:rFonts w:ascii="宋体" w:cs="MS UI Gothic"/>
          <w:kern w:val="0"/>
          <w:szCs w:val="24"/>
        </w:rPr>
        <w:t>种方法既</w:t>
      </w:r>
      <w:r>
        <w:rPr>
          <w:rFonts w:ascii="宋体" w:cs="PMingLiU"/>
          <w:kern w:val="0"/>
          <w:szCs w:val="24"/>
        </w:rPr>
        <w:t>经济</w:t>
      </w:r>
      <w:r>
        <w:rPr>
          <w:rFonts w:ascii="宋体" w:cs="MS UI Gothic"/>
          <w:kern w:val="0"/>
          <w:szCs w:val="24"/>
        </w:rPr>
        <w:t>，又省</w:t>
      </w:r>
      <w:r>
        <w:rPr>
          <w:rFonts w:ascii="宋体" w:cs="PMingLiU"/>
          <w:kern w:val="0"/>
          <w:szCs w:val="24"/>
        </w:rPr>
        <w:t>时</w:t>
      </w:r>
      <w:r>
        <w:rPr>
          <w:rFonts w:ascii="宋体" w:cs="MS UI Gothic"/>
          <w:kern w:val="0"/>
          <w:szCs w:val="24"/>
        </w:rPr>
        <w:t>，促</w:t>
      </w:r>
      <w:r>
        <w:rPr>
          <w:rFonts w:ascii="宋体" w:cs="PMingLiU"/>
          <w:kern w:val="0"/>
          <w:szCs w:val="24"/>
        </w:rPr>
        <w:t>进</w:t>
      </w:r>
      <w:r>
        <w:rPr>
          <w:rFonts w:ascii="宋体" w:cs="MS UI Gothic"/>
          <w:kern w:val="0"/>
          <w:szCs w:val="24"/>
        </w:rPr>
        <w:t>了文化的</w:t>
      </w:r>
      <w:r>
        <w:rPr>
          <w:rFonts w:ascii="宋体" w:cs="PMingLiU"/>
          <w:kern w:val="0"/>
          <w:szCs w:val="24"/>
        </w:rPr>
        <w:t>传</w:t>
      </w:r>
      <w:r>
        <w:rPr>
          <w:rFonts w:ascii="宋体" w:cs="MS UI Gothic"/>
          <w:kern w:val="0"/>
          <w:szCs w:val="24"/>
        </w:rPr>
        <w:t>播。</w:t>
      </w:r>
      <w:r>
        <w:rPr>
          <w:rFonts w:ascii="宋体" w:cs="PMingLiU"/>
          <w:kern w:val="0"/>
          <w:szCs w:val="24"/>
        </w:rPr>
        <w:t>毕</w:t>
      </w:r>
      <w:r>
        <w:rPr>
          <w:rFonts w:ascii="宋体" w:cs="MS UI Gothic"/>
          <w:kern w:val="0"/>
          <w:szCs w:val="24"/>
        </w:rPr>
        <w:t>昇的活字印刷</w:t>
      </w:r>
      <w:r>
        <w:rPr>
          <w:rFonts w:ascii="宋体" w:cs="PMingLiU"/>
          <w:kern w:val="0"/>
          <w:szCs w:val="24"/>
        </w:rPr>
        <w:t>术</w:t>
      </w:r>
      <w:r>
        <w:rPr>
          <w:rFonts w:ascii="宋体" w:cs="MS UI Gothic"/>
          <w:kern w:val="0"/>
          <w:szCs w:val="24"/>
        </w:rPr>
        <w:t>奠定了近代印刷</w:t>
      </w:r>
      <w:r>
        <w:rPr>
          <w:rFonts w:ascii="宋体" w:cs="PMingLiU"/>
          <w:kern w:val="0"/>
          <w:szCs w:val="24"/>
        </w:rPr>
        <w:t>术</w:t>
      </w:r>
      <w:r>
        <w:rPr>
          <w:rFonts w:ascii="宋体" w:cs="MS UI Gothic"/>
          <w:kern w:val="0"/>
          <w:szCs w:val="24"/>
        </w:rPr>
        <w:t>的基</w:t>
      </w:r>
      <w:r>
        <w:rPr>
          <w:rFonts w:ascii="宋体" w:cs="PMingLiU"/>
          <w:kern w:val="0"/>
          <w:szCs w:val="24"/>
        </w:rPr>
        <w:t>础</w:t>
      </w:r>
      <w:r>
        <w:rPr>
          <w:rFonts w:ascii="宋体" w:cs="MS UI Gothic"/>
          <w:kern w:val="0"/>
          <w:szCs w:val="24"/>
        </w:rPr>
        <w:t>，中国的活字印刷</w:t>
      </w:r>
      <w:r>
        <w:rPr>
          <w:rFonts w:ascii="宋体" w:cs="PMingLiU"/>
          <w:kern w:val="0"/>
          <w:szCs w:val="24"/>
        </w:rPr>
        <w:t>术</w:t>
      </w:r>
      <w:r>
        <w:rPr>
          <w:rFonts w:ascii="宋体" w:cs="MS UI Gothic"/>
          <w:kern w:val="0"/>
          <w:szCs w:val="24"/>
        </w:rPr>
        <w:t>比欧洲要早四百多年。北宋</w:t>
      </w:r>
      <w:r>
        <w:rPr>
          <w:rFonts w:ascii="宋体" w:cs="PMingLiU"/>
          <w:kern w:val="0"/>
          <w:szCs w:val="24"/>
        </w:rPr>
        <w:t>时</w:t>
      </w:r>
      <w:r>
        <w:rPr>
          <w:rFonts w:ascii="宋体" w:cs="MS UI Gothic"/>
          <w:kern w:val="0"/>
          <w:szCs w:val="24"/>
        </w:rPr>
        <w:t>的匠人</w:t>
      </w:r>
      <w:r>
        <w:rPr>
          <w:rFonts w:ascii="宋体" w:cs="PMingLiU"/>
          <w:kern w:val="0"/>
          <w:szCs w:val="24"/>
        </w:rPr>
        <w:t>毕</w:t>
      </w:r>
      <w:r>
        <w:rPr>
          <w:rFonts w:ascii="宋体" w:cs="MS UI Gothic"/>
          <w:kern w:val="0"/>
          <w:szCs w:val="24"/>
        </w:rPr>
        <w:t>昇的重大</w:t>
      </w:r>
      <w:r>
        <w:rPr>
          <w:rFonts w:ascii="宋体" w:cs="PMingLiU"/>
          <w:kern w:val="0"/>
          <w:szCs w:val="24"/>
        </w:rPr>
        <w:t>发</w:t>
      </w:r>
      <w:r>
        <w:rPr>
          <w:rFonts w:ascii="宋体" w:cs="MS UI Gothic"/>
          <w:kern w:val="0"/>
          <w:szCs w:val="24"/>
        </w:rPr>
        <w:t>明是</w:t>
      </w:r>
      <w:r>
        <w:rPr>
          <w:rFonts w:ascii="宋体" w:cs="PMingLiU"/>
          <w:kern w:val="0"/>
          <w:szCs w:val="24"/>
        </w:rPr>
        <w:t>选项</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活字印刷</w:t>
      </w:r>
      <w:r>
        <w:rPr>
          <w:rFonts w:ascii="宋体" w:cs="PMingLiU"/>
          <w:kern w:val="0"/>
          <w:szCs w:val="24"/>
        </w:rPr>
        <w:t>术</w:t>
      </w:r>
      <w:r>
        <w:rPr>
          <w:rFonts w:ascii="宋体" w:cs="MS UI Gothic"/>
          <w:kern w:val="0"/>
          <w:szCs w:val="24"/>
        </w:rPr>
        <w:t>的</w:t>
      </w:r>
      <w:r>
        <w:rPr>
          <w:rFonts w:ascii="宋体" w:cs="PMingLiU"/>
          <w:kern w:val="0"/>
          <w:szCs w:val="24"/>
        </w:rPr>
        <w:t>发</w:t>
      </w:r>
      <w:r>
        <w:rPr>
          <w:rFonts w:ascii="宋体" w:cs="MS UI Gothic"/>
          <w:kern w:val="0"/>
          <w:szCs w:val="24"/>
        </w:rPr>
        <w:t>明的相关史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与灵活掌握活字印刷</w:t>
      </w:r>
      <w:r>
        <w:rPr>
          <w:rFonts w:ascii="宋体" w:cs="PMingLiU"/>
          <w:kern w:val="0"/>
          <w:szCs w:val="24"/>
        </w:rPr>
        <w:t>术</w:t>
      </w:r>
      <w:r>
        <w:rPr>
          <w:rFonts w:ascii="宋体" w:cs="MS UI Gothic"/>
          <w:kern w:val="0"/>
          <w:szCs w:val="24"/>
        </w:rPr>
        <w:t>的</w:t>
      </w:r>
      <w:r>
        <w:rPr>
          <w:rFonts w:ascii="宋体" w:cs="PMingLiU"/>
          <w:kern w:val="0"/>
          <w:szCs w:val="24"/>
        </w:rPr>
        <w:t>发</w:t>
      </w:r>
      <w:r>
        <w:rPr>
          <w:rFonts w:ascii="宋体" w:cs="MS UI Gothic"/>
          <w:kern w:val="0"/>
          <w:szCs w:val="24"/>
        </w:rPr>
        <w:t>明的相关史</w:t>
      </w:r>
      <w:r>
        <w:rPr>
          <w:rFonts w:ascii="宋体" w:cs="PMingLiU"/>
          <w:kern w:val="0"/>
          <w:szCs w:val="24"/>
        </w:rPr>
        <w:t>实</w:t>
      </w:r>
      <w:r>
        <w:rPr>
          <w:rFonts w:ascii="宋体" w:cs="MS UI Gothic"/>
          <w:kern w:val="0"/>
          <w:szCs w:val="24"/>
        </w:rPr>
        <w:t>。</w:t>
      </w:r>
    </w:p>
    <w:p w14:paraId="154E90C7">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AEB5D20">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彻</w:t>
      </w:r>
      <w:r>
        <w:rPr>
          <w:rFonts w:ascii="宋体" w:cs="MS UI Gothic"/>
          <w:kern w:val="0"/>
          <w:szCs w:val="24"/>
        </w:rPr>
        <w:t>底摧</w:t>
      </w:r>
      <w:r>
        <w:rPr>
          <w:rFonts w:ascii="宋体" w:cs="PMingLiU"/>
          <w:kern w:val="0"/>
          <w:szCs w:val="24"/>
        </w:rPr>
        <w:t>毁</w:t>
      </w:r>
      <w:r>
        <w:rPr>
          <w:rFonts w:ascii="宋体" w:cs="MS UI Gothic"/>
          <w:kern w:val="0"/>
          <w:szCs w:val="24"/>
        </w:rPr>
        <w:t>了我国存在两千多年的封建土地制度，消</w:t>
      </w:r>
      <w:r>
        <w:rPr>
          <w:rFonts w:ascii="宋体" w:cs="PMingLiU"/>
          <w:kern w:val="0"/>
          <w:szCs w:val="24"/>
        </w:rPr>
        <w:t>灭</w:t>
      </w:r>
      <w:r>
        <w:rPr>
          <w:rFonts w:ascii="宋体" w:cs="MS UI Gothic"/>
          <w:kern w:val="0"/>
          <w:szCs w:val="24"/>
        </w:rPr>
        <w:t>了地主</w:t>
      </w:r>
      <w:r>
        <w:rPr>
          <w:rFonts w:ascii="宋体" w:cs="PMingLiU"/>
          <w:kern w:val="0"/>
          <w:szCs w:val="24"/>
        </w:rPr>
        <w:t>阶级</w:t>
      </w:r>
      <w:r>
        <w:rPr>
          <w:rFonts w:ascii="宋体" w:cs="MS UI Gothic"/>
          <w:kern w:val="0"/>
          <w:szCs w:val="24"/>
        </w:rPr>
        <w:t>，</w:t>
      </w:r>
      <w:r>
        <w:rPr>
          <w:rFonts w:ascii="宋体" w:cs="PMingLiU"/>
          <w:kern w:val="0"/>
          <w:szCs w:val="24"/>
        </w:rPr>
        <w:t>农</w:t>
      </w:r>
      <w:r>
        <w:rPr>
          <w:rFonts w:ascii="宋体" w:cs="MS UI Gothic"/>
          <w:kern w:val="0"/>
          <w:szCs w:val="24"/>
        </w:rPr>
        <w:t>民翻身成</w:t>
      </w:r>
      <w:r>
        <w:rPr>
          <w:rFonts w:ascii="宋体" w:cs="PMingLiU"/>
          <w:kern w:val="0"/>
          <w:szCs w:val="24"/>
        </w:rPr>
        <w:t>为</w:t>
      </w:r>
      <w:r>
        <w:rPr>
          <w:rFonts w:ascii="宋体" w:cs="MS UI Gothic"/>
          <w:kern w:val="0"/>
          <w:szCs w:val="24"/>
        </w:rPr>
        <w:t>土地的主人。巩固了新生的人民政</w:t>
      </w:r>
      <w:r>
        <w:rPr>
          <w:rFonts w:ascii="宋体" w:cs="PMingLiU"/>
          <w:kern w:val="0"/>
          <w:szCs w:val="24"/>
        </w:rPr>
        <w:t>权</w:t>
      </w:r>
      <w:r>
        <w:rPr>
          <w:rFonts w:ascii="宋体" w:cs="MS UI Gothic"/>
          <w:kern w:val="0"/>
          <w:szCs w:val="24"/>
        </w:rPr>
        <w:t>，大大解放了</w:t>
      </w:r>
      <w:r>
        <w:rPr>
          <w:rFonts w:ascii="宋体" w:cs="PMingLiU"/>
          <w:kern w:val="0"/>
          <w:szCs w:val="24"/>
        </w:rPr>
        <w:t>农</w:t>
      </w:r>
      <w:r>
        <w:rPr>
          <w:rFonts w:ascii="宋体" w:cs="MS UI Gothic"/>
          <w:kern w:val="0"/>
          <w:szCs w:val="24"/>
        </w:rPr>
        <w:t>村生</w:t>
      </w:r>
      <w:r>
        <w:rPr>
          <w:rFonts w:ascii="宋体" w:cs="PMingLiU"/>
          <w:kern w:val="0"/>
          <w:szCs w:val="24"/>
        </w:rPr>
        <w:t>产</w:t>
      </w:r>
      <w:r>
        <w:rPr>
          <w:rFonts w:ascii="宋体" w:cs="MS UI Gothic"/>
          <w:kern w:val="0"/>
          <w:szCs w:val="24"/>
        </w:rPr>
        <w:t>力，</w:t>
      </w:r>
      <w:r>
        <w:rPr>
          <w:rFonts w:ascii="宋体" w:cs="PMingLiU"/>
          <w:kern w:val="0"/>
          <w:szCs w:val="24"/>
        </w:rPr>
        <w:t>农业</w:t>
      </w:r>
      <w:r>
        <w:rPr>
          <w:rFonts w:ascii="宋体" w:cs="MS UI Gothic"/>
          <w:kern w:val="0"/>
          <w:szCs w:val="24"/>
        </w:rPr>
        <w:t>生</w:t>
      </w:r>
      <w:r>
        <w:rPr>
          <w:rFonts w:ascii="宋体" w:cs="PMingLiU"/>
          <w:kern w:val="0"/>
          <w:szCs w:val="24"/>
        </w:rPr>
        <w:t>产获</w:t>
      </w:r>
      <w:r>
        <w:rPr>
          <w:rFonts w:ascii="宋体" w:cs="MS UI Gothic"/>
          <w:kern w:val="0"/>
          <w:szCs w:val="24"/>
        </w:rPr>
        <w:t>得迅速恢复和</w:t>
      </w:r>
      <w:r>
        <w:rPr>
          <w:rFonts w:ascii="宋体" w:cs="PMingLiU"/>
          <w:kern w:val="0"/>
          <w:szCs w:val="24"/>
        </w:rPr>
        <w:t>发</w:t>
      </w:r>
      <w:r>
        <w:rPr>
          <w:rFonts w:ascii="宋体" w:cs="MS UI Gothic"/>
          <w:kern w:val="0"/>
          <w:szCs w:val="24"/>
        </w:rPr>
        <w:t>展，</w:t>
      </w:r>
      <w:r>
        <w:rPr>
          <w:rFonts w:ascii="宋体" w:cs="PMingLiU"/>
          <w:kern w:val="0"/>
          <w:szCs w:val="24"/>
        </w:rPr>
        <w:t>为</w:t>
      </w:r>
      <w:r>
        <w:rPr>
          <w:rFonts w:ascii="宋体" w:cs="MS UI Gothic"/>
          <w:kern w:val="0"/>
          <w:szCs w:val="24"/>
        </w:rPr>
        <w:t>国家的工</w:t>
      </w:r>
      <w:r>
        <w:rPr>
          <w:rFonts w:ascii="宋体" w:cs="PMingLiU"/>
          <w:kern w:val="0"/>
          <w:szCs w:val="24"/>
        </w:rPr>
        <w:t>业</w:t>
      </w:r>
      <w:r>
        <w:rPr>
          <w:rFonts w:ascii="宋体" w:cs="MS UI Gothic"/>
          <w:kern w:val="0"/>
          <w:szCs w:val="24"/>
        </w:rPr>
        <w:t>化建</w:t>
      </w:r>
      <w:r>
        <w:rPr>
          <w:rFonts w:ascii="宋体" w:cs="PMingLiU"/>
          <w:kern w:val="0"/>
          <w:szCs w:val="24"/>
        </w:rPr>
        <w:t>设</w:t>
      </w:r>
      <w:r>
        <w:rPr>
          <w:rFonts w:ascii="宋体" w:cs="MS UI Gothic"/>
          <w:kern w:val="0"/>
          <w:szCs w:val="24"/>
        </w:rPr>
        <w:t>准</w:t>
      </w:r>
      <w:r>
        <w:rPr>
          <w:rFonts w:ascii="宋体" w:cs="PMingLiU"/>
          <w:kern w:val="0"/>
          <w:szCs w:val="24"/>
        </w:rPr>
        <w:t>备</w:t>
      </w:r>
      <w:r>
        <w:rPr>
          <w:rFonts w:ascii="宋体" w:cs="MS UI Gothic"/>
          <w:kern w:val="0"/>
          <w:szCs w:val="24"/>
        </w:rPr>
        <w:t>了条件。</w:t>
      </w:r>
      <w:r>
        <w:rPr>
          <w:rFonts w:ascii="宋体" w:cs="Times New Roman"/>
          <w:kern w:val="0"/>
          <w:szCs w:val="24"/>
        </w:rPr>
        <w:t>C</w:t>
      </w:r>
      <w:r>
        <w:rPr>
          <w:rFonts w:ascii="宋体" w:cs="MS UI Gothic"/>
          <w:kern w:val="0"/>
          <w:szCs w:val="24"/>
        </w:rPr>
        <w:t>解放了</w:t>
      </w:r>
      <w:r>
        <w:rPr>
          <w:rFonts w:ascii="宋体" w:cs="PMingLiU"/>
          <w:kern w:val="0"/>
          <w:szCs w:val="24"/>
        </w:rPr>
        <w:t>农</w:t>
      </w:r>
      <w:r>
        <w:rPr>
          <w:rFonts w:ascii="宋体" w:cs="MS UI Gothic"/>
          <w:kern w:val="0"/>
          <w:szCs w:val="24"/>
        </w:rPr>
        <w:t>村生</w:t>
      </w:r>
      <w:r>
        <w:rPr>
          <w:rFonts w:ascii="宋体" w:cs="PMingLiU"/>
          <w:kern w:val="0"/>
          <w:szCs w:val="24"/>
        </w:rPr>
        <w:t>产</w:t>
      </w:r>
      <w:r>
        <w:rPr>
          <w:rFonts w:ascii="宋体" w:cs="MS UI Gothic"/>
          <w:kern w:val="0"/>
          <w:szCs w:val="24"/>
        </w:rPr>
        <w:t>力，</w:t>
      </w:r>
      <w:r>
        <w:rPr>
          <w:rFonts w:ascii="宋体" w:cs="PMingLiU"/>
          <w:kern w:val="0"/>
          <w:szCs w:val="24"/>
        </w:rPr>
        <w:t>农业</w:t>
      </w:r>
      <w:r>
        <w:rPr>
          <w:rFonts w:ascii="宋体" w:cs="MS UI Gothic"/>
          <w:kern w:val="0"/>
          <w:szCs w:val="24"/>
        </w:rPr>
        <w:t>生</w:t>
      </w:r>
      <w:r>
        <w:rPr>
          <w:rFonts w:ascii="宋体" w:cs="PMingLiU"/>
          <w:kern w:val="0"/>
          <w:szCs w:val="24"/>
        </w:rPr>
        <w:t>产获</w:t>
      </w:r>
      <w:r>
        <w:rPr>
          <w:rFonts w:ascii="宋体" w:cs="MS UI Gothic"/>
          <w:kern w:val="0"/>
          <w:szCs w:val="24"/>
        </w:rPr>
        <w:t>得迅速恢复和</w:t>
      </w:r>
      <w:r>
        <w:rPr>
          <w:rFonts w:ascii="宋体" w:cs="PMingLiU"/>
          <w:kern w:val="0"/>
          <w:szCs w:val="24"/>
        </w:rPr>
        <w:t>发</w:t>
      </w:r>
      <w:r>
        <w:rPr>
          <w:rFonts w:ascii="宋体" w:cs="MS UI Gothic"/>
          <w:kern w:val="0"/>
          <w:szCs w:val="24"/>
        </w:rPr>
        <w:t>展是</w:t>
      </w:r>
      <w:r>
        <w:rPr>
          <w:rFonts w:ascii="宋体" w:cs="PMingLiU"/>
          <w:kern w:val="0"/>
          <w:szCs w:val="24"/>
        </w:rPr>
        <w:t>经济</w:t>
      </w:r>
      <w:r>
        <w:rPr>
          <w:rFonts w:ascii="宋体" w:cs="MS UI Gothic"/>
          <w:kern w:val="0"/>
          <w:szCs w:val="24"/>
        </w:rPr>
        <w:t>方面的意</w:t>
      </w:r>
      <w:r>
        <w:rPr>
          <w:rFonts w:ascii="宋体" w:cs="PMingLiU"/>
          <w:kern w:val="0"/>
          <w:szCs w:val="24"/>
        </w:rPr>
        <w:t>义</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新中国建国初期的土地改革是我国消</w:t>
      </w:r>
      <w:r>
        <w:rPr>
          <w:rFonts w:ascii="宋体" w:cs="PMingLiU"/>
          <w:kern w:val="0"/>
          <w:szCs w:val="24"/>
        </w:rPr>
        <w:t>灭</w:t>
      </w:r>
      <w:r>
        <w:rPr>
          <w:rFonts w:ascii="宋体" w:cs="MS UI Gothic"/>
          <w:kern w:val="0"/>
          <w:szCs w:val="24"/>
        </w:rPr>
        <w:t>封建剥削制度的深刻的社会</w:t>
      </w:r>
      <w:r>
        <w:rPr>
          <w:rFonts w:ascii="宋体" w:cs="PMingLiU"/>
          <w:kern w:val="0"/>
          <w:szCs w:val="24"/>
        </w:rPr>
        <w:t>变</w:t>
      </w:r>
      <w:r>
        <w:rPr>
          <w:rFonts w:ascii="宋体" w:cs="MS UI Gothic"/>
          <w:kern w:val="0"/>
          <w:szCs w:val="24"/>
        </w:rPr>
        <w:t>革，具有深</w:t>
      </w:r>
      <w:r>
        <w:rPr>
          <w:rFonts w:ascii="宋体" w:cs="PMingLiU"/>
          <w:kern w:val="0"/>
          <w:szCs w:val="24"/>
        </w:rPr>
        <w:t>远</w:t>
      </w:r>
      <w:r>
        <w:rPr>
          <w:rFonts w:ascii="宋体" w:cs="MS UI Gothic"/>
          <w:kern w:val="0"/>
          <w:szCs w:val="24"/>
        </w:rPr>
        <w:t>的</w:t>
      </w:r>
      <w:r>
        <w:rPr>
          <w:rFonts w:ascii="宋体" w:cs="PMingLiU"/>
          <w:kern w:val="0"/>
          <w:szCs w:val="24"/>
        </w:rPr>
        <w:t>历</w:t>
      </w:r>
      <w:r>
        <w:rPr>
          <w:rFonts w:ascii="宋体" w:cs="MS UI Gothic"/>
          <w:kern w:val="0"/>
          <w:szCs w:val="24"/>
        </w:rPr>
        <w:t>史意</w:t>
      </w:r>
      <w:r>
        <w:rPr>
          <w:rFonts w:ascii="宋体" w:cs="PMingLiU"/>
          <w:kern w:val="0"/>
          <w:szCs w:val="24"/>
        </w:rPr>
        <w:t>义</w:t>
      </w:r>
      <w:r>
        <w:rPr>
          <w:rFonts w:ascii="宋体" w:cs="MS UI Gothic"/>
          <w:kern w:val="0"/>
          <w:szCs w:val="24"/>
        </w:rPr>
        <w:t>。</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了新中国成立后的土地改革相关知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了新中国成立后的土地改革相关知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2B3709DD">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EED2923">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Times New Roman"/>
          <w:kern w:val="0"/>
          <w:szCs w:val="24"/>
        </w:rPr>
        <w:t>“1992</w:t>
      </w:r>
      <w:r>
        <w:rPr>
          <w:rFonts w:ascii="宋体" w:cs="MS UI Gothic"/>
          <w:kern w:val="0"/>
          <w:szCs w:val="24"/>
        </w:rPr>
        <w:t>年，</w:t>
      </w:r>
      <w:r>
        <w:rPr>
          <w:rFonts w:ascii="宋体" w:cs="Times New Roman"/>
          <w:kern w:val="0"/>
          <w:szCs w:val="24"/>
        </w:rPr>
        <w:t>‘</w:t>
      </w:r>
      <w:r>
        <w:rPr>
          <w:rFonts w:ascii="宋体" w:cs="MS UI Gothic"/>
          <w:kern w:val="0"/>
          <w:szCs w:val="24"/>
        </w:rPr>
        <w:t>海基会</w:t>
      </w:r>
      <w:r>
        <w:rPr>
          <w:rFonts w:ascii="宋体" w:cs="Times New Roman"/>
          <w:kern w:val="0"/>
          <w:szCs w:val="24"/>
        </w:rPr>
        <w:t>’‘</w:t>
      </w:r>
      <w:r>
        <w:rPr>
          <w:rFonts w:ascii="宋体" w:cs="MS UI Gothic"/>
          <w:kern w:val="0"/>
          <w:szCs w:val="24"/>
        </w:rPr>
        <w:t>海</w:t>
      </w:r>
      <w:r>
        <w:rPr>
          <w:rFonts w:ascii="宋体" w:cs="PMingLiU"/>
          <w:kern w:val="0"/>
          <w:szCs w:val="24"/>
        </w:rPr>
        <w:t>协</w:t>
      </w:r>
      <w:r>
        <w:rPr>
          <w:rFonts w:ascii="宋体" w:cs="MS UI Gothic"/>
          <w:kern w:val="0"/>
          <w:szCs w:val="24"/>
        </w:rPr>
        <w:t>会</w:t>
      </w:r>
      <w:r>
        <w:rPr>
          <w:rFonts w:ascii="宋体" w:cs="Times New Roman"/>
          <w:kern w:val="0"/>
          <w:szCs w:val="24"/>
        </w:rPr>
        <w:t>’</w:t>
      </w:r>
      <w:r>
        <w:rPr>
          <w:rFonts w:ascii="宋体" w:cs="MS UI Gothic"/>
          <w:kern w:val="0"/>
          <w:szCs w:val="24"/>
        </w:rPr>
        <w:t>达成</w:t>
      </w:r>
      <w:r>
        <w:rPr>
          <w:rFonts w:ascii="宋体" w:cs="Times New Roman"/>
          <w:kern w:val="0"/>
          <w:szCs w:val="24"/>
        </w:rPr>
        <w:t>‘</w:t>
      </w:r>
      <w:r>
        <w:rPr>
          <w:rFonts w:ascii="宋体" w:cs="MS UI Gothic"/>
          <w:kern w:val="0"/>
          <w:szCs w:val="24"/>
        </w:rPr>
        <w:t>九二共</w:t>
      </w:r>
      <w:r>
        <w:rPr>
          <w:rFonts w:ascii="宋体" w:cs="PMingLiU"/>
          <w:kern w:val="0"/>
          <w:szCs w:val="24"/>
        </w:rPr>
        <w:t>识</w:t>
      </w:r>
      <w:r>
        <w:rPr>
          <w:rFonts w:ascii="宋体" w:cs="Times New Roman"/>
          <w:kern w:val="0"/>
          <w:szCs w:val="24"/>
        </w:rPr>
        <w:t>’</w:t>
      </w:r>
      <w:r>
        <w:rPr>
          <w:rFonts w:ascii="宋体" w:cs="MS UI Gothic"/>
          <w:kern w:val="0"/>
          <w:szCs w:val="24"/>
        </w:rPr>
        <w:t>；</w:t>
      </w:r>
      <w:r>
        <w:rPr>
          <w:rFonts w:ascii="宋体" w:cs="Times New Roman"/>
          <w:kern w:val="0"/>
          <w:szCs w:val="24"/>
        </w:rPr>
        <w:t>2005</w:t>
      </w:r>
      <w:r>
        <w:rPr>
          <w:rFonts w:ascii="宋体" w:cs="MS UI Gothic"/>
          <w:kern w:val="0"/>
          <w:szCs w:val="24"/>
        </w:rPr>
        <w:t>年</w:t>
      </w:r>
      <w:r>
        <w:rPr>
          <w:rFonts w:ascii="宋体" w:cs="Times New Roman"/>
          <w:kern w:val="0"/>
          <w:szCs w:val="24"/>
        </w:rPr>
        <w:t>3</w:t>
      </w:r>
      <w:r>
        <w:rPr>
          <w:rFonts w:ascii="宋体" w:cs="MS UI Gothic"/>
          <w:kern w:val="0"/>
          <w:szCs w:val="24"/>
        </w:rPr>
        <w:t>月，第十届全国人大通</w:t>
      </w:r>
      <w:r>
        <w:rPr>
          <w:rFonts w:ascii="宋体" w:cs="PMingLiU"/>
          <w:kern w:val="0"/>
          <w:szCs w:val="24"/>
        </w:rPr>
        <w:t>过</w:t>
      </w:r>
      <w:r>
        <w:rPr>
          <w:rFonts w:ascii="宋体" w:cs="MS UI Gothic"/>
          <w:kern w:val="0"/>
          <w:szCs w:val="24"/>
        </w:rPr>
        <w:t>《反分裂国家法》；</w:t>
      </w:r>
      <w:r>
        <w:rPr>
          <w:rFonts w:ascii="宋体" w:cs="Times New Roman"/>
          <w:kern w:val="0"/>
          <w:szCs w:val="24"/>
        </w:rPr>
        <w:t>2008</w:t>
      </w:r>
      <w:r>
        <w:rPr>
          <w:rFonts w:ascii="宋体" w:cs="MS UI Gothic"/>
          <w:kern w:val="0"/>
          <w:szCs w:val="24"/>
        </w:rPr>
        <w:t>年</w:t>
      </w:r>
      <w:r>
        <w:rPr>
          <w:rFonts w:ascii="宋体" w:cs="Times New Roman"/>
          <w:kern w:val="0"/>
          <w:szCs w:val="24"/>
        </w:rPr>
        <w:t>11</w:t>
      </w:r>
      <w:r>
        <w:rPr>
          <w:rFonts w:ascii="宋体" w:cs="MS UI Gothic"/>
          <w:kern w:val="0"/>
          <w:szCs w:val="24"/>
        </w:rPr>
        <w:t>月后，海峡两岸</w:t>
      </w:r>
      <w:r>
        <w:rPr>
          <w:rFonts w:ascii="宋体" w:cs="PMingLiU"/>
          <w:kern w:val="0"/>
          <w:szCs w:val="24"/>
        </w:rPr>
        <w:t>实现</w:t>
      </w:r>
      <w:r>
        <w:rPr>
          <w:rFonts w:ascii="宋体" w:cs="Times New Roman"/>
          <w:kern w:val="0"/>
          <w:szCs w:val="24"/>
        </w:rPr>
        <w:t>‘</w:t>
      </w:r>
      <w:r>
        <w:rPr>
          <w:rFonts w:ascii="宋体" w:cs="MS UI Gothic"/>
          <w:kern w:val="0"/>
          <w:szCs w:val="24"/>
        </w:rPr>
        <w:t>三通</w:t>
      </w:r>
      <w:r>
        <w:rPr>
          <w:rFonts w:ascii="宋体" w:cs="Times New Roman"/>
          <w:kern w:val="0"/>
          <w:szCs w:val="24"/>
        </w:rPr>
        <w:t>’</w:t>
      </w:r>
      <w:r>
        <w:rPr>
          <w:rFonts w:ascii="宋体" w:cs="MS UI Gothic"/>
          <w:kern w:val="0"/>
          <w:szCs w:val="24"/>
        </w:rPr>
        <w:t>；</w:t>
      </w:r>
      <w:r>
        <w:rPr>
          <w:rFonts w:ascii="宋体" w:cs="Times New Roman"/>
          <w:kern w:val="0"/>
          <w:szCs w:val="24"/>
        </w:rPr>
        <w:t>2015</w:t>
      </w:r>
      <w:r>
        <w:rPr>
          <w:rFonts w:ascii="宋体" w:cs="MS UI Gothic"/>
          <w:kern w:val="0"/>
          <w:szCs w:val="24"/>
        </w:rPr>
        <w:t>年</w:t>
      </w:r>
      <w:r>
        <w:rPr>
          <w:rFonts w:ascii="宋体" w:cs="Times New Roman"/>
          <w:kern w:val="0"/>
          <w:szCs w:val="24"/>
        </w:rPr>
        <w:t>11</w:t>
      </w:r>
      <w:r>
        <w:rPr>
          <w:rFonts w:ascii="宋体" w:cs="MS UI Gothic"/>
          <w:kern w:val="0"/>
          <w:szCs w:val="24"/>
        </w:rPr>
        <w:t>月，</w:t>
      </w:r>
      <w:r>
        <w:rPr>
          <w:rFonts w:ascii="宋体" w:cs="PMingLiU"/>
          <w:kern w:val="0"/>
          <w:szCs w:val="24"/>
        </w:rPr>
        <w:t>习</w:t>
      </w:r>
      <w:r>
        <w:rPr>
          <w:rFonts w:ascii="宋体" w:cs="MS UI Gothic"/>
          <w:kern w:val="0"/>
          <w:szCs w:val="24"/>
        </w:rPr>
        <w:t>近平同</w:t>
      </w:r>
      <w:r>
        <w:rPr>
          <w:rFonts w:ascii="宋体" w:cs="PMingLiU"/>
          <w:kern w:val="0"/>
          <w:szCs w:val="24"/>
        </w:rPr>
        <w:t>马</w:t>
      </w:r>
      <w:r>
        <w:rPr>
          <w:rFonts w:ascii="宋体" w:cs="MS UI Gothic"/>
          <w:kern w:val="0"/>
          <w:szCs w:val="24"/>
        </w:rPr>
        <w:t>英九在新加坡会面</w:t>
      </w:r>
      <w:r>
        <w:rPr>
          <w:rFonts w:ascii="宋体" w:cs="Times New Roman"/>
          <w:kern w:val="0"/>
          <w:szCs w:val="24"/>
        </w:rPr>
        <w:t>”</w:t>
      </w:r>
      <w:r>
        <w:rPr>
          <w:rFonts w:ascii="宋体" w:cs="MS UI Gothic"/>
          <w:kern w:val="0"/>
          <w:szCs w:val="24"/>
        </w:rPr>
        <w:t>可知，反映的共同主</w:t>
      </w:r>
      <w:r>
        <w:rPr>
          <w:rFonts w:ascii="宋体" w:cs="PMingLiU"/>
          <w:kern w:val="0"/>
          <w:szCs w:val="24"/>
        </w:rPr>
        <w:t>题</w:t>
      </w:r>
      <w:r>
        <w:rPr>
          <w:rFonts w:ascii="宋体" w:cs="MS UI Gothic"/>
          <w:kern w:val="0"/>
          <w:szCs w:val="24"/>
        </w:rPr>
        <w:t>是祖国</w:t>
      </w:r>
      <w:r>
        <w:rPr>
          <w:rFonts w:ascii="宋体" w:cs="PMingLiU"/>
          <w:kern w:val="0"/>
          <w:szCs w:val="24"/>
        </w:rPr>
        <w:t>统</w:t>
      </w:r>
      <w:r>
        <w:rPr>
          <w:rFonts w:ascii="宋体" w:cs="MS UI Gothic"/>
          <w:kern w:val="0"/>
          <w:szCs w:val="24"/>
        </w:rPr>
        <w:t>一。</w:t>
      </w:r>
      <w:r>
        <w:rPr>
          <w:rFonts w:ascii="宋体" w:cs="PMingLiU"/>
          <w:kern w:val="0"/>
          <w:szCs w:val="24"/>
        </w:rPr>
        <w:t>邓</w:t>
      </w:r>
      <w:r>
        <w:rPr>
          <w:rFonts w:ascii="宋体" w:cs="MS UI Gothic"/>
          <w:kern w:val="0"/>
          <w:szCs w:val="24"/>
        </w:rPr>
        <w:t>小平从</w:t>
      </w:r>
      <w:r>
        <w:rPr>
          <w:rFonts w:ascii="宋体" w:cs="PMingLiU"/>
          <w:kern w:val="0"/>
          <w:szCs w:val="24"/>
        </w:rPr>
        <w:t>维护</w:t>
      </w:r>
      <w:r>
        <w:rPr>
          <w:rFonts w:ascii="宋体" w:cs="MS UI Gothic"/>
          <w:kern w:val="0"/>
          <w:szCs w:val="24"/>
        </w:rPr>
        <w:t>祖国和中</w:t>
      </w:r>
      <w:r>
        <w:rPr>
          <w:rFonts w:ascii="宋体" w:cs="PMingLiU"/>
          <w:kern w:val="0"/>
          <w:szCs w:val="24"/>
        </w:rPr>
        <w:t>华</w:t>
      </w:r>
      <w:r>
        <w:rPr>
          <w:rFonts w:ascii="宋体" w:cs="MS UI Gothic"/>
          <w:kern w:val="0"/>
          <w:szCs w:val="24"/>
        </w:rPr>
        <w:t>民族的根本利益出</w:t>
      </w:r>
      <w:r>
        <w:rPr>
          <w:rFonts w:ascii="宋体" w:cs="PMingLiU"/>
          <w:kern w:val="0"/>
          <w:szCs w:val="24"/>
        </w:rPr>
        <w:t>发</w:t>
      </w:r>
      <w:r>
        <w:rPr>
          <w:rFonts w:ascii="宋体" w:cs="MS UI Gothic"/>
          <w:kern w:val="0"/>
          <w:szCs w:val="24"/>
        </w:rPr>
        <w:t>，提出</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的</w:t>
      </w:r>
      <w:r>
        <w:rPr>
          <w:rFonts w:ascii="宋体" w:cs="PMingLiU"/>
          <w:kern w:val="0"/>
          <w:szCs w:val="24"/>
        </w:rPr>
        <w:t>创</w:t>
      </w:r>
      <w:r>
        <w:rPr>
          <w:rFonts w:ascii="宋体" w:cs="MS UI Gothic"/>
          <w:kern w:val="0"/>
          <w:szCs w:val="24"/>
        </w:rPr>
        <w:t>造性构想。</w:t>
      </w:r>
      <w:r>
        <w:rPr>
          <w:rFonts w:ascii="宋体" w:cs="PMingLiU"/>
          <w:kern w:val="0"/>
          <w:szCs w:val="24"/>
        </w:rPr>
        <w:t>这</w:t>
      </w:r>
      <w:r>
        <w:rPr>
          <w:rFonts w:ascii="宋体" w:cs="MS UI Gothic"/>
          <w:kern w:val="0"/>
          <w:szCs w:val="24"/>
        </w:rPr>
        <w:t>是完成祖国</w:t>
      </w:r>
      <w:r>
        <w:rPr>
          <w:rFonts w:ascii="宋体" w:cs="PMingLiU"/>
          <w:kern w:val="0"/>
          <w:szCs w:val="24"/>
        </w:rPr>
        <w:t>统</w:t>
      </w:r>
      <w:r>
        <w:rPr>
          <w:rFonts w:ascii="宋体" w:cs="MS UI Gothic"/>
          <w:kern w:val="0"/>
          <w:szCs w:val="24"/>
        </w:rPr>
        <w:t>一大</w:t>
      </w:r>
      <w:r>
        <w:rPr>
          <w:rFonts w:ascii="宋体" w:cs="PMingLiU"/>
          <w:kern w:val="0"/>
          <w:szCs w:val="24"/>
        </w:rPr>
        <w:t>业</w:t>
      </w:r>
      <w:r>
        <w:rPr>
          <w:rFonts w:ascii="宋体" w:cs="MS UI Gothic"/>
          <w:kern w:val="0"/>
          <w:szCs w:val="24"/>
        </w:rPr>
        <w:t>的基本方</w:t>
      </w:r>
      <w:r>
        <w:rPr>
          <w:rFonts w:ascii="宋体" w:cs="PMingLiU"/>
          <w:kern w:val="0"/>
          <w:szCs w:val="24"/>
        </w:rPr>
        <w:t>针</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一国两制相关知</w:t>
      </w:r>
      <w:r>
        <w:rPr>
          <w:rFonts w:ascii="宋体" w:cs="PMingLiU"/>
          <w:kern w:val="0"/>
          <w:szCs w:val="24"/>
        </w:rPr>
        <w:t>识</w:t>
      </w:r>
      <w:r>
        <w:rPr>
          <w:rFonts w:ascii="宋体" w:cs="MS UI Gothic"/>
          <w:kern w:val="0"/>
          <w:szCs w:val="24"/>
        </w:rPr>
        <w:t>的掌握，</w:t>
      </w:r>
      <w:r>
        <w:rPr>
          <w:rFonts w:ascii="宋体" w:cs="PMingLiU"/>
          <w:kern w:val="0"/>
          <w:szCs w:val="24"/>
        </w:rPr>
        <w:t>邓</w:t>
      </w:r>
      <w:r>
        <w:rPr>
          <w:rFonts w:ascii="宋体" w:cs="MS UI Gothic"/>
          <w:kern w:val="0"/>
          <w:szCs w:val="24"/>
        </w:rPr>
        <w:t>小平从</w:t>
      </w:r>
      <w:r>
        <w:rPr>
          <w:rFonts w:ascii="宋体" w:cs="PMingLiU"/>
          <w:kern w:val="0"/>
          <w:szCs w:val="24"/>
        </w:rPr>
        <w:t>维护</w:t>
      </w:r>
      <w:r>
        <w:rPr>
          <w:rFonts w:ascii="宋体" w:cs="MS UI Gothic"/>
          <w:kern w:val="0"/>
          <w:szCs w:val="24"/>
        </w:rPr>
        <w:t>祖国和中</w:t>
      </w:r>
      <w:r>
        <w:rPr>
          <w:rFonts w:ascii="宋体" w:cs="PMingLiU"/>
          <w:kern w:val="0"/>
          <w:szCs w:val="24"/>
        </w:rPr>
        <w:t>华</w:t>
      </w:r>
      <w:r>
        <w:rPr>
          <w:rFonts w:ascii="宋体" w:cs="MS UI Gothic"/>
          <w:kern w:val="0"/>
          <w:szCs w:val="24"/>
        </w:rPr>
        <w:t>民族的根本利益出</w:t>
      </w:r>
      <w:r>
        <w:rPr>
          <w:rFonts w:ascii="宋体" w:cs="PMingLiU"/>
          <w:kern w:val="0"/>
          <w:szCs w:val="24"/>
        </w:rPr>
        <w:t>发</w:t>
      </w:r>
      <w:r>
        <w:rPr>
          <w:rFonts w:ascii="宋体" w:cs="MS UI Gothic"/>
          <w:kern w:val="0"/>
          <w:szCs w:val="24"/>
        </w:rPr>
        <w:t>，提出</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的</w:t>
      </w:r>
      <w:r>
        <w:rPr>
          <w:rFonts w:ascii="宋体" w:cs="PMingLiU"/>
          <w:kern w:val="0"/>
          <w:szCs w:val="24"/>
        </w:rPr>
        <w:t>创</w:t>
      </w:r>
      <w:r>
        <w:rPr>
          <w:rFonts w:ascii="宋体" w:cs="MS UI Gothic"/>
          <w:kern w:val="0"/>
          <w:szCs w:val="24"/>
        </w:rPr>
        <w:t>造性构想。</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一国两制相关知</w:t>
      </w:r>
      <w:r>
        <w:rPr>
          <w:rFonts w:ascii="宋体" w:cs="PMingLiU"/>
          <w:kern w:val="0"/>
          <w:szCs w:val="24"/>
        </w:rPr>
        <w:t>识</w:t>
      </w:r>
      <w:r>
        <w:rPr>
          <w:rFonts w:ascii="宋体" w:cs="MS UI Gothic"/>
          <w:kern w:val="0"/>
          <w:szCs w:val="24"/>
        </w:rPr>
        <w:t>的掌握，重点</w:t>
      </w:r>
      <w:r>
        <w:rPr>
          <w:rFonts w:ascii="宋体" w:cs="PMingLiU"/>
          <w:kern w:val="0"/>
          <w:szCs w:val="24"/>
        </w:rPr>
        <w:t>识记</w:t>
      </w:r>
      <w:r>
        <w:rPr>
          <w:rFonts w:ascii="宋体" w:cs="MS UI Gothic"/>
          <w:kern w:val="0"/>
          <w:szCs w:val="24"/>
        </w:rPr>
        <w:t>一国两制的内容与影响。</w:t>
      </w:r>
    </w:p>
    <w:p w14:paraId="7D02D0B7">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78F684C">
      <w:pPr>
        <w:textAlignment w:val="center"/>
        <w:rPr>
          <w:rFonts w:ascii="宋体" w:cs="Times New Roman"/>
          <w:kern w:val="0"/>
          <w:szCs w:val="24"/>
        </w:rPr>
      </w:pPr>
      <w:r>
        <w:rPr>
          <w:rFonts w:ascii="宋体" w:cs="MS UI Gothic"/>
          <w:kern w:val="0"/>
          <w:szCs w:val="24"/>
        </w:rPr>
        <w:t>在中共十九大上，</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思想被确立</w:t>
      </w:r>
      <w:r>
        <w:rPr>
          <w:rFonts w:ascii="宋体" w:cs="PMingLiU"/>
          <w:kern w:val="0"/>
          <w:szCs w:val="24"/>
        </w:rPr>
        <w:t>为</w:t>
      </w:r>
      <w:r>
        <w:rPr>
          <w:rFonts w:ascii="宋体" w:cs="MS UI Gothic"/>
          <w:kern w:val="0"/>
          <w:szCs w:val="24"/>
        </w:rPr>
        <w:t>中国共</w:t>
      </w:r>
      <w:r>
        <w:rPr>
          <w:rFonts w:ascii="宋体" w:cs="PMingLiU"/>
          <w:kern w:val="0"/>
          <w:szCs w:val="24"/>
        </w:rPr>
        <w:t>产</w:t>
      </w:r>
      <w:r>
        <w:rPr>
          <w:rFonts w:ascii="宋体" w:cs="MS UI Gothic"/>
          <w:kern w:val="0"/>
          <w:szCs w:val="24"/>
        </w:rPr>
        <w:t>党必</w:t>
      </w:r>
      <w:r>
        <w:rPr>
          <w:rFonts w:ascii="宋体" w:cs="PMingLiU"/>
          <w:kern w:val="0"/>
          <w:szCs w:val="24"/>
        </w:rPr>
        <w:t>须长</w:t>
      </w:r>
      <w:r>
        <w:rPr>
          <w:rFonts w:ascii="宋体" w:cs="MS UI Gothic"/>
          <w:kern w:val="0"/>
          <w:szCs w:val="24"/>
        </w:rPr>
        <w:t>期</w:t>
      </w:r>
      <w:r>
        <w:rPr>
          <w:rFonts w:ascii="宋体" w:cs="PMingLiU"/>
          <w:kern w:val="0"/>
          <w:szCs w:val="24"/>
        </w:rPr>
        <w:t>坚</w:t>
      </w:r>
      <w:r>
        <w:rPr>
          <w:rFonts w:ascii="宋体" w:cs="MS UI Gothic"/>
          <w:kern w:val="0"/>
          <w:szCs w:val="24"/>
        </w:rPr>
        <w:t>持的指</w:t>
      </w:r>
      <w:r>
        <w:rPr>
          <w:rFonts w:ascii="宋体" w:cs="PMingLiU"/>
          <w:kern w:val="0"/>
          <w:szCs w:val="24"/>
        </w:rPr>
        <w:t>导</w:t>
      </w:r>
      <w:r>
        <w:rPr>
          <w:rFonts w:ascii="宋体" w:cs="MS UI Gothic"/>
          <w:kern w:val="0"/>
          <w:szCs w:val="24"/>
        </w:rPr>
        <w:t>思想。</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思想是</w:t>
      </w:r>
      <w:r>
        <w:rPr>
          <w:rFonts w:ascii="宋体" w:cs="PMingLiU"/>
          <w:kern w:val="0"/>
          <w:szCs w:val="24"/>
        </w:rPr>
        <w:t>对马</w:t>
      </w:r>
      <w:r>
        <w:rPr>
          <w:rFonts w:ascii="宋体" w:cs="MS UI Gothic"/>
          <w:kern w:val="0"/>
          <w:szCs w:val="24"/>
        </w:rPr>
        <w:t>克思列宁主</w:t>
      </w:r>
      <w:r>
        <w:rPr>
          <w:rFonts w:ascii="宋体" w:cs="PMingLiU"/>
          <w:kern w:val="0"/>
          <w:szCs w:val="24"/>
        </w:rPr>
        <w:t>义</w:t>
      </w:r>
      <w:r>
        <w:rPr>
          <w:rFonts w:ascii="宋体" w:cs="MS UI Gothic"/>
          <w:kern w:val="0"/>
          <w:szCs w:val="24"/>
        </w:rPr>
        <w:t>、毛</w:t>
      </w:r>
      <w:r>
        <w:rPr>
          <w:rFonts w:ascii="宋体" w:cs="PMingLiU"/>
          <w:kern w:val="0"/>
          <w:szCs w:val="24"/>
        </w:rPr>
        <w:t>泽东</w:t>
      </w:r>
      <w:r>
        <w:rPr>
          <w:rFonts w:ascii="宋体" w:cs="MS UI Gothic"/>
          <w:kern w:val="0"/>
          <w:szCs w:val="24"/>
        </w:rPr>
        <w:t>思想、</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w:t>
      </w:r>
      <w:r>
        <w:rPr>
          <w:rFonts w:ascii="宋体" w:cs="Times New Roman"/>
          <w:kern w:val="0"/>
          <w:szCs w:val="24"/>
        </w:rPr>
        <w:t>“</w:t>
      </w:r>
      <w:r>
        <w:rPr>
          <w:rFonts w:ascii="宋体" w:cs="MS UI Gothic"/>
          <w:kern w:val="0"/>
          <w:szCs w:val="24"/>
        </w:rPr>
        <w:t>三个代表</w:t>
      </w:r>
      <w:r>
        <w:rPr>
          <w:rFonts w:ascii="宋体" w:cs="Times New Roman"/>
          <w:kern w:val="0"/>
          <w:szCs w:val="24"/>
        </w:rPr>
        <w:t>”</w:t>
      </w:r>
      <w:r>
        <w:rPr>
          <w:rFonts w:ascii="宋体" w:cs="MS UI Gothic"/>
          <w:kern w:val="0"/>
          <w:szCs w:val="24"/>
        </w:rPr>
        <w:t>重要思想、科学</w:t>
      </w:r>
      <w:r>
        <w:rPr>
          <w:rFonts w:ascii="宋体" w:cs="PMingLiU"/>
          <w:kern w:val="0"/>
          <w:szCs w:val="24"/>
        </w:rPr>
        <w:t>发</w:t>
      </w:r>
      <w:r>
        <w:rPr>
          <w:rFonts w:ascii="宋体" w:cs="MS UI Gothic"/>
          <w:kern w:val="0"/>
          <w:szCs w:val="24"/>
        </w:rPr>
        <w:t>展</w:t>
      </w:r>
      <w:r>
        <w:rPr>
          <w:rFonts w:ascii="宋体" w:cs="PMingLiU"/>
          <w:kern w:val="0"/>
          <w:szCs w:val="24"/>
        </w:rPr>
        <w:t>观</w:t>
      </w:r>
      <w:r>
        <w:rPr>
          <w:rFonts w:ascii="宋体" w:cs="MS UI Gothic"/>
          <w:kern w:val="0"/>
          <w:szCs w:val="24"/>
        </w:rPr>
        <w:t>的</w:t>
      </w:r>
      <w:r>
        <w:rPr>
          <w:rFonts w:ascii="宋体" w:cs="PMingLiU"/>
          <w:kern w:val="0"/>
          <w:szCs w:val="24"/>
        </w:rPr>
        <w:t>继</w:t>
      </w:r>
      <w:r>
        <w:rPr>
          <w:rFonts w:ascii="宋体" w:cs="MS UI Gothic"/>
          <w:kern w:val="0"/>
          <w:szCs w:val="24"/>
        </w:rPr>
        <w:t>承和</w:t>
      </w:r>
      <w:r>
        <w:rPr>
          <w:rFonts w:ascii="宋体" w:cs="PMingLiU"/>
          <w:kern w:val="0"/>
          <w:szCs w:val="24"/>
        </w:rPr>
        <w:t>发</w:t>
      </w:r>
      <w:r>
        <w:rPr>
          <w:rFonts w:ascii="宋体" w:cs="MS UI Gothic"/>
          <w:kern w:val="0"/>
          <w:szCs w:val="24"/>
        </w:rPr>
        <w:t>展，是</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中国化最新成果，是党和人民</w:t>
      </w:r>
      <w:r>
        <w:rPr>
          <w:rFonts w:ascii="宋体" w:cs="PMingLiU"/>
          <w:kern w:val="0"/>
          <w:szCs w:val="24"/>
        </w:rPr>
        <w:t>实</w:t>
      </w:r>
      <w:r>
        <w:rPr>
          <w:rFonts w:ascii="宋体" w:cs="MS UI Gothic"/>
          <w:kern w:val="0"/>
          <w:szCs w:val="24"/>
        </w:rPr>
        <w:t>践</w:t>
      </w:r>
      <w:r>
        <w:rPr>
          <w:rFonts w:ascii="宋体" w:cs="PMingLiU"/>
          <w:kern w:val="0"/>
          <w:szCs w:val="24"/>
        </w:rPr>
        <w:t>经验</w:t>
      </w:r>
      <w:r>
        <w:rPr>
          <w:rFonts w:ascii="宋体" w:cs="MS UI Gothic"/>
          <w:kern w:val="0"/>
          <w:szCs w:val="24"/>
        </w:rPr>
        <w:t>和集体智慧的</w:t>
      </w:r>
      <w:r>
        <w:rPr>
          <w:rFonts w:ascii="宋体" w:cs="PMingLiU"/>
          <w:kern w:val="0"/>
          <w:szCs w:val="24"/>
        </w:rPr>
        <w:t>结</w:t>
      </w:r>
      <w:r>
        <w:rPr>
          <w:rFonts w:ascii="宋体" w:cs="MS UI Gothic"/>
          <w:kern w:val="0"/>
          <w:szCs w:val="24"/>
        </w:rPr>
        <w:t>晶，是中国特色社会主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体系的重要</w:t>
      </w:r>
      <w:r>
        <w:rPr>
          <w:rFonts w:ascii="宋体" w:cs="PMingLiU"/>
          <w:kern w:val="0"/>
          <w:szCs w:val="24"/>
        </w:rPr>
        <w:t>组</w:t>
      </w:r>
      <w:r>
        <w:rPr>
          <w:rFonts w:ascii="宋体" w:cs="MS UI Gothic"/>
          <w:kern w:val="0"/>
          <w:szCs w:val="24"/>
        </w:rPr>
        <w:t>成部分，是全党全国人民</w:t>
      </w:r>
      <w:r>
        <w:rPr>
          <w:rFonts w:ascii="宋体" w:cs="PMingLiU"/>
          <w:kern w:val="0"/>
          <w:szCs w:val="24"/>
        </w:rPr>
        <w:t>为实现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而</w:t>
      </w:r>
      <w:r>
        <w:rPr>
          <w:rFonts w:ascii="宋体" w:cs="PMingLiU"/>
          <w:kern w:val="0"/>
          <w:szCs w:val="24"/>
        </w:rPr>
        <w:t>奋</w:t>
      </w:r>
      <w:r>
        <w:rPr>
          <w:rFonts w:ascii="宋体" w:cs="MS UI Gothic"/>
          <w:kern w:val="0"/>
          <w:szCs w:val="24"/>
        </w:rPr>
        <w:t>斗的行</w:t>
      </w:r>
      <w:r>
        <w:rPr>
          <w:rFonts w:ascii="宋体" w:cs="PMingLiU"/>
          <w:kern w:val="0"/>
          <w:szCs w:val="24"/>
        </w:rPr>
        <w:t>动</w:t>
      </w:r>
      <w:r>
        <w:rPr>
          <w:rFonts w:ascii="宋体" w:cs="MS UI Gothic"/>
          <w:kern w:val="0"/>
          <w:szCs w:val="24"/>
        </w:rPr>
        <w:t>指南。</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思想被确立</w:t>
      </w:r>
      <w:r>
        <w:rPr>
          <w:rFonts w:ascii="宋体" w:cs="PMingLiU"/>
          <w:kern w:val="0"/>
          <w:szCs w:val="24"/>
        </w:rPr>
        <w:t>为</w:t>
      </w:r>
      <w:r>
        <w:rPr>
          <w:rFonts w:ascii="宋体" w:cs="MS UI Gothic"/>
          <w:kern w:val="0"/>
          <w:szCs w:val="24"/>
        </w:rPr>
        <w:t>党的指</w:t>
      </w:r>
      <w:r>
        <w:rPr>
          <w:rFonts w:ascii="宋体" w:cs="PMingLiU"/>
          <w:kern w:val="0"/>
          <w:szCs w:val="24"/>
        </w:rPr>
        <w:t>导</w:t>
      </w:r>
      <w:r>
        <w:rPr>
          <w:rFonts w:ascii="宋体" w:cs="MS UI Gothic"/>
          <w:kern w:val="0"/>
          <w:szCs w:val="24"/>
        </w:rPr>
        <w:t>思想是中共十九大。</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思想、中共十九大的相关史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思想、中共十九大的相关史</w:t>
      </w:r>
      <w:r>
        <w:rPr>
          <w:rFonts w:ascii="宋体" w:cs="PMingLiU"/>
          <w:kern w:val="0"/>
          <w:szCs w:val="24"/>
        </w:rPr>
        <w:t>实</w:t>
      </w:r>
      <w:r>
        <w:rPr>
          <w:rFonts w:ascii="宋体" w:cs="MS UI Gothic"/>
          <w:kern w:val="0"/>
          <w:szCs w:val="24"/>
        </w:rPr>
        <w:t>。</w:t>
      </w:r>
    </w:p>
    <w:p w14:paraId="5D30D15E">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184DCCD">
      <w:pPr>
        <w:textAlignment w:val="center"/>
        <w:rPr>
          <w:rFonts w:ascii="宋体" w:cs="Times New Roman"/>
          <w:kern w:val="0"/>
          <w:szCs w:val="24"/>
        </w:rPr>
      </w:pPr>
      <w:r>
        <w:rPr>
          <w:rFonts w:ascii="宋体" w:cs="MS UI Gothic"/>
          <w:kern w:val="0"/>
          <w:szCs w:val="24"/>
        </w:rPr>
        <w:t>某</w:t>
      </w:r>
      <w:r>
        <w:rPr>
          <w:rFonts w:ascii="宋体" w:cs="PMingLiU"/>
          <w:kern w:val="0"/>
          <w:szCs w:val="24"/>
        </w:rPr>
        <w:t>历</w:t>
      </w:r>
      <w:r>
        <w:rPr>
          <w:rFonts w:ascii="宋体" w:cs="MS UI Gothic"/>
          <w:kern w:val="0"/>
          <w:szCs w:val="24"/>
        </w:rPr>
        <w:t>史</w:t>
      </w:r>
      <w:r>
        <w:rPr>
          <w:rFonts w:ascii="宋体" w:cs="PMingLiU"/>
          <w:kern w:val="0"/>
          <w:szCs w:val="24"/>
        </w:rPr>
        <w:t>兴</w:t>
      </w:r>
      <w:r>
        <w:rPr>
          <w:rFonts w:ascii="宋体" w:cs="MS UI Gothic"/>
          <w:kern w:val="0"/>
          <w:szCs w:val="24"/>
        </w:rPr>
        <w:t>起小</w:t>
      </w:r>
      <w:r>
        <w:rPr>
          <w:rFonts w:ascii="宋体" w:cs="PMingLiU"/>
          <w:kern w:val="0"/>
          <w:szCs w:val="24"/>
        </w:rPr>
        <w:t>组</w:t>
      </w:r>
      <w:r>
        <w:rPr>
          <w:rFonts w:ascii="宋体" w:cs="MS UI Gothic"/>
          <w:kern w:val="0"/>
          <w:szCs w:val="24"/>
        </w:rPr>
        <w:t>在研学旅行</w:t>
      </w:r>
      <w:r>
        <w:rPr>
          <w:rFonts w:ascii="宋体" w:cs="PMingLiU"/>
          <w:kern w:val="0"/>
          <w:szCs w:val="24"/>
        </w:rPr>
        <w:t>时</w:t>
      </w:r>
      <w:r>
        <w:rPr>
          <w:rFonts w:ascii="宋体" w:cs="MS UI Gothic"/>
          <w:kern w:val="0"/>
          <w:szCs w:val="24"/>
        </w:rPr>
        <w:t>，到达目的地麦地那，参</w:t>
      </w:r>
      <w:r>
        <w:rPr>
          <w:rFonts w:ascii="宋体" w:cs="PMingLiU"/>
          <w:kern w:val="0"/>
          <w:szCs w:val="24"/>
        </w:rPr>
        <w:t>观</w:t>
      </w:r>
      <w:r>
        <w:rPr>
          <w:rFonts w:ascii="宋体" w:cs="MS UI Gothic"/>
          <w:kern w:val="0"/>
          <w:szCs w:val="24"/>
        </w:rPr>
        <w:t>了清真寺，了解了穆斯林的生活</w:t>
      </w:r>
      <w:r>
        <w:rPr>
          <w:rFonts w:ascii="宋体" w:cs="PMingLiU"/>
          <w:kern w:val="0"/>
          <w:szCs w:val="24"/>
        </w:rPr>
        <w:t>习</w:t>
      </w:r>
      <w:r>
        <w:rPr>
          <w:rFonts w:ascii="宋体" w:cs="MS UI Gothic"/>
          <w:kern w:val="0"/>
          <w:szCs w:val="24"/>
        </w:rPr>
        <w:t>俗。</w:t>
      </w:r>
      <w:r>
        <w:rPr>
          <w:rFonts w:ascii="宋体" w:cs="PMingLiU"/>
          <w:kern w:val="0"/>
          <w:szCs w:val="24"/>
        </w:rPr>
        <w:t>该</w:t>
      </w:r>
      <w:r>
        <w:rPr>
          <w:rFonts w:ascii="宋体" w:cs="MS UI Gothic"/>
          <w:kern w:val="0"/>
          <w:szCs w:val="24"/>
        </w:rPr>
        <w:t>研学旅行的主</w:t>
      </w:r>
      <w:r>
        <w:rPr>
          <w:rFonts w:ascii="宋体" w:cs="PMingLiU"/>
          <w:kern w:val="0"/>
          <w:szCs w:val="24"/>
        </w:rPr>
        <w:t>题</w:t>
      </w:r>
      <w:r>
        <w:rPr>
          <w:rFonts w:ascii="宋体" w:cs="MS UI Gothic"/>
          <w:kern w:val="0"/>
          <w:szCs w:val="24"/>
        </w:rPr>
        <w:t>与伊斯</w:t>
      </w:r>
      <w:r>
        <w:rPr>
          <w:rFonts w:ascii="宋体" w:cs="PMingLiU"/>
          <w:kern w:val="0"/>
          <w:szCs w:val="24"/>
        </w:rPr>
        <w:t>兰</w:t>
      </w:r>
      <w:r>
        <w:rPr>
          <w:rFonts w:ascii="宋体" w:cs="MS UI Gothic"/>
          <w:kern w:val="0"/>
          <w:szCs w:val="24"/>
        </w:rPr>
        <w:t>教有关。</w:t>
      </w:r>
      <w:r>
        <w:rPr>
          <w:rFonts w:ascii="宋体" w:cs="Times New Roman"/>
          <w:kern w:val="0"/>
          <w:szCs w:val="24"/>
        </w:rPr>
        <w:t>622</w:t>
      </w:r>
      <w:r>
        <w:rPr>
          <w:rFonts w:ascii="宋体" w:cs="MS UI Gothic"/>
          <w:kern w:val="0"/>
          <w:szCs w:val="24"/>
        </w:rPr>
        <w:t>年，穆罕默德</w:t>
      </w:r>
      <w:r>
        <w:rPr>
          <w:rFonts w:ascii="宋体" w:cs="PMingLiU"/>
          <w:kern w:val="0"/>
          <w:szCs w:val="24"/>
        </w:rPr>
        <w:t>带领</w:t>
      </w:r>
      <w:r>
        <w:rPr>
          <w:rFonts w:ascii="宋体" w:cs="MS UI Gothic"/>
          <w:kern w:val="0"/>
          <w:szCs w:val="24"/>
        </w:rPr>
        <w:t>少数信徒离开麦加，在麦地那建立起政教合一的国家。麦加大清真寺是伊斯</w:t>
      </w:r>
      <w:r>
        <w:rPr>
          <w:rFonts w:ascii="宋体" w:cs="PMingLiU"/>
          <w:kern w:val="0"/>
          <w:szCs w:val="24"/>
        </w:rPr>
        <w:t>兰</w:t>
      </w:r>
      <w:r>
        <w:rPr>
          <w:rFonts w:ascii="宋体" w:cs="MS UI Gothic"/>
          <w:kern w:val="0"/>
          <w:szCs w:val="24"/>
        </w:rPr>
        <w:t>教的第一大圣寺，它位于今天的沙特阿拉伯麦加城中心，大清真寺有</w:t>
      </w:r>
      <w:r>
        <w:rPr>
          <w:rFonts w:ascii="宋体" w:cs="Times New Roman"/>
          <w:kern w:val="0"/>
          <w:szCs w:val="24"/>
        </w:rPr>
        <w:t>25</w:t>
      </w:r>
      <w:r>
        <w:rPr>
          <w:rFonts w:ascii="宋体" w:cs="MS UI Gothic"/>
          <w:kern w:val="0"/>
          <w:szCs w:val="24"/>
        </w:rPr>
        <w:t>道大</w:t>
      </w:r>
      <w:r>
        <w:rPr>
          <w:rFonts w:ascii="宋体" w:cs="PMingLiU"/>
          <w:kern w:val="0"/>
          <w:szCs w:val="24"/>
        </w:rPr>
        <w:t>门</w:t>
      </w:r>
      <w:r>
        <w:rPr>
          <w:rFonts w:ascii="宋体" w:cs="MS UI Gothic"/>
          <w:kern w:val="0"/>
          <w:szCs w:val="24"/>
        </w:rPr>
        <w:t>，道道精雕</w:t>
      </w:r>
      <w:r>
        <w:rPr>
          <w:rFonts w:ascii="宋体" w:cs="PMingLiU"/>
          <w:kern w:val="0"/>
          <w:szCs w:val="24"/>
        </w:rPr>
        <w:t>细</w:t>
      </w:r>
      <w:r>
        <w:rPr>
          <w:rFonts w:ascii="宋体" w:cs="MS UI Gothic"/>
          <w:kern w:val="0"/>
          <w:szCs w:val="24"/>
        </w:rPr>
        <w:t>刻；</w:t>
      </w:r>
      <w:r>
        <w:rPr>
          <w:rFonts w:ascii="宋体" w:cs="Times New Roman"/>
          <w:kern w:val="0"/>
          <w:szCs w:val="24"/>
        </w:rPr>
        <w:t>7</w:t>
      </w:r>
      <w:r>
        <w:rPr>
          <w:rFonts w:ascii="宋体" w:cs="MS UI Gothic"/>
          <w:kern w:val="0"/>
          <w:szCs w:val="24"/>
        </w:rPr>
        <w:t>座尖塔，座座高</w:t>
      </w:r>
      <w:r>
        <w:rPr>
          <w:rFonts w:ascii="宋体" w:cs="PMingLiU"/>
          <w:kern w:val="0"/>
          <w:szCs w:val="24"/>
        </w:rPr>
        <w:t>耸</w:t>
      </w:r>
      <w:r>
        <w:rPr>
          <w:rFonts w:ascii="宋体" w:cs="MS UI Gothic"/>
          <w:kern w:val="0"/>
          <w:szCs w:val="24"/>
        </w:rPr>
        <w:t>入云。</w:t>
      </w:r>
      <w:r>
        <w:rPr>
          <w:rFonts w:ascii="宋体" w:cs="PMingLiU"/>
          <w:kern w:val="0"/>
          <w:szCs w:val="24"/>
        </w:rPr>
        <w:t>围墙</w:t>
      </w:r>
      <w:r>
        <w:rPr>
          <w:rFonts w:ascii="宋体" w:cs="MS UI Gothic"/>
          <w:kern w:val="0"/>
          <w:szCs w:val="24"/>
        </w:rPr>
        <w:t>、楼梯、台</w:t>
      </w:r>
      <w:r>
        <w:rPr>
          <w:rFonts w:ascii="宋体" w:cs="PMingLiU"/>
          <w:kern w:val="0"/>
          <w:szCs w:val="24"/>
        </w:rPr>
        <w:t>阶</w:t>
      </w:r>
      <w:r>
        <w:rPr>
          <w:rFonts w:ascii="宋体" w:cs="MS UI Gothic"/>
          <w:kern w:val="0"/>
          <w:szCs w:val="24"/>
        </w:rPr>
        <w:t>和整个地面都是用</w:t>
      </w:r>
      <w:r>
        <w:rPr>
          <w:rFonts w:ascii="宋体" w:cs="PMingLiU"/>
          <w:kern w:val="0"/>
          <w:szCs w:val="24"/>
        </w:rPr>
        <w:t>洁</w:t>
      </w:r>
      <w:r>
        <w:rPr>
          <w:rFonts w:ascii="宋体" w:cs="MS UI Gothic"/>
          <w:kern w:val="0"/>
          <w:szCs w:val="24"/>
        </w:rPr>
        <w:t>白的大理石</w:t>
      </w:r>
      <w:r>
        <w:rPr>
          <w:rFonts w:ascii="宋体" w:cs="PMingLiU"/>
          <w:kern w:val="0"/>
          <w:szCs w:val="24"/>
        </w:rPr>
        <w:t>铺</w:t>
      </w:r>
      <w:r>
        <w:rPr>
          <w:rFonts w:ascii="宋体" w:cs="MS UI Gothic"/>
          <w:kern w:val="0"/>
          <w:szCs w:val="24"/>
        </w:rPr>
        <w:t>砌，使大清真寺</w:t>
      </w:r>
      <w:r>
        <w:rPr>
          <w:rFonts w:ascii="宋体" w:cs="PMingLiU"/>
          <w:kern w:val="0"/>
          <w:szCs w:val="24"/>
        </w:rPr>
        <w:t>显</w:t>
      </w:r>
      <w:r>
        <w:rPr>
          <w:rFonts w:ascii="宋体" w:cs="MS UI Gothic"/>
          <w:kern w:val="0"/>
          <w:szCs w:val="24"/>
        </w:rPr>
        <w:t>得庄</w:t>
      </w:r>
      <w:r>
        <w:rPr>
          <w:rFonts w:ascii="宋体" w:cs="PMingLiU"/>
          <w:kern w:val="0"/>
          <w:szCs w:val="24"/>
        </w:rPr>
        <w:t>严肃</w:t>
      </w:r>
      <w:r>
        <w:rPr>
          <w:rFonts w:ascii="宋体" w:cs="MS UI Gothic"/>
          <w:kern w:val="0"/>
          <w:szCs w:val="24"/>
        </w:rPr>
        <w:t>穆。寺内中心的克</w:t>
      </w:r>
      <w:r>
        <w:rPr>
          <w:rFonts w:ascii="宋体" w:cs="PMingLiU"/>
          <w:kern w:val="0"/>
          <w:szCs w:val="24"/>
        </w:rPr>
        <w:t>尔</w:t>
      </w:r>
      <w:r>
        <w:rPr>
          <w:rFonts w:ascii="宋体" w:cs="MS UI Gothic"/>
          <w:kern w:val="0"/>
          <w:szCs w:val="24"/>
        </w:rPr>
        <w:t>白神</w:t>
      </w:r>
      <w:r>
        <w:rPr>
          <w:rFonts w:ascii="宋体" w:cs="PMingLiU"/>
          <w:kern w:val="0"/>
          <w:szCs w:val="24"/>
        </w:rPr>
        <w:t>庙</w:t>
      </w:r>
      <w:r>
        <w:rPr>
          <w:rFonts w:ascii="宋体" w:cs="MS UI Gothic"/>
          <w:kern w:val="0"/>
          <w:szCs w:val="24"/>
        </w:rPr>
        <w:t>，是前来朝</w:t>
      </w:r>
      <w:r>
        <w:rPr>
          <w:rFonts w:ascii="宋体" w:cs="PMingLiU"/>
          <w:kern w:val="0"/>
          <w:szCs w:val="24"/>
        </w:rPr>
        <w:t>觐</w:t>
      </w:r>
      <w:r>
        <w:rPr>
          <w:rFonts w:ascii="宋体" w:cs="MS UI Gothic"/>
          <w:kern w:val="0"/>
          <w:szCs w:val="24"/>
        </w:rPr>
        <w:t>的穆斯林必</w:t>
      </w:r>
      <w:r>
        <w:rPr>
          <w:rFonts w:ascii="宋体" w:cs="PMingLiU"/>
          <w:kern w:val="0"/>
          <w:szCs w:val="24"/>
        </w:rPr>
        <w:t>须</w:t>
      </w:r>
      <w:r>
        <w:rPr>
          <w:rFonts w:ascii="宋体" w:cs="MS UI Gothic"/>
          <w:kern w:val="0"/>
          <w:szCs w:val="24"/>
        </w:rPr>
        <w:t>拜</w:t>
      </w:r>
      <w:r>
        <w:rPr>
          <w:rFonts w:ascii="宋体" w:cs="PMingLiU"/>
          <w:kern w:val="0"/>
          <w:szCs w:val="24"/>
        </w:rPr>
        <w:t>谒</w:t>
      </w:r>
      <w:r>
        <w:rPr>
          <w:rFonts w:ascii="宋体" w:cs="MS UI Gothic"/>
          <w:kern w:val="0"/>
          <w:szCs w:val="24"/>
        </w:rPr>
        <w:t>的地方。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了伊斯</w:t>
      </w:r>
      <w:r>
        <w:rPr>
          <w:rFonts w:ascii="宋体" w:cs="PMingLiU"/>
          <w:kern w:val="0"/>
          <w:szCs w:val="24"/>
        </w:rPr>
        <w:t>兰</w:t>
      </w:r>
      <w:r>
        <w:rPr>
          <w:rFonts w:ascii="宋体" w:cs="MS UI Gothic"/>
          <w:kern w:val="0"/>
          <w:szCs w:val="24"/>
        </w:rPr>
        <w:t>教。六世</w:t>
      </w:r>
      <w:r>
        <w:rPr>
          <w:rFonts w:ascii="宋体" w:cs="PMingLiU"/>
          <w:kern w:val="0"/>
          <w:szCs w:val="24"/>
        </w:rPr>
        <w:t>纪</w:t>
      </w:r>
      <w:r>
        <w:rPr>
          <w:rFonts w:ascii="宋体" w:cs="MS UI Gothic"/>
          <w:kern w:val="0"/>
          <w:szCs w:val="24"/>
        </w:rPr>
        <w:t>末七世</w:t>
      </w:r>
      <w:r>
        <w:rPr>
          <w:rFonts w:ascii="宋体" w:cs="PMingLiU"/>
          <w:kern w:val="0"/>
          <w:szCs w:val="24"/>
        </w:rPr>
        <w:t>纪</w:t>
      </w:r>
      <w:r>
        <w:rPr>
          <w:rFonts w:ascii="宋体" w:cs="MS UI Gothic"/>
          <w:kern w:val="0"/>
          <w:szCs w:val="24"/>
        </w:rPr>
        <w:t>初，阿拉伯半</w:t>
      </w:r>
      <w:r>
        <w:rPr>
          <w:rFonts w:ascii="宋体" w:cs="PMingLiU"/>
          <w:kern w:val="0"/>
          <w:szCs w:val="24"/>
        </w:rPr>
        <w:t>岛</w:t>
      </w:r>
      <w:r>
        <w:rPr>
          <w:rFonts w:ascii="宋体" w:cs="MS UI Gothic"/>
          <w:kern w:val="0"/>
          <w:szCs w:val="24"/>
        </w:rPr>
        <w:t>尚未形成</w:t>
      </w:r>
      <w:r>
        <w:rPr>
          <w:rFonts w:ascii="宋体" w:cs="PMingLiU"/>
          <w:kern w:val="0"/>
          <w:szCs w:val="24"/>
        </w:rPr>
        <w:t>统</w:t>
      </w:r>
      <w:r>
        <w:rPr>
          <w:rFonts w:ascii="宋体" w:cs="MS UI Gothic"/>
          <w:kern w:val="0"/>
          <w:szCs w:val="24"/>
        </w:rPr>
        <w:t>一国家，内</w:t>
      </w:r>
      <w:r>
        <w:rPr>
          <w:rFonts w:ascii="宋体" w:cs="PMingLiU"/>
          <w:kern w:val="0"/>
          <w:szCs w:val="24"/>
        </w:rPr>
        <w:t>忧</w:t>
      </w:r>
      <w:r>
        <w:rPr>
          <w:rFonts w:ascii="宋体" w:cs="MS UI Gothic"/>
          <w:kern w:val="0"/>
          <w:szCs w:val="24"/>
        </w:rPr>
        <w:t>外患，阿拉伯人民渴望建立</w:t>
      </w:r>
      <w:r>
        <w:rPr>
          <w:rFonts w:ascii="宋体" w:cs="PMingLiU"/>
          <w:kern w:val="0"/>
          <w:szCs w:val="24"/>
        </w:rPr>
        <w:t>统</w:t>
      </w:r>
      <w:r>
        <w:rPr>
          <w:rFonts w:ascii="宋体" w:cs="MS UI Gothic"/>
          <w:kern w:val="0"/>
          <w:szCs w:val="24"/>
        </w:rPr>
        <w:t>一的国家，穆罕默德</w:t>
      </w:r>
      <w:r>
        <w:rPr>
          <w:rFonts w:ascii="宋体" w:cs="PMingLiU"/>
          <w:kern w:val="0"/>
          <w:szCs w:val="24"/>
        </w:rPr>
        <w:t>创</w:t>
      </w:r>
      <w:r>
        <w:rPr>
          <w:rFonts w:ascii="宋体" w:cs="MS UI Gothic"/>
          <w:kern w:val="0"/>
          <w:szCs w:val="24"/>
        </w:rPr>
        <w:t>立的伊斯</w:t>
      </w:r>
      <w:r>
        <w:rPr>
          <w:rFonts w:ascii="宋体" w:cs="PMingLiU"/>
          <w:kern w:val="0"/>
          <w:szCs w:val="24"/>
        </w:rPr>
        <w:t>兰</w:t>
      </w:r>
      <w:r>
        <w:rPr>
          <w:rFonts w:ascii="宋体" w:cs="MS UI Gothic"/>
          <w:kern w:val="0"/>
          <w:szCs w:val="24"/>
        </w:rPr>
        <w:t>教</w:t>
      </w:r>
      <w:r>
        <w:rPr>
          <w:rFonts w:ascii="宋体" w:cs="PMingLiU"/>
          <w:kern w:val="0"/>
          <w:szCs w:val="24"/>
        </w:rPr>
        <w:t>应</w:t>
      </w:r>
      <w:r>
        <w:rPr>
          <w:rFonts w:ascii="宋体" w:cs="MS UI Gothic"/>
          <w:kern w:val="0"/>
          <w:szCs w:val="24"/>
        </w:rPr>
        <w:t>运而生。</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的灵活运用能力，需要灵活运用伊斯</w:t>
      </w:r>
      <w:r>
        <w:rPr>
          <w:rFonts w:ascii="宋体" w:cs="PMingLiU"/>
          <w:kern w:val="0"/>
          <w:szCs w:val="24"/>
        </w:rPr>
        <w:t>兰</w:t>
      </w:r>
      <w:r>
        <w:rPr>
          <w:rFonts w:ascii="宋体" w:cs="MS UI Gothic"/>
          <w:kern w:val="0"/>
          <w:szCs w:val="24"/>
        </w:rPr>
        <w:t>教的第一大圣寺麦加大清真寺等史</w:t>
      </w:r>
      <w:r>
        <w:rPr>
          <w:rFonts w:ascii="宋体" w:cs="PMingLiU"/>
          <w:kern w:val="0"/>
          <w:szCs w:val="24"/>
        </w:rPr>
        <w:t>实</w:t>
      </w:r>
      <w:r>
        <w:rPr>
          <w:rFonts w:ascii="宋体" w:cs="MS UI Gothic"/>
          <w:kern w:val="0"/>
          <w:szCs w:val="24"/>
        </w:rPr>
        <w:t>。</w:t>
      </w:r>
    </w:p>
    <w:p w14:paraId="22B655C6">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A7C22C3">
      <w:pPr>
        <w:textAlignment w:val="center"/>
        <w:rPr>
          <w:rFonts w:ascii="宋体" w:cs="Times New Roman"/>
          <w:kern w:val="0"/>
          <w:szCs w:val="24"/>
        </w:rPr>
      </w:pPr>
      <w:r>
        <w:rPr>
          <w:rFonts w:ascii="宋体" w:cs="MS UI Gothic"/>
          <w:kern w:val="0"/>
          <w:szCs w:val="24"/>
        </w:rPr>
        <w:t>随着商品</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展，黄金成</w:t>
      </w:r>
      <w:r>
        <w:rPr>
          <w:rFonts w:ascii="宋体" w:cs="PMingLiU"/>
          <w:kern w:val="0"/>
          <w:szCs w:val="24"/>
        </w:rPr>
        <w:t>为</w:t>
      </w:r>
      <w:r>
        <w:rPr>
          <w:rFonts w:ascii="宋体" w:cs="MS UI Gothic"/>
          <w:kern w:val="0"/>
          <w:szCs w:val="24"/>
        </w:rPr>
        <w:t>最</w:t>
      </w:r>
      <w:r>
        <w:rPr>
          <w:rFonts w:ascii="宋体" w:cs="PMingLiU"/>
          <w:kern w:val="0"/>
          <w:szCs w:val="24"/>
        </w:rPr>
        <w:t>贵</w:t>
      </w:r>
      <w:r>
        <w:rPr>
          <w:rFonts w:ascii="宋体" w:cs="MS UI Gothic"/>
          <w:kern w:val="0"/>
          <w:szCs w:val="24"/>
        </w:rPr>
        <w:t>重的商品和主要交</w:t>
      </w:r>
      <w:r>
        <w:rPr>
          <w:rFonts w:ascii="宋体" w:cs="PMingLiU"/>
          <w:kern w:val="0"/>
          <w:szCs w:val="24"/>
        </w:rPr>
        <w:t>换</w:t>
      </w:r>
      <w:r>
        <w:rPr>
          <w:rFonts w:ascii="宋体" w:cs="MS UI Gothic"/>
          <w:kern w:val="0"/>
          <w:szCs w:val="24"/>
        </w:rPr>
        <w:t>手段。追逐金</w:t>
      </w:r>
      <w:r>
        <w:rPr>
          <w:rFonts w:ascii="宋体" w:cs="PMingLiU"/>
          <w:kern w:val="0"/>
          <w:szCs w:val="24"/>
        </w:rPr>
        <w:t>钱</w:t>
      </w:r>
      <w:r>
        <w:rPr>
          <w:rFonts w:ascii="宋体" w:cs="MS UI Gothic"/>
          <w:kern w:val="0"/>
          <w:szCs w:val="24"/>
        </w:rPr>
        <w:t>的梦想推</w:t>
      </w:r>
      <w:r>
        <w:rPr>
          <w:rFonts w:ascii="宋体" w:cs="PMingLiU"/>
          <w:kern w:val="0"/>
          <w:szCs w:val="24"/>
        </w:rPr>
        <w:t>动</w:t>
      </w:r>
      <w:r>
        <w:rPr>
          <w:rFonts w:ascii="宋体" w:cs="MS UI Gothic"/>
          <w:kern w:val="0"/>
          <w:szCs w:val="24"/>
        </w:rPr>
        <w:t>欧洲人到海外去</w:t>
      </w:r>
      <w:r>
        <w:rPr>
          <w:rFonts w:ascii="宋体" w:cs="PMingLiU"/>
          <w:kern w:val="0"/>
          <w:szCs w:val="24"/>
        </w:rPr>
        <w:t>获</w:t>
      </w:r>
      <w:r>
        <w:rPr>
          <w:rFonts w:ascii="宋体" w:cs="MS UI Gothic"/>
          <w:kern w:val="0"/>
          <w:szCs w:val="24"/>
        </w:rPr>
        <w:t>取黄金等各种</w:t>
      </w:r>
      <w:r>
        <w:rPr>
          <w:rFonts w:ascii="宋体" w:cs="PMingLiU"/>
          <w:kern w:val="0"/>
          <w:szCs w:val="24"/>
        </w:rPr>
        <w:t>财</w:t>
      </w:r>
      <w:r>
        <w:rPr>
          <w:rFonts w:ascii="宋体" w:cs="MS UI Gothic"/>
          <w:kern w:val="0"/>
          <w:szCs w:val="24"/>
        </w:rPr>
        <w:t>富。</w:t>
      </w:r>
      <w:r>
        <w:rPr>
          <w:rFonts w:ascii="宋体" w:cs="Times New Roman"/>
          <w:kern w:val="0"/>
          <w:szCs w:val="24"/>
        </w:rPr>
        <w:t>1519--1522</w:t>
      </w:r>
      <w:r>
        <w:rPr>
          <w:rFonts w:ascii="宋体" w:cs="MS UI Gothic"/>
          <w:kern w:val="0"/>
          <w:szCs w:val="24"/>
        </w:rPr>
        <w:t>年，葡萄牙人麦哲</w:t>
      </w:r>
      <w:r>
        <w:rPr>
          <w:rFonts w:ascii="宋体" w:cs="PMingLiU"/>
          <w:kern w:val="0"/>
          <w:szCs w:val="24"/>
        </w:rPr>
        <w:t>伦</w:t>
      </w:r>
      <w:r>
        <w:rPr>
          <w:rFonts w:ascii="宋体" w:cs="MS UI Gothic"/>
          <w:kern w:val="0"/>
          <w:szCs w:val="24"/>
        </w:rPr>
        <w:t>奉西班牙国王之命，率船</w:t>
      </w:r>
      <w:r>
        <w:rPr>
          <w:rFonts w:ascii="宋体" w:cs="PMingLiU"/>
          <w:kern w:val="0"/>
          <w:szCs w:val="24"/>
        </w:rPr>
        <w:t>队</w:t>
      </w:r>
      <w:r>
        <w:rPr>
          <w:rFonts w:ascii="宋体" w:cs="MS UI Gothic"/>
          <w:kern w:val="0"/>
          <w:szCs w:val="24"/>
        </w:rPr>
        <w:t>从欧洲出</w:t>
      </w:r>
      <w:r>
        <w:rPr>
          <w:rFonts w:ascii="宋体" w:cs="PMingLiU"/>
          <w:kern w:val="0"/>
          <w:szCs w:val="24"/>
        </w:rPr>
        <w:t>发</w:t>
      </w:r>
      <w:r>
        <w:rPr>
          <w:rFonts w:ascii="宋体" w:cs="MS UI Gothic"/>
          <w:kern w:val="0"/>
          <w:szCs w:val="24"/>
        </w:rPr>
        <w:t>，穿越大西洋</w:t>
      </w:r>
      <w:r>
        <w:rPr>
          <w:rFonts w:ascii="宋体" w:cs="PMingLiU"/>
          <w:kern w:val="0"/>
          <w:szCs w:val="24"/>
        </w:rPr>
        <w:t>进</w:t>
      </w:r>
      <w:r>
        <w:rPr>
          <w:rFonts w:ascii="宋体" w:cs="MS UI Gothic"/>
          <w:kern w:val="0"/>
          <w:szCs w:val="24"/>
        </w:rPr>
        <w:t>入太平洋，并穿越印度洋，最后回到欧洲，从而完成了人</w:t>
      </w:r>
      <w:r>
        <w:rPr>
          <w:rFonts w:ascii="宋体" w:cs="PMingLiU"/>
          <w:kern w:val="0"/>
          <w:szCs w:val="24"/>
        </w:rPr>
        <w:t>类历</w:t>
      </w:r>
      <w:r>
        <w:rPr>
          <w:rFonts w:ascii="宋体" w:cs="MS UI Gothic"/>
          <w:kern w:val="0"/>
          <w:szCs w:val="24"/>
        </w:rPr>
        <w:t>史上的第一次</w:t>
      </w:r>
      <w:r>
        <w:rPr>
          <w:rFonts w:ascii="宋体" w:cs="PMingLiU"/>
          <w:kern w:val="0"/>
          <w:szCs w:val="24"/>
        </w:rPr>
        <w:t>环</w:t>
      </w:r>
      <w:r>
        <w:rPr>
          <w:rFonts w:ascii="宋体" w:cs="MS UI Gothic"/>
          <w:kern w:val="0"/>
          <w:szCs w:val="24"/>
        </w:rPr>
        <w:t>球航行。</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新航路开辟相关知</w:t>
      </w:r>
      <w:r>
        <w:rPr>
          <w:rFonts w:ascii="宋体" w:cs="PMingLiU"/>
          <w:kern w:val="0"/>
          <w:szCs w:val="24"/>
        </w:rPr>
        <w:t>识</w:t>
      </w:r>
      <w:r>
        <w:rPr>
          <w:rFonts w:ascii="宋体" w:cs="MS UI Gothic"/>
          <w:kern w:val="0"/>
          <w:szCs w:val="24"/>
        </w:rPr>
        <w:t>的掌握。麦哲</w:t>
      </w:r>
      <w:r>
        <w:rPr>
          <w:rFonts w:ascii="宋体" w:cs="PMingLiU"/>
          <w:kern w:val="0"/>
          <w:szCs w:val="24"/>
        </w:rPr>
        <w:t>伦</w:t>
      </w:r>
      <w:r>
        <w:rPr>
          <w:rFonts w:ascii="宋体" w:cs="MS UI Gothic"/>
          <w:kern w:val="0"/>
          <w:szCs w:val="24"/>
        </w:rPr>
        <w:t>完成了人</w:t>
      </w:r>
      <w:r>
        <w:rPr>
          <w:rFonts w:ascii="宋体" w:cs="PMingLiU"/>
          <w:kern w:val="0"/>
          <w:szCs w:val="24"/>
        </w:rPr>
        <w:t>类历</w:t>
      </w:r>
      <w:r>
        <w:rPr>
          <w:rFonts w:ascii="宋体" w:cs="MS UI Gothic"/>
          <w:kern w:val="0"/>
          <w:szCs w:val="24"/>
        </w:rPr>
        <w:t>史上的第一次</w:t>
      </w:r>
      <w:r>
        <w:rPr>
          <w:rFonts w:ascii="宋体" w:cs="PMingLiU"/>
          <w:kern w:val="0"/>
          <w:szCs w:val="24"/>
        </w:rPr>
        <w:t>环</w:t>
      </w:r>
      <w:r>
        <w:rPr>
          <w:rFonts w:ascii="宋体" w:cs="MS UI Gothic"/>
          <w:kern w:val="0"/>
          <w:szCs w:val="24"/>
        </w:rPr>
        <w:t>球航行。</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新航路开辟相关知</w:t>
      </w:r>
      <w:r>
        <w:rPr>
          <w:rFonts w:ascii="宋体" w:cs="PMingLiU"/>
          <w:kern w:val="0"/>
          <w:szCs w:val="24"/>
        </w:rPr>
        <w:t>识</w:t>
      </w:r>
      <w:r>
        <w:rPr>
          <w:rFonts w:ascii="宋体" w:cs="MS UI Gothic"/>
          <w:kern w:val="0"/>
          <w:szCs w:val="24"/>
        </w:rPr>
        <w:t>的掌握。重点</w:t>
      </w:r>
      <w:r>
        <w:rPr>
          <w:rFonts w:ascii="宋体" w:cs="PMingLiU"/>
          <w:kern w:val="0"/>
          <w:szCs w:val="24"/>
        </w:rPr>
        <w:t>识记</w:t>
      </w:r>
      <w:r>
        <w:rPr>
          <w:rFonts w:ascii="宋体" w:cs="MS UI Gothic"/>
          <w:kern w:val="0"/>
          <w:szCs w:val="24"/>
        </w:rPr>
        <w:t>新航路开辟的内容与影响。</w:t>
      </w:r>
    </w:p>
    <w:p w14:paraId="3615D332">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8D3B7E9">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MS UI Gothic"/>
          <w:kern w:val="0"/>
          <w:szCs w:val="24"/>
        </w:rPr>
        <w:t>君主是国家的元首，是政府的首</w:t>
      </w:r>
      <w:r>
        <w:rPr>
          <w:rFonts w:ascii="宋体" w:cs="PMingLiU"/>
          <w:kern w:val="0"/>
          <w:szCs w:val="24"/>
        </w:rPr>
        <w:t>脑</w:t>
      </w:r>
      <w:r>
        <w:rPr>
          <w:rFonts w:ascii="宋体" w:cs="MS UI Gothic"/>
          <w:kern w:val="0"/>
          <w:szCs w:val="24"/>
        </w:rPr>
        <w:t>，是教会的首</w:t>
      </w:r>
      <w:r>
        <w:rPr>
          <w:rFonts w:ascii="宋体" w:cs="PMingLiU"/>
          <w:kern w:val="0"/>
          <w:szCs w:val="24"/>
        </w:rPr>
        <w:t>领</w:t>
      </w:r>
      <w:r>
        <w:rPr>
          <w:rFonts w:ascii="宋体" w:cs="MS UI Gothic"/>
          <w:kern w:val="0"/>
          <w:szCs w:val="24"/>
        </w:rPr>
        <w:t>，又是全国武装部</w:t>
      </w:r>
      <w:r>
        <w:rPr>
          <w:rFonts w:ascii="宋体" w:cs="PMingLiU"/>
          <w:kern w:val="0"/>
          <w:szCs w:val="24"/>
        </w:rPr>
        <w:t>队</w:t>
      </w:r>
      <w:r>
        <w:rPr>
          <w:rFonts w:ascii="宋体" w:cs="MS UI Gothic"/>
          <w:kern w:val="0"/>
          <w:szCs w:val="24"/>
        </w:rPr>
        <w:t>的</w:t>
      </w:r>
      <w:r>
        <w:rPr>
          <w:rFonts w:ascii="宋体" w:cs="PMingLiU"/>
          <w:kern w:val="0"/>
          <w:szCs w:val="24"/>
        </w:rPr>
        <w:t>总</w:t>
      </w:r>
      <w:r>
        <w:rPr>
          <w:rFonts w:ascii="宋体" w:cs="MS UI Gothic"/>
          <w:kern w:val="0"/>
          <w:szCs w:val="24"/>
        </w:rPr>
        <w:t>司令，但</w:t>
      </w:r>
      <w:r>
        <w:rPr>
          <w:rFonts w:ascii="宋体" w:cs="PMingLiU"/>
          <w:kern w:val="0"/>
          <w:szCs w:val="24"/>
        </w:rPr>
        <w:t>实际</w:t>
      </w:r>
      <w:r>
        <w:rPr>
          <w:rFonts w:ascii="宋体" w:cs="MS UI Gothic"/>
          <w:kern w:val="0"/>
          <w:szCs w:val="24"/>
        </w:rPr>
        <w:t>上君主并不能直接管理国家，而是由一个从</w:t>
      </w:r>
      <w:r>
        <w:rPr>
          <w:rFonts w:ascii="宋体" w:cs="PMingLiU"/>
          <w:kern w:val="0"/>
          <w:szCs w:val="24"/>
        </w:rPr>
        <w:t>议</w:t>
      </w:r>
      <w:r>
        <w:rPr>
          <w:rFonts w:ascii="宋体" w:cs="MS UI Gothic"/>
          <w:kern w:val="0"/>
          <w:szCs w:val="24"/>
        </w:rPr>
        <w:t>会中多数党的首</w:t>
      </w:r>
      <w:r>
        <w:rPr>
          <w:rFonts w:ascii="宋体" w:cs="PMingLiU"/>
          <w:kern w:val="0"/>
          <w:szCs w:val="24"/>
        </w:rPr>
        <w:t>领</w:t>
      </w:r>
      <w:r>
        <w:rPr>
          <w:rFonts w:ascii="宋体" w:cs="MS UI Gothic"/>
          <w:kern w:val="0"/>
          <w:szCs w:val="24"/>
        </w:rPr>
        <w:t>中</w:t>
      </w:r>
      <w:r>
        <w:rPr>
          <w:rFonts w:ascii="宋体" w:cs="PMingLiU"/>
          <w:kern w:val="0"/>
          <w:szCs w:val="24"/>
        </w:rPr>
        <w:t>产</w:t>
      </w:r>
      <w:r>
        <w:rPr>
          <w:rFonts w:ascii="宋体" w:cs="MS UI Gothic"/>
          <w:kern w:val="0"/>
          <w:szCs w:val="24"/>
        </w:rPr>
        <w:t>生的首相，来直接管理国家。</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段文字表述的是君主立</w:t>
      </w:r>
      <w:r>
        <w:rPr>
          <w:rFonts w:ascii="宋体" w:cs="PMingLiU"/>
          <w:kern w:val="0"/>
          <w:szCs w:val="24"/>
        </w:rPr>
        <w:t>宪</w:t>
      </w:r>
      <w:r>
        <w:rPr>
          <w:rFonts w:ascii="宋体" w:cs="MS UI Gothic"/>
          <w:kern w:val="0"/>
          <w:szCs w:val="24"/>
        </w:rPr>
        <w:t>制。</w:t>
      </w:r>
      <w:r>
        <w:rPr>
          <w:rFonts w:ascii="宋体" w:cs="Times New Roman"/>
          <w:kern w:val="0"/>
          <w:szCs w:val="24"/>
        </w:rPr>
        <w:t>1640</w:t>
      </w:r>
      <w:r>
        <w:rPr>
          <w:rFonts w:ascii="宋体" w:cs="MS UI Gothic"/>
          <w:kern w:val="0"/>
          <w:szCs w:val="24"/>
        </w:rPr>
        <w:t>年，英国</w:t>
      </w:r>
      <w:r>
        <w:rPr>
          <w:rFonts w:ascii="宋体" w:cs="PMingLiU"/>
          <w:kern w:val="0"/>
          <w:szCs w:val="24"/>
        </w:rPr>
        <w:t>议</w:t>
      </w:r>
      <w:r>
        <w:rPr>
          <w:rFonts w:ascii="宋体" w:cs="MS UI Gothic"/>
          <w:kern w:val="0"/>
          <w:szCs w:val="24"/>
        </w:rPr>
        <w:t>会与国王</w:t>
      </w:r>
      <w:r>
        <w:rPr>
          <w:rFonts w:ascii="宋体" w:cs="PMingLiU"/>
          <w:kern w:val="0"/>
          <w:szCs w:val="24"/>
        </w:rPr>
        <w:t>查</w:t>
      </w:r>
      <w:r>
        <w:rPr>
          <w:rFonts w:ascii="宋体" w:cs="MS UI Gothic"/>
          <w:kern w:val="0"/>
          <w:szCs w:val="24"/>
        </w:rPr>
        <w:t>理一世爆</w:t>
      </w:r>
      <w:r>
        <w:rPr>
          <w:rFonts w:ascii="宋体" w:cs="PMingLiU"/>
          <w:kern w:val="0"/>
          <w:szCs w:val="24"/>
        </w:rPr>
        <w:t>发</w:t>
      </w:r>
      <w:r>
        <w:rPr>
          <w:rFonts w:ascii="宋体" w:cs="MS UI Gothic"/>
          <w:kern w:val="0"/>
          <w:szCs w:val="24"/>
        </w:rPr>
        <w:t>冲突，掀开了英国</w:t>
      </w:r>
      <w:r>
        <w:rPr>
          <w:rFonts w:ascii="宋体" w:cs="PMingLiU"/>
          <w:kern w:val="0"/>
          <w:szCs w:val="24"/>
        </w:rPr>
        <w:t>资产阶级</w:t>
      </w:r>
      <w:r>
        <w:rPr>
          <w:rFonts w:ascii="宋体" w:cs="MS UI Gothic"/>
          <w:kern w:val="0"/>
          <w:szCs w:val="24"/>
        </w:rPr>
        <w:t>革命的序幕。</w:t>
      </w:r>
      <w:r>
        <w:rPr>
          <w:rFonts w:ascii="宋体" w:cs="Times New Roman"/>
          <w:kern w:val="0"/>
          <w:szCs w:val="24"/>
        </w:rPr>
        <w:t>1689</w:t>
      </w:r>
      <w:r>
        <w:rPr>
          <w:rFonts w:ascii="宋体" w:cs="MS UI Gothic"/>
          <w:kern w:val="0"/>
          <w:szCs w:val="24"/>
        </w:rPr>
        <w:t>年，英国</w:t>
      </w:r>
      <w:r>
        <w:rPr>
          <w:rFonts w:ascii="宋体" w:cs="PMingLiU"/>
          <w:kern w:val="0"/>
          <w:szCs w:val="24"/>
        </w:rPr>
        <w:t>议</w:t>
      </w:r>
      <w:r>
        <w:rPr>
          <w:rFonts w:ascii="宋体" w:cs="MS UI Gothic"/>
          <w:kern w:val="0"/>
          <w:szCs w:val="24"/>
        </w:rPr>
        <w:t>会通</w:t>
      </w:r>
      <w:r>
        <w:rPr>
          <w:rFonts w:ascii="宋体" w:cs="PMingLiU"/>
          <w:kern w:val="0"/>
          <w:szCs w:val="24"/>
        </w:rPr>
        <w:t>过</w:t>
      </w:r>
      <w:r>
        <w:rPr>
          <w:rFonts w:ascii="宋体" w:cs="MS UI Gothic"/>
          <w:kern w:val="0"/>
          <w:szCs w:val="24"/>
        </w:rPr>
        <w:t>《</w:t>
      </w:r>
      <w:r>
        <w:rPr>
          <w:rFonts w:ascii="宋体" w:cs="PMingLiU"/>
          <w:kern w:val="0"/>
          <w:szCs w:val="24"/>
        </w:rPr>
        <w:t>权</w:t>
      </w:r>
      <w:r>
        <w:rPr>
          <w:rFonts w:ascii="宋体" w:cs="MS UI Gothic"/>
          <w:kern w:val="0"/>
          <w:szCs w:val="24"/>
        </w:rPr>
        <w:t>利法案》以限制国王</w:t>
      </w:r>
      <w:r>
        <w:rPr>
          <w:rFonts w:ascii="宋体" w:cs="PMingLiU"/>
          <w:kern w:val="0"/>
          <w:szCs w:val="24"/>
        </w:rPr>
        <w:t>权</w:t>
      </w:r>
      <w:r>
        <w:rPr>
          <w:rFonts w:ascii="宋体" w:cs="MS UI Gothic"/>
          <w:kern w:val="0"/>
          <w:szCs w:val="24"/>
        </w:rPr>
        <w:t>力，确定了</w:t>
      </w:r>
      <w:r>
        <w:rPr>
          <w:rFonts w:ascii="宋体" w:cs="PMingLiU"/>
          <w:kern w:val="0"/>
          <w:szCs w:val="24"/>
        </w:rPr>
        <w:t>议</w:t>
      </w:r>
      <w:r>
        <w:rPr>
          <w:rFonts w:ascii="宋体" w:cs="MS UI Gothic"/>
          <w:kern w:val="0"/>
          <w:szCs w:val="24"/>
        </w:rPr>
        <w:t>会高于王</w:t>
      </w:r>
      <w:r>
        <w:rPr>
          <w:rFonts w:ascii="宋体" w:cs="PMingLiU"/>
          <w:kern w:val="0"/>
          <w:szCs w:val="24"/>
        </w:rPr>
        <w:t>权</w:t>
      </w:r>
      <w:r>
        <w:rPr>
          <w:rFonts w:ascii="宋体" w:cs="MS UI Gothic"/>
          <w:kern w:val="0"/>
          <w:szCs w:val="24"/>
        </w:rPr>
        <w:t>的原</w:t>
      </w:r>
      <w:r>
        <w:rPr>
          <w:rFonts w:ascii="宋体" w:cs="PMingLiU"/>
          <w:kern w:val="0"/>
          <w:szCs w:val="24"/>
        </w:rPr>
        <w:t>则</w:t>
      </w:r>
      <w:r>
        <w:rPr>
          <w:rFonts w:ascii="宋体" w:cs="MS UI Gothic"/>
          <w:kern w:val="0"/>
          <w:szCs w:val="24"/>
        </w:rPr>
        <w:t>，君主立</w:t>
      </w:r>
      <w:r>
        <w:rPr>
          <w:rFonts w:ascii="宋体" w:cs="PMingLiU"/>
          <w:kern w:val="0"/>
          <w:szCs w:val="24"/>
        </w:rPr>
        <w:t>宪</w:t>
      </w:r>
      <w:r>
        <w:rPr>
          <w:rFonts w:ascii="宋体" w:cs="MS UI Gothic"/>
          <w:kern w:val="0"/>
          <w:szCs w:val="24"/>
        </w:rPr>
        <w:t>制在英国建立起来。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英国</w:t>
      </w:r>
      <w:r>
        <w:rPr>
          <w:rFonts w:ascii="宋体" w:cs="PMingLiU"/>
          <w:kern w:val="0"/>
          <w:szCs w:val="24"/>
        </w:rPr>
        <w:t>资产阶级</w:t>
      </w:r>
      <w:r>
        <w:rPr>
          <w:rFonts w:ascii="宋体" w:cs="MS UI Gothic"/>
          <w:kern w:val="0"/>
          <w:szCs w:val="24"/>
        </w:rPr>
        <w:t>革命相关知</w:t>
      </w:r>
      <w:r>
        <w:rPr>
          <w:rFonts w:ascii="宋体" w:cs="PMingLiU"/>
          <w:kern w:val="0"/>
          <w:szCs w:val="24"/>
        </w:rPr>
        <w:t>识</w:t>
      </w:r>
      <w:r>
        <w:rPr>
          <w:rFonts w:ascii="宋体" w:cs="MS UI Gothic"/>
          <w:kern w:val="0"/>
          <w:szCs w:val="24"/>
        </w:rPr>
        <w:t>的掌握。</w:t>
      </w:r>
      <w:r>
        <w:rPr>
          <w:rFonts w:ascii="宋体" w:cs="Times New Roman"/>
          <w:kern w:val="0"/>
          <w:szCs w:val="24"/>
        </w:rPr>
        <w:t>1689</w:t>
      </w:r>
      <w:r>
        <w:rPr>
          <w:rFonts w:ascii="宋体" w:cs="MS UI Gothic"/>
          <w:kern w:val="0"/>
          <w:szCs w:val="24"/>
        </w:rPr>
        <w:t>年，英国</w:t>
      </w:r>
      <w:r>
        <w:rPr>
          <w:rFonts w:ascii="宋体" w:cs="PMingLiU"/>
          <w:kern w:val="0"/>
          <w:szCs w:val="24"/>
        </w:rPr>
        <w:t>议</w:t>
      </w:r>
      <w:r>
        <w:rPr>
          <w:rFonts w:ascii="宋体" w:cs="MS UI Gothic"/>
          <w:kern w:val="0"/>
          <w:szCs w:val="24"/>
        </w:rPr>
        <w:t>会通</w:t>
      </w:r>
      <w:r>
        <w:rPr>
          <w:rFonts w:ascii="宋体" w:cs="PMingLiU"/>
          <w:kern w:val="0"/>
          <w:szCs w:val="24"/>
        </w:rPr>
        <w:t>过</w:t>
      </w:r>
      <w:r>
        <w:rPr>
          <w:rFonts w:ascii="宋体" w:cs="MS UI Gothic"/>
          <w:kern w:val="0"/>
          <w:szCs w:val="24"/>
        </w:rPr>
        <w:t>《</w:t>
      </w:r>
      <w:r>
        <w:rPr>
          <w:rFonts w:ascii="宋体" w:cs="PMingLiU"/>
          <w:kern w:val="0"/>
          <w:szCs w:val="24"/>
        </w:rPr>
        <w:t>权</w:t>
      </w:r>
      <w:r>
        <w:rPr>
          <w:rFonts w:ascii="宋体" w:cs="MS UI Gothic"/>
          <w:kern w:val="0"/>
          <w:szCs w:val="24"/>
        </w:rPr>
        <w:t>利法案》以限制国王</w:t>
      </w:r>
      <w:r>
        <w:rPr>
          <w:rFonts w:ascii="宋体" w:cs="PMingLiU"/>
          <w:kern w:val="0"/>
          <w:szCs w:val="24"/>
        </w:rPr>
        <w:t>权</w:t>
      </w:r>
      <w:r>
        <w:rPr>
          <w:rFonts w:ascii="宋体" w:cs="MS UI Gothic"/>
          <w:kern w:val="0"/>
          <w:szCs w:val="24"/>
        </w:rPr>
        <w:t>力。</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英国</w:t>
      </w:r>
      <w:r>
        <w:rPr>
          <w:rFonts w:ascii="宋体" w:cs="PMingLiU"/>
          <w:kern w:val="0"/>
          <w:szCs w:val="24"/>
        </w:rPr>
        <w:t>资产阶级</w:t>
      </w:r>
      <w:r>
        <w:rPr>
          <w:rFonts w:ascii="宋体" w:cs="MS UI Gothic"/>
          <w:kern w:val="0"/>
          <w:szCs w:val="24"/>
        </w:rPr>
        <w:t>革命相关知</w:t>
      </w:r>
      <w:r>
        <w:rPr>
          <w:rFonts w:ascii="宋体" w:cs="PMingLiU"/>
          <w:kern w:val="0"/>
          <w:szCs w:val="24"/>
        </w:rPr>
        <w:t>识</w:t>
      </w:r>
      <w:r>
        <w:rPr>
          <w:rFonts w:ascii="宋体" w:cs="MS UI Gothic"/>
          <w:kern w:val="0"/>
          <w:szCs w:val="24"/>
        </w:rPr>
        <w:t>的掌握。重点</w:t>
      </w:r>
      <w:r>
        <w:rPr>
          <w:rFonts w:ascii="宋体" w:cs="PMingLiU"/>
          <w:kern w:val="0"/>
          <w:szCs w:val="24"/>
        </w:rPr>
        <w:t>识记资产阶级</w:t>
      </w:r>
      <w:r>
        <w:rPr>
          <w:rFonts w:ascii="宋体" w:cs="MS UI Gothic"/>
          <w:kern w:val="0"/>
          <w:szCs w:val="24"/>
        </w:rPr>
        <w:t>革命的内容与影响。</w:t>
      </w:r>
    </w:p>
    <w:p w14:paraId="7C3C1D2F">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23447BF">
      <w:pPr>
        <w:textAlignment w:val="center"/>
        <w:rPr>
          <w:rFonts w:ascii="宋体" w:cs="Times New Roman"/>
          <w:kern w:val="0"/>
          <w:szCs w:val="24"/>
        </w:rPr>
      </w:pP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中后期，在日本出</w:t>
      </w:r>
      <w:r>
        <w:rPr>
          <w:rFonts w:ascii="宋体" w:cs="PMingLiU"/>
          <w:kern w:val="0"/>
          <w:szCs w:val="24"/>
        </w:rPr>
        <w:t>现</w:t>
      </w:r>
      <w:r>
        <w:rPr>
          <w:rFonts w:ascii="宋体" w:cs="MS UI Gothic"/>
          <w:kern w:val="0"/>
          <w:szCs w:val="24"/>
        </w:rPr>
        <w:t>了</w:t>
      </w:r>
      <w:r>
        <w:rPr>
          <w:rFonts w:ascii="宋体" w:cs="Times New Roman"/>
          <w:kern w:val="0"/>
          <w:szCs w:val="24"/>
        </w:rPr>
        <w:t>“</w:t>
      </w:r>
      <w:r>
        <w:rPr>
          <w:rFonts w:ascii="宋体" w:cs="MS UI Gothic"/>
          <w:kern w:val="0"/>
          <w:szCs w:val="24"/>
        </w:rPr>
        <w:t>公</w:t>
      </w:r>
      <w:r>
        <w:rPr>
          <w:rFonts w:ascii="宋体" w:cs="PMingLiU"/>
          <w:kern w:val="0"/>
          <w:szCs w:val="24"/>
        </w:rPr>
        <w:t>历</w:t>
      </w:r>
      <w:r>
        <w:rPr>
          <w:rFonts w:ascii="宋体" w:cs="MS UI Gothic"/>
          <w:kern w:val="0"/>
          <w:szCs w:val="24"/>
        </w:rPr>
        <w:t>取代了</w:t>
      </w:r>
      <w:r>
        <w:rPr>
          <w:rFonts w:ascii="宋体" w:cs="PMingLiU"/>
          <w:kern w:val="0"/>
          <w:szCs w:val="24"/>
        </w:rPr>
        <w:t>农历</w:t>
      </w:r>
      <w:r>
        <w:rPr>
          <w:rFonts w:ascii="宋体" w:cs="Times New Roman"/>
          <w:kern w:val="0"/>
          <w:szCs w:val="24"/>
        </w:rPr>
        <w:t>……</w:t>
      </w:r>
      <w:r>
        <w:rPr>
          <w:rFonts w:ascii="宋体" w:cs="MS UI Gothic"/>
          <w:kern w:val="0"/>
          <w:szCs w:val="24"/>
        </w:rPr>
        <w:t>天皇</w:t>
      </w:r>
      <w:r>
        <w:rPr>
          <w:rFonts w:ascii="宋体" w:cs="PMingLiU"/>
          <w:kern w:val="0"/>
          <w:szCs w:val="24"/>
        </w:rPr>
        <w:t>带头</w:t>
      </w:r>
      <w:r>
        <w:rPr>
          <w:rFonts w:ascii="宋体" w:cs="MS UI Gothic"/>
          <w:kern w:val="0"/>
          <w:szCs w:val="24"/>
        </w:rPr>
        <w:t>吃起了牛肉，官</w:t>
      </w:r>
      <w:r>
        <w:rPr>
          <w:rFonts w:ascii="宋体" w:cs="PMingLiU"/>
          <w:kern w:val="0"/>
          <w:szCs w:val="24"/>
        </w:rPr>
        <w:t>员们</w:t>
      </w:r>
      <w:r>
        <w:rPr>
          <w:rFonts w:ascii="宋体" w:cs="MS UI Gothic"/>
          <w:kern w:val="0"/>
          <w:szCs w:val="24"/>
        </w:rPr>
        <w:t>穿上了燕尾服；理</w:t>
      </w:r>
      <w:r>
        <w:rPr>
          <w:rFonts w:ascii="宋体" w:cs="PMingLiU"/>
          <w:kern w:val="0"/>
          <w:szCs w:val="24"/>
        </w:rPr>
        <w:t>发馆</w:t>
      </w:r>
      <w:r>
        <w:rPr>
          <w:rFonts w:ascii="宋体" w:cs="MS UI Gothic"/>
          <w:kern w:val="0"/>
          <w:szCs w:val="24"/>
        </w:rPr>
        <w:t>的生意开始忙碌起来，男人</w:t>
      </w:r>
      <w:r>
        <w:rPr>
          <w:rFonts w:ascii="宋体" w:cs="PMingLiU"/>
          <w:kern w:val="0"/>
          <w:szCs w:val="24"/>
        </w:rPr>
        <w:t>们</w:t>
      </w:r>
      <w:r>
        <w:rPr>
          <w:rFonts w:ascii="宋体" w:cs="MS UI Gothic"/>
          <w:kern w:val="0"/>
          <w:szCs w:val="24"/>
        </w:rPr>
        <w:t>剪掉</w:t>
      </w:r>
      <w:r>
        <w:rPr>
          <w:rFonts w:ascii="宋体" w:cs="PMingLiU"/>
          <w:kern w:val="0"/>
          <w:szCs w:val="24"/>
        </w:rPr>
        <w:t>发</w:t>
      </w:r>
      <w:r>
        <w:rPr>
          <w:rFonts w:ascii="宋体" w:cs="MS UI Gothic"/>
          <w:kern w:val="0"/>
          <w:szCs w:val="24"/>
        </w:rPr>
        <w:t>髻，修剪成西式短</w:t>
      </w:r>
      <w:r>
        <w:rPr>
          <w:rFonts w:ascii="宋体" w:cs="PMingLiU"/>
          <w:kern w:val="0"/>
          <w:szCs w:val="24"/>
        </w:rPr>
        <w:t>发</w:t>
      </w:r>
      <w:r>
        <w:rPr>
          <w:rFonts w:ascii="宋体" w:cs="Times New Roman"/>
          <w:kern w:val="0"/>
          <w:szCs w:val="24"/>
        </w:rPr>
        <w:t>”</w:t>
      </w:r>
      <w:r>
        <w:rPr>
          <w:rFonts w:ascii="宋体" w:cs="MS UI Gothic"/>
          <w:kern w:val="0"/>
          <w:szCs w:val="24"/>
        </w:rPr>
        <w:t>等</w:t>
      </w:r>
      <w:r>
        <w:rPr>
          <w:rFonts w:ascii="宋体" w:cs="PMingLiU"/>
          <w:kern w:val="0"/>
          <w:szCs w:val="24"/>
        </w:rPr>
        <w:t>现</w:t>
      </w:r>
      <w:r>
        <w:rPr>
          <w:rFonts w:ascii="宋体" w:cs="MS UI Gothic"/>
          <w:kern w:val="0"/>
          <w:szCs w:val="24"/>
        </w:rPr>
        <w:t>象。</w:t>
      </w:r>
      <w:r>
        <w:rPr>
          <w:rFonts w:ascii="宋体" w:cs="PMingLiU"/>
          <w:kern w:val="0"/>
          <w:szCs w:val="24"/>
        </w:rPr>
        <w:t>这</w:t>
      </w:r>
      <w:r>
        <w:rPr>
          <w:rFonts w:ascii="宋体" w:cs="MS UI Gothic"/>
          <w:kern w:val="0"/>
          <w:szCs w:val="24"/>
        </w:rPr>
        <w:t>些</w:t>
      </w:r>
      <w:r>
        <w:rPr>
          <w:rFonts w:ascii="宋体" w:cs="PMingLiU"/>
          <w:kern w:val="0"/>
          <w:szCs w:val="24"/>
        </w:rPr>
        <w:t>现</w:t>
      </w:r>
      <w:r>
        <w:rPr>
          <w:rFonts w:ascii="宋体" w:cs="MS UI Gothic"/>
          <w:kern w:val="0"/>
          <w:szCs w:val="24"/>
        </w:rPr>
        <w:t>象的出</w:t>
      </w:r>
      <w:r>
        <w:rPr>
          <w:rFonts w:ascii="宋体" w:cs="PMingLiU"/>
          <w:kern w:val="0"/>
          <w:szCs w:val="24"/>
        </w:rPr>
        <w:t>现</w:t>
      </w:r>
      <w:r>
        <w:rPr>
          <w:rFonts w:ascii="宋体" w:cs="MS UI Gothic"/>
          <w:kern w:val="0"/>
          <w:szCs w:val="24"/>
        </w:rPr>
        <w:t>是由于明治政府提倡</w:t>
      </w:r>
      <w:r>
        <w:rPr>
          <w:rFonts w:ascii="宋体" w:cs="Times New Roman"/>
          <w:kern w:val="0"/>
          <w:szCs w:val="24"/>
        </w:rPr>
        <w:t>“</w:t>
      </w:r>
      <w:r>
        <w:rPr>
          <w:rFonts w:ascii="宋体" w:cs="MS UI Gothic"/>
          <w:kern w:val="0"/>
          <w:szCs w:val="24"/>
        </w:rPr>
        <w:t>文明开化</w:t>
      </w:r>
      <w:r>
        <w:rPr>
          <w:rFonts w:ascii="宋体" w:cs="Times New Roman"/>
          <w:kern w:val="0"/>
          <w:szCs w:val="24"/>
        </w:rPr>
        <w:t>”</w:t>
      </w:r>
      <w:r>
        <w:rPr>
          <w:rFonts w:ascii="宋体" w:cs="MS UI Gothic"/>
          <w:kern w:val="0"/>
          <w:szCs w:val="24"/>
        </w:rPr>
        <w:t>。</w:t>
      </w:r>
      <w:r>
        <w:rPr>
          <w:rFonts w:ascii="宋体" w:cs="Times New Roman"/>
          <w:kern w:val="0"/>
          <w:szCs w:val="24"/>
        </w:rPr>
        <w:t>1868</w:t>
      </w:r>
      <w:r>
        <w:rPr>
          <w:rFonts w:ascii="宋体" w:cs="MS UI Gothic"/>
          <w:kern w:val="0"/>
          <w:szCs w:val="24"/>
        </w:rPr>
        <w:t>年明治政府</w:t>
      </w:r>
      <w:r>
        <w:rPr>
          <w:rFonts w:ascii="宋体" w:cs="PMingLiU"/>
          <w:kern w:val="0"/>
          <w:szCs w:val="24"/>
        </w:rPr>
        <w:t>实</w:t>
      </w:r>
      <w:r>
        <w:rPr>
          <w:rFonts w:ascii="宋体" w:cs="MS UI Gothic"/>
          <w:kern w:val="0"/>
          <w:szCs w:val="24"/>
        </w:rPr>
        <w:t>行了一系列</w:t>
      </w:r>
      <w:r>
        <w:rPr>
          <w:rFonts w:ascii="宋体" w:cs="PMingLiU"/>
          <w:kern w:val="0"/>
          <w:szCs w:val="24"/>
        </w:rPr>
        <w:t>资产阶级</w:t>
      </w:r>
      <w:r>
        <w:rPr>
          <w:rFonts w:ascii="宋体" w:cs="MS UI Gothic"/>
          <w:kern w:val="0"/>
          <w:szCs w:val="24"/>
        </w:rPr>
        <w:t>性</w:t>
      </w:r>
      <w:r>
        <w:rPr>
          <w:rFonts w:ascii="宋体" w:cs="PMingLiU"/>
          <w:kern w:val="0"/>
          <w:szCs w:val="24"/>
        </w:rPr>
        <w:t>质</w:t>
      </w:r>
      <w:r>
        <w:rPr>
          <w:rFonts w:ascii="宋体" w:cs="MS UI Gothic"/>
          <w:kern w:val="0"/>
          <w:szCs w:val="24"/>
        </w:rPr>
        <w:t>的改革，主要内容有：政治方面，</w:t>
      </w:r>
      <w:r>
        <w:rPr>
          <w:rFonts w:ascii="宋体" w:cs="Times New Roman"/>
          <w:kern w:val="0"/>
          <w:szCs w:val="24"/>
        </w:rPr>
        <w:t>“</w:t>
      </w:r>
      <w:r>
        <w:rPr>
          <w:rFonts w:ascii="宋体" w:cs="PMingLiU"/>
          <w:kern w:val="0"/>
          <w:szCs w:val="24"/>
        </w:rPr>
        <w:t>废</w:t>
      </w:r>
      <w:r>
        <w:rPr>
          <w:rFonts w:ascii="宋体" w:cs="MS UI Gothic"/>
          <w:kern w:val="0"/>
          <w:szCs w:val="24"/>
        </w:rPr>
        <w:t>藩置</w:t>
      </w:r>
      <w:r>
        <w:rPr>
          <w:rFonts w:ascii="宋体" w:cs="PMingLiU"/>
          <w:kern w:val="0"/>
          <w:szCs w:val="24"/>
        </w:rPr>
        <w:t>县</w:t>
      </w:r>
      <w:r>
        <w:rPr>
          <w:rFonts w:ascii="宋体" w:cs="Times New Roman"/>
          <w:kern w:val="0"/>
          <w:szCs w:val="24"/>
        </w:rPr>
        <w:t>”</w:t>
      </w:r>
      <w:r>
        <w:rPr>
          <w:rFonts w:ascii="宋体" w:cs="MS UI Gothic"/>
          <w:kern w:val="0"/>
          <w:szCs w:val="24"/>
        </w:rPr>
        <w:t>，加</w:t>
      </w:r>
      <w:r>
        <w:rPr>
          <w:rFonts w:ascii="宋体" w:cs="PMingLiU"/>
          <w:kern w:val="0"/>
          <w:szCs w:val="24"/>
        </w:rPr>
        <w:t>强</w:t>
      </w:r>
      <w:r>
        <w:rPr>
          <w:rFonts w:ascii="宋体" w:cs="MS UI Gothic"/>
          <w:kern w:val="0"/>
          <w:szCs w:val="24"/>
        </w:rPr>
        <w:t>中央集</w:t>
      </w:r>
      <w:r>
        <w:rPr>
          <w:rFonts w:ascii="宋体" w:cs="PMingLiU"/>
          <w:kern w:val="0"/>
          <w:szCs w:val="24"/>
        </w:rPr>
        <w:t>权</w:t>
      </w:r>
      <w:r>
        <w:rPr>
          <w:rFonts w:ascii="宋体" w:cs="MS UI Gothic"/>
          <w:kern w:val="0"/>
          <w:szCs w:val="24"/>
        </w:rPr>
        <w:t>；</w:t>
      </w:r>
      <w:r>
        <w:rPr>
          <w:rFonts w:ascii="宋体" w:cs="PMingLiU"/>
          <w:kern w:val="0"/>
          <w:szCs w:val="24"/>
        </w:rPr>
        <w:t>经济</w:t>
      </w:r>
      <w:r>
        <w:rPr>
          <w:rFonts w:ascii="宋体" w:cs="MS UI Gothic"/>
          <w:kern w:val="0"/>
          <w:szCs w:val="24"/>
        </w:rPr>
        <w:t>方面，允</w:t>
      </w:r>
      <w:r>
        <w:rPr>
          <w:rFonts w:ascii="宋体" w:cs="PMingLiU"/>
          <w:kern w:val="0"/>
          <w:szCs w:val="24"/>
        </w:rPr>
        <w:t>许</w:t>
      </w:r>
      <w:r>
        <w:rPr>
          <w:rFonts w:ascii="宋体" w:cs="MS UI Gothic"/>
          <w:kern w:val="0"/>
          <w:szCs w:val="24"/>
        </w:rPr>
        <w:t>土地</w:t>
      </w:r>
      <w:r>
        <w:rPr>
          <w:rFonts w:ascii="宋体" w:cs="PMingLiU"/>
          <w:kern w:val="0"/>
          <w:szCs w:val="24"/>
        </w:rPr>
        <w:t>买卖</w:t>
      </w:r>
      <w:r>
        <w:rPr>
          <w:rFonts w:ascii="宋体" w:cs="MS UI Gothic"/>
          <w:kern w:val="0"/>
          <w:szCs w:val="24"/>
        </w:rPr>
        <w:t>，引</w:t>
      </w:r>
      <w:r>
        <w:rPr>
          <w:rFonts w:ascii="宋体" w:cs="PMingLiU"/>
          <w:kern w:val="0"/>
          <w:szCs w:val="24"/>
        </w:rPr>
        <w:t>进</w:t>
      </w:r>
      <w:r>
        <w:rPr>
          <w:rFonts w:ascii="宋体" w:cs="MS UI Gothic"/>
          <w:kern w:val="0"/>
          <w:szCs w:val="24"/>
        </w:rPr>
        <w:t>西方技</w:t>
      </w:r>
      <w:r>
        <w:rPr>
          <w:rFonts w:ascii="宋体" w:cs="PMingLiU"/>
          <w:kern w:val="0"/>
          <w:szCs w:val="24"/>
        </w:rPr>
        <w:t>术</w:t>
      </w:r>
      <w:r>
        <w:rPr>
          <w:rFonts w:ascii="宋体" w:cs="MS UI Gothic"/>
          <w:kern w:val="0"/>
          <w:szCs w:val="24"/>
        </w:rPr>
        <w:t>，鼓励</w:t>
      </w:r>
      <w:r>
        <w:rPr>
          <w:rFonts w:ascii="宋体" w:cs="PMingLiU"/>
          <w:kern w:val="0"/>
          <w:szCs w:val="24"/>
        </w:rPr>
        <w:t>发</w:t>
      </w:r>
      <w:r>
        <w:rPr>
          <w:rFonts w:ascii="宋体" w:cs="MS UI Gothic"/>
          <w:kern w:val="0"/>
          <w:szCs w:val="24"/>
        </w:rPr>
        <w:t>展近代工</w:t>
      </w:r>
      <w:r>
        <w:rPr>
          <w:rFonts w:ascii="宋体" w:cs="PMingLiU"/>
          <w:kern w:val="0"/>
          <w:szCs w:val="24"/>
        </w:rPr>
        <w:t>业</w:t>
      </w:r>
      <w:r>
        <w:rPr>
          <w:rFonts w:ascii="宋体" w:cs="MS UI Gothic"/>
          <w:kern w:val="0"/>
          <w:szCs w:val="24"/>
        </w:rPr>
        <w:t>；社会生活方面，提倡文明开化，即向欧美学</w:t>
      </w:r>
      <w:r>
        <w:rPr>
          <w:rFonts w:ascii="宋体" w:cs="PMingLiU"/>
          <w:kern w:val="0"/>
          <w:szCs w:val="24"/>
        </w:rPr>
        <w:t>习</w:t>
      </w:r>
      <w:r>
        <w:rPr>
          <w:rFonts w:ascii="宋体" w:cs="MS UI Gothic"/>
          <w:kern w:val="0"/>
          <w:szCs w:val="24"/>
        </w:rPr>
        <w:t>，努力</w:t>
      </w:r>
      <w:r>
        <w:rPr>
          <w:rFonts w:ascii="宋体" w:cs="PMingLiU"/>
          <w:kern w:val="0"/>
          <w:szCs w:val="24"/>
        </w:rPr>
        <w:t>发</w:t>
      </w:r>
      <w:r>
        <w:rPr>
          <w:rFonts w:ascii="宋体" w:cs="MS UI Gothic"/>
          <w:kern w:val="0"/>
          <w:szCs w:val="24"/>
        </w:rPr>
        <w:t>展教育。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了日本明治</w:t>
      </w:r>
      <w:r>
        <w:rPr>
          <w:rFonts w:ascii="宋体" w:cs="PMingLiU"/>
          <w:kern w:val="0"/>
          <w:szCs w:val="24"/>
        </w:rPr>
        <w:t>维</w:t>
      </w:r>
      <w:r>
        <w:rPr>
          <w:rFonts w:ascii="宋体" w:cs="MS UI Gothic"/>
          <w:kern w:val="0"/>
          <w:szCs w:val="24"/>
        </w:rPr>
        <w:t>新。日本</w:t>
      </w:r>
      <w:r>
        <w:rPr>
          <w:rFonts w:ascii="宋体" w:cs="PMingLiU"/>
          <w:kern w:val="0"/>
          <w:szCs w:val="24"/>
        </w:rPr>
        <w:t>强</w:t>
      </w:r>
      <w:r>
        <w:rPr>
          <w:rFonts w:ascii="宋体" w:cs="MS UI Gothic"/>
          <w:kern w:val="0"/>
          <w:szCs w:val="24"/>
        </w:rPr>
        <w:t>大起来以后，很快走上了</w:t>
      </w:r>
      <w:r>
        <w:rPr>
          <w:rFonts w:ascii="宋体" w:cs="PMingLiU"/>
          <w:kern w:val="0"/>
          <w:szCs w:val="24"/>
        </w:rPr>
        <w:t>对</w:t>
      </w:r>
      <w:r>
        <w:rPr>
          <w:rFonts w:ascii="宋体" w:cs="MS UI Gothic"/>
          <w:kern w:val="0"/>
          <w:szCs w:val="24"/>
        </w:rPr>
        <w:t>外侵略</w:t>
      </w:r>
      <w:r>
        <w:rPr>
          <w:rFonts w:ascii="宋体" w:cs="PMingLiU"/>
          <w:kern w:val="0"/>
          <w:szCs w:val="24"/>
        </w:rPr>
        <w:t>扩张</w:t>
      </w:r>
      <w:r>
        <w:rPr>
          <w:rFonts w:ascii="宋体" w:cs="MS UI Gothic"/>
          <w:kern w:val="0"/>
          <w:szCs w:val="24"/>
        </w:rPr>
        <w:t>的</w:t>
      </w:r>
      <w:r>
        <w:rPr>
          <w:rFonts w:ascii="宋体" w:cs="PMingLiU"/>
          <w:kern w:val="0"/>
          <w:szCs w:val="24"/>
        </w:rPr>
        <w:t>军</w:t>
      </w:r>
      <w:r>
        <w:rPr>
          <w:rFonts w:ascii="宋体" w:cs="MS UI Gothic"/>
          <w:kern w:val="0"/>
          <w:szCs w:val="24"/>
        </w:rPr>
        <w:t>国主</w:t>
      </w:r>
      <w:r>
        <w:rPr>
          <w:rFonts w:ascii="宋体" w:cs="PMingLiU"/>
          <w:kern w:val="0"/>
          <w:szCs w:val="24"/>
        </w:rPr>
        <w:t>义</w:t>
      </w:r>
      <w:r>
        <w:rPr>
          <w:rFonts w:ascii="宋体" w:cs="MS UI Gothic"/>
          <w:kern w:val="0"/>
          <w:szCs w:val="24"/>
        </w:rPr>
        <w:t>道路。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属于材料型</w:t>
      </w:r>
      <w:r>
        <w:rPr>
          <w:rFonts w:ascii="宋体" w:cs="PMingLiU"/>
          <w:kern w:val="0"/>
          <w:szCs w:val="24"/>
        </w:rPr>
        <w:t>选择题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阅读</w:t>
      </w:r>
      <w:r>
        <w:rPr>
          <w:rFonts w:ascii="宋体" w:cs="MS UI Gothic"/>
          <w:kern w:val="0"/>
          <w:szCs w:val="24"/>
        </w:rPr>
        <w:t>分析能力，解答此</w:t>
      </w:r>
      <w:r>
        <w:rPr>
          <w:rFonts w:ascii="宋体" w:cs="PMingLiU"/>
          <w:kern w:val="0"/>
          <w:szCs w:val="24"/>
        </w:rPr>
        <w:t>类</w:t>
      </w:r>
      <w:r>
        <w:rPr>
          <w:rFonts w:ascii="宋体" w:cs="MS UI Gothic"/>
          <w:kern w:val="0"/>
          <w:szCs w:val="24"/>
        </w:rPr>
        <w:t>必</w:t>
      </w:r>
      <w:r>
        <w:rPr>
          <w:rFonts w:ascii="宋体" w:cs="PMingLiU"/>
          <w:kern w:val="0"/>
          <w:szCs w:val="24"/>
        </w:rPr>
        <w:t>须认</w:t>
      </w:r>
      <w:r>
        <w:rPr>
          <w:rFonts w:ascii="宋体" w:cs="MS UI Gothic"/>
          <w:kern w:val="0"/>
          <w:szCs w:val="24"/>
        </w:rPr>
        <w:t>真</w:t>
      </w:r>
      <w:r>
        <w:rPr>
          <w:rFonts w:ascii="宋体" w:cs="PMingLiU"/>
          <w:kern w:val="0"/>
          <w:szCs w:val="24"/>
        </w:rPr>
        <w:t>阅读</w:t>
      </w:r>
      <w:r>
        <w:rPr>
          <w:rFonts w:ascii="宋体" w:cs="MS UI Gothic"/>
          <w:kern w:val="0"/>
          <w:szCs w:val="24"/>
        </w:rPr>
        <w:t>材料，</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提</w:t>
      </w:r>
      <w:r>
        <w:rPr>
          <w:rFonts w:ascii="宋体" w:cs="PMingLiU"/>
          <w:kern w:val="0"/>
          <w:szCs w:val="24"/>
        </w:rPr>
        <w:t>炼</w:t>
      </w:r>
      <w:r>
        <w:rPr>
          <w:rFonts w:ascii="宋体" w:cs="MS UI Gothic"/>
          <w:kern w:val="0"/>
          <w:szCs w:val="24"/>
        </w:rPr>
        <w:t>材料中的重要信息和</w:t>
      </w:r>
      <w:r>
        <w:rPr>
          <w:rFonts w:ascii="宋体" w:cs="PMingLiU"/>
          <w:kern w:val="0"/>
          <w:szCs w:val="24"/>
        </w:rPr>
        <w:t>观</w:t>
      </w:r>
      <w:r>
        <w:rPr>
          <w:rFonts w:ascii="宋体" w:cs="MS UI Gothic"/>
          <w:kern w:val="0"/>
          <w:szCs w:val="24"/>
        </w:rPr>
        <w:t>点。</w:t>
      </w:r>
    </w:p>
    <w:p w14:paraId="7AFC6F38">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414D28A">
      <w:pPr>
        <w:textAlignment w:val="center"/>
        <w:rPr>
          <w:rFonts w:ascii="宋体" w:cs="Times New Roman"/>
          <w:kern w:val="0"/>
          <w:szCs w:val="24"/>
        </w:rPr>
      </w:pPr>
      <w:r>
        <w:rPr>
          <w:rFonts w:ascii="宋体" w:cs="Times New Roman"/>
          <w:kern w:val="0"/>
          <w:szCs w:val="24"/>
        </w:rPr>
        <w:t>1919</w:t>
      </w:r>
      <w:r>
        <w:rPr>
          <w:rFonts w:ascii="宋体" w:cs="MS UI Gothic"/>
          <w:kern w:val="0"/>
          <w:szCs w:val="24"/>
        </w:rPr>
        <w:t>年</w:t>
      </w:r>
      <w:r>
        <w:rPr>
          <w:rFonts w:ascii="宋体" w:cs="Times New Roman"/>
          <w:kern w:val="0"/>
          <w:szCs w:val="24"/>
        </w:rPr>
        <w:t>1</w:t>
      </w:r>
      <w:r>
        <w:rPr>
          <w:rFonts w:ascii="宋体" w:cs="MS UI Gothic"/>
          <w:kern w:val="0"/>
          <w:szCs w:val="24"/>
        </w:rPr>
        <w:t>月，在一</w:t>
      </w:r>
      <w:r>
        <w:rPr>
          <w:rFonts w:ascii="宋体" w:cs="PMingLiU"/>
          <w:kern w:val="0"/>
          <w:szCs w:val="24"/>
        </w:rPr>
        <w:t>战</w:t>
      </w:r>
      <w:r>
        <w:rPr>
          <w:rFonts w:ascii="宋体" w:cs="MS UI Gothic"/>
          <w:kern w:val="0"/>
          <w:szCs w:val="24"/>
        </w:rPr>
        <w:t>中</w:t>
      </w:r>
      <w:r>
        <w:rPr>
          <w:rFonts w:ascii="宋体" w:cs="PMingLiU"/>
          <w:kern w:val="0"/>
          <w:szCs w:val="24"/>
        </w:rPr>
        <w:t>战胜</w:t>
      </w:r>
      <w:r>
        <w:rPr>
          <w:rFonts w:ascii="宋体" w:cs="MS UI Gothic"/>
          <w:kern w:val="0"/>
          <w:szCs w:val="24"/>
        </w:rPr>
        <w:t>的</w:t>
      </w:r>
      <w:r>
        <w:rPr>
          <w:rFonts w:ascii="宋体" w:cs="PMingLiU"/>
          <w:kern w:val="0"/>
          <w:szCs w:val="24"/>
        </w:rPr>
        <w:t>协约</w:t>
      </w:r>
      <w:r>
        <w:rPr>
          <w:rFonts w:ascii="宋体" w:cs="MS UI Gothic"/>
          <w:kern w:val="0"/>
          <w:szCs w:val="24"/>
        </w:rPr>
        <w:t>国集</w:t>
      </w:r>
      <w:r>
        <w:rPr>
          <w:rFonts w:ascii="宋体" w:cs="PMingLiU"/>
          <w:kern w:val="0"/>
          <w:szCs w:val="24"/>
        </w:rPr>
        <w:t>团为</w:t>
      </w:r>
      <w:r>
        <w:rPr>
          <w:rFonts w:ascii="宋体" w:cs="MS UI Gothic"/>
          <w:kern w:val="0"/>
          <w:szCs w:val="24"/>
        </w:rPr>
        <w:t>了</w:t>
      </w:r>
      <w:r>
        <w:rPr>
          <w:rFonts w:ascii="宋体" w:cs="PMingLiU"/>
          <w:kern w:val="0"/>
          <w:szCs w:val="24"/>
        </w:rPr>
        <w:t>缔结</w:t>
      </w:r>
      <w:r>
        <w:rPr>
          <w:rFonts w:ascii="宋体" w:cs="MS UI Gothic"/>
          <w:kern w:val="0"/>
          <w:szCs w:val="24"/>
        </w:rPr>
        <w:t>和</w:t>
      </w:r>
      <w:r>
        <w:rPr>
          <w:rFonts w:ascii="宋体" w:cs="PMingLiU"/>
          <w:kern w:val="0"/>
          <w:szCs w:val="24"/>
        </w:rPr>
        <w:t>约</w:t>
      </w:r>
      <w:r>
        <w:rPr>
          <w:rFonts w:ascii="宋体" w:cs="MS UI Gothic"/>
          <w:kern w:val="0"/>
          <w:szCs w:val="24"/>
        </w:rPr>
        <w:t>，</w:t>
      </w:r>
      <w:r>
        <w:rPr>
          <w:rFonts w:ascii="宋体" w:cs="PMingLiU"/>
          <w:kern w:val="0"/>
          <w:szCs w:val="24"/>
        </w:rPr>
        <w:t>对战</w:t>
      </w:r>
      <w:r>
        <w:rPr>
          <w:rFonts w:ascii="宋体" w:cs="MS UI Gothic"/>
          <w:kern w:val="0"/>
          <w:szCs w:val="24"/>
        </w:rPr>
        <w:t>后的世界做出安排，在巴黎召开了会</w:t>
      </w:r>
      <w:r>
        <w:rPr>
          <w:rFonts w:ascii="宋体" w:cs="PMingLiU"/>
          <w:kern w:val="0"/>
          <w:szCs w:val="24"/>
        </w:rPr>
        <w:t>议</w:t>
      </w:r>
      <w:r>
        <w:rPr>
          <w:rFonts w:ascii="宋体" w:cs="MS UI Gothic"/>
          <w:kern w:val="0"/>
          <w:szCs w:val="24"/>
        </w:rPr>
        <w:t>，</w:t>
      </w:r>
      <w:r>
        <w:rPr>
          <w:rFonts w:ascii="宋体" w:cs="PMingLiU"/>
          <w:kern w:val="0"/>
          <w:szCs w:val="24"/>
        </w:rPr>
        <w:t>这</w:t>
      </w:r>
      <w:r>
        <w:rPr>
          <w:rFonts w:ascii="宋体" w:cs="MS UI Gothic"/>
          <w:kern w:val="0"/>
          <w:szCs w:val="24"/>
        </w:rPr>
        <w:t>就是巴黎和会。巴黎和会上</w:t>
      </w:r>
      <w:r>
        <w:rPr>
          <w:rFonts w:ascii="宋体" w:cs="PMingLiU"/>
          <w:kern w:val="0"/>
          <w:szCs w:val="24"/>
        </w:rPr>
        <w:t>签订</w:t>
      </w:r>
      <w:r>
        <w:rPr>
          <w:rFonts w:ascii="宋体" w:cs="MS UI Gothic"/>
          <w:kern w:val="0"/>
          <w:szCs w:val="24"/>
        </w:rPr>
        <w:t>了《凡</w:t>
      </w:r>
      <w:r>
        <w:rPr>
          <w:rFonts w:ascii="宋体" w:cs="PMingLiU"/>
          <w:kern w:val="0"/>
          <w:szCs w:val="24"/>
        </w:rPr>
        <w:t>尔赛</w:t>
      </w:r>
      <w:r>
        <w:rPr>
          <w:rFonts w:ascii="宋体" w:cs="MS UI Gothic"/>
          <w:kern w:val="0"/>
          <w:szCs w:val="24"/>
        </w:rPr>
        <w:t>和</w:t>
      </w:r>
      <w:r>
        <w:rPr>
          <w:rFonts w:ascii="宋体" w:cs="PMingLiU"/>
          <w:kern w:val="0"/>
          <w:szCs w:val="24"/>
        </w:rPr>
        <w:t>约</w:t>
      </w:r>
      <w:r>
        <w:rPr>
          <w:rFonts w:ascii="宋体" w:cs="MS UI Gothic"/>
          <w:kern w:val="0"/>
          <w:szCs w:val="24"/>
        </w:rPr>
        <w:t>》。《凡</w:t>
      </w:r>
      <w:r>
        <w:rPr>
          <w:rFonts w:ascii="宋体" w:cs="PMingLiU"/>
          <w:kern w:val="0"/>
          <w:szCs w:val="24"/>
        </w:rPr>
        <w:t>尔赛</w:t>
      </w:r>
      <w:r>
        <w:rPr>
          <w:rFonts w:ascii="宋体" w:cs="MS UI Gothic"/>
          <w:kern w:val="0"/>
          <w:szCs w:val="24"/>
        </w:rPr>
        <w:t>和</w:t>
      </w:r>
      <w:r>
        <w:rPr>
          <w:rFonts w:ascii="宋体" w:cs="PMingLiU"/>
          <w:kern w:val="0"/>
          <w:szCs w:val="24"/>
        </w:rPr>
        <w:t>约</w:t>
      </w:r>
      <w:r>
        <w:rPr>
          <w:rFonts w:ascii="宋体" w:cs="MS UI Gothic"/>
          <w:kern w:val="0"/>
          <w:szCs w:val="24"/>
        </w:rPr>
        <w:t>》</w:t>
      </w:r>
      <w:r>
        <w:rPr>
          <w:rFonts w:ascii="宋体" w:cs="PMingLiU"/>
          <w:kern w:val="0"/>
          <w:szCs w:val="24"/>
        </w:rPr>
        <w:t>对</w:t>
      </w:r>
      <w:r>
        <w:rPr>
          <w:rFonts w:ascii="宋体" w:cs="MS UI Gothic"/>
          <w:kern w:val="0"/>
          <w:szCs w:val="24"/>
        </w:rPr>
        <w:t>德国的</w:t>
      </w:r>
      <w:r>
        <w:rPr>
          <w:rFonts w:ascii="宋体" w:cs="PMingLiU"/>
          <w:kern w:val="0"/>
          <w:szCs w:val="24"/>
        </w:rPr>
        <w:t>领</w:t>
      </w:r>
      <w:r>
        <w:rPr>
          <w:rFonts w:ascii="宋体" w:cs="MS UI Gothic"/>
          <w:kern w:val="0"/>
          <w:szCs w:val="24"/>
        </w:rPr>
        <w:t>土、</w:t>
      </w:r>
      <w:r>
        <w:rPr>
          <w:rFonts w:ascii="宋体" w:cs="PMingLiU"/>
          <w:kern w:val="0"/>
          <w:szCs w:val="24"/>
        </w:rPr>
        <w:t>军</w:t>
      </w:r>
      <w:r>
        <w:rPr>
          <w:rFonts w:ascii="宋体" w:cs="MS UI Gothic"/>
          <w:kern w:val="0"/>
          <w:szCs w:val="24"/>
        </w:rPr>
        <w:t>事、政治、</w:t>
      </w:r>
      <w:r>
        <w:rPr>
          <w:rFonts w:ascii="宋体" w:cs="PMingLiU"/>
          <w:kern w:val="0"/>
          <w:szCs w:val="24"/>
        </w:rPr>
        <w:t>赔</w:t>
      </w:r>
      <w:r>
        <w:rPr>
          <w:rFonts w:ascii="宋体" w:cs="MS UI Gothic"/>
          <w:kern w:val="0"/>
          <w:szCs w:val="24"/>
        </w:rPr>
        <w:t>款、殖民地等</w:t>
      </w:r>
      <w:r>
        <w:rPr>
          <w:rFonts w:ascii="宋体" w:cs="PMingLiU"/>
          <w:kern w:val="0"/>
          <w:szCs w:val="24"/>
        </w:rPr>
        <w:t>问题</w:t>
      </w:r>
      <w:r>
        <w:rPr>
          <w:rFonts w:ascii="宋体" w:cs="MS UI Gothic"/>
          <w:kern w:val="0"/>
          <w:szCs w:val="24"/>
        </w:rPr>
        <w:t>作出了</w:t>
      </w:r>
      <w:r>
        <w:rPr>
          <w:rFonts w:ascii="宋体" w:cs="PMingLiU"/>
          <w:kern w:val="0"/>
          <w:szCs w:val="24"/>
        </w:rPr>
        <w:t>规</w:t>
      </w:r>
      <w:r>
        <w:rPr>
          <w:rFonts w:ascii="宋体" w:cs="MS UI Gothic"/>
          <w:kern w:val="0"/>
          <w:szCs w:val="24"/>
        </w:rPr>
        <w:t>定，其中关于殖民地</w:t>
      </w:r>
      <w:r>
        <w:rPr>
          <w:rFonts w:ascii="宋体" w:cs="PMingLiU"/>
          <w:kern w:val="0"/>
          <w:szCs w:val="24"/>
        </w:rPr>
        <w:t>问题</w:t>
      </w:r>
      <w:r>
        <w:rPr>
          <w:rFonts w:ascii="宋体" w:cs="MS UI Gothic"/>
          <w:kern w:val="0"/>
          <w:szCs w:val="24"/>
        </w:rPr>
        <w:t>，德国的全部海外殖民地由英、法、日等国瓜分，其中，德国在中国山</w:t>
      </w:r>
      <w:r>
        <w:rPr>
          <w:rFonts w:ascii="宋体" w:cs="PMingLiU"/>
          <w:kern w:val="0"/>
          <w:szCs w:val="24"/>
        </w:rPr>
        <w:t>东</w:t>
      </w:r>
      <w:r>
        <w:rPr>
          <w:rFonts w:ascii="宋体" w:cs="MS UI Gothic"/>
          <w:kern w:val="0"/>
          <w:szCs w:val="24"/>
        </w:rPr>
        <w:t>的</w:t>
      </w:r>
      <w:r>
        <w:rPr>
          <w:rFonts w:ascii="宋体" w:cs="PMingLiU"/>
          <w:kern w:val="0"/>
          <w:szCs w:val="24"/>
        </w:rPr>
        <w:t>权</w:t>
      </w:r>
      <w:r>
        <w:rPr>
          <w:rFonts w:ascii="宋体" w:cs="MS UI Gothic"/>
          <w:kern w:val="0"/>
          <w:szCs w:val="24"/>
        </w:rPr>
        <w:t>益由日本</w:t>
      </w:r>
      <w:r>
        <w:rPr>
          <w:rFonts w:ascii="宋体" w:cs="PMingLiU"/>
          <w:kern w:val="0"/>
          <w:szCs w:val="24"/>
        </w:rPr>
        <w:t>继</w:t>
      </w:r>
      <w:r>
        <w:rPr>
          <w:rFonts w:ascii="宋体" w:cs="MS UI Gothic"/>
          <w:kern w:val="0"/>
          <w:szCs w:val="24"/>
        </w:rPr>
        <w:t>承，激起我国</w:t>
      </w:r>
      <w:r>
        <w:rPr>
          <w:rFonts w:ascii="宋体" w:cs="PMingLiU"/>
          <w:kern w:val="0"/>
          <w:szCs w:val="24"/>
        </w:rPr>
        <w:t>爱</w:t>
      </w:r>
      <w:r>
        <w:rPr>
          <w:rFonts w:ascii="宋体" w:cs="MS UI Gothic"/>
          <w:kern w:val="0"/>
          <w:szCs w:val="24"/>
        </w:rPr>
        <w:t>国人士情</w:t>
      </w:r>
      <w:r>
        <w:rPr>
          <w:rFonts w:ascii="宋体" w:cs="PMingLiU"/>
          <w:kern w:val="0"/>
          <w:szCs w:val="24"/>
        </w:rPr>
        <w:t>绪</w:t>
      </w:r>
      <w:r>
        <w:rPr>
          <w:rFonts w:ascii="宋体" w:cs="MS UI Gothic"/>
          <w:kern w:val="0"/>
          <w:szCs w:val="24"/>
        </w:rPr>
        <w:t>高</w:t>
      </w:r>
      <w:r>
        <w:rPr>
          <w:rFonts w:ascii="宋体" w:cs="PMingLiU"/>
          <w:kern w:val="0"/>
          <w:szCs w:val="24"/>
        </w:rPr>
        <w:t>涨</w:t>
      </w:r>
      <w:r>
        <w:rPr>
          <w:rFonts w:ascii="宋体" w:cs="MS UI Gothic"/>
          <w:kern w:val="0"/>
          <w:szCs w:val="24"/>
        </w:rPr>
        <w:t>，巴黎和会上中国外交的失</w:t>
      </w:r>
      <w:r>
        <w:rPr>
          <w:rFonts w:ascii="宋体" w:cs="PMingLiU"/>
          <w:kern w:val="0"/>
          <w:szCs w:val="24"/>
        </w:rPr>
        <w:t>败</w:t>
      </w:r>
      <w:r>
        <w:rPr>
          <w:rFonts w:ascii="宋体" w:cs="MS UI Gothic"/>
          <w:kern w:val="0"/>
          <w:szCs w:val="24"/>
        </w:rPr>
        <w:t>，引</w:t>
      </w:r>
      <w:r>
        <w:rPr>
          <w:rFonts w:ascii="宋体" w:cs="PMingLiU"/>
          <w:kern w:val="0"/>
          <w:szCs w:val="24"/>
        </w:rPr>
        <w:t>发</w:t>
      </w:r>
      <w:r>
        <w:rPr>
          <w:rFonts w:ascii="宋体" w:cs="MS UI Gothic"/>
          <w:kern w:val="0"/>
          <w:szCs w:val="24"/>
        </w:rPr>
        <w:t>了中国的五四运</w:t>
      </w:r>
      <w:r>
        <w:rPr>
          <w:rFonts w:ascii="宋体" w:cs="PMingLiU"/>
          <w:kern w:val="0"/>
          <w:szCs w:val="24"/>
        </w:rPr>
        <w:t>动</w:t>
      </w:r>
      <w:r>
        <w:rPr>
          <w:rFonts w:ascii="宋体" w:cs="MS UI Gothic"/>
          <w:kern w:val="0"/>
          <w:szCs w:val="24"/>
        </w:rPr>
        <w:t>。在巴黎和会国</w:t>
      </w:r>
      <w:r>
        <w:rPr>
          <w:rFonts w:ascii="宋体" w:cs="PMingLiU"/>
          <w:kern w:val="0"/>
          <w:szCs w:val="24"/>
        </w:rPr>
        <w:t>际</w:t>
      </w:r>
      <w:r>
        <w:rPr>
          <w:rFonts w:ascii="宋体" w:cs="MS UI Gothic"/>
          <w:kern w:val="0"/>
          <w:szCs w:val="24"/>
        </w:rPr>
        <w:t>会</w:t>
      </w:r>
      <w:r>
        <w:rPr>
          <w:rFonts w:ascii="宋体" w:cs="PMingLiU"/>
          <w:kern w:val="0"/>
          <w:szCs w:val="24"/>
        </w:rPr>
        <w:t>议</w:t>
      </w:r>
      <w:r>
        <w:rPr>
          <w:rFonts w:ascii="宋体" w:cs="MS UI Gothic"/>
          <w:kern w:val="0"/>
          <w:szCs w:val="24"/>
        </w:rPr>
        <w:t>上，中国政府代表</w:t>
      </w:r>
      <w:r>
        <w:rPr>
          <w:rFonts w:ascii="宋体" w:cs="PMingLiU"/>
          <w:kern w:val="0"/>
          <w:szCs w:val="24"/>
        </w:rPr>
        <w:t>顾维钧愤</w:t>
      </w:r>
      <w:r>
        <w:rPr>
          <w:rFonts w:ascii="宋体" w:cs="MS UI Gothic"/>
          <w:kern w:val="0"/>
          <w:szCs w:val="24"/>
        </w:rPr>
        <w:t>怒地</w:t>
      </w:r>
      <w:r>
        <w:rPr>
          <w:rFonts w:ascii="宋体" w:cs="PMingLiU"/>
          <w:kern w:val="0"/>
          <w:szCs w:val="24"/>
        </w:rPr>
        <w:t>说</w:t>
      </w:r>
      <w:r>
        <w:rPr>
          <w:rFonts w:ascii="宋体" w:cs="MS UI Gothic"/>
          <w:kern w:val="0"/>
          <w:szCs w:val="24"/>
        </w:rPr>
        <w:t>：</w:t>
      </w:r>
      <w:r>
        <w:rPr>
          <w:rFonts w:ascii="宋体" w:cs="Times New Roman"/>
          <w:kern w:val="0"/>
          <w:szCs w:val="24"/>
        </w:rPr>
        <w:t>“</w:t>
      </w:r>
      <w:r>
        <w:rPr>
          <w:rFonts w:ascii="宋体" w:cs="MS UI Gothic"/>
          <w:kern w:val="0"/>
          <w:szCs w:val="24"/>
        </w:rPr>
        <w:t>日本在全世界面前</w:t>
      </w:r>
      <w:r>
        <w:rPr>
          <w:rFonts w:ascii="宋体" w:cs="PMingLiU"/>
          <w:kern w:val="0"/>
          <w:szCs w:val="24"/>
        </w:rPr>
        <w:t>偷</w:t>
      </w:r>
      <w:r>
        <w:rPr>
          <w:rFonts w:ascii="宋体" w:cs="MS UI Gothic"/>
          <w:kern w:val="0"/>
          <w:szCs w:val="24"/>
        </w:rPr>
        <w:t>了整个山</w:t>
      </w:r>
      <w:r>
        <w:rPr>
          <w:rFonts w:ascii="宋体" w:cs="PMingLiU"/>
          <w:kern w:val="0"/>
          <w:szCs w:val="24"/>
        </w:rPr>
        <w:t>东</w:t>
      </w:r>
      <w:r>
        <w:rPr>
          <w:rFonts w:ascii="宋体" w:cs="MS UI Gothic"/>
          <w:kern w:val="0"/>
          <w:szCs w:val="24"/>
        </w:rPr>
        <w:t>省</w:t>
      </w:r>
      <w:r>
        <w:rPr>
          <w:rFonts w:ascii="宋体" w:cs="Times New Roman"/>
          <w:kern w:val="0"/>
          <w:szCs w:val="24"/>
        </w:rPr>
        <w:t>……</w:t>
      </w:r>
      <w:r>
        <w:rPr>
          <w:rFonts w:ascii="宋体" w:cs="MS UI Gothic"/>
          <w:kern w:val="0"/>
          <w:szCs w:val="24"/>
        </w:rPr>
        <w:t>中国不能失去山</w:t>
      </w:r>
      <w:r>
        <w:rPr>
          <w:rFonts w:ascii="宋体" w:cs="PMingLiU"/>
          <w:kern w:val="0"/>
          <w:szCs w:val="24"/>
        </w:rPr>
        <w:t>东</w:t>
      </w:r>
      <w:r>
        <w:rPr>
          <w:rFonts w:ascii="宋体" w:cs="MS UI Gothic"/>
          <w:kern w:val="0"/>
          <w:szCs w:val="24"/>
        </w:rPr>
        <w:t>，就像西方不能失去耶路撒冷一</w:t>
      </w:r>
      <w:r>
        <w:rPr>
          <w:rFonts w:ascii="宋体" w:cs="PMingLiU"/>
          <w:kern w:val="0"/>
          <w:szCs w:val="24"/>
        </w:rPr>
        <w:t>样</w:t>
      </w:r>
      <w:r>
        <w:rPr>
          <w:rFonts w:ascii="宋体" w:cs="MS UI Gothic"/>
          <w:kern w:val="0"/>
          <w:szCs w:val="24"/>
        </w:rPr>
        <w:t>。</w:t>
      </w:r>
      <w:r>
        <w:rPr>
          <w:rFonts w:ascii="宋体" w:cs="Times New Roman"/>
          <w:kern w:val="0"/>
          <w:szCs w:val="24"/>
        </w:rPr>
        <w:t xml:space="preserve">” </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巴黎和会的相关史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解</w:t>
      </w:r>
      <w:r>
        <w:rPr>
          <w:rFonts w:ascii="宋体" w:cs="PMingLiU"/>
          <w:kern w:val="0"/>
          <w:szCs w:val="24"/>
        </w:rPr>
        <w:t>读题</w:t>
      </w:r>
      <w:r>
        <w:rPr>
          <w:rFonts w:ascii="宋体" w:cs="MS UI Gothic"/>
          <w:kern w:val="0"/>
          <w:szCs w:val="24"/>
        </w:rPr>
        <w:t>干信息和</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的分析和准确</w:t>
      </w:r>
      <w:r>
        <w:rPr>
          <w:rFonts w:ascii="宋体" w:cs="PMingLiU"/>
          <w:kern w:val="0"/>
          <w:szCs w:val="24"/>
        </w:rPr>
        <w:t>识记</w:t>
      </w:r>
      <w:r>
        <w:rPr>
          <w:rFonts w:ascii="宋体" w:cs="MS UI Gothic"/>
          <w:kern w:val="0"/>
          <w:szCs w:val="24"/>
        </w:rPr>
        <w:t>能力。</w:t>
      </w:r>
      <w:r>
        <w:rPr>
          <w:rFonts w:ascii="宋体" w:cs="PMingLiU"/>
          <w:kern w:val="0"/>
          <w:szCs w:val="24"/>
        </w:rPr>
        <w:t>识记</w:t>
      </w:r>
      <w:r>
        <w:rPr>
          <w:rFonts w:ascii="宋体" w:cs="MS UI Gothic"/>
          <w:kern w:val="0"/>
          <w:szCs w:val="24"/>
        </w:rPr>
        <w:t>与灵活掌握巴黎和会的相关史</w:t>
      </w:r>
      <w:r>
        <w:rPr>
          <w:rFonts w:ascii="宋体" w:cs="PMingLiU"/>
          <w:kern w:val="0"/>
          <w:szCs w:val="24"/>
        </w:rPr>
        <w:t>实</w:t>
      </w:r>
      <w:r>
        <w:rPr>
          <w:rFonts w:ascii="宋体" w:cs="MS UI Gothic"/>
          <w:kern w:val="0"/>
          <w:szCs w:val="24"/>
        </w:rPr>
        <w:t>。</w:t>
      </w:r>
    </w:p>
    <w:p w14:paraId="27E23644">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依据材料一“洋务运动前期，洋务派以“自强”为口号，采用西方先进生产技术，创办了一批近代军事工业……江南制造总局是洋务派开办的最大的近代军事工业，它用自炼钢材仿制的毛瑟枪，能赶上德国新毛瑟枪的水平；它研制的无烟火药达到世界先进水平……洋务运动后期，洋务派又以“求富”为口号，开办了一些民用工业。</w:t>
      </w:r>
      <w:r>
        <w:rPr>
          <w:rFonts w:ascii="宋体" w:cs="Times New Roman"/>
          <w:kern w:val="0"/>
          <w:szCs w:val="21"/>
        </w:rPr>
        <w:t> </w:t>
      </w:r>
      <w:r>
        <w:rPr>
          <w:rFonts w:ascii="宋体" w:cs="宋体"/>
          <w:kern w:val="0"/>
          <w:szCs w:val="21"/>
        </w:rPr>
        <w:t>上海轮船招商局创办三年内，外轮损失</w:t>
      </w:r>
      <w:r>
        <w:rPr>
          <w:rFonts w:ascii="宋体" w:cs="Times New Roman"/>
          <w:kern w:val="0"/>
          <w:szCs w:val="21"/>
        </w:rPr>
        <w:t>1300</w:t>
      </w:r>
      <w:r>
        <w:rPr>
          <w:rFonts w:ascii="宋体" w:cs="宋体"/>
          <w:kern w:val="0"/>
          <w:szCs w:val="21"/>
        </w:rPr>
        <w:t>万两白银；湖北官办织布局开办后，江南海关每年洋布进口减少</w:t>
      </w:r>
      <w:r>
        <w:rPr>
          <w:rFonts w:ascii="宋体" w:cs="Times New Roman"/>
          <w:kern w:val="0"/>
          <w:szCs w:val="21"/>
        </w:rPr>
        <w:t>10</w:t>
      </w:r>
      <w:r>
        <w:rPr>
          <w:rFonts w:ascii="宋体" w:cs="宋体"/>
          <w:kern w:val="0"/>
          <w:szCs w:val="21"/>
        </w:rPr>
        <w:t>万匹”可知，洋务运动引进西方先进科技，发展近代工业，在客观上促进了中国民族资本主义的产生，对外国资本的入侵起到了一定的抵制作用。</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）从材料二“</w:t>
      </w:r>
      <w:r>
        <w:rPr>
          <w:rFonts w:ascii="宋体" w:cs="Times New Roman"/>
          <w:kern w:val="0"/>
          <w:szCs w:val="21"/>
        </w:rPr>
        <w:t>1895</w:t>
      </w:r>
      <w:r>
        <w:rPr>
          <w:rFonts w:ascii="宋体" w:cs="宋体"/>
          <w:kern w:val="0"/>
          <w:szCs w:val="21"/>
        </w:rPr>
        <w:t>年</w:t>
      </w:r>
      <w:r>
        <w:rPr>
          <w:rFonts w:ascii="宋体" w:cs="Times New Roman"/>
          <w:kern w:val="0"/>
          <w:szCs w:val="21"/>
        </w:rPr>
        <w:t>10</w:t>
      </w:r>
      <w:r>
        <w:rPr>
          <w:rFonts w:ascii="宋体" w:cs="宋体"/>
          <w:kern w:val="0"/>
          <w:szCs w:val="21"/>
        </w:rPr>
        <w:t>月，康有为离京南下，在南京会见张之洞。在得到张之洞的资助后，创办了上海强学会，并于</w:t>
      </w:r>
      <w:r>
        <w:rPr>
          <w:rFonts w:ascii="宋体" w:cs="Times New Roman"/>
          <w:kern w:val="0"/>
          <w:szCs w:val="21"/>
        </w:rPr>
        <w:t>1896</w:t>
      </w:r>
      <w:r>
        <w:rPr>
          <w:rFonts w:ascii="宋体" w:cs="宋体"/>
          <w:kern w:val="0"/>
          <w:szCs w:val="21"/>
        </w:rPr>
        <w:t>年</w:t>
      </w:r>
      <w:r>
        <w:rPr>
          <w:rFonts w:ascii="宋体" w:cs="Times New Roman"/>
          <w:kern w:val="0"/>
          <w:szCs w:val="21"/>
        </w:rPr>
        <w:t>1</w:t>
      </w:r>
      <w:r>
        <w:rPr>
          <w:rFonts w:ascii="宋体" w:cs="宋体"/>
          <w:kern w:val="0"/>
          <w:szCs w:val="21"/>
        </w:rPr>
        <w:t>月创办《强学报》。”可以看出，维新派为宣传变法采取的方式有组织学会；创办报刊；由此在思想文化领域产生了广泛而持久的影响。</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）依据材料，结合所学知识可知，辛亥革命推翻了清王朝的反动统治，宣告了中国两千多年君主专制制度的终结，建立了资产阶级共和国，推动了中华民族的思想解放。</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）材料中的“德先生”“赛先生”分别指民主、科学。</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）开放性问题，答案不唯一，符合正确态度价值观即可。如作为新时代的中国青少年要树立远大理想；热爱祖国；担当时代责任；追求进步，敢于创新，等等。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）洋务运动引进西方先进科技，发展近代工业，在客观上促进了中国民族资本主义的产生，对外国资本的入侵起到了一定的抵制作用。</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）方式：组织学会；创办报刊。领域：思想文化领域。</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）推翻了清王朝的反动统治，宣告了中国两千多年君主专制制度的终结，建立了资产阶级共和国，推动了中华民族的思想解放。</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）民主、科学。</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）树立远大理想；热爱祖国；担当时代责任；追求进步，敢于创新，等等。</w:t>
      </w:r>
    </w:p>
    <w:p w14:paraId="4141EF53">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0E830A80">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6BA5C032">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734459F8">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2F6611E8">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6ECA1037">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的相关知</w:t>
      </w:r>
      <w:r>
        <w:rPr>
          <w:rFonts w:ascii="宋体" w:cs="PMingLiU"/>
          <w:kern w:val="0"/>
          <w:szCs w:val="24"/>
        </w:rPr>
        <w:t>识</w:t>
      </w:r>
      <w:r>
        <w:rPr>
          <w:rFonts w:ascii="宋体" w:cs="MS UI Gothic"/>
          <w:kern w:val="0"/>
          <w:szCs w:val="24"/>
        </w:rPr>
        <w:t>。理解洋</w:t>
      </w:r>
      <w:r>
        <w:rPr>
          <w:rFonts w:ascii="宋体" w:cs="PMingLiU"/>
          <w:kern w:val="0"/>
          <w:szCs w:val="24"/>
        </w:rPr>
        <w:t>务</w:t>
      </w:r>
      <w:r>
        <w:rPr>
          <w:rFonts w:ascii="宋体" w:cs="MS UI Gothic"/>
          <w:kern w:val="0"/>
          <w:szCs w:val="24"/>
        </w:rPr>
        <w:t>派主</w:t>
      </w:r>
      <w:r>
        <w:rPr>
          <w:rFonts w:ascii="宋体" w:cs="PMingLiU"/>
          <w:kern w:val="0"/>
          <w:szCs w:val="24"/>
        </w:rPr>
        <w:t>张</w:t>
      </w:r>
      <w:r>
        <w:rPr>
          <w:rFonts w:ascii="宋体" w:cs="MS UI Gothic"/>
          <w:kern w:val="0"/>
          <w:szCs w:val="24"/>
        </w:rPr>
        <w:t>学</w:t>
      </w:r>
      <w:r>
        <w:rPr>
          <w:rFonts w:ascii="宋体" w:cs="PMingLiU"/>
          <w:kern w:val="0"/>
          <w:szCs w:val="24"/>
        </w:rPr>
        <w:t>习</w:t>
      </w:r>
      <w:r>
        <w:rPr>
          <w:rFonts w:ascii="宋体" w:cs="MS UI Gothic"/>
          <w:kern w:val="0"/>
          <w:szCs w:val="24"/>
        </w:rPr>
        <w:t>西方的生</w:t>
      </w:r>
      <w:r>
        <w:rPr>
          <w:rFonts w:ascii="宋体" w:cs="PMingLiU"/>
          <w:kern w:val="0"/>
          <w:szCs w:val="24"/>
        </w:rPr>
        <w:t>产</w:t>
      </w:r>
      <w:r>
        <w:rPr>
          <w:rFonts w:ascii="宋体" w:cs="MS UI Gothic"/>
          <w:kern w:val="0"/>
          <w:szCs w:val="24"/>
        </w:rPr>
        <w:t>技</w:t>
      </w:r>
      <w:r>
        <w:rPr>
          <w:rFonts w:ascii="宋体" w:cs="PMingLiU"/>
          <w:kern w:val="0"/>
          <w:szCs w:val="24"/>
        </w:rPr>
        <w:t>术</w:t>
      </w:r>
      <w:r>
        <w:rPr>
          <w:rFonts w:ascii="宋体" w:cs="MS UI Gothic"/>
          <w:kern w:val="0"/>
          <w:szCs w:val="24"/>
        </w:rPr>
        <w:t>，富国</w:t>
      </w:r>
      <w:r>
        <w:rPr>
          <w:rFonts w:ascii="宋体" w:cs="PMingLiU"/>
          <w:kern w:val="0"/>
          <w:szCs w:val="24"/>
        </w:rPr>
        <w:t>强</w:t>
      </w:r>
      <w:r>
        <w:rPr>
          <w:rFonts w:ascii="宋体" w:cs="MS UI Gothic"/>
          <w:kern w:val="0"/>
          <w:szCs w:val="24"/>
        </w:rPr>
        <w:t>兵，</w:t>
      </w:r>
      <w:r>
        <w:rPr>
          <w:rFonts w:ascii="宋体" w:cs="PMingLiU"/>
          <w:kern w:val="0"/>
          <w:szCs w:val="24"/>
        </w:rPr>
        <w:t>维护</w:t>
      </w:r>
      <w:r>
        <w:rPr>
          <w:rFonts w:ascii="宋体" w:cs="MS UI Gothic"/>
          <w:kern w:val="0"/>
          <w:szCs w:val="24"/>
        </w:rPr>
        <w:t>清朝的</w:t>
      </w:r>
      <w:r>
        <w:rPr>
          <w:rFonts w:ascii="宋体" w:cs="PMingLiU"/>
          <w:kern w:val="0"/>
          <w:szCs w:val="24"/>
        </w:rPr>
        <w:t>统</w:t>
      </w:r>
      <w:r>
        <w:rPr>
          <w:rFonts w:ascii="宋体" w:cs="MS UI Gothic"/>
          <w:kern w:val="0"/>
          <w:szCs w:val="24"/>
        </w:rPr>
        <w:t>治。</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推</w:t>
      </w:r>
      <w:r>
        <w:rPr>
          <w:rFonts w:ascii="宋体" w:cs="PMingLiU"/>
          <w:kern w:val="0"/>
          <w:szCs w:val="24"/>
        </w:rPr>
        <w:t>动维</w:t>
      </w:r>
      <w:r>
        <w:rPr>
          <w:rFonts w:ascii="宋体" w:cs="MS UI Gothic"/>
          <w:kern w:val="0"/>
          <w:szCs w:val="24"/>
        </w:rPr>
        <w:t>新</w:t>
      </w:r>
      <w:r>
        <w:rPr>
          <w:rFonts w:ascii="宋体" w:cs="PMingLiU"/>
          <w:kern w:val="0"/>
          <w:szCs w:val="24"/>
        </w:rPr>
        <w:t>变</w:t>
      </w:r>
      <w:r>
        <w:rPr>
          <w:rFonts w:ascii="宋体" w:cs="MS UI Gothic"/>
          <w:kern w:val="0"/>
          <w:szCs w:val="24"/>
        </w:rPr>
        <w:t>法思想的广泛</w:t>
      </w:r>
      <w:r>
        <w:rPr>
          <w:rFonts w:ascii="宋体" w:cs="PMingLiU"/>
          <w:kern w:val="0"/>
          <w:szCs w:val="24"/>
        </w:rPr>
        <w:t>传</w:t>
      </w:r>
      <w:r>
        <w:rPr>
          <w:rFonts w:ascii="宋体" w:cs="MS UI Gothic"/>
          <w:kern w:val="0"/>
          <w:szCs w:val="24"/>
        </w:rPr>
        <w:t>播。</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辛亥革命的</w:t>
      </w:r>
      <w:r>
        <w:rPr>
          <w:rFonts w:ascii="宋体" w:cs="PMingLiU"/>
          <w:kern w:val="0"/>
          <w:szCs w:val="24"/>
        </w:rPr>
        <w:t>历</w:t>
      </w:r>
      <w:r>
        <w:rPr>
          <w:rFonts w:ascii="宋体" w:cs="MS UI Gothic"/>
          <w:kern w:val="0"/>
          <w:szCs w:val="24"/>
        </w:rPr>
        <w:t>史功</w:t>
      </w:r>
      <w:r>
        <w:rPr>
          <w:rFonts w:ascii="宋体" w:cs="PMingLiU"/>
          <w:kern w:val="0"/>
          <w:szCs w:val="24"/>
        </w:rPr>
        <w:t>绩</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五四运</w:t>
      </w:r>
      <w:r>
        <w:rPr>
          <w:rFonts w:ascii="宋体" w:cs="PMingLiU"/>
          <w:kern w:val="0"/>
          <w:szCs w:val="24"/>
        </w:rPr>
        <w:t>动</w:t>
      </w:r>
      <w:r>
        <w:rPr>
          <w:rFonts w:ascii="宋体" w:cs="MS UI Gothic"/>
          <w:kern w:val="0"/>
          <w:szCs w:val="24"/>
        </w:rPr>
        <w:t>的精神。</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生学以致用的能力和理解。</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注重考</w:t>
      </w:r>
      <w:r>
        <w:rPr>
          <w:rFonts w:ascii="宋体" w:cs="PMingLiU"/>
          <w:kern w:val="0"/>
          <w:szCs w:val="24"/>
        </w:rPr>
        <w:t>查</w:t>
      </w:r>
      <w:r>
        <w:rPr>
          <w:rFonts w:ascii="宋体" w:cs="MS UI Gothic"/>
          <w:kern w:val="0"/>
          <w:szCs w:val="24"/>
        </w:rPr>
        <w:t>学生的分析能力，本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点是分析</w:t>
      </w:r>
      <w:r>
        <w:rPr>
          <w:rFonts w:ascii="宋体" w:cs="PMingLiU"/>
          <w:kern w:val="0"/>
          <w:szCs w:val="24"/>
        </w:rPr>
        <w:t>题</w:t>
      </w:r>
      <w:r>
        <w:rPr>
          <w:rFonts w:ascii="宋体" w:cs="MS UI Gothic"/>
          <w:kern w:val="0"/>
          <w:szCs w:val="24"/>
        </w:rPr>
        <w:t>干，注意准确</w:t>
      </w:r>
      <w:r>
        <w:rPr>
          <w:rFonts w:ascii="宋体" w:cs="PMingLiU"/>
          <w:kern w:val="0"/>
          <w:szCs w:val="24"/>
        </w:rPr>
        <w:t>识记</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的相关知</w:t>
      </w:r>
      <w:r>
        <w:rPr>
          <w:rFonts w:ascii="宋体" w:cs="PMingLiU"/>
          <w:kern w:val="0"/>
          <w:szCs w:val="24"/>
        </w:rPr>
        <w:t>识</w:t>
      </w:r>
      <w:r>
        <w:rPr>
          <w:rFonts w:ascii="宋体" w:cs="MS UI Gothic"/>
          <w:kern w:val="0"/>
          <w:szCs w:val="24"/>
        </w:rPr>
        <w:t>点。</w:t>
      </w:r>
    </w:p>
    <w:p w14:paraId="7D2AC6D3">
      <w:pPr>
        <w:textAlignment w:val="center"/>
        <w:rPr>
          <w:rFonts w:ascii="宋体" w:cs="Times New Roman"/>
          <w:kern w:val="0"/>
          <w:szCs w:val="24"/>
        </w:rPr>
      </w:pPr>
      <w:r>
        <w:rPr>
          <w:rFonts w:ascii="宋体" w:cs="Times New Roman"/>
          <w:color w:val="3333FF"/>
          <w:kern w:val="0"/>
          <w:szCs w:val="24"/>
        </w:rPr>
        <w:t>12.</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）据材料一：“二战”结束时，美国的工业生产占整个资本主义世界的</w:t>
      </w:r>
      <w:r>
        <w:rPr>
          <w:rFonts w:ascii="宋体" w:cs="Times New Roman"/>
          <w:kern w:val="0"/>
          <w:szCs w:val="24"/>
        </w:rPr>
        <w:pict>
          <v:shape id="_x0000_i1031" o:spt="75" alt="%20%5Cfrac%20%7B1%7D%7B2%7D" type="#_x0000_t75" style="height:24.75pt;width:10.5pt;" filled="f" o:preferrelative="t" stroked="f" coordsize="21600,21600">
            <v:path/>
            <v:fill on="f" focussize="0,0"/>
            <v:stroke on="f" joinstyle="miter"/>
            <v:imagedata r:id="rId13" o:title="latexImg"/>
            <o:lock v:ext="edit" aspectratio="t"/>
            <w10:wrap type="none"/>
            <w10:anchorlock/>
          </v:shape>
        </w:pict>
      </w:r>
      <w:r>
        <w:rPr>
          <w:rFonts w:ascii="宋体" w:cs="宋体"/>
          <w:kern w:val="0"/>
          <w:szCs w:val="21"/>
        </w:rPr>
        <w:t>以上，出口额占</w:t>
      </w:r>
      <w:r>
        <w:rPr>
          <w:rFonts w:ascii="宋体" w:cs="Times New Roman"/>
          <w:kern w:val="0"/>
          <w:szCs w:val="24"/>
        </w:rPr>
        <w:pict>
          <v:shape id="_x0000_i1032" o:spt="75" alt="%20%5Cfrac%20%7B1%7D%7B3%7D" type="#_x0000_t75" style="height:24.75pt;width:10.5pt;" filled="f" o:preferrelative="t" stroked="f" coordsize="21600,21600">
            <v:path/>
            <v:fill on="f" focussize="0,0"/>
            <v:stroke on="f" joinstyle="miter"/>
            <v:imagedata r:id="rId14" o:title="latexImg"/>
            <o:lock v:ext="edit" aspectratio="t"/>
            <w10:wrap type="none"/>
            <w10:anchorlock/>
          </v:shape>
        </w:pict>
      </w:r>
      <w:r>
        <w:rPr>
          <w:rFonts w:ascii="宋体" w:cs="宋体"/>
          <w:kern w:val="0"/>
          <w:szCs w:val="21"/>
        </w:rPr>
        <w:t>，黄金储备占</w:t>
      </w:r>
      <w:r>
        <w:rPr>
          <w:rFonts w:ascii="宋体" w:cs="Times New Roman"/>
          <w:kern w:val="0"/>
          <w:szCs w:val="24"/>
        </w:rPr>
        <w:pict>
          <v:shape id="_x0000_i1033" o:spt="75" alt="%20%5Cfrac%20%7B3%7D%7B4%7D" type="#_x0000_t75" style="height:24.75pt;width:10.5pt;" filled="f" o:preferrelative="t" stroked="f" coordsize="21600,21600">
            <v:path/>
            <v:fill on="f" focussize="0,0"/>
            <v:stroke on="f" joinstyle="miter"/>
            <v:imagedata r:id="rId15" o:title="latexImg"/>
            <o:lock v:ext="edit" aspectratio="t"/>
            <w10:wrap type="none"/>
            <w10:anchorlock/>
          </v:shape>
        </w:pict>
      </w:r>
      <w:r>
        <w:rPr>
          <w:rFonts w:ascii="宋体" w:cs="宋体"/>
          <w:kern w:val="0"/>
          <w:szCs w:val="21"/>
        </w:rPr>
        <w:t>，谷物占</w:t>
      </w:r>
      <w:r>
        <w:rPr>
          <w:rFonts w:ascii="宋体" w:cs="Times New Roman"/>
          <w:kern w:val="0"/>
          <w:szCs w:val="24"/>
        </w:rPr>
        <w:pict>
          <v:shape id="_x0000_i1034" o:spt="75" alt="%20%5Cfrac%20%7B1%7D%7B3%7D" type="#_x0000_t75" style="height:24.75pt;width:10.5pt;" filled="f" o:preferrelative="t" stroked="f" coordsize="21600,21600">
            <v:path/>
            <v:fill on="f" focussize="0,0"/>
            <v:stroke on="f" joinstyle="miter"/>
            <v:imagedata r:id="rId14" o:title="latexImg"/>
            <o:lock v:ext="edit" aspectratio="t"/>
            <w10:wrap type="none"/>
            <w10:anchorlock/>
          </v:shape>
        </w:pict>
      </w:r>
      <w:r>
        <w:rPr>
          <w:rFonts w:ascii="宋体" w:cs="宋体"/>
          <w:kern w:val="0"/>
          <w:szCs w:val="21"/>
        </w:rPr>
        <w:t>．与此同时，美国不仅军队庞大，装备先进，拥有核武器，而且在世界许多地区驻军，材料反映出“二战”后美国是当时世界上经济、军事实力最强大的国家。</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w:t>
      </w:r>
      <w:r>
        <w:rPr>
          <w:rFonts w:ascii="宋体" w:cs="Times New Roman"/>
          <w:kern w:val="0"/>
          <w:szCs w:val="21"/>
        </w:rPr>
        <w:t>1946</w:t>
      </w:r>
      <w:r>
        <w:rPr>
          <w:rFonts w:ascii="宋体" w:cs="宋体"/>
          <w:kern w:val="0"/>
          <w:szCs w:val="21"/>
        </w:rPr>
        <w:t>年</w:t>
      </w:r>
      <w:r>
        <w:rPr>
          <w:rFonts w:ascii="宋体" w:cs="Times New Roman"/>
          <w:kern w:val="0"/>
          <w:szCs w:val="21"/>
        </w:rPr>
        <w:t>3</w:t>
      </w:r>
      <w:r>
        <w:rPr>
          <w:rFonts w:ascii="宋体" w:cs="宋体"/>
          <w:kern w:val="0"/>
          <w:szCs w:val="21"/>
        </w:rPr>
        <w:t>月，丘吉尔的“铁幕”演说被看做是西方“冷战”的第一枪，美国推行“冷战”政策的表现是政治上，出台杜鲁门主义；经济上，实施马歇尔计划；军事上，建立“北约”。</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）据材料三：</w:t>
      </w:r>
      <w:r>
        <w:rPr>
          <w:rFonts w:ascii="宋体" w:cs="Times New Roman"/>
          <w:kern w:val="0"/>
          <w:szCs w:val="21"/>
        </w:rPr>
        <w:t>1999</w:t>
      </w:r>
      <w:r>
        <w:rPr>
          <w:rFonts w:ascii="宋体" w:cs="宋体"/>
          <w:kern w:val="0"/>
          <w:szCs w:val="21"/>
        </w:rPr>
        <w:t>年，以美国为首的……打着“人权高于主权”的幌子，越过联合国安理会，对南斯拉夫联盟进行了持续</w:t>
      </w:r>
      <w:r>
        <w:rPr>
          <w:rFonts w:ascii="宋体" w:cs="Times New Roman"/>
          <w:kern w:val="0"/>
          <w:szCs w:val="21"/>
        </w:rPr>
        <w:t>78</w:t>
      </w:r>
      <w:r>
        <w:rPr>
          <w:rFonts w:ascii="宋体" w:cs="宋体"/>
          <w:kern w:val="0"/>
          <w:szCs w:val="21"/>
        </w:rPr>
        <w:t>天的轰炸……</w:t>
      </w:r>
      <w:r>
        <w:rPr>
          <w:rFonts w:ascii="宋体" w:cs="Times New Roman"/>
          <w:kern w:val="0"/>
          <w:szCs w:val="21"/>
        </w:rPr>
        <w:t>2003</w:t>
      </w:r>
      <w:r>
        <w:rPr>
          <w:rFonts w:ascii="宋体" w:cs="宋体"/>
          <w:kern w:val="0"/>
          <w:szCs w:val="21"/>
        </w:rPr>
        <w:t>年，美国又以伊拉克拥有大规模杀伤性武器为借口，未经联合国授权，拉拢部分国家，发动战争，占领伊拉克威胁世界和平与安全的主要因素是霸权主义。</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）据材料四“回首最近</w:t>
      </w:r>
      <w:r>
        <w:rPr>
          <w:rFonts w:ascii="宋体" w:cs="Times New Roman"/>
          <w:kern w:val="0"/>
          <w:szCs w:val="21"/>
        </w:rPr>
        <w:t>100</w:t>
      </w:r>
      <w:r>
        <w:rPr>
          <w:rFonts w:ascii="宋体" w:cs="宋体"/>
          <w:kern w:val="0"/>
          <w:szCs w:val="21"/>
        </w:rPr>
        <w:t>多年的历史，人类经历了血腥的热战、冰冷的冷战……上世纪上半叶以前，人类遭受了两次世界大战的劫难，那一代人最迫切的愿望，就是免于战争、缔造和平……冷战结束后，各方最殷切的诉求，就是扩大合作、共同发展，让和平的薪火代代相传，让发展的动力源源不断，让文明的光芒熠熠生辉，是各国人民的期待，也是我们这一代政治家应有的担当。中国方案是构建人类命运共同体”实现共赢共享“构建人类命运共同体”提出的历史原因是两次世界大战的劫难；美苏冷战带来的动荡。</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）开放性问题，答案不唯一，符合正确态度价值观即可。如，尊重主权国家，反对霸权主义；倡导和平，反对战争；加强合作，相互借鉴，互利互惠，共同发展等等。</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）美国是当时世界上经济、军事实力最强大的国家。</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）政治上，出台杜鲁门主义；经济上，实施马歇尔计划；军事上，建立“北约”。</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）霸权主义。</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）两次世界大战的劫难；美苏冷战带来的动荡。</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）尊重主权国家，反对霸权主义；倡导和平，反对战争；加强合作，相互借鉴，互利互惠，共同发展等等。</w:t>
      </w:r>
    </w:p>
    <w:p w14:paraId="264E5211">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5A200F57">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53C096D7">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481425A5">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356DD8FC">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C3938EB">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以今天，和平与</w:t>
      </w:r>
      <w:r>
        <w:rPr>
          <w:rFonts w:ascii="宋体" w:cs="PMingLiU"/>
          <w:kern w:val="0"/>
          <w:szCs w:val="24"/>
        </w:rPr>
        <w:t>发</w:t>
      </w:r>
      <w:r>
        <w:rPr>
          <w:rFonts w:ascii="宋体" w:cs="MS UI Gothic"/>
          <w:kern w:val="0"/>
          <w:szCs w:val="24"/>
        </w:rPr>
        <w:t>展已</w:t>
      </w:r>
      <w:r>
        <w:rPr>
          <w:rFonts w:ascii="宋体" w:cs="PMingLiU"/>
          <w:kern w:val="0"/>
          <w:szCs w:val="24"/>
        </w:rPr>
        <w:t>经</w:t>
      </w:r>
      <w:r>
        <w:rPr>
          <w:rFonts w:ascii="宋体" w:cs="MS UI Gothic"/>
          <w:kern w:val="0"/>
          <w:szCs w:val="24"/>
        </w:rPr>
        <w:t>成</w:t>
      </w:r>
      <w:r>
        <w:rPr>
          <w:rFonts w:ascii="宋体" w:cs="PMingLiU"/>
          <w:kern w:val="0"/>
          <w:szCs w:val="24"/>
        </w:rPr>
        <w:t>为时</w:t>
      </w:r>
      <w:r>
        <w:rPr>
          <w:rFonts w:ascii="宋体" w:cs="MS UI Gothic"/>
          <w:kern w:val="0"/>
          <w:szCs w:val="24"/>
        </w:rPr>
        <w:t>代的主</w:t>
      </w:r>
      <w:r>
        <w:rPr>
          <w:rFonts w:ascii="宋体" w:cs="PMingLiU"/>
          <w:kern w:val="0"/>
          <w:szCs w:val="24"/>
        </w:rPr>
        <w:t>题</w:t>
      </w:r>
      <w:r>
        <w:rPr>
          <w:rFonts w:ascii="宋体" w:cs="MS UI Gothic"/>
          <w:kern w:val="0"/>
          <w:szCs w:val="24"/>
        </w:rPr>
        <w:t>，但是</w:t>
      </w:r>
      <w:r>
        <w:rPr>
          <w:rFonts w:ascii="宋体" w:cs="PMingLiU"/>
          <w:kern w:val="0"/>
          <w:szCs w:val="24"/>
        </w:rPr>
        <w:t>导</w:t>
      </w:r>
      <w:r>
        <w:rPr>
          <w:rFonts w:ascii="宋体" w:cs="MS UI Gothic"/>
          <w:kern w:val="0"/>
          <w:szCs w:val="24"/>
        </w:rPr>
        <w:t>致</w:t>
      </w:r>
      <w:r>
        <w:rPr>
          <w:rFonts w:ascii="宋体" w:cs="PMingLiU"/>
          <w:kern w:val="0"/>
          <w:szCs w:val="24"/>
        </w:rPr>
        <w:t>战</w:t>
      </w:r>
      <w:r>
        <w:rPr>
          <w:rFonts w:ascii="宋体" w:cs="MS UI Gothic"/>
          <w:kern w:val="0"/>
          <w:szCs w:val="24"/>
        </w:rPr>
        <w:t>争的因素依然存在。</w:t>
      </w:r>
      <w:r>
        <w:rPr>
          <w:rFonts w:ascii="宋体" w:cs="PMingLiU"/>
          <w:kern w:val="0"/>
          <w:szCs w:val="24"/>
        </w:rPr>
        <w:t>让</w:t>
      </w:r>
      <w:r>
        <w:rPr>
          <w:rFonts w:ascii="宋体" w:cs="MS UI Gothic"/>
          <w:kern w:val="0"/>
          <w:szCs w:val="24"/>
        </w:rPr>
        <w:t>我</w:t>
      </w:r>
      <w:r>
        <w:rPr>
          <w:rFonts w:ascii="宋体" w:cs="PMingLiU"/>
          <w:kern w:val="0"/>
          <w:szCs w:val="24"/>
        </w:rPr>
        <w:t>们</w:t>
      </w:r>
      <w:r>
        <w:rPr>
          <w:rFonts w:ascii="宋体" w:cs="MS UI Gothic"/>
          <w:kern w:val="0"/>
          <w:szCs w:val="24"/>
        </w:rPr>
        <w:t>共同</w:t>
      </w:r>
      <w:r>
        <w:rPr>
          <w:rFonts w:ascii="宋体" w:cs="PMingLiU"/>
          <w:kern w:val="0"/>
          <w:szCs w:val="24"/>
        </w:rPr>
        <w:t>总结历</w:t>
      </w:r>
      <w:r>
        <w:rPr>
          <w:rFonts w:ascii="宋体" w:cs="MS UI Gothic"/>
          <w:kern w:val="0"/>
          <w:szCs w:val="24"/>
        </w:rPr>
        <w:t>史的教</w:t>
      </w:r>
      <w:r>
        <w:rPr>
          <w:rFonts w:ascii="宋体" w:cs="PMingLiU"/>
          <w:kern w:val="0"/>
          <w:szCs w:val="24"/>
        </w:rPr>
        <w:t>训</w:t>
      </w:r>
      <w:r>
        <w:rPr>
          <w:rFonts w:ascii="宋体" w:cs="MS UI Gothic"/>
          <w:kern w:val="0"/>
          <w:szCs w:val="24"/>
        </w:rPr>
        <w:t>，关注世事</w:t>
      </w:r>
      <w:r>
        <w:rPr>
          <w:rFonts w:ascii="宋体" w:cs="PMingLiU"/>
          <w:kern w:val="0"/>
          <w:szCs w:val="24"/>
        </w:rPr>
        <w:t>风</w:t>
      </w:r>
      <w:r>
        <w:rPr>
          <w:rFonts w:ascii="宋体" w:cs="MS UI Gothic"/>
          <w:kern w:val="0"/>
          <w:szCs w:val="24"/>
        </w:rPr>
        <w:t>云</w:t>
      </w:r>
      <w:r>
        <w:rPr>
          <w:rFonts w:ascii="宋体" w:cs="PMingLiU"/>
          <w:kern w:val="0"/>
          <w:szCs w:val="24"/>
        </w:rPr>
        <w:t>变</w:t>
      </w:r>
      <w:r>
        <w:rPr>
          <w:rFonts w:ascii="宋体" w:cs="MS UI Gothic"/>
          <w:kern w:val="0"/>
          <w:szCs w:val="24"/>
        </w:rPr>
        <w:t>幻，防止</w:t>
      </w:r>
      <w:r>
        <w:rPr>
          <w:rFonts w:ascii="宋体" w:cs="PMingLiU"/>
          <w:kern w:val="0"/>
          <w:szCs w:val="24"/>
        </w:rPr>
        <w:t>战</w:t>
      </w:r>
      <w:r>
        <w:rPr>
          <w:rFonts w:ascii="宋体" w:cs="MS UI Gothic"/>
          <w:kern w:val="0"/>
          <w:szCs w:val="24"/>
        </w:rPr>
        <w:t>争，</w:t>
      </w:r>
      <w:r>
        <w:rPr>
          <w:rFonts w:ascii="宋体" w:cs="PMingLiU"/>
          <w:kern w:val="0"/>
          <w:szCs w:val="24"/>
        </w:rPr>
        <w:t>维护</w:t>
      </w:r>
      <w:r>
        <w:rPr>
          <w:rFonts w:ascii="宋体" w:cs="MS UI Gothic"/>
          <w:kern w:val="0"/>
          <w:szCs w:val="24"/>
        </w:rPr>
        <w:t>世界和平</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二</w:t>
      </w:r>
      <w:r>
        <w:rPr>
          <w:rFonts w:ascii="宋体" w:cs="PMingLiU"/>
          <w:kern w:val="0"/>
          <w:szCs w:val="24"/>
        </w:rPr>
        <w:t>战</w:t>
      </w:r>
      <w:r>
        <w:rPr>
          <w:rFonts w:ascii="宋体" w:cs="MS UI Gothic"/>
          <w:kern w:val="0"/>
          <w:szCs w:val="24"/>
        </w:rPr>
        <w:t>后的冷</w:t>
      </w:r>
      <w:r>
        <w:rPr>
          <w:rFonts w:ascii="宋体" w:cs="PMingLiU"/>
          <w:kern w:val="0"/>
          <w:szCs w:val="24"/>
        </w:rPr>
        <w:t>战</w:t>
      </w:r>
      <w:r>
        <w:rPr>
          <w:rFonts w:ascii="宋体" w:cs="MS UI Gothic"/>
          <w:kern w:val="0"/>
          <w:szCs w:val="24"/>
        </w:rPr>
        <w:t>政策和美国</w:t>
      </w:r>
      <w:r>
        <w:rPr>
          <w:rFonts w:ascii="宋体" w:cs="PMingLiU"/>
          <w:kern w:val="0"/>
          <w:szCs w:val="24"/>
        </w:rPr>
        <w:t>经济发</w:t>
      </w:r>
      <w:r>
        <w:rPr>
          <w:rFonts w:ascii="宋体" w:cs="MS UI Gothic"/>
          <w:kern w:val="0"/>
          <w:szCs w:val="24"/>
        </w:rPr>
        <w:t>展、霸</w:t>
      </w:r>
      <w:r>
        <w:rPr>
          <w:rFonts w:ascii="宋体" w:cs="PMingLiU"/>
          <w:kern w:val="0"/>
          <w:szCs w:val="24"/>
        </w:rPr>
        <w:t>权</w:t>
      </w:r>
      <w:r>
        <w:rPr>
          <w:rFonts w:ascii="宋体" w:cs="MS UI Gothic"/>
          <w:kern w:val="0"/>
          <w:szCs w:val="24"/>
        </w:rPr>
        <w:t>主</w:t>
      </w:r>
      <w:r>
        <w:rPr>
          <w:rFonts w:ascii="宋体" w:cs="PMingLiU"/>
          <w:kern w:val="0"/>
          <w:szCs w:val="24"/>
        </w:rPr>
        <w:t>义</w:t>
      </w:r>
      <w:r>
        <w:rPr>
          <w:rFonts w:ascii="宋体" w:cs="MS UI Gothic"/>
          <w:kern w:val="0"/>
          <w:szCs w:val="24"/>
        </w:rPr>
        <w:t>、政治格局多极化。注意掌握相关基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与灵活掌握二</w:t>
      </w:r>
      <w:r>
        <w:rPr>
          <w:rFonts w:ascii="宋体" w:cs="PMingLiU"/>
          <w:kern w:val="0"/>
          <w:szCs w:val="24"/>
        </w:rPr>
        <w:t>战</w:t>
      </w:r>
      <w:r>
        <w:rPr>
          <w:rFonts w:ascii="宋体" w:cs="MS UI Gothic"/>
          <w:kern w:val="0"/>
          <w:szCs w:val="24"/>
        </w:rPr>
        <w:t>后的冷</w:t>
      </w:r>
      <w:r>
        <w:rPr>
          <w:rFonts w:ascii="宋体" w:cs="PMingLiU"/>
          <w:kern w:val="0"/>
          <w:szCs w:val="24"/>
        </w:rPr>
        <w:t>战</w:t>
      </w:r>
      <w:r>
        <w:rPr>
          <w:rFonts w:ascii="宋体" w:cs="MS UI Gothic"/>
          <w:kern w:val="0"/>
          <w:szCs w:val="24"/>
        </w:rPr>
        <w:t>政策和美国</w:t>
      </w:r>
      <w:r>
        <w:rPr>
          <w:rFonts w:ascii="宋体" w:cs="PMingLiU"/>
          <w:kern w:val="0"/>
          <w:szCs w:val="24"/>
        </w:rPr>
        <w:t>经济发</w:t>
      </w:r>
      <w:r>
        <w:rPr>
          <w:rFonts w:ascii="宋体" w:cs="MS UI Gothic"/>
          <w:kern w:val="0"/>
          <w:szCs w:val="24"/>
        </w:rPr>
        <w:t>展、霸</w:t>
      </w:r>
      <w:r>
        <w:rPr>
          <w:rFonts w:ascii="宋体" w:cs="PMingLiU"/>
          <w:kern w:val="0"/>
          <w:szCs w:val="24"/>
        </w:rPr>
        <w:t>权</w:t>
      </w:r>
      <w:r>
        <w:rPr>
          <w:rFonts w:ascii="宋体" w:cs="MS UI Gothic"/>
          <w:kern w:val="0"/>
          <w:szCs w:val="24"/>
        </w:rPr>
        <w:t>主</w:t>
      </w:r>
      <w:r>
        <w:rPr>
          <w:rFonts w:ascii="宋体" w:cs="PMingLiU"/>
          <w:kern w:val="0"/>
          <w:szCs w:val="24"/>
        </w:rPr>
        <w:t>义</w:t>
      </w:r>
      <w:r>
        <w:rPr>
          <w:rFonts w:ascii="宋体" w:cs="MS UI Gothic"/>
          <w:kern w:val="0"/>
          <w:szCs w:val="24"/>
        </w:rPr>
        <w:t>、政治格局多极化的相关知</w:t>
      </w:r>
      <w:r>
        <w:rPr>
          <w:rFonts w:ascii="宋体" w:cs="PMingLiU"/>
          <w:kern w:val="0"/>
          <w:szCs w:val="24"/>
        </w:rPr>
        <w:t>识</w:t>
      </w:r>
      <w:r>
        <w:rPr>
          <w:rFonts w:ascii="宋体" w:cs="MS UI Gothic"/>
          <w:kern w:val="0"/>
          <w:szCs w:val="24"/>
        </w:rPr>
        <w:t>。</w:t>
      </w:r>
    </w:p>
    <w:p w14:paraId="729E747C">
      <w:pPr>
        <w:textAlignment w:val="center"/>
        <w:rPr>
          <w:rFonts w:ascii="宋体" w:cs="Times New Roman"/>
          <w:kern w:val="0"/>
          <w:szCs w:val="24"/>
        </w:rPr>
      </w:pPr>
    </w:p>
    <w:p w14:paraId="58530D45">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8"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2D4498F">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9" cstate="print"/>
                    <a:stretch>
                      <a:fillRect/>
                    </a:stretch>
                  </pic:blipFill>
                  <pic:spPr>
                    <a:xfrm>
                      <a:off x="0" y="0"/>
                      <a:ext cx="5274310" cy="2893060"/>
                    </a:xfrm>
                    <a:prstGeom prst="rect">
                      <a:avLst/>
                    </a:prstGeom>
                  </pic:spPr>
                </pic:pic>
              </a:graphicData>
            </a:graphic>
          </wp:inline>
        </w:drawing>
      </w:r>
    </w:p>
    <w:p w14:paraId="4B2F2295">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85E9A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6258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BEE7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69FC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26186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F62AE0">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932D6"/>
    <w:rsid w:val="00164591"/>
    <w:rsid w:val="00732BD6"/>
    <w:rsid w:val="00864737"/>
    <w:rsid w:val="00870262"/>
    <w:rsid w:val="00C16AA0"/>
    <w:rsid w:val="00C547D3"/>
    <w:rsid w:val="00D932D6"/>
    <w:rsid w:val="1B183022"/>
    <w:rsid w:val="41020C2F"/>
    <w:rsid w:val="67A416CC"/>
    <w:rsid w:val="6E3B1497"/>
    <w:rsid w:val="79F905B7"/>
    <w:rsid w:val="7E9F0D9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8"/>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D4B3DF-27AC-49A4-880B-EBC02F3568D3}">
  <ds:schemaRefs/>
</ds:datastoreItem>
</file>

<file path=docProps/app.xml><?xml version="1.0" encoding="utf-8"?>
<Properties xmlns="http://schemas.openxmlformats.org/officeDocument/2006/extended-properties" xmlns:vt="http://schemas.openxmlformats.org/officeDocument/2006/docPropsVTypes">
  <Template>Normal.dotm</Template>
  <Pages>8</Pages>
  <Words>7371</Words>
  <Characters>7587</Characters>
  <Lines>55</Lines>
  <Paragraphs>15</Paragraphs>
  <TotalTime>2</TotalTime>
  <ScaleCrop>false</ScaleCrop>
  <LinksUpToDate>false</LinksUpToDate>
  <CharactersWithSpaces>7680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EEAA07544C144E748B140F307D5111E8_12</vt:lpwstr>
  </property>
</Properties>
</file>