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11EA4F3">
      <w:pPr>
        <w:jc w:val="center"/>
        <w:rPr>
          <w:rFonts w:ascii="宋体" w:hAnsi="宋体" w:eastAsia="宋体"/>
          <w:b/>
          <w:color w:val="FF0000"/>
          <w:sz w:val="28"/>
        </w:rPr>
      </w:pPr>
      <w:bookmarkStart w:id="0" w:name="_GoBack"/>
      <w:bookmarkEnd w:id="0"/>
      <w:r>
        <w:rPr>
          <w:rFonts w:hint="eastAsia" w:ascii="宋体" w:hAnsi="宋体" w:eastAsia="宋体"/>
          <w:b/>
          <w:color w:val="FF0000"/>
          <w:sz w:val="28"/>
        </w:rPr>
        <w:t>2019年云南省初中学业水平考试历史试题卷</w:t>
      </w:r>
    </w:p>
    <w:p w14:paraId="138700EF">
      <w:pPr>
        <w:rPr>
          <w:rFonts w:ascii="宋体" w:hAnsi="宋体" w:eastAsia="宋体"/>
          <w:szCs w:val="24"/>
        </w:rPr>
      </w:pPr>
      <w:r>
        <w:rPr>
          <w:rFonts w:hint="eastAsia" w:ascii="宋体" w:hAnsi="宋体" w:eastAsia="宋体"/>
          <w:szCs w:val="24"/>
        </w:rPr>
        <w:t>(全卷两个大题,共29个小题,共8页；满分100分,考试用时90分钟)</w:t>
      </w:r>
    </w:p>
    <w:p w14:paraId="27CA92E3">
      <w:pPr>
        <w:rPr>
          <w:rFonts w:ascii="宋体" w:hAnsi="宋体" w:eastAsia="宋体"/>
          <w:b/>
          <w:szCs w:val="24"/>
        </w:rPr>
      </w:pPr>
      <w:r>
        <w:rPr>
          <w:rFonts w:hint="eastAsia" w:ascii="宋体" w:hAnsi="宋体" w:eastAsia="宋体"/>
          <w:b/>
          <w:szCs w:val="24"/>
        </w:rPr>
        <w:t>注意事项：</w:t>
      </w:r>
    </w:p>
    <w:p w14:paraId="48FD7A0C">
      <w:pPr>
        <w:rPr>
          <w:rFonts w:ascii="宋体" w:hAnsi="宋体" w:eastAsia="宋体"/>
          <w:szCs w:val="24"/>
        </w:rPr>
      </w:pPr>
      <w:r>
        <w:rPr>
          <w:rFonts w:hint="eastAsia" w:ascii="宋体" w:hAnsi="宋体" w:eastAsia="宋体"/>
          <w:szCs w:val="24"/>
        </w:rPr>
        <w:t>1.本卷为试题卷,考生必须在答题卡上解题作答。答案应书写在答题卡的相应位置上。在试题卷、草稿纸上作答无效。</w:t>
      </w:r>
    </w:p>
    <w:p w14:paraId="036AAFFB">
      <w:pPr>
        <w:rPr>
          <w:rFonts w:ascii="宋体" w:hAnsi="宋体" w:eastAsia="宋体"/>
          <w:szCs w:val="24"/>
        </w:rPr>
      </w:pPr>
      <w:r>
        <w:rPr>
          <w:rFonts w:hint="eastAsia" w:ascii="宋体" w:hAnsi="宋体" w:eastAsia="宋体"/>
          <w:szCs w:val="24"/>
        </w:rPr>
        <w:t>2.考试结束后,请将试题卷和答题卡一并交回。</w:t>
      </w:r>
    </w:p>
    <w:p w14:paraId="74C7AFF1">
      <w:pPr>
        <w:rPr>
          <w:rFonts w:ascii="宋体" w:hAnsi="宋体" w:eastAsia="宋体"/>
          <w:szCs w:val="24"/>
        </w:rPr>
      </w:pPr>
    </w:p>
    <w:p w14:paraId="70CBC657">
      <w:pPr>
        <w:jc w:val="center"/>
        <w:rPr>
          <w:rFonts w:ascii="宋体" w:hAnsi="宋体" w:eastAsia="宋体"/>
          <w:b/>
          <w:szCs w:val="24"/>
        </w:rPr>
      </w:pPr>
      <w:r>
        <w:rPr>
          <w:rFonts w:hint="eastAsia" w:ascii="宋体" w:hAnsi="宋体" w:eastAsia="宋体"/>
          <w:b/>
          <w:szCs w:val="24"/>
        </w:rPr>
        <w:t>第Ⅰ卷(选择题,共50分)</w:t>
      </w:r>
    </w:p>
    <w:p w14:paraId="0F3C1129">
      <w:pPr>
        <w:rPr>
          <w:rFonts w:ascii="宋体" w:hAnsi="宋体" w:eastAsia="宋体"/>
          <w:szCs w:val="24"/>
        </w:rPr>
      </w:pPr>
      <w:r>
        <w:rPr>
          <w:rFonts w:hint="eastAsia" w:ascii="宋体" w:hAnsi="宋体" w:eastAsia="宋体"/>
          <w:b/>
          <w:szCs w:val="24"/>
        </w:rPr>
        <w:t>一、选择题</w:t>
      </w:r>
      <w:r>
        <w:rPr>
          <w:rFonts w:hint="eastAsia" w:ascii="宋体" w:hAnsi="宋体" w:eastAsia="宋体"/>
          <w:szCs w:val="24"/>
        </w:rPr>
        <w:t>(本大题共25小题,每小题2分,共50分。在每小题给出的四个选项中,只有一项是最符合题目要求的)</w:t>
      </w:r>
    </w:p>
    <w:p w14:paraId="2C52AE45">
      <w:pPr>
        <w:rPr>
          <w:rFonts w:ascii="宋体" w:hAnsi="宋体" w:eastAsia="宋体"/>
          <w:szCs w:val="24"/>
        </w:rPr>
      </w:pPr>
      <w:r>
        <w:rPr>
          <w:rFonts w:ascii="宋体" w:hAnsi="宋体" w:eastAsia="宋体"/>
          <w:szCs w:val="24"/>
        </w:rPr>
        <w:pict>
          <v:shape id="_x0000_s1026" o:spid="_x0000_s1026" o:spt="202" type="#_x0000_t202" style="position:absolute;left:0pt;margin-left:226.85pt;margin-top:19.5pt;height:85.95pt;width:165.15pt;z-index:251659264;mso-width-relative:margin;mso-height-relative:margin;mso-width-percent:400;mso-height-percent:200;" stroked="f" coordsize="21600,21600">
            <v:path/>
            <v:fill focussize="0,0"/>
            <v:stroke on="f" joinstyle="miter"/>
            <v:imagedata o:title=""/>
            <o:lock v:ext="edit"/>
            <v:textbox style="mso-fit-shape-to-text:t;">
              <w:txbxContent>
                <w:p w14:paraId="67B1FE3C">
                  <w:r>
                    <w:drawing>
                      <wp:inline distT="0" distB="0" distL="114300" distR="114300">
                        <wp:extent cx="1123950" cy="914400"/>
                        <wp:effectExtent l="19050" t="0" r="0" b="0"/>
                        <wp:docPr id="2" name="图片 1" descr="TIM图片2019070117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TIM图片20190701173313"/>
                                <pic:cNvPicPr>
                                  <a:picLocks noChangeAspect="1"/>
                                </pic:cNvPicPr>
                              </pic:nvPicPr>
                              <pic:blipFill>
                                <a:blip r:embed="rId10"/>
                                <a:srcRect l="61582" t="47317" r="24121" b="41676"/>
                                <a:stretch>
                                  <a:fillRect/>
                                </a:stretch>
                              </pic:blipFill>
                              <pic:spPr>
                                <a:xfrm>
                                  <a:off x="0" y="0"/>
                                  <a:ext cx="1123950" cy="914400"/>
                                </a:xfrm>
                                <a:prstGeom prst="rect">
                                  <a:avLst/>
                                </a:prstGeom>
                              </pic:spPr>
                            </pic:pic>
                          </a:graphicData>
                        </a:graphic>
                      </wp:inline>
                    </w:drawing>
                  </w:r>
                </w:p>
              </w:txbxContent>
            </v:textbox>
          </v:shape>
        </w:pict>
      </w:r>
      <w:r>
        <w:rPr>
          <w:rFonts w:hint="eastAsia" w:ascii="宋体" w:hAnsi="宋体" w:eastAsia="宋体"/>
          <w:szCs w:val="24"/>
        </w:rPr>
        <w:t xml:space="preserve">1.化石是研究人类起源的主要证据,图1所示为根据化石复原的我国某遗址的远古人类头像,这一远古人类是             </w:t>
      </w:r>
    </w:p>
    <w:p w14:paraId="21F370B6">
      <w:pPr>
        <w:rPr>
          <w:rFonts w:ascii="宋体" w:hAnsi="宋体" w:eastAsia="宋体"/>
          <w:szCs w:val="24"/>
        </w:rPr>
      </w:pPr>
      <w:r>
        <w:rPr>
          <w:rFonts w:hint="eastAsia" w:ascii="宋体" w:hAnsi="宋体" w:eastAsia="宋体"/>
          <w:szCs w:val="24"/>
        </w:rPr>
        <w:t xml:space="preserve">A.北京人    </w:t>
      </w:r>
    </w:p>
    <w:p w14:paraId="452C4C48">
      <w:pPr>
        <w:rPr>
          <w:rFonts w:ascii="宋体" w:hAnsi="宋体" w:eastAsia="宋体"/>
          <w:szCs w:val="24"/>
        </w:rPr>
      </w:pPr>
      <w:r>
        <w:rPr>
          <w:rFonts w:hint="eastAsia" w:ascii="宋体" w:hAnsi="宋体" w:eastAsia="宋体"/>
          <w:szCs w:val="24"/>
        </w:rPr>
        <w:t xml:space="preserve">B.山顶洞人   </w:t>
      </w:r>
    </w:p>
    <w:p w14:paraId="661D7374">
      <w:pPr>
        <w:rPr>
          <w:rFonts w:ascii="宋体" w:hAnsi="宋体" w:eastAsia="宋体"/>
          <w:szCs w:val="24"/>
        </w:rPr>
      </w:pPr>
      <w:r>
        <w:rPr>
          <w:rFonts w:hint="eastAsia" w:ascii="宋体" w:hAnsi="宋体" w:eastAsia="宋体"/>
          <w:szCs w:val="24"/>
        </w:rPr>
        <w:t xml:space="preserve">C.半坡人   </w:t>
      </w:r>
    </w:p>
    <w:p w14:paraId="5554DF05">
      <w:pPr>
        <w:rPr>
          <w:rFonts w:ascii="宋体" w:hAnsi="宋体" w:eastAsia="宋体"/>
          <w:szCs w:val="24"/>
        </w:rPr>
      </w:pPr>
      <w:r>
        <w:rPr>
          <w:rFonts w:hint="eastAsia" w:ascii="宋体" w:hAnsi="宋体" w:eastAsia="宋体"/>
          <w:szCs w:val="24"/>
        </w:rPr>
        <w:t>D.河姆渡人</w:t>
      </w:r>
    </w:p>
    <w:p w14:paraId="14726A0B">
      <w:pPr>
        <w:rPr>
          <w:rFonts w:ascii="宋体" w:hAnsi="宋体" w:eastAsia="宋体"/>
          <w:szCs w:val="24"/>
        </w:rPr>
      </w:pPr>
    </w:p>
    <w:p w14:paraId="598C991C">
      <w:pPr>
        <w:rPr>
          <w:rFonts w:ascii="宋体" w:hAnsi="宋体" w:eastAsia="宋体"/>
          <w:szCs w:val="24"/>
        </w:rPr>
      </w:pPr>
      <w:r>
        <w:rPr>
          <w:rFonts w:hint="eastAsia" w:ascii="宋体" w:hAnsi="宋体" w:eastAsia="宋体"/>
          <w:szCs w:val="24"/>
        </w:rPr>
        <w:t>2.我国现存最早、最完整的一部农书是北魏农学家贾思勰撰写的</w:t>
      </w:r>
    </w:p>
    <w:p w14:paraId="1943BA14">
      <w:pPr>
        <w:rPr>
          <w:rFonts w:ascii="宋体" w:hAnsi="宋体" w:eastAsia="宋体"/>
          <w:szCs w:val="24"/>
        </w:rPr>
      </w:pPr>
      <w:r>
        <w:rPr>
          <w:rFonts w:hint="eastAsia" w:ascii="宋体" w:hAnsi="宋体" w:eastAsia="宋体"/>
          <w:szCs w:val="24"/>
        </w:rPr>
        <w:t>A.《伤寒杂病论》                    B.《齐民要术》</w:t>
      </w:r>
    </w:p>
    <w:p w14:paraId="32EEB640">
      <w:pPr>
        <w:rPr>
          <w:rFonts w:ascii="宋体" w:hAnsi="宋体" w:eastAsia="宋体"/>
          <w:szCs w:val="24"/>
        </w:rPr>
      </w:pPr>
      <w:r>
        <w:rPr>
          <w:rFonts w:hint="eastAsia" w:ascii="宋体" w:hAnsi="宋体" w:eastAsia="宋体"/>
          <w:szCs w:val="24"/>
        </w:rPr>
        <w:t>C.《农政全书》                      D.《本草纲目》</w:t>
      </w:r>
    </w:p>
    <w:p w14:paraId="1934C28B">
      <w:pPr>
        <w:rPr>
          <w:rFonts w:ascii="宋体" w:hAnsi="宋体" w:eastAsia="宋体"/>
          <w:szCs w:val="24"/>
        </w:rPr>
      </w:pPr>
      <w:r>
        <w:rPr>
          <w:rFonts w:hint="eastAsia" w:ascii="宋体" w:hAnsi="宋体" w:eastAsia="宋体"/>
          <w:szCs w:val="24"/>
        </w:rPr>
        <w:t>3.吐蕃是我国藏族的祖先。唐朝时,唐蕃关系友好,历经了1200多年的唐蕃会盟碑至今依然屹立在拉萨大昭寺门前。以下人物中为唐蕃和睦作出重要贡献的是</w:t>
      </w:r>
    </w:p>
    <w:p w14:paraId="5B40A04C">
      <w:pPr>
        <w:rPr>
          <w:rFonts w:ascii="宋体" w:hAnsi="宋体" w:eastAsia="宋体"/>
          <w:szCs w:val="24"/>
        </w:rPr>
      </w:pPr>
      <w:r>
        <w:rPr>
          <w:rFonts w:hint="eastAsia" w:ascii="宋体" w:hAnsi="宋体" w:eastAsia="宋体"/>
          <w:szCs w:val="24"/>
        </w:rPr>
        <w:t>A.鉴真            B.玄奘          C.文成公主      D.元昊</w:t>
      </w:r>
    </w:p>
    <w:p w14:paraId="2731CB8A">
      <w:pPr>
        <w:rPr>
          <w:rFonts w:ascii="宋体" w:hAnsi="宋体" w:eastAsia="宋体"/>
          <w:szCs w:val="24"/>
        </w:rPr>
      </w:pPr>
      <w:r>
        <w:rPr>
          <w:rFonts w:hint="eastAsia" w:ascii="宋体" w:hAnsi="宋体" w:eastAsia="宋体"/>
          <w:szCs w:val="24"/>
        </w:rPr>
        <w:t>4.“以势若游龙的身姿穿群山,越峻岭,奔腾万里,浩然大气,堪称一部以建筑写就的中华民族的史诗。”与这段描述有关的中国古代建是</w:t>
      </w:r>
    </w:p>
    <w:p w14:paraId="134D5DDE">
      <w:pPr>
        <w:rPr>
          <w:rFonts w:ascii="宋体" w:hAnsi="宋体" w:eastAsia="宋体"/>
          <w:szCs w:val="24"/>
        </w:rPr>
      </w:pPr>
      <w:r>
        <w:rPr>
          <w:rFonts w:hint="eastAsia" w:ascii="宋体" w:hAnsi="宋体" w:eastAsia="宋体"/>
          <w:szCs w:val="24"/>
        </w:rPr>
        <w:t>A.都江堰          B.隋朝大运河    C.明长城        D.北京故宫</w:t>
      </w:r>
    </w:p>
    <w:p w14:paraId="3B4BC5DB">
      <w:pPr>
        <w:rPr>
          <w:rFonts w:ascii="宋体" w:hAnsi="宋体" w:eastAsia="宋体"/>
          <w:szCs w:val="24"/>
        </w:rPr>
      </w:pPr>
      <w:r>
        <w:rPr>
          <w:rFonts w:hint="eastAsia" w:ascii="宋体" w:hAnsi="宋体" w:eastAsia="宋体"/>
          <w:szCs w:val="24"/>
        </w:rPr>
        <w:t>5.为巩固东南海防，1684年，清政府设置了</w:t>
      </w:r>
    </w:p>
    <w:p w14:paraId="22873549">
      <w:pPr>
        <w:rPr>
          <w:rFonts w:ascii="宋体" w:hAnsi="宋体" w:eastAsia="宋体"/>
          <w:szCs w:val="24"/>
        </w:rPr>
      </w:pPr>
      <w:r>
        <w:rPr>
          <w:rFonts w:hint="eastAsia" w:ascii="宋体" w:hAnsi="宋体" w:eastAsia="宋体"/>
          <w:szCs w:val="24"/>
        </w:rPr>
        <w:t>A.伊犁将军        B.台湾府        C.驻藏大臣      D.乌里雅苏台将军</w:t>
      </w:r>
    </w:p>
    <w:p w14:paraId="77162646">
      <w:pPr>
        <w:rPr>
          <w:rFonts w:ascii="宋体" w:hAnsi="宋体" w:eastAsia="宋体"/>
          <w:szCs w:val="24"/>
        </w:rPr>
      </w:pPr>
      <w:r>
        <w:rPr>
          <w:rFonts w:hint="eastAsia" w:ascii="宋体" w:hAnsi="宋体" w:eastAsia="宋体"/>
          <w:szCs w:val="24"/>
        </w:rPr>
        <w:t>6.19世纪70年代，洋务派认识到“自强”须以“求富”为根基，创办了洋务派创办的第一个民用企业是</w:t>
      </w:r>
    </w:p>
    <w:p w14:paraId="7467B46E">
      <w:pPr>
        <w:rPr>
          <w:rFonts w:ascii="宋体" w:hAnsi="宋体" w:eastAsia="宋体"/>
          <w:szCs w:val="24"/>
        </w:rPr>
      </w:pPr>
      <w:r>
        <w:rPr>
          <w:rFonts w:hint="eastAsia" w:ascii="宋体" w:hAnsi="宋体" w:eastAsia="宋体"/>
          <w:szCs w:val="24"/>
        </w:rPr>
        <w:t>A.安全内军械所                    B.江南制造总局</w:t>
      </w:r>
    </w:p>
    <w:p w14:paraId="61860BFB">
      <w:pPr>
        <w:rPr>
          <w:rFonts w:ascii="宋体" w:hAnsi="宋体" w:eastAsia="宋体"/>
          <w:szCs w:val="24"/>
        </w:rPr>
      </w:pPr>
      <w:r>
        <w:rPr>
          <w:rFonts w:hint="eastAsia" w:ascii="宋体" w:hAnsi="宋体" w:eastAsia="宋体"/>
          <w:szCs w:val="24"/>
        </w:rPr>
        <w:t>C.上海轮船相局                    D.福州船政局</w:t>
      </w:r>
    </w:p>
    <w:p w14:paraId="446050D6">
      <w:pPr>
        <w:rPr>
          <w:rFonts w:ascii="宋体" w:hAnsi="宋体" w:eastAsia="宋体"/>
          <w:szCs w:val="24"/>
        </w:rPr>
      </w:pPr>
      <w:r>
        <w:rPr>
          <w:rFonts w:hint="eastAsia" w:ascii="宋体" w:hAnsi="宋体" w:eastAsia="宋体"/>
          <w:szCs w:val="24"/>
        </w:rPr>
        <w:t>7.面对甲午战争后空前严重的民族危机，以康有为、梁启超为代表的仁人志士奔走呼号，掀起了救亡图存的</w:t>
      </w:r>
    </w:p>
    <w:p w14:paraId="52A5D3F7">
      <w:pPr>
        <w:rPr>
          <w:rFonts w:ascii="宋体" w:hAnsi="宋体" w:eastAsia="宋体"/>
          <w:szCs w:val="24"/>
        </w:rPr>
      </w:pPr>
      <w:r>
        <w:rPr>
          <w:rFonts w:hint="eastAsia" w:ascii="宋体" w:hAnsi="宋体" w:eastAsia="宋体"/>
          <w:szCs w:val="24"/>
        </w:rPr>
        <w:t>A.太平天国运动                    B.维新变法运动</w:t>
      </w:r>
    </w:p>
    <w:p w14:paraId="208A0CB7">
      <w:pPr>
        <w:rPr>
          <w:rFonts w:ascii="宋体" w:hAnsi="宋体" w:eastAsia="宋体"/>
          <w:szCs w:val="24"/>
        </w:rPr>
      </w:pPr>
      <w:r>
        <w:rPr>
          <w:rFonts w:hint="eastAsia" w:ascii="宋体" w:hAnsi="宋体" w:eastAsia="宋体"/>
          <w:szCs w:val="24"/>
        </w:rPr>
        <w:t>C.义和团运动                      D.新文化运动</w:t>
      </w:r>
    </w:p>
    <w:p w14:paraId="3FF2C219">
      <w:pPr>
        <w:rPr>
          <w:rFonts w:ascii="宋体" w:hAnsi="宋体" w:eastAsia="宋体"/>
          <w:szCs w:val="24"/>
        </w:rPr>
      </w:pPr>
      <w:r>
        <w:rPr>
          <w:rFonts w:hint="eastAsia" w:ascii="宋体" w:hAnsi="宋体" w:eastAsia="宋体"/>
          <w:szCs w:val="24"/>
        </w:rPr>
        <w:t>8.近代以来,西方列强多次发动对中国的侵略战争,签订了一系列不平等条约,严重损害了中国的国家主权和民族利益。其中,使中国完全沦为半殖民地半封建社会的不平等条约是</w:t>
      </w:r>
    </w:p>
    <w:p w14:paraId="3792B275">
      <w:pPr>
        <w:rPr>
          <w:rFonts w:ascii="宋体" w:hAnsi="宋体" w:eastAsia="宋体"/>
          <w:szCs w:val="24"/>
        </w:rPr>
      </w:pPr>
      <w:r>
        <w:rPr>
          <w:rFonts w:hint="eastAsia" w:ascii="宋体" w:hAnsi="宋体" w:eastAsia="宋体"/>
          <w:szCs w:val="24"/>
        </w:rPr>
        <w:t>A.《南京条约》                      B.《北京条约》</w:t>
      </w:r>
    </w:p>
    <w:p w14:paraId="01892F38">
      <w:pPr>
        <w:rPr>
          <w:rFonts w:ascii="宋体" w:hAnsi="宋体" w:eastAsia="宋体"/>
          <w:szCs w:val="24"/>
        </w:rPr>
      </w:pPr>
      <w:r>
        <w:rPr>
          <w:rFonts w:hint="eastAsia" w:ascii="宋体" w:hAnsi="宋体" w:eastAsia="宋体"/>
          <w:szCs w:val="24"/>
        </w:rPr>
        <w:t>C.《马关条约》                      D.《辛丑条约》</w:t>
      </w:r>
    </w:p>
    <w:p w14:paraId="4AB11BBA">
      <w:pPr>
        <w:rPr>
          <w:rFonts w:ascii="宋体" w:hAnsi="宋体" w:eastAsia="宋体"/>
          <w:szCs w:val="24"/>
        </w:rPr>
      </w:pPr>
      <w:r>
        <w:rPr>
          <w:rFonts w:hint="eastAsia" w:ascii="宋体" w:hAnsi="宋体" w:eastAsia="宋体"/>
          <w:szCs w:val="24"/>
        </w:rPr>
        <w:t>9.“这是一声砸向旧世界的锤头撞击,和着十月革命的惊天霹雳,从上海望志路到南湖的红船发力，锻造出一个民族驶向复兴彼岸的航迹,”与材料有关的会议是</w:t>
      </w:r>
    </w:p>
    <w:p w14:paraId="00FA77AF">
      <w:pPr>
        <w:rPr>
          <w:rFonts w:ascii="宋体" w:hAnsi="宋体" w:eastAsia="宋体"/>
          <w:szCs w:val="24"/>
        </w:rPr>
      </w:pPr>
      <w:r>
        <w:rPr>
          <w:rFonts w:hint="eastAsia" w:ascii="宋体" w:hAnsi="宋体" w:eastAsia="宋体"/>
          <w:szCs w:val="24"/>
        </w:rPr>
        <w:t>A.中共一大                          B.中共二大</w:t>
      </w:r>
    </w:p>
    <w:p w14:paraId="5FAC0075">
      <w:pPr>
        <w:rPr>
          <w:rFonts w:ascii="宋体" w:hAnsi="宋体" w:eastAsia="宋体"/>
          <w:szCs w:val="24"/>
        </w:rPr>
      </w:pPr>
      <w:r>
        <w:rPr>
          <w:rFonts w:hint="eastAsia" w:ascii="宋体" w:hAnsi="宋体" w:eastAsia="宋体"/>
          <w:szCs w:val="24"/>
        </w:rPr>
        <w:t>C.遵义会议                          D.中共七大</w:t>
      </w:r>
    </w:p>
    <w:p w14:paraId="2FAEF5E8">
      <w:pPr>
        <w:rPr>
          <w:rFonts w:ascii="宋体" w:hAnsi="宋体" w:eastAsia="宋体"/>
          <w:szCs w:val="24"/>
        </w:rPr>
      </w:pPr>
      <w:r>
        <w:rPr>
          <w:rFonts w:hint="eastAsia" w:ascii="宋体" w:hAnsi="宋体" w:eastAsia="宋体"/>
          <w:szCs w:val="24"/>
        </w:rPr>
        <w:t>10.以下是红军长征途中的重大事件,其中发生在云南省境内的是</w:t>
      </w:r>
    </w:p>
    <w:p w14:paraId="44B81285">
      <w:pPr>
        <w:rPr>
          <w:rFonts w:ascii="宋体" w:hAnsi="宋体" w:eastAsia="宋体"/>
          <w:szCs w:val="24"/>
        </w:rPr>
      </w:pPr>
      <w:r>
        <w:rPr>
          <w:rFonts w:hint="eastAsia" w:ascii="宋体" w:hAnsi="宋体" w:eastAsia="宋体"/>
          <w:szCs w:val="24"/>
        </w:rPr>
        <w:t>A.四渡赤水河                        B.巧渡金沙江</w:t>
      </w:r>
    </w:p>
    <w:p w14:paraId="2AAA0EFE">
      <w:pPr>
        <w:rPr>
          <w:rFonts w:ascii="宋体" w:hAnsi="宋体" w:eastAsia="宋体"/>
          <w:szCs w:val="24"/>
        </w:rPr>
      </w:pPr>
      <w:r>
        <w:rPr>
          <w:rFonts w:hint="eastAsia" w:ascii="宋体" w:hAnsi="宋体" w:eastAsia="宋体"/>
          <w:szCs w:val="24"/>
        </w:rPr>
        <w:t>C.翻越大雪山                        D.会宁会师</w:t>
      </w:r>
    </w:p>
    <w:p w14:paraId="1A5BA894">
      <w:pPr>
        <w:rPr>
          <w:rFonts w:ascii="宋体" w:hAnsi="宋体" w:eastAsia="宋体"/>
          <w:szCs w:val="24"/>
        </w:rPr>
      </w:pPr>
      <w:r>
        <w:rPr>
          <w:rFonts w:ascii="宋体" w:hAnsi="宋体" w:eastAsia="宋体"/>
          <w:szCs w:val="24"/>
        </w:rPr>
        <w:pict>
          <v:shape id="_x0000_s1027" o:spid="_x0000_s1027" o:spt="202" type="#_x0000_t202" style="position:absolute;left:0pt;margin-left:193.1pt;margin-top:14.1pt;height:98.5pt;width:165pt;z-index:251660288;mso-width-relative:margin;mso-height-relative:margin;mso-width-percent:400;" stroked="f" coordsize="21600,21600">
            <v:path/>
            <v:fill focussize="0,0"/>
            <v:stroke on="f" joinstyle="miter"/>
            <v:imagedata o:title=""/>
            <o:lock v:ext="edit"/>
            <v:textbox>
              <w:txbxContent>
                <w:p w14:paraId="493A45CD">
                  <w:r>
                    <w:drawing>
                      <wp:inline distT="0" distB="0" distL="114300" distR="114300">
                        <wp:extent cx="2009775" cy="1114425"/>
                        <wp:effectExtent l="19050" t="0" r="9525" b="0"/>
                        <wp:docPr id="5" name="图片 8" descr="TIM图片2019070117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 descr="TIM图片20190701173302"/>
                                <pic:cNvPicPr>
                                  <a:picLocks noChangeAspect="1"/>
                                </pic:cNvPicPr>
                              </pic:nvPicPr>
                              <pic:blipFill>
                                <a:blip r:embed="rId11"/>
                                <a:srcRect l="55984" t="61989" r="19275" b="24932"/>
                                <a:stretch>
                                  <a:fillRect/>
                                </a:stretch>
                              </pic:blipFill>
                              <pic:spPr>
                                <a:xfrm>
                                  <a:off x="0" y="0"/>
                                  <a:ext cx="2009775" cy="1114425"/>
                                </a:xfrm>
                                <a:prstGeom prst="rect">
                                  <a:avLst/>
                                </a:prstGeom>
                              </pic:spPr>
                            </pic:pic>
                          </a:graphicData>
                        </a:graphic>
                      </wp:inline>
                    </w:drawing>
                  </w:r>
                </w:p>
              </w:txbxContent>
            </v:textbox>
          </v:shape>
        </w:pict>
      </w:r>
      <w:r>
        <w:rPr>
          <w:rFonts w:hint="eastAsia" w:ascii="宋体" w:hAnsi="宋体" w:eastAsia="宋体"/>
          <w:szCs w:val="24"/>
        </w:rPr>
        <w:t>11.图2信息反映的历史事件是</w:t>
      </w:r>
    </w:p>
    <w:p w14:paraId="2856C05D">
      <w:pPr>
        <w:rPr>
          <w:rFonts w:ascii="宋体" w:hAnsi="宋体" w:eastAsia="宋体"/>
          <w:szCs w:val="24"/>
        </w:rPr>
      </w:pPr>
      <w:r>
        <w:rPr>
          <w:rFonts w:hint="eastAsia" w:ascii="宋体" w:hAnsi="宋体" w:eastAsia="宋体"/>
          <w:szCs w:val="24"/>
        </w:rPr>
        <w:t xml:space="preserve">A.平型关战役                       </w:t>
      </w:r>
    </w:p>
    <w:p w14:paraId="44544AC5">
      <w:pPr>
        <w:rPr>
          <w:rFonts w:ascii="宋体" w:hAnsi="宋体" w:eastAsia="宋体"/>
          <w:szCs w:val="24"/>
        </w:rPr>
      </w:pPr>
      <w:r>
        <w:rPr>
          <w:rFonts w:hint="eastAsia" w:ascii="宋体" w:hAnsi="宋体" w:eastAsia="宋体"/>
          <w:szCs w:val="24"/>
        </w:rPr>
        <w:t>B.台儿庄战役</w:t>
      </w:r>
    </w:p>
    <w:p w14:paraId="7A15B124">
      <w:pPr>
        <w:rPr>
          <w:rFonts w:ascii="宋体" w:hAnsi="宋体" w:eastAsia="宋体"/>
          <w:szCs w:val="24"/>
        </w:rPr>
      </w:pPr>
      <w:r>
        <w:rPr>
          <w:rFonts w:hint="eastAsia" w:ascii="宋体" w:hAnsi="宋体" w:eastAsia="宋体"/>
          <w:szCs w:val="24"/>
        </w:rPr>
        <w:t>C.武汉会战</w:t>
      </w:r>
    </w:p>
    <w:p w14:paraId="145795F3">
      <w:pPr>
        <w:rPr>
          <w:rFonts w:ascii="宋体" w:hAnsi="宋体" w:eastAsia="宋体"/>
          <w:szCs w:val="24"/>
        </w:rPr>
      </w:pPr>
      <w:r>
        <w:rPr>
          <w:rFonts w:hint="eastAsia" w:ascii="宋体" w:hAnsi="宋体" w:eastAsia="宋体"/>
          <w:szCs w:val="24"/>
        </w:rPr>
        <w:t>D.百团大战</w:t>
      </w:r>
    </w:p>
    <w:p w14:paraId="59FEC57A">
      <w:pPr>
        <w:rPr>
          <w:rFonts w:ascii="宋体" w:hAnsi="宋体" w:eastAsia="宋体"/>
          <w:szCs w:val="24"/>
        </w:rPr>
      </w:pPr>
    </w:p>
    <w:p w14:paraId="28E7AF0D">
      <w:pPr>
        <w:rPr>
          <w:rFonts w:ascii="宋体" w:hAnsi="宋体" w:eastAsia="宋体"/>
          <w:szCs w:val="24"/>
        </w:rPr>
      </w:pPr>
    </w:p>
    <w:p w14:paraId="52040D3D">
      <w:pPr>
        <w:rPr>
          <w:rFonts w:ascii="宋体" w:hAnsi="宋体" w:eastAsia="宋体"/>
          <w:szCs w:val="24"/>
        </w:rPr>
      </w:pPr>
    </w:p>
    <w:p w14:paraId="1EBED87D">
      <w:pPr>
        <w:rPr>
          <w:rFonts w:ascii="宋体" w:hAnsi="宋体" w:eastAsia="宋体"/>
          <w:szCs w:val="24"/>
        </w:rPr>
      </w:pPr>
      <w:r>
        <w:rPr>
          <w:rFonts w:hint="eastAsia" w:ascii="宋体" w:hAnsi="宋体" w:eastAsia="宋体"/>
          <w:szCs w:val="24"/>
        </w:rPr>
        <w:t>12.1897年，中国人在上海办的第一个也是规模最大的文化出版机构是</w:t>
      </w:r>
    </w:p>
    <w:p w14:paraId="52C49D22">
      <w:pPr>
        <w:rPr>
          <w:rFonts w:ascii="宋体" w:hAnsi="宋体" w:eastAsia="宋体"/>
          <w:szCs w:val="24"/>
        </w:rPr>
      </w:pPr>
      <w:r>
        <w:rPr>
          <w:rFonts w:hint="eastAsia" w:ascii="宋体" w:hAnsi="宋体" w:eastAsia="宋体"/>
          <w:szCs w:val="24"/>
        </w:rPr>
        <w:t>A.商务印书馆                     B.中华书局</w:t>
      </w:r>
    </w:p>
    <w:p w14:paraId="237EC1C3">
      <w:pPr>
        <w:rPr>
          <w:rFonts w:ascii="宋体" w:hAnsi="宋体" w:eastAsia="宋体"/>
          <w:szCs w:val="24"/>
        </w:rPr>
      </w:pPr>
      <w:r>
        <w:rPr>
          <w:rFonts w:hint="eastAsia" w:ascii="宋体" w:hAnsi="宋体" w:eastAsia="宋体"/>
          <w:szCs w:val="24"/>
        </w:rPr>
        <w:t>C.开明书店                       D.生活书店</w:t>
      </w:r>
    </w:p>
    <w:p w14:paraId="4679D772">
      <w:pPr>
        <w:rPr>
          <w:rFonts w:ascii="宋体" w:hAnsi="宋体" w:eastAsia="宋体"/>
          <w:szCs w:val="24"/>
        </w:rPr>
      </w:pPr>
      <w:r>
        <w:rPr>
          <w:rFonts w:hint="eastAsia" w:ascii="宋体" w:hAnsi="宋体" w:eastAsia="宋体"/>
          <w:szCs w:val="24"/>
        </w:rPr>
        <w:t>13.社会主义基本制度在我国建立的标志是</w:t>
      </w:r>
    </w:p>
    <w:p w14:paraId="2AC300FC">
      <w:pPr>
        <w:rPr>
          <w:rFonts w:ascii="宋体" w:hAnsi="宋体" w:eastAsia="宋体"/>
          <w:szCs w:val="24"/>
        </w:rPr>
      </w:pPr>
      <w:r>
        <w:rPr>
          <w:rFonts w:hint="eastAsia" w:ascii="宋体" w:hAnsi="宋体" w:eastAsia="宋体"/>
          <w:szCs w:val="24"/>
        </w:rPr>
        <w:t>A.新中国的成立                   B.土地改革的完成</w:t>
      </w:r>
    </w:p>
    <w:p w14:paraId="721FE631">
      <w:pPr>
        <w:rPr>
          <w:rFonts w:ascii="宋体" w:hAnsi="宋体" w:eastAsia="宋体"/>
          <w:szCs w:val="24"/>
        </w:rPr>
      </w:pPr>
      <w:r>
        <w:rPr>
          <w:rFonts w:hint="eastAsia" w:ascii="宋体" w:hAnsi="宋体" w:eastAsia="宋体"/>
          <w:szCs w:val="24"/>
        </w:rPr>
        <w:t>C.三大改造的基本完成             D.人民公社化运动的开展</w:t>
      </w:r>
    </w:p>
    <w:p w14:paraId="3277BF13">
      <w:pPr>
        <w:rPr>
          <w:rFonts w:ascii="宋体" w:hAnsi="宋体" w:eastAsia="宋体"/>
          <w:szCs w:val="24"/>
        </w:rPr>
      </w:pPr>
      <w:r>
        <w:rPr>
          <w:rFonts w:hint="eastAsia" w:ascii="宋体" w:hAnsi="宋体" w:eastAsia="宋体"/>
          <w:szCs w:val="24"/>
        </w:rPr>
        <w:t>14.在全面建设社会主义过程中,全国各条战线上涌现出了一大批英雄模范人物,他们是时代的楷模、民族的脊梁,他们中被誉为“铁人”的是</w:t>
      </w:r>
    </w:p>
    <w:p w14:paraId="0D129E6A">
      <w:pPr>
        <w:rPr>
          <w:rFonts w:ascii="宋体" w:hAnsi="宋体" w:eastAsia="宋体"/>
          <w:szCs w:val="24"/>
        </w:rPr>
      </w:pPr>
      <w:r>
        <w:rPr>
          <w:rFonts w:hint="eastAsia" w:ascii="宋体" w:hAnsi="宋体" w:eastAsia="宋体"/>
          <w:szCs w:val="24"/>
        </w:rPr>
        <w:t>A.邓稼先            B.王进喜         D.焦裕禄          C.雷锋</w:t>
      </w:r>
    </w:p>
    <w:p w14:paraId="6D5ABB4B">
      <w:pPr>
        <w:rPr>
          <w:rFonts w:ascii="宋体" w:hAnsi="宋体" w:eastAsia="宋体"/>
          <w:szCs w:val="24"/>
        </w:rPr>
      </w:pPr>
      <w:r>
        <w:rPr>
          <w:rFonts w:hint="eastAsia" w:ascii="宋体" w:hAnsi="宋体" w:eastAsia="宋体"/>
          <w:szCs w:val="24"/>
        </w:rPr>
        <w:t>15.下面一组图片反映的共同主题是</w:t>
      </w:r>
    </w:p>
    <w:p w14:paraId="60940882">
      <w:pPr>
        <w:rPr>
          <w:rFonts w:ascii="宋体" w:hAnsi="宋体" w:eastAsia="宋体"/>
          <w:szCs w:val="24"/>
        </w:rPr>
      </w:pPr>
      <w:r>
        <w:rPr>
          <w:rFonts w:ascii="宋体" w:hAnsi="宋体" w:eastAsia="宋体"/>
          <w:szCs w:val="24"/>
        </w:rPr>
        <w:pict>
          <v:shape id="_x0000_s1028" o:spid="_x0000_s1028" o:spt="202" type="#_x0000_t202" style="position:absolute;left:0pt;margin-left:11.85pt;margin-top:12.3pt;height:133.5pt;width:393.15pt;z-index:251661312;mso-width-relative:margin;mso-height-relative:margin;" stroked="f" coordsize="21600,21600">
            <v:path/>
            <v:fill focussize="0,0"/>
            <v:stroke on="f" joinstyle="miter"/>
            <v:imagedata o:title=""/>
            <o:lock v:ext="edit"/>
            <v:textbox>
              <w:txbxContent>
                <w:p w14:paraId="2AD7A7E2">
                  <w:r>
                    <w:drawing>
                      <wp:inline distT="0" distB="0" distL="114300" distR="114300">
                        <wp:extent cx="4514850" cy="1552575"/>
                        <wp:effectExtent l="19050" t="0" r="0" b="0"/>
                        <wp:docPr id="7" name="图片 9" descr="TIM图片2019070117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descr="TIM图片20190701173241"/>
                                <pic:cNvPicPr>
                                  <a:picLocks noChangeAspect="1"/>
                                </pic:cNvPicPr>
                              </pic:nvPicPr>
                              <pic:blipFill>
                                <a:blip r:embed="rId12"/>
                                <a:srcRect l="15892" t="17396" r="8259" b="64734"/>
                                <a:stretch>
                                  <a:fillRect/>
                                </a:stretch>
                              </pic:blipFill>
                              <pic:spPr>
                                <a:xfrm>
                                  <a:off x="0" y="0"/>
                                  <a:ext cx="4514850" cy="1552575"/>
                                </a:xfrm>
                                <a:prstGeom prst="rect">
                                  <a:avLst/>
                                </a:prstGeom>
                              </pic:spPr>
                            </pic:pic>
                          </a:graphicData>
                        </a:graphic>
                      </wp:inline>
                    </w:drawing>
                  </w:r>
                </w:p>
              </w:txbxContent>
            </v:textbox>
          </v:shape>
        </w:pict>
      </w:r>
    </w:p>
    <w:p w14:paraId="179FFECE">
      <w:pPr>
        <w:rPr>
          <w:rFonts w:ascii="宋体" w:hAnsi="宋体" w:eastAsia="宋体"/>
          <w:szCs w:val="24"/>
        </w:rPr>
      </w:pPr>
    </w:p>
    <w:p w14:paraId="699561CC">
      <w:pPr>
        <w:rPr>
          <w:rFonts w:ascii="宋体" w:hAnsi="宋体" w:eastAsia="宋体"/>
          <w:szCs w:val="24"/>
        </w:rPr>
      </w:pPr>
    </w:p>
    <w:p w14:paraId="79E32C9F">
      <w:pPr>
        <w:rPr>
          <w:rFonts w:ascii="宋体" w:hAnsi="宋体" w:eastAsia="宋体"/>
          <w:szCs w:val="24"/>
        </w:rPr>
      </w:pPr>
    </w:p>
    <w:p w14:paraId="53C0CBFB">
      <w:pPr>
        <w:rPr>
          <w:rFonts w:ascii="宋体" w:hAnsi="宋体" w:eastAsia="宋体"/>
          <w:szCs w:val="24"/>
        </w:rPr>
      </w:pPr>
    </w:p>
    <w:p w14:paraId="5338962D">
      <w:pPr>
        <w:rPr>
          <w:rFonts w:ascii="宋体" w:hAnsi="宋体" w:eastAsia="宋体"/>
          <w:szCs w:val="24"/>
        </w:rPr>
      </w:pPr>
    </w:p>
    <w:p w14:paraId="3A87E498">
      <w:pPr>
        <w:rPr>
          <w:rFonts w:ascii="宋体" w:hAnsi="宋体" w:eastAsia="宋体"/>
          <w:szCs w:val="24"/>
        </w:rPr>
      </w:pPr>
    </w:p>
    <w:p w14:paraId="0CE56233">
      <w:pPr>
        <w:rPr>
          <w:rFonts w:ascii="宋体" w:hAnsi="宋体" w:eastAsia="宋体"/>
          <w:szCs w:val="24"/>
        </w:rPr>
      </w:pPr>
    </w:p>
    <w:p w14:paraId="778F65A6">
      <w:pPr>
        <w:rPr>
          <w:rFonts w:ascii="宋体" w:hAnsi="宋体" w:eastAsia="宋体"/>
          <w:szCs w:val="24"/>
        </w:rPr>
      </w:pPr>
    </w:p>
    <w:p w14:paraId="42F15FE5">
      <w:pPr>
        <w:rPr>
          <w:rFonts w:ascii="宋体" w:hAnsi="宋体" w:eastAsia="宋体"/>
          <w:szCs w:val="24"/>
        </w:rPr>
      </w:pPr>
    </w:p>
    <w:p w14:paraId="20EF1ED1">
      <w:pPr>
        <w:rPr>
          <w:rFonts w:ascii="宋体" w:hAnsi="宋体" w:eastAsia="宋体"/>
          <w:szCs w:val="24"/>
        </w:rPr>
      </w:pPr>
      <w:r>
        <w:rPr>
          <w:rFonts w:hint="eastAsia" w:ascii="宋体" w:hAnsi="宋体" w:eastAsia="宋体"/>
          <w:szCs w:val="24"/>
        </w:rPr>
        <w:t>A.新中国的国防建设                  B.民族团结和祖国统一</w:t>
      </w:r>
    </w:p>
    <w:p w14:paraId="5D999061">
      <w:pPr>
        <w:rPr>
          <w:rFonts w:ascii="宋体" w:hAnsi="宋体" w:eastAsia="宋体"/>
          <w:szCs w:val="24"/>
        </w:rPr>
      </w:pPr>
      <w:r>
        <w:rPr>
          <w:rFonts w:hint="eastAsia" w:ascii="宋体" w:hAnsi="宋体" w:eastAsia="宋体"/>
          <w:szCs w:val="24"/>
        </w:rPr>
        <w:t>C.共和国的外交成就                  D.现代科技文化成就</w:t>
      </w:r>
    </w:p>
    <w:p w14:paraId="1A43CD7E">
      <w:pPr>
        <w:rPr>
          <w:rFonts w:ascii="宋体" w:hAnsi="宋体" w:eastAsia="宋体"/>
          <w:szCs w:val="24"/>
        </w:rPr>
      </w:pPr>
      <w:r>
        <w:rPr>
          <w:rFonts w:hint="eastAsia" w:ascii="宋体" w:hAnsi="宋体" w:eastAsia="宋体"/>
          <w:szCs w:val="24"/>
        </w:rPr>
        <w:t>16.7世纪中叶,日本发生了一场以学习和模仿中国隋唐经济和政治制度为主要内容的改革，它使日本从奴隶社会走向封建社会,这场改革是</w:t>
      </w:r>
    </w:p>
    <w:p w14:paraId="481E85FF">
      <w:pPr>
        <w:rPr>
          <w:rFonts w:ascii="宋体" w:hAnsi="宋体" w:eastAsia="宋体"/>
          <w:szCs w:val="24"/>
        </w:rPr>
      </w:pPr>
      <w:r>
        <w:rPr>
          <w:rFonts w:hint="eastAsia" w:ascii="宋体" w:hAnsi="宋体" w:eastAsia="宋体"/>
          <w:szCs w:val="24"/>
        </w:rPr>
        <w:t>A.大化改新                         B.彼得一世改革</w:t>
      </w:r>
    </w:p>
    <w:p w14:paraId="43BE2569">
      <w:pPr>
        <w:rPr>
          <w:rFonts w:ascii="宋体" w:hAnsi="宋体" w:eastAsia="宋体"/>
          <w:szCs w:val="24"/>
        </w:rPr>
      </w:pPr>
      <w:r>
        <w:rPr>
          <w:rFonts w:hint="eastAsia" w:ascii="宋体" w:hAnsi="宋体" w:eastAsia="宋体"/>
          <w:szCs w:val="24"/>
        </w:rPr>
        <w:t>C.明治维新                         D.亚历山大二世改革</w:t>
      </w:r>
    </w:p>
    <w:p w14:paraId="27CB6143">
      <w:pPr>
        <w:rPr>
          <w:rFonts w:ascii="宋体" w:hAnsi="宋体" w:eastAsia="宋体"/>
          <w:szCs w:val="24"/>
        </w:rPr>
      </w:pPr>
      <w:r>
        <w:rPr>
          <w:rFonts w:hint="eastAsia" w:ascii="宋体" w:hAnsi="宋体" w:eastAsia="宋体"/>
          <w:szCs w:val="24"/>
        </w:rPr>
        <w:t>17.</w:t>
      </w:r>
      <w:r>
        <w:rPr>
          <w:rFonts w:ascii="宋体" w:hAnsi="宋体" w:eastAsia="宋体"/>
          <w:szCs w:val="24"/>
        </w:rPr>
        <w:t xml:space="preserve"> </w:t>
      </w:r>
      <w:r>
        <w:rPr>
          <w:rFonts w:hint="eastAsia" w:ascii="宋体" w:hAnsi="宋体" w:eastAsia="宋体"/>
          <w:szCs w:val="24"/>
        </w:rPr>
        <w:t>“一个优秀的画家,绘画要有两个目的,即人和人的灵魂意向。”艺术大师达·芬奇的这句话体现了</w:t>
      </w:r>
    </w:p>
    <w:p w14:paraId="43DB5997">
      <w:pPr>
        <w:rPr>
          <w:rFonts w:ascii="宋体" w:hAnsi="宋体" w:eastAsia="宋体"/>
          <w:szCs w:val="24"/>
        </w:rPr>
      </w:pPr>
      <w:r>
        <w:rPr>
          <w:rFonts w:hint="eastAsia" w:ascii="宋体" w:hAnsi="宋体" w:eastAsia="宋体"/>
          <w:szCs w:val="24"/>
        </w:rPr>
        <w:t>A.专制思想                       B.神权思想</w:t>
      </w:r>
    </w:p>
    <w:p w14:paraId="278CC1D6">
      <w:pPr>
        <w:rPr>
          <w:rFonts w:ascii="宋体" w:hAnsi="宋体" w:eastAsia="宋体"/>
          <w:szCs w:val="24"/>
        </w:rPr>
      </w:pPr>
      <w:r>
        <w:rPr>
          <w:rFonts w:hint="eastAsia" w:ascii="宋体" w:hAnsi="宋体" w:eastAsia="宋体"/>
          <w:szCs w:val="24"/>
        </w:rPr>
        <w:t>C.复古思想                       D.人文主义思想</w:t>
      </w:r>
    </w:p>
    <w:p w14:paraId="0BDBC067">
      <w:pPr>
        <w:rPr>
          <w:rFonts w:ascii="宋体" w:hAnsi="宋体" w:eastAsia="宋体"/>
          <w:szCs w:val="24"/>
        </w:rPr>
      </w:pPr>
      <w:r>
        <w:rPr>
          <w:rFonts w:hint="eastAsia" w:ascii="宋体" w:hAnsi="宋体" w:eastAsia="宋体"/>
          <w:szCs w:val="24"/>
        </w:rPr>
        <w:t>18.17世纪中叶,欧洲大陆之外的一个岛国发生了一件震惊欧洲的大事:国王查理一世被送上了断头台,这不是宫廷政变,也不是王朝更迭,而是一场革命,这场革命是</w:t>
      </w:r>
    </w:p>
    <w:p w14:paraId="73A952F8">
      <w:pPr>
        <w:rPr>
          <w:rFonts w:ascii="宋体" w:hAnsi="宋体" w:eastAsia="宋体"/>
          <w:szCs w:val="24"/>
        </w:rPr>
      </w:pPr>
      <w:r>
        <w:rPr>
          <w:rFonts w:hint="eastAsia" w:ascii="宋体" w:hAnsi="宋体" w:eastAsia="宋体"/>
          <w:szCs w:val="24"/>
        </w:rPr>
        <w:t>A.英国资产阶级革命               B.法国大革命</w:t>
      </w:r>
    </w:p>
    <w:p w14:paraId="7CA0E29A">
      <w:pPr>
        <w:rPr>
          <w:rFonts w:ascii="宋体" w:hAnsi="宋体" w:eastAsia="宋体"/>
          <w:szCs w:val="24"/>
        </w:rPr>
      </w:pPr>
      <w:r>
        <w:rPr>
          <w:rFonts w:hint="eastAsia" w:ascii="宋体" w:hAnsi="宋体" w:eastAsia="宋体"/>
          <w:szCs w:val="24"/>
        </w:rPr>
        <w:t>C.美国独立战争                   D.美国南北战争</w:t>
      </w:r>
    </w:p>
    <w:p w14:paraId="74AD153E">
      <w:pPr>
        <w:rPr>
          <w:rFonts w:ascii="宋体" w:hAnsi="宋体" w:eastAsia="宋体"/>
          <w:szCs w:val="24"/>
        </w:rPr>
      </w:pPr>
      <w:r>
        <w:rPr>
          <w:rFonts w:hint="eastAsia" w:ascii="宋体" w:hAnsi="宋体" w:eastAsia="宋体"/>
          <w:szCs w:val="24"/>
        </w:rPr>
        <w:t>19.19世纪最后30年和20世纪初,科学技术的进步和工业生产的高涨，被称为近代历史上的第二次工业革命，世界由“蒸汽时代”进入“电气时代”。下列发明成果属于第二次工业革命的是</w:t>
      </w:r>
    </w:p>
    <w:p w14:paraId="2FFF4280">
      <w:pPr>
        <w:rPr>
          <w:rFonts w:ascii="宋体" w:hAnsi="宋体" w:eastAsia="宋体"/>
          <w:szCs w:val="24"/>
        </w:rPr>
      </w:pPr>
      <w:r>
        <w:rPr>
          <w:rFonts w:hint="eastAsia" w:ascii="宋体" w:hAnsi="宋体" w:eastAsia="宋体"/>
          <w:szCs w:val="24"/>
        </w:rPr>
        <w:t xml:space="preserve">A.珍妮机                         B.蒸汽机车        </w:t>
      </w:r>
    </w:p>
    <w:p w14:paraId="17FF4AE9">
      <w:pPr>
        <w:rPr>
          <w:rFonts w:ascii="宋体" w:hAnsi="宋体" w:eastAsia="宋体"/>
          <w:szCs w:val="24"/>
        </w:rPr>
      </w:pPr>
      <w:r>
        <w:rPr>
          <w:rFonts w:hint="eastAsia" w:ascii="宋体" w:hAnsi="宋体" w:eastAsia="宋体"/>
          <w:szCs w:val="24"/>
        </w:rPr>
        <w:t>C.汽车                           D.电子计算机</w:t>
      </w:r>
    </w:p>
    <w:p w14:paraId="24176AC0">
      <w:pPr>
        <w:rPr>
          <w:rFonts w:ascii="宋体" w:hAnsi="宋体" w:eastAsia="宋体"/>
          <w:szCs w:val="24"/>
        </w:rPr>
      </w:pPr>
      <w:r>
        <w:rPr>
          <w:rFonts w:hint="eastAsia" w:ascii="宋体" w:hAnsi="宋体" w:eastAsia="宋体"/>
          <w:szCs w:val="24"/>
        </w:rPr>
        <w:t>20.这首歌传唱世界,它是全世界无产阶级的革命战歌。这首歌是</w:t>
      </w:r>
    </w:p>
    <w:p w14:paraId="4A24D76C">
      <w:pPr>
        <w:rPr>
          <w:rFonts w:ascii="宋体" w:hAnsi="宋体" w:eastAsia="宋体"/>
          <w:szCs w:val="24"/>
        </w:rPr>
      </w:pPr>
      <w:r>
        <w:rPr>
          <w:rFonts w:hint="eastAsia" w:ascii="宋体" w:hAnsi="宋体" w:eastAsia="宋体"/>
          <w:szCs w:val="24"/>
        </w:rPr>
        <w:t>A.《马赛曲》                     B.《国际歌》</w:t>
      </w:r>
    </w:p>
    <w:p w14:paraId="1233365D">
      <w:pPr>
        <w:rPr>
          <w:rFonts w:ascii="宋体" w:hAnsi="宋体" w:eastAsia="宋体"/>
          <w:szCs w:val="24"/>
        </w:rPr>
      </w:pPr>
      <w:r>
        <w:rPr>
          <w:rFonts w:hint="eastAsia" w:ascii="宋体" w:hAnsi="宋体" w:eastAsia="宋体"/>
          <w:szCs w:val="24"/>
        </w:rPr>
        <w:t>C.《命运交响曲》                 D.《英雄交响曲》</w:t>
      </w:r>
    </w:p>
    <w:p w14:paraId="35907E2B">
      <w:pPr>
        <w:rPr>
          <w:rFonts w:ascii="宋体" w:hAnsi="宋体" w:eastAsia="宋体"/>
          <w:szCs w:val="24"/>
        </w:rPr>
      </w:pPr>
      <w:r>
        <w:rPr>
          <w:rFonts w:hint="eastAsia" w:ascii="宋体" w:hAnsi="宋体" w:eastAsia="宋体"/>
          <w:szCs w:val="24"/>
        </w:rPr>
        <w:t>21.他是拉丁美洲独立运动的领导人之一,被誉为“南美的解放者”。今天的玻利维亚共和国就是用他的名字命名的。他是</w:t>
      </w:r>
    </w:p>
    <w:p w14:paraId="39AE085E">
      <w:pPr>
        <w:rPr>
          <w:rFonts w:ascii="宋体" w:hAnsi="宋体" w:eastAsia="宋体"/>
          <w:szCs w:val="24"/>
        </w:rPr>
      </w:pPr>
      <w:r>
        <w:rPr>
          <w:rFonts w:hint="eastAsia" w:ascii="宋体" w:hAnsi="宋体" w:eastAsia="宋体"/>
          <w:szCs w:val="24"/>
        </w:rPr>
        <w:t>A.圣马丁                         B.玻利瓦尔</w:t>
      </w:r>
    </w:p>
    <w:p w14:paraId="48CC09EE">
      <w:pPr>
        <w:rPr>
          <w:rFonts w:ascii="宋体" w:hAnsi="宋体" w:eastAsia="宋体"/>
          <w:szCs w:val="24"/>
        </w:rPr>
      </w:pPr>
      <w:r>
        <w:rPr>
          <w:rFonts w:hint="eastAsia" w:ascii="宋体" w:hAnsi="宋体" w:eastAsia="宋体"/>
          <w:szCs w:val="24"/>
        </w:rPr>
        <w:t>D.凯末尔                         C.甘地</w:t>
      </w:r>
    </w:p>
    <w:p w14:paraId="7A37CFCD">
      <w:pPr>
        <w:rPr>
          <w:rFonts w:ascii="宋体" w:hAnsi="宋体" w:eastAsia="宋体"/>
          <w:szCs w:val="24"/>
        </w:rPr>
      </w:pPr>
      <w:r>
        <w:rPr>
          <w:rFonts w:hint="eastAsia" w:ascii="宋体" w:hAnsi="宋体" w:eastAsia="宋体"/>
          <w:szCs w:val="24"/>
        </w:rPr>
        <w:t>22.以下选项关联正确的是</w:t>
      </w:r>
    </w:p>
    <w:p w14:paraId="466A7636">
      <w:pPr>
        <w:rPr>
          <w:rFonts w:ascii="宋体" w:hAnsi="宋体" w:eastAsia="宋体"/>
          <w:szCs w:val="24"/>
        </w:rPr>
      </w:pPr>
      <w:r>
        <w:rPr>
          <w:rFonts w:hint="eastAsia" w:ascii="宋体" w:hAnsi="宋体" w:eastAsia="宋体"/>
          <w:szCs w:val="24"/>
        </w:rPr>
        <w:t>A.达尔文——《物种起源》         B.巴尔扎克——飞机</w:t>
      </w:r>
    </w:p>
    <w:p w14:paraId="6D9A31A1">
      <w:pPr>
        <w:rPr>
          <w:rFonts w:ascii="宋体" w:hAnsi="宋体" w:eastAsia="宋体"/>
          <w:szCs w:val="24"/>
        </w:rPr>
      </w:pPr>
      <w:r>
        <w:rPr>
          <w:rFonts w:hint="eastAsia" w:ascii="宋体" w:hAnsi="宋体" w:eastAsia="宋体"/>
          <w:szCs w:val="24"/>
        </w:rPr>
        <w:t>C.牛顿——《欧也妮·葛朗台》     D.贝多芬——万有引力定律</w:t>
      </w:r>
    </w:p>
    <w:p w14:paraId="6AA6B2E8">
      <w:pPr>
        <w:rPr>
          <w:rFonts w:ascii="宋体" w:hAnsi="宋体" w:eastAsia="宋体"/>
          <w:szCs w:val="24"/>
        </w:rPr>
      </w:pPr>
      <w:r>
        <w:rPr>
          <w:rFonts w:hint="eastAsia" w:ascii="宋体" w:hAnsi="宋体" w:eastAsia="宋体"/>
          <w:szCs w:val="24"/>
        </w:rPr>
        <w:t>23.1919年1月,巴黎和会召开。经过5个多月的激烈争吵,协约国国与德国签订了条约。有人评价这一条约是“战胜国列强任意宰割战败国的产物,是在辆牲弱小民族利益的基上签订的”,该条约是</w:t>
      </w:r>
    </w:p>
    <w:p w14:paraId="544996DE">
      <w:pPr>
        <w:rPr>
          <w:rFonts w:ascii="宋体" w:hAnsi="宋体" w:eastAsia="宋体"/>
          <w:szCs w:val="24"/>
        </w:rPr>
      </w:pPr>
      <w:r>
        <w:rPr>
          <w:rFonts w:hint="eastAsia" w:ascii="宋体" w:hAnsi="宋体" w:eastAsia="宋体"/>
          <w:szCs w:val="24"/>
        </w:rPr>
        <w:t>A.《凡尔赛条约》                  B.《九国公约》</w:t>
      </w:r>
    </w:p>
    <w:p w14:paraId="72E7E838">
      <w:pPr>
        <w:rPr>
          <w:rFonts w:ascii="宋体" w:hAnsi="宋体" w:eastAsia="宋体"/>
          <w:szCs w:val="24"/>
        </w:rPr>
      </w:pPr>
      <w:r>
        <w:rPr>
          <w:rFonts w:hint="eastAsia" w:ascii="宋体" w:hAnsi="宋体" w:eastAsia="宋体"/>
          <w:szCs w:val="24"/>
        </w:rPr>
        <w:t>C.《国际联盟盟约》                D.《北大西洋公约》</w:t>
      </w:r>
    </w:p>
    <w:p w14:paraId="7D4F0A67">
      <w:pPr>
        <w:rPr>
          <w:rFonts w:ascii="宋体" w:hAnsi="宋体" w:eastAsia="宋体"/>
          <w:szCs w:val="24"/>
        </w:rPr>
      </w:pPr>
      <w:r>
        <w:rPr>
          <w:rFonts w:hint="eastAsia" w:ascii="宋体" w:hAnsi="宋体" w:eastAsia="宋体"/>
          <w:szCs w:val="24"/>
        </w:rPr>
        <w:t>24.读下表</w:t>
      </w:r>
    </w:p>
    <w:p w14:paraId="5C49B19C">
      <w:pPr>
        <w:rPr>
          <w:rFonts w:ascii="宋体" w:hAnsi="宋体" w:eastAsia="宋体"/>
          <w:szCs w:val="24"/>
        </w:rPr>
      </w:pPr>
      <w:r>
        <w:rPr>
          <w:rFonts w:hint="eastAsia" w:ascii="宋体" w:hAnsi="宋体" w:eastAsia="宋体"/>
          <w:szCs w:val="24"/>
        </w:rPr>
        <w:t xml:space="preserve">                      苏俄（联）工农业生产情况表</w:t>
      </w:r>
    </w:p>
    <w:tbl>
      <w:tblPr>
        <w:tblStyle w:val="5"/>
        <w:tblW w:w="0" w:type="auto"/>
        <w:tblInd w:w="15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00"/>
        <w:gridCol w:w="2160"/>
        <w:gridCol w:w="2010"/>
        <w:gridCol w:w="1905"/>
      </w:tblGrid>
      <w:tr w14:paraId="10370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trPr>
        <w:tc>
          <w:tcPr>
            <w:tcW w:w="2100" w:type="dxa"/>
            <w:tcBorders>
              <w:tl2br w:val="single" w:color="auto" w:sz="4" w:space="0"/>
            </w:tcBorders>
            <w:vAlign w:val="center"/>
          </w:tcPr>
          <w:p w14:paraId="1CEFAE93">
            <w:pPr>
              <w:jc w:val="center"/>
              <w:rPr>
                <w:rFonts w:ascii="宋体" w:hAnsi="宋体" w:eastAsia="宋体"/>
                <w:szCs w:val="24"/>
              </w:rPr>
            </w:pPr>
            <w:r>
              <w:rPr>
                <w:rFonts w:hint="eastAsia" w:ascii="宋体" w:hAnsi="宋体" w:eastAsia="宋体"/>
                <w:szCs w:val="24"/>
              </w:rPr>
              <w:t>年份</w:t>
            </w:r>
          </w:p>
          <w:p w14:paraId="0640B85C">
            <w:pPr>
              <w:ind w:left="-45"/>
              <w:rPr>
                <w:rFonts w:ascii="宋体" w:hAnsi="宋体" w:eastAsia="宋体"/>
                <w:szCs w:val="24"/>
              </w:rPr>
            </w:pPr>
            <w:r>
              <w:rPr>
                <w:rFonts w:hint="eastAsia" w:ascii="宋体" w:hAnsi="宋体" w:eastAsia="宋体"/>
                <w:szCs w:val="24"/>
              </w:rPr>
              <w:t>生产情况</w:t>
            </w:r>
          </w:p>
        </w:tc>
        <w:tc>
          <w:tcPr>
            <w:tcW w:w="2160" w:type="dxa"/>
            <w:vAlign w:val="center"/>
          </w:tcPr>
          <w:p w14:paraId="21D2C7D4">
            <w:pPr>
              <w:widowControl/>
              <w:jc w:val="center"/>
              <w:rPr>
                <w:rFonts w:ascii="宋体" w:hAnsi="宋体" w:eastAsia="宋体"/>
                <w:szCs w:val="24"/>
              </w:rPr>
            </w:pPr>
          </w:p>
          <w:p w14:paraId="75CDEAB7">
            <w:pPr>
              <w:jc w:val="center"/>
              <w:rPr>
                <w:rFonts w:ascii="宋体" w:hAnsi="宋体" w:eastAsia="宋体"/>
                <w:szCs w:val="24"/>
              </w:rPr>
            </w:pPr>
            <w:r>
              <w:rPr>
                <w:rFonts w:hint="eastAsia" w:ascii="宋体" w:hAnsi="宋体" w:eastAsia="宋体"/>
                <w:szCs w:val="24"/>
              </w:rPr>
              <w:t>1913年</w:t>
            </w:r>
          </w:p>
        </w:tc>
        <w:tc>
          <w:tcPr>
            <w:tcW w:w="2010" w:type="dxa"/>
            <w:vAlign w:val="center"/>
          </w:tcPr>
          <w:p w14:paraId="7BC4DD67">
            <w:pPr>
              <w:widowControl/>
              <w:jc w:val="center"/>
              <w:rPr>
                <w:rFonts w:ascii="宋体" w:hAnsi="宋体" w:eastAsia="宋体"/>
                <w:szCs w:val="24"/>
              </w:rPr>
            </w:pPr>
          </w:p>
          <w:p w14:paraId="1B5CB491">
            <w:pPr>
              <w:jc w:val="center"/>
              <w:rPr>
                <w:rFonts w:ascii="宋体" w:hAnsi="宋体" w:eastAsia="宋体"/>
                <w:szCs w:val="24"/>
              </w:rPr>
            </w:pPr>
            <w:r>
              <w:rPr>
                <w:rFonts w:hint="eastAsia" w:ascii="宋体" w:hAnsi="宋体" w:eastAsia="宋体"/>
                <w:szCs w:val="24"/>
              </w:rPr>
              <w:t>1920年</w:t>
            </w:r>
          </w:p>
        </w:tc>
        <w:tc>
          <w:tcPr>
            <w:tcW w:w="1905" w:type="dxa"/>
            <w:vAlign w:val="center"/>
          </w:tcPr>
          <w:p w14:paraId="18458E4C">
            <w:pPr>
              <w:widowControl/>
              <w:jc w:val="center"/>
              <w:rPr>
                <w:rFonts w:ascii="宋体" w:hAnsi="宋体" w:eastAsia="宋体"/>
                <w:szCs w:val="24"/>
              </w:rPr>
            </w:pPr>
          </w:p>
          <w:p w14:paraId="24E90EFC">
            <w:pPr>
              <w:jc w:val="center"/>
              <w:rPr>
                <w:rFonts w:ascii="宋体" w:hAnsi="宋体" w:eastAsia="宋体"/>
                <w:szCs w:val="24"/>
              </w:rPr>
            </w:pPr>
            <w:r>
              <w:rPr>
                <w:rFonts w:hint="eastAsia" w:ascii="宋体" w:hAnsi="宋体" w:eastAsia="宋体"/>
                <w:szCs w:val="24"/>
              </w:rPr>
              <w:t>1925年</w:t>
            </w:r>
          </w:p>
        </w:tc>
      </w:tr>
      <w:tr w14:paraId="41BC0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2100" w:type="dxa"/>
            <w:vAlign w:val="center"/>
          </w:tcPr>
          <w:p w14:paraId="4AB5D1EE">
            <w:pPr>
              <w:ind w:left="-45"/>
              <w:jc w:val="center"/>
              <w:rPr>
                <w:rFonts w:ascii="宋体" w:hAnsi="宋体" w:eastAsia="宋体"/>
                <w:szCs w:val="24"/>
              </w:rPr>
            </w:pPr>
          </w:p>
          <w:p w14:paraId="53339692">
            <w:pPr>
              <w:ind w:left="-45"/>
              <w:jc w:val="center"/>
              <w:rPr>
                <w:rFonts w:ascii="宋体" w:hAnsi="宋体" w:eastAsia="宋体"/>
                <w:szCs w:val="24"/>
              </w:rPr>
            </w:pPr>
            <w:r>
              <w:rPr>
                <w:rFonts w:hint="eastAsia" w:ascii="宋体" w:hAnsi="宋体" w:eastAsia="宋体"/>
                <w:szCs w:val="24"/>
              </w:rPr>
              <w:t>粮食产量（亿普特）</w:t>
            </w:r>
          </w:p>
        </w:tc>
        <w:tc>
          <w:tcPr>
            <w:tcW w:w="2160" w:type="dxa"/>
            <w:vAlign w:val="center"/>
          </w:tcPr>
          <w:p w14:paraId="2E5893E2">
            <w:pPr>
              <w:widowControl/>
              <w:jc w:val="center"/>
              <w:rPr>
                <w:rFonts w:ascii="宋体" w:hAnsi="宋体" w:eastAsia="宋体"/>
                <w:szCs w:val="24"/>
              </w:rPr>
            </w:pPr>
          </w:p>
          <w:p w14:paraId="636CFCB1">
            <w:pPr>
              <w:jc w:val="center"/>
              <w:rPr>
                <w:rFonts w:ascii="宋体" w:hAnsi="宋体" w:eastAsia="宋体"/>
                <w:szCs w:val="24"/>
              </w:rPr>
            </w:pPr>
            <w:r>
              <w:rPr>
                <w:rFonts w:hint="eastAsia" w:ascii="宋体" w:hAnsi="宋体" w:eastAsia="宋体"/>
                <w:szCs w:val="24"/>
              </w:rPr>
              <w:t>39.39</w:t>
            </w:r>
          </w:p>
        </w:tc>
        <w:tc>
          <w:tcPr>
            <w:tcW w:w="2010" w:type="dxa"/>
            <w:vAlign w:val="center"/>
          </w:tcPr>
          <w:p w14:paraId="37A9E4BD">
            <w:pPr>
              <w:widowControl/>
              <w:jc w:val="center"/>
              <w:rPr>
                <w:rFonts w:ascii="宋体" w:hAnsi="宋体" w:eastAsia="宋体"/>
                <w:szCs w:val="24"/>
              </w:rPr>
            </w:pPr>
          </w:p>
          <w:p w14:paraId="7DAADD86">
            <w:pPr>
              <w:jc w:val="center"/>
              <w:rPr>
                <w:rFonts w:ascii="宋体" w:hAnsi="宋体" w:eastAsia="宋体"/>
                <w:szCs w:val="24"/>
              </w:rPr>
            </w:pPr>
            <w:r>
              <w:rPr>
                <w:rFonts w:hint="eastAsia" w:ascii="宋体" w:hAnsi="宋体" w:eastAsia="宋体"/>
                <w:szCs w:val="24"/>
              </w:rPr>
              <w:t>19.70</w:t>
            </w:r>
          </w:p>
        </w:tc>
        <w:tc>
          <w:tcPr>
            <w:tcW w:w="1905" w:type="dxa"/>
            <w:vAlign w:val="center"/>
          </w:tcPr>
          <w:p w14:paraId="0492DF35">
            <w:pPr>
              <w:widowControl/>
              <w:jc w:val="center"/>
              <w:rPr>
                <w:rFonts w:ascii="宋体" w:hAnsi="宋体" w:eastAsia="宋体"/>
                <w:szCs w:val="24"/>
              </w:rPr>
            </w:pPr>
          </w:p>
          <w:p w14:paraId="52165D64">
            <w:pPr>
              <w:jc w:val="center"/>
              <w:rPr>
                <w:rFonts w:ascii="宋体" w:hAnsi="宋体" w:eastAsia="宋体"/>
                <w:szCs w:val="24"/>
              </w:rPr>
            </w:pPr>
            <w:r>
              <w:rPr>
                <w:rFonts w:hint="eastAsia" w:ascii="宋体" w:hAnsi="宋体" w:eastAsia="宋体"/>
                <w:szCs w:val="24"/>
              </w:rPr>
              <w:t>44.24</w:t>
            </w:r>
          </w:p>
        </w:tc>
      </w:tr>
      <w:tr w14:paraId="7D63E4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2100" w:type="dxa"/>
            <w:vAlign w:val="center"/>
          </w:tcPr>
          <w:p w14:paraId="490C669B">
            <w:pPr>
              <w:ind w:left="-45"/>
              <w:jc w:val="center"/>
              <w:rPr>
                <w:rFonts w:ascii="宋体" w:hAnsi="宋体" w:eastAsia="宋体"/>
                <w:szCs w:val="24"/>
              </w:rPr>
            </w:pPr>
          </w:p>
          <w:p w14:paraId="083AF03F">
            <w:pPr>
              <w:ind w:left="-45"/>
              <w:jc w:val="center"/>
              <w:rPr>
                <w:rFonts w:ascii="宋体" w:hAnsi="宋体" w:eastAsia="宋体"/>
                <w:szCs w:val="24"/>
              </w:rPr>
            </w:pPr>
            <w:r>
              <w:rPr>
                <w:rFonts w:hint="eastAsia" w:ascii="宋体" w:hAnsi="宋体" w:eastAsia="宋体"/>
                <w:szCs w:val="24"/>
              </w:rPr>
              <w:t>工业产值（亿卢布）</w:t>
            </w:r>
          </w:p>
        </w:tc>
        <w:tc>
          <w:tcPr>
            <w:tcW w:w="2160" w:type="dxa"/>
            <w:vAlign w:val="center"/>
          </w:tcPr>
          <w:p w14:paraId="175F3FDD">
            <w:pPr>
              <w:widowControl/>
              <w:jc w:val="center"/>
              <w:rPr>
                <w:rFonts w:ascii="宋体" w:hAnsi="宋体" w:eastAsia="宋体"/>
                <w:szCs w:val="24"/>
              </w:rPr>
            </w:pPr>
          </w:p>
          <w:p w14:paraId="4B64D5A7">
            <w:pPr>
              <w:jc w:val="center"/>
              <w:rPr>
                <w:rFonts w:ascii="宋体" w:hAnsi="宋体" w:eastAsia="宋体"/>
                <w:szCs w:val="24"/>
              </w:rPr>
            </w:pPr>
            <w:r>
              <w:rPr>
                <w:rFonts w:hint="eastAsia" w:ascii="宋体" w:hAnsi="宋体" w:eastAsia="宋体"/>
                <w:szCs w:val="24"/>
              </w:rPr>
              <w:t>102.51</w:t>
            </w:r>
          </w:p>
        </w:tc>
        <w:tc>
          <w:tcPr>
            <w:tcW w:w="2010" w:type="dxa"/>
            <w:vAlign w:val="center"/>
          </w:tcPr>
          <w:p w14:paraId="63B6F0C7">
            <w:pPr>
              <w:widowControl/>
              <w:jc w:val="center"/>
              <w:rPr>
                <w:rFonts w:ascii="宋体" w:hAnsi="宋体" w:eastAsia="宋体"/>
                <w:szCs w:val="24"/>
              </w:rPr>
            </w:pPr>
          </w:p>
          <w:p w14:paraId="71E63FE7">
            <w:pPr>
              <w:jc w:val="center"/>
              <w:rPr>
                <w:rFonts w:ascii="宋体" w:hAnsi="宋体" w:eastAsia="宋体"/>
                <w:szCs w:val="24"/>
              </w:rPr>
            </w:pPr>
            <w:r>
              <w:rPr>
                <w:rFonts w:hint="eastAsia" w:ascii="宋体" w:hAnsi="宋体" w:eastAsia="宋体"/>
                <w:szCs w:val="24"/>
              </w:rPr>
              <w:t>14.0</w:t>
            </w:r>
          </w:p>
        </w:tc>
        <w:tc>
          <w:tcPr>
            <w:tcW w:w="1905" w:type="dxa"/>
            <w:vAlign w:val="center"/>
          </w:tcPr>
          <w:p w14:paraId="719629E5">
            <w:pPr>
              <w:widowControl/>
              <w:jc w:val="center"/>
              <w:rPr>
                <w:rFonts w:ascii="宋体" w:hAnsi="宋体" w:eastAsia="宋体"/>
                <w:szCs w:val="24"/>
              </w:rPr>
            </w:pPr>
          </w:p>
          <w:p w14:paraId="52E4191D">
            <w:pPr>
              <w:jc w:val="center"/>
              <w:rPr>
                <w:rFonts w:ascii="宋体" w:hAnsi="宋体" w:eastAsia="宋体"/>
                <w:szCs w:val="24"/>
              </w:rPr>
            </w:pPr>
            <w:r>
              <w:rPr>
                <w:rFonts w:hint="eastAsia" w:ascii="宋体" w:hAnsi="宋体" w:eastAsia="宋体"/>
                <w:szCs w:val="24"/>
              </w:rPr>
              <w:t>77.39</w:t>
            </w:r>
          </w:p>
        </w:tc>
      </w:tr>
    </w:tbl>
    <w:p w14:paraId="545C4E39">
      <w:pPr>
        <w:rPr>
          <w:rFonts w:ascii="宋体" w:hAnsi="宋体" w:eastAsia="宋体"/>
          <w:szCs w:val="24"/>
        </w:rPr>
      </w:pPr>
    </w:p>
    <w:p w14:paraId="383E3C0D">
      <w:pPr>
        <w:rPr>
          <w:rFonts w:ascii="宋体" w:hAnsi="宋体" w:eastAsia="宋体"/>
          <w:szCs w:val="24"/>
        </w:rPr>
      </w:pPr>
      <w:r>
        <w:rPr>
          <w:rFonts w:hint="eastAsia" w:ascii="宋体" w:hAnsi="宋体" w:eastAsia="宋体"/>
          <w:szCs w:val="24"/>
        </w:rPr>
        <w:t>1920—1925年苏俄（联）经济恢复发展主要得益于</w:t>
      </w:r>
    </w:p>
    <w:p w14:paraId="4F4075EF">
      <w:pPr>
        <w:rPr>
          <w:rFonts w:ascii="宋体" w:hAnsi="宋体" w:eastAsia="宋体"/>
          <w:szCs w:val="24"/>
        </w:rPr>
      </w:pPr>
      <w:r>
        <w:rPr>
          <w:rFonts w:hint="eastAsia" w:ascii="宋体" w:hAnsi="宋体" w:eastAsia="宋体"/>
          <w:szCs w:val="24"/>
        </w:rPr>
        <w:t>A.战时共产主义政策                B.新经济政策</w:t>
      </w:r>
    </w:p>
    <w:p w14:paraId="33500607">
      <w:pPr>
        <w:rPr>
          <w:rFonts w:ascii="宋体" w:hAnsi="宋体" w:eastAsia="宋体"/>
          <w:szCs w:val="24"/>
        </w:rPr>
      </w:pPr>
      <w:r>
        <w:rPr>
          <w:rFonts w:hint="eastAsia" w:ascii="宋体" w:hAnsi="宋体" w:eastAsia="宋体"/>
          <w:szCs w:val="24"/>
        </w:rPr>
        <w:t>C.高度集中的政治经济体制          D.赫鲁晓夫改革</w:t>
      </w:r>
    </w:p>
    <w:p w14:paraId="231CEE08">
      <w:pPr>
        <w:rPr>
          <w:rFonts w:ascii="宋体" w:hAnsi="宋体" w:eastAsia="宋体"/>
          <w:szCs w:val="24"/>
        </w:rPr>
      </w:pPr>
      <w:r>
        <w:rPr>
          <w:rFonts w:hint="eastAsia" w:ascii="宋体" w:hAnsi="宋体" w:eastAsia="宋体"/>
          <w:szCs w:val="24"/>
        </w:rPr>
        <w:t>25.下列有关罗斯福新政的表述，正确的是</w:t>
      </w:r>
    </w:p>
    <w:p w14:paraId="5361E361">
      <w:pPr>
        <w:rPr>
          <w:rFonts w:ascii="宋体" w:hAnsi="宋体" w:eastAsia="宋体"/>
          <w:szCs w:val="24"/>
        </w:rPr>
      </w:pPr>
      <w:r>
        <w:rPr>
          <w:rFonts w:hint="eastAsia" w:ascii="宋体" w:hAnsi="宋体" w:eastAsia="宋体"/>
          <w:szCs w:val="24"/>
        </w:rPr>
        <w:t>A.中心措施是对农业的调整          B.消除了美国社会的根本矛盾</w:t>
      </w:r>
    </w:p>
    <w:p w14:paraId="26F4E9A4">
      <w:pPr>
        <w:rPr>
          <w:rFonts w:ascii="宋体" w:hAnsi="宋体" w:eastAsia="宋体"/>
          <w:szCs w:val="24"/>
        </w:rPr>
      </w:pPr>
      <w:r>
        <w:rPr>
          <w:rFonts w:hint="eastAsia" w:ascii="宋体" w:hAnsi="宋体" w:eastAsia="宋体"/>
          <w:szCs w:val="24"/>
        </w:rPr>
        <w:t>C.是一次社会主义性质的改革        D.全面加强国家对经济的干预</w:t>
      </w:r>
    </w:p>
    <w:p w14:paraId="2D399FDB">
      <w:pPr>
        <w:rPr>
          <w:rFonts w:ascii="宋体" w:hAnsi="宋体" w:eastAsia="宋体"/>
          <w:szCs w:val="24"/>
        </w:rPr>
      </w:pPr>
    </w:p>
    <w:p w14:paraId="5410E0FF">
      <w:pPr>
        <w:jc w:val="center"/>
        <w:rPr>
          <w:rFonts w:ascii="宋体" w:hAnsi="宋体" w:eastAsia="宋体"/>
          <w:b/>
          <w:szCs w:val="24"/>
        </w:rPr>
      </w:pPr>
      <w:r>
        <w:rPr>
          <w:rFonts w:hint="eastAsia" w:ascii="宋体" w:hAnsi="宋体" w:eastAsia="宋体"/>
          <w:b/>
          <w:szCs w:val="24"/>
        </w:rPr>
        <w:t>第Ⅱ卷(非选择题,共50分)</w:t>
      </w:r>
    </w:p>
    <w:p w14:paraId="5A621D7D">
      <w:pPr>
        <w:rPr>
          <w:rFonts w:ascii="宋体" w:hAnsi="宋体" w:eastAsia="宋体"/>
          <w:szCs w:val="24"/>
        </w:rPr>
      </w:pPr>
      <w:r>
        <w:rPr>
          <w:rFonts w:hint="eastAsia" w:ascii="宋体" w:hAnsi="宋体" w:eastAsia="宋体"/>
          <w:b/>
          <w:szCs w:val="24"/>
        </w:rPr>
        <w:t>二、非选择题</w:t>
      </w:r>
      <w:r>
        <w:rPr>
          <w:rFonts w:hint="eastAsia" w:ascii="宋体" w:hAnsi="宋体" w:eastAsia="宋体"/>
          <w:szCs w:val="24"/>
        </w:rPr>
        <w:t>(本大题共4小题,第26题10分，第27题12分,第28题14分,第29题14分,共50分)</w:t>
      </w:r>
    </w:p>
    <w:p w14:paraId="065FA85C">
      <w:pPr>
        <w:rPr>
          <w:rFonts w:ascii="宋体" w:hAnsi="宋体" w:eastAsia="宋体"/>
          <w:szCs w:val="24"/>
        </w:rPr>
      </w:pPr>
      <w:r>
        <w:rPr>
          <w:rFonts w:hint="eastAsia" w:ascii="宋体" w:hAnsi="宋体" w:eastAsia="宋体"/>
          <w:szCs w:val="24"/>
        </w:rPr>
        <w:t>26.（10分）阅读材料，回答下列问题。</w:t>
      </w:r>
    </w:p>
    <w:p w14:paraId="580B6F31">
      <w:pPr>
        <w:rPr>
          <w:rFonts w:ascii="宋体" w:hAnsi="宋体" w:eastAsia="宋体"/>
          <w:b/>
          <w:szCs w:val="24"/>
        </w:rPr>
      </w:pPr>
      <w:r>
        <w:rPr>
          <w:rFonts w:ascii="宋体" w:hAnsi="宋体" w:eastAsia="宋体"/>
          <w:b/>
          <w:szCs w:val="24"/>
        </w:rPr>
        <w:t>材料一</w:t>
      </w:r>
    </w:p>
    <w:p w14:paraId="0A93AEE0">
      <w:pPr>
        <w:ind w:firstLine="420" w:firstLineChars="200"/>
        <w:rPr>
          <w:rFonts w:ascii="宋体" w:hAnsi="宋体" w:eastAsia="宋体"/>
          <w:szCs w:val="24"/>
        </w:rPr>
      </w:pPr>
      <w:r>
        <w:rPr>
          <w:rFonts w:ascii="宋体" w:hAnsi="宋体" w:eastAsia="宋体"/>
          <w:szCs w:val="24"/>
        </w:rPr>
        <w:t>亚洲是人类最早的定居地之一</w:t>
      </w:r>
      <w:r>
        <w:rPr>
          <w:rFonts w:hint="eastAsia" w:ascii="宋体" w:hAnsi="宋体" w:eastAsia="宋体"/>
          <w:szCs w:val="24"/>
        </w:rPr>
        <w:t>，也是人类文明的重要发祥地</w:t>
      </w:r>
      <w:r>
        <w:rPr>
          <w:rFonts w:ascii="宋体" w:hAnsi="宋体" w:eastAsia="宋体"/>
          <w:szCs w:val="24"/>
        </w:rPr>
        <w:t>……从公元前数千年起</w:t>
      </w:r>
      <w:r>
        <w:rPr>
          <w:rFonts w:hint="eastAsia" w:ascii="宋体" w:hAnsi="宋体" w:eastAsia="宋体"/>
          <w:szCs w:val="24"/>
        </w:rPr>
        <w:t>，生活在底格里斯河——幼发拉底河、印度河——恒河、黄河——长江等流域的人们，开始耕耘灌溉，铸器造皿，建设国家。一代又一代亚洲先民历经岁月洗礼，把生产生活实践携刻成悠久历史，积淀成厚度文明。</w:t>
      </w:r>
    </w:p>
    <w:p w14:paraId="232792C2">
      <w:pPr>
        <w:ind w:firstLine="1050" w:firstLineChars="500"/>
        <w:rPr>
          <w:rFonts w:ascii="宋体" w:hAnsi="宋体" w:eastAsia="宋体"/>
          <w:szCs w:val="24"/>
        </w:rPr>
      </w:pPr>
      <w:r>
        <w:rPr>
          <w:rFonts w:hint="eastAsia" w:ascii="宋体" w:hAnsi="宋体" w:eastAsia="宋体"/>
          <w:szCs w:val="24"/>
        </w:rPr>
        <w:t>——《习近平在亚洲文明对话大会开幕式上的主旨演讲》（2019年）</w:t>
      </w:r>
    </w:p>
    <w:p w14:paraId="0DFE48D4">
      <w:pPr>
        <w:rPr>
          <w:rFonts w:ascii="宋体" w:hAnsi="宋体" w:eastAsia="宋体"/>
          <w:b/>
          <w:szCs w:val="24"/>
        </w:rPr>
      </w:pPr>
      <w:r>
        <w:rPr>
          <w:rFonts w:hint="eastAsia" w:ascii="宋体" w:hAnsi="宋体" w:eastAsia="宋体"/>
          <w:b/>
          <w:szCs w:val="24"/>
        </w:rPr>
        <w:t>材料二</w:t>
      </w:r>
    </w:p>
    <w:p w14:paraId="54A48218">
      <w:pPr>
        <w:rPr>
          <w:rFonts w:ascii="宋体" w:hAnsi="宋体" w:eastAsia="宋体"/>
          <w:b/>
          <w:szCs w:val="24"/>
        </w:rPr>
      </w:pPr>
      <w:r>
        <w:rPr>
          <w:rFonts w:ascii="宋体" w:hAnsi="宋体" w:eastAsia="宋体"/>
          <w:b/>
          <w:szCs w:val="24"/>
        </w:rPr>
        <w:pict>
          <v:shape id="_x0000_s1030" o:spid="_x0000_s1030" o:spt="202" type="#_x0000_t202" style="position:absolute;left:0pt;margin-top:0pt;height:145.8pt;width:393.25pt;mso-position-horizontal:center;z-index:251662336;mso-width-relative:margin;mso-height-relative:margin;" stroked="f" coordsize="21600,21600">
            <v:path/>
            <v:fill focussize="0,0"/>
            <v:stroke on="f" joinstyle="miter"/>
            <v:imagedata o:title=""/>
            <o:lock v:ext="edit"/>
            <v:textbox>
              <w:txbxContent>
                <w:p w14:paraId="1B5BDD4B">
                  <w:r>
                    <w:drawing>
                      <wp:inline distT="0" distB="0" distL="0" distR="0">
                        <wp:extent cx="4752975" cy="1609725"/>
                        <wp:effectExtent l="19050" t="0" r="9525" b="0"/>
                        <wp:docPr id="28" name="图片 1" descr="C:\Users\DYYZHLHP\AppData\Local\Temp\WeChat Files\9b8549b82f401511445ec778240314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 descr="C:\Users\DYYZHLHP\AppData\Local\Temp\WeChat Files\9b8549b82f401511445ec778240314d.jpg"/>
                                <pic:cNvPicPr>
                                  <a:picLocks noChangeAspect="1" noChangeArrowheads="1"/>
                                </pic:cNvPicPr>
                              </pic:nvPicPr>
                              <pic:blipFill>
                                <a:blip r:embed="rId13"/>
                                <a:srcRect t="35417" b="40115"/>
                                <a:stretch>
                                  <a:fillRect/>
                                </a:stretch>
                              </pic:blipFill>
                              <pic:spPr>
                                <a:xfrm>
                                  <a:off x="0" y="0"/>
                                  <a:ext cx="4765793" cy="1614066"/>
                                </a:xfrm>
                                <a:prstGeom prst="rect">
                                  <a:avLst/>
                                </a:prstGeom>
                                <a:noFill/>
                                <a:ln w="9525">
                                  <a:noFill/>
                                  <a:miter lim="800000"/>
                                  <a:headEnd/>
                                  <a:tailEnd/>
                                </a:ln>
                              </pic:spPr>
                            </pic:pic>
                          </a:graphicData>
                        </a:graphic>
                      </wp:inline>
                    </w:drawing>
                  </w:r>
                </w:p>
              </w:txbxContent>
            </v:textbox>
          </v:shape>
        </w:pict>
      </w:r>
    </w:p>
    <w:p w14:paraId="57F701A9">
      <w:pPr>
        <w:rPr>
          <w:rFonts w:ascii="宋体" w:hAnsi="宋体" w:eastAsia="宋体"/>
          <w:b/>
          <w:szCs w:val="24"/>
        </w:rPr>
      </w:pPr>
    </w:p>
    <w:p w14:paraId="4210CC78">
      <w:pPr>
        <w:rPr>
          <w:rFonts w:ascii="宋体" w:hAnsi="宋体" w:eastAsia="宋体"/>
          <w:b/>
          <w:szCs w:val="24"/>
        </w:rPr>
      </w:pPr>
    </w:p>
    <w:p w14:paraId="7D4B66B6">
      <w:pPr>
        <w:rPr>
          <w:rFonts w:ascii="宋体" w:hAnsi="宋体" w:eastAsia="宋体"/>
          <w:b/>
          <w:szCs w:val="24"/>
        </w:rPr>
      </w:pPr>
    </w:p>
    <w:p w14:paraId="637DB27E">
      <w:pPr>
        <w:rPr>
          <w:rFonts w:ascii="宋体" w:hAnsi="宋体" w:eastAsia="宋体"/>
          <w:b/>
          <w:szCs w:val="24"/>
        </w:rPr>
      </w:pPr>
    </w:p>
    <w:p w14:paraId="331E9D05">
      <w:pPr>
        <w:rPr>
          <w:rFonts w:ascii="宋体" w:hAnsi="宋体" w:eastAsia="宋体"/>
          <w:b/>
          <w:szCs w:val="24"/>
        </w:rPr>
      </w:pPr>
    </w:p>
    <w:p w14:paraId="5FA5A23E">
      <w:pPr>
        <w:rPr>
          <w:rFonts w:ascii="宋体" w:hAnsi="宋体" w:eastAsia="宋体"/>
          <w:b/>
          <w:szCs w:val="24"/>
        </w:rPr>
      </w:pPr>
    </w:p>
    <w:p w14:paraId="551CE1C1">
      <w:pPr>
        <w:rPr>
          <w:rFonts w:ascii="宋体" w:hAnsi="宋体" w:eastAsia="宋体"/>
          <w:b/>
          <w:szCs w:val="24"/>
        </w:rPr>
      </w:pPr>
    </w:p>
    <w:p w14:paraId="69C01711">
      <w:pPr>
        <w:rPr>
          <w:rFonts w:ascii="宋体" w:hAnsi="宋体" w:eastAsia="宋体"/>
          <w:b/>
          <w:szCs w:val="24"/>
        </w:rPr>
      </w:pPr>
    </w:p>
    <w:p w14:paraId="5338F0F0">
      <w:pPr>
        <w:rPr>
          <w:rFonts w:ascii="宋体" w:hAnsi="宋体" w:eastAsia="宋体"/>
          <w:b/>
          <w:szCs w:val="24"/>
        </w:rPr>
      </w:pPr>
    </w:p>
    <w:p w14:paraId="57516682">
      <w:pPr>
        <w:rPr>
          <w:rFonts w:ascii="宋体" w:hAnsi="宋体" w:eastAsia="宋体"/>
          <w:b/>
          <w:szCs w:val="24"/>
        </w:rPr>
      </w:pPr>
      <w:r>
        <w:rPr>
          <w:rFonts w:hint="eastAsia" w:ascii="宋体" w:hAnsi="宋体" w:eastAsia="宋体"/>
          <w:b/>
          <w:szCs w:val="24"/>
        </w:rPr>
        <w:t>材料三</w:t>
      </w:r>
    </w:p>
    <w:p w14:paraId="43F8A9AE">
      <w:pPr>
        <w:ind w:firstLine="420" w:firstLineChars="200"/>
        <w:rPr>
          <w:rFonts w:ascii="宋体" w:hAnsi="宋体" w:eastAsia="宋体"/>
          <w:szCs w:val="24"/>
        </w:rPr>
      </w:pPr>
      <w:r>
        <w:rPr>
          <w:rFonts w:hint="eastAsia" w:ascii="宋体" w:hAnsi="宋体" w:eastAsia="宋体"/>
          <w:szCs w:val="24"/>
        </w:rPr>
        <w:t>北宋时期，人造磁铁制成的指南针出现并开始应用于航海。12世纪，指南针经由阿拉伯人传入欧洲，促进了世界航海事业的发展。</w:t>
      </w:r>
    </w:p>
    <w:p w14:paraId="47F6D111">
      <w:pPr>
        <w:rPr>
          <w:rFonts w:ascii="宋体" w:hAnsi="宋体" w:eastAsia="宋体"/>
          <w:b/>
          <w:szCs w:val="24"/>
        </w:rPr>
      </w:pPr>
    </w:p>
    <w:p w14:paraId="7F962472">
      <w:pPr>
        <w:rPr>
          <w:rFonts w:ascii="宋体" w:hAnsi="宋体" w:eastAsia="宋体"/>
          <w:b/>
          <w:szCs w:val="24"/>
        </w:rPr>
      </w:pPr>
      <w:r>
        <w:rPr>
          <w:rFonts w:hint="eastAsia" w:ascii="宋体" w:hAnsi="宋体" w:eastAsia="宋体"/>
          <w:b/>
          <w:szCs w:val="24"/>
        </w:rPr>
        <w:t>材料四</w:t>
      </w:r>
    </w:p>
    <w:p w14:paraId="17EF359D">
      <w:pPr>
        <w:ind w:firstLine="420" w:firstLineChars="200"/>
        <w:rPr>
          <w:rFonts w:ascii="宋体" w:hAnsi="宋体" w:eastAsia="宋体"/>
          <w:szCs w:val="24"/>
        </w:rPr>
      </w:pPr>
      <w:r>
        <w:rPr>
          <w:rFonts w:hint="eastAsia" w:ascii="宋体" w:hAnsi="宋体" w:eastAsia="宋体"/>
          <w:szCs w:val="24"/>
        </w:rPr>
        <w:t>中国提出“一带一路”战略构想，旨在借“丝绸之路”这一历史符号，沟通历史与未来，连接中国与世界。</w:t>
      </w:r>
    </w:p>
    <w:p w14:paraId="7834F652">
      <w:pPr>
        <w:rPr>
          <w:rFonts w:ascii="宋体" w:hAnsi="宋体" w:eastAsia="宋体"/>
          <w:szCs w:val="24"/>
        </w:rPr>
      </w:pPr>
    </w:p>
    <w:p w14:paraId="57B4C159">
      <w:pPr>
        <w:rPr>
          <w:rFonts w:ascii="宋体" w:hAnsi="宋体" w:eastAsia="宋体"/>
          <w:szCs w:val="24"/>
        </w:rPr>
      </w:pPr>
      <w:r>
        <w:rPr>
          <w:rFonts w:hint="eastAsia" w:ascii="宋体" w:hAnsi="宋体" w:eastAsia="宋体"/>
          <w:szCs w:val="24"/>
        </w:rPr>
        <w:t>（1）根据村料一并结合所学知识,说出发源底格里斯河一幼发拉底河流域、印度河一恒河流域的两个文明古国的名称。(2分)</w:t>
      </w:r>
    </w:p>
    <w:p w14:paraId="353B1A4B">
      <w:pPr>
        <w:rPr>
          <w:rFonts w:ascii="宋体" w:hAnsi="宋体" w:eastAsia="宋体"/>
          <w:szCs w:val="24"/>
        </w:rPr>
      </w:pPr>
    </w:p>
    <w:p w14:paraId="1003A5B4">
      <w:pPr>
        <w:rPr>
          <w:rFonts w:ascii="宋体" w:hAnsi="宋体" w:eastAsia="宋体"/>
          <w:szCs w:val="24"/>
        </w:rPr>
      </w:pPr>
    </w:p>
    <w:p w14:paraId="6BE02AAE">
      <w:pPr>
        <w:rPr>
          <w:rFonts w:ascii="宋体" w:hAnsi="宋体" w:eastAsia="宋体"/>
          <w:szCs w:val="24"/>
        </w:rPr>
      </w:pPr>
      <w:r>
        <w:rPr>
          <w:rFonts w:hint="eastAsia" w:ascii="宋体" w:hAnsi="宋体" w:eastAsia="宋体"/>
          <w:szCs w:val="24"/>
        </w:rPr>
        <w:t>（2）根据材料二并结合所学知说,指出丝绸之路的起点,并说说丝绸之路开通的历史作用。（4分）</w:t>
      </w:r>
    </w:p>
    <w:p w14:paraId="6436759D">
      <w:pPr>
        <w:rPr>
          <w:rFonts w:ascii="宋体" w:hAnsi="宋体" w:eastAsia="宋体"/>
          <w:szCs w:val="24"/>
        </w:rPr>
      </w:pPr>
    </w:p>
    <w:p w14:paraId="60B335AF">
      <w:pPr>
        <w:rPr>
          <w:rFonts w:ascii="宋体" w:hAnsi="宋体" w:eastAsia="宋体"/>
          <w:szCs w:val="24"/>
        </w:rPr>
      </w:pPr>
    </w:p>
    <w:p w14:paraId="1BABC692">
      <w:pPr>
        <w:rPr>
          <w:rFonts w:ascii="宋体" w:hAnsi="宋体" w:eastAsia="宋体"/>
          <w:szCs w:val="24"/>
        </w:rPr>
      </w:pPr>
      <w:r>
        <w:rPr>
          <w:rFonts w:hint="eastAsia" w:ascii="宋体" w:hAnsi="宋体" w:eastAsia="宋体"/>
          <w:szCs w:val="24"/>
        </w:rPr>
        <w:t>（3）根据材料三并结合所学知识,举一例说明南针的运用“促进了世界航海事业的发展”。（2分）</w:t>
      </w:r>
    </w:p>
    <w:p w14:paraId="67564FB4">
      <w:pPr>
        <w:rPr>
          <w:rFonts w:ascii="宋体" w:hAnsi="宋体" w:eastAsia="宋体"/>
          <w:szCs w:val="24"/>
        </w:rPr>
      </w:pPr>
    </w:p>
    <w:p w14:paraId="3DA7C3BB">
      <w:pPr>
        <w:rPr>
          <w:rFonts w:ascii="宋体" w:hAnsi="宋体" w:eastAsia="宋体"/>
          <w:szCs w:val="24"/>
        </w:rPr>
      </w:pPr>
    </w:p>
    <w:p w14:paraId="6431B8D4">
      <w:pPr>
        <w:rPr>
          <w:rFonts w:ascii="宋体" w:hAnsi="宋体" w:eastAsia="宋体"/>
          <w:szCs w:val="24"/>
        </w:rPr>
      </w:pPr>
      <w:r>
        <w:rPr>
          <w:rFonts w:hint="eastAsia" w:ascii="宋体" w:hAnsi="宋体" w:eastAsia="宋体"/>
          <w:szCs w:val="24"/>
        </w:rPr>
        <w:t>（4）综合上述材料和问题,谈谈你的认识,(2分)</w:t>
      </w:r>
    </w:p>
    <w:p w14:paraId="0085F4B3">
      <w:pPr>
        <w:rPr>
          <w:rFonts w:ascii="宋体" w:hAnsi="宋体" w:eastAsia="宋体"/>
          <w:szCs w:val="24"/>
        </w:rPr>
      </w:pPr>
    </w:p>
    <w:p w14:paraId="1D420F4F">
      <w:pPr>
        <w:rPr>
          <w:rFonts w:ascii="宋体" w:hAnsi="宋体" w:eastAsia="宋体"/>
          <w:szCs w:val="24"/>
        </w:rPr>
      </w:pPr>
    </w:p>
    <w:p w14:paraId="60D613FC">
      <w:pPr>
        <w:rPr>
          <w:rFonts w:ascii="宋体" w:hAnsi="宋体" w:eastAsia="宋体"/>
          <w:szCs w:val="24"/>
        </w:rPr>
      </w:pPr>
      <w:r>
        <w:rPr>
          <w:rFonts w:hint="eastAsia" w:ascii="宋体" w:hAnsi="宋体" w:eastAsia="宋体"/>
          <w:szCs w:val="24"/>
        </w:rPr>
        <w:t>27.(12分)阅读下列材料,回答问题。</w:t>
      </w:r>
    </w:p>
    <w:p w14:paraId="070CDD97">
      <w:pPr>
        <w:rPr>
          <w:rFonts w:ascii="宋体" w:hAnsi="宋体" w:eastAsia="宋体"/>
          <w:b/>
          <w:szCs w:val="24"/>
        </w:rPr>
      </w:pPr>
      <w:r>
        <w:rPr>
          <w:rFonts w:hint="eastAsia" w:ascii="宋体" w:hAnsi="宋体" w:eastAsia="宋体"/>
          <w:b/>
          <w:szCs w:val="24"/>
        </w:rPr>
        <w:t>材料一</w:t>
      </w:r>
    </w:p>
    <w:p w14:paraId="6FC0BED5">
      <w:pPr>
        <w:ind w:firstLine="420" w:firstLineChars="200"/>
        <w:rPr>
          <w:rFonts w:ascii="宋体" w:hAnsi="宋体" w:eastAsia="宋体"/>
          <w:szCs w:val="24"/>
        </w:rPr>
      </w:pPr>
      <w:r>
        <w:rPr>
          <w:rFonts w:hint="eastAsia" w:ascii="宋体" w:hAnsi="宋体" w:eastAsia="宋体"/>
          <w:szCs w:val="24"/>
        </w:rPr>
        <w:t>独立后的美国于1787年制定了一部宪法,这部宪法是世界上第一部资产阶级成文宪法。宪法规定:国家行政权赋予总线,总统是国家最高行政首脑,又是军队的总司令。总统由选举产生,任期四年。</w:t>
      </w:r>
    </w:p>
    <w:p w14:paraId="2D12D3BC">
      <w:pPr>
        <w:rPr>
          <w:rFonts w:ascii="宋体" w:hAnsi="宋体" w:eastAsia="宋体"/>
          <w:b/>
          <w:szCs w:val="24"/>
        </w:rPr>
      </w:pPr>
      <w:r>
        <w:rPr>
          <w:rFonts w:hint="eastAsia" w:ascii="宋体" w:hAnsi="宋体" w:eastAsia="宋体"/>
          <w:b/>
          <w:szCs w:val="24"/>
        </w:rPr>
        <w:t>材料二</w:t>
      </w:r>
    </w:p>
    <w:p w14:paraId="249CB9B8">
      <w:pPr>
        <w:ind w:firstLine="420" w:firstLineChars="200"/>
        <w:rPr>
          <w:rFonts w:ascii="宋体" w:hAnsi="宋体" w:eastAsia="宋体"/>
          <w:szCs w:val="24"/>
        </w:rPr>
      </w:pPr>
      <w:r>
        <w:rPr>
          <w:rFonts w:hint="eastAsia" w:ascii="宋体" w:hAnsi="宋体" w:eastAsia="宋体"/>
          <w:szCs w:val="24"/>
        </w:rPr>
        <w:t>第一章:中华民国之主权属于国民全体</w:t>
      </w:r>
      <w:r>
        <w:rPr>
          <w:rFonts w:ascii="宋体" w:hAnsi="宋体" w:eastAsia="宋体"/>
          <w:szCs w:val="24"/>
        </w:rPr>
        <w:t>……</w:t>
      </w:r>
    </w:p>
    <w:p w14:paraId="01912D56">
      <w:pPr>
        <w:ind w:firstLine="420" w:firstLineChars="200"/>
        <w:rPr>
          <w:rFonts w:ascii="宋体" w:hAnsi="宋体" w:eastAsia="宋体"/>
          <w:szCs w:val="24"/>
        </w:rPr>
      </w:pPr>
      <w:r>
        <w:rPr>
          <w:rFonts w:hint="eastAsia" w:ascii="宋体" w:hAnsi="宋体" w:eastAsia="宋体"/>
          <w:szCs w:val="24"/>
        </w:rPr>
        <w:t>第二章:中华民国人民一律平等…</w:t>
      </w:r>
      <w:r>
        <w:rPr>
          <w:rFonts w:ascii="宋体" w:hAnsi="宋体" w:eastAsia="宋体"/>
          <w:szCs w:val="24"/>
        </w:rPr>
        <w:t>…</w:t>
      </w:r>
      <w:r>
        <w:rPr>
          <w:rFonts w:hint="eastAsia" w:ascii="宋体" w:hAnsi="宋体" w:eastAsia="宋体"/>
          <w:szCs w:val="24"/>
        </w:rPr>
        <w:t>人民得享有人身、居住、财产、言论、出版,集会、结社、通信、信仰等自由。</w:t>
      </w:r>
    </w:p>
    <w:p w14:paraId="208F0EE4">
      <w:pPr>
        <w:ind w:firstLine="3570" w:firstLineChars="1700"/>
        <w:rPr>
          <w:rFonts w:ascii="宋体" w:hAnsi="宋体" w:eastAsia="宋体"/>
          <w:szCs w:val="24"/>
        </w:rPr>
      </w:pPr>
      <w:r>
        <w:rPr>
          <w:rFonts w:hint="eastAsia" w:ascii="宋体" w:hAnsi="宋体" w:eastAsia="宋体"/>
          <w:szCs w:val="24"/>
        </w:rPr>
        <w:t>——《中华民国临时约法》</w:t>
      </w:r>
    </w:p>
    <w:p w14:paraId="494B5992">
      <w:pPr>
        <w:rPr>
          <w:rFonts w:ascii="宋体" w:hAnsi="宋体" w:eastAsia="宋体"/>
          <w:b/>
          <w:szCs w:val="24"/>
        </w:rPr>
      </w:pPr>
      <w:r>
        <w:rPr>
          <w:rFonts w:hint="eastAsia" w:ascii="宋体" w:hAnsi="宋体" w:eastAsia="宋体"/>
          <w:b/>
          <w:szCs w:val="24"/>
        </w:rPr>
        <w:t>材料三</w:t>
      </w:r>
    </w:p>
    <w:p w14:paraId="5FAB62D2">
      <w:pPr>
        <w:ind w:firstLine="420" w:firstLineChars="200"/>
        <w:rPr>
          <w:rFonts w:ascii="宋体" w:hAnsi="宋体" w:eastAsia="宋体"/>
          <w:szCs w:val="24"/>
        </w:rPr>
      </w:pPr>
      <w:r>
        <w:rPr>
          <w:rFonts w:hint="eastAsia" w:ascii="宋体" w:hAnsi="宋体" w:eastAsia="宋体"/>
          <w:szCs w:val="24"/>
        </w:rPr>
        <w:t>新中国成立后,随着经济建设的发展,我国的民主政治建设也加紧进行。1954年9月第一届全国人民代表大会在京举行。会议期间,全国有1.5亿人民参加讨论,提出了118万条修改和补充意见。大会根据这些意见,对宪法草案进行了认真的修改</w:t>
      </w:r>
      <w:r>
        <w:rPr>
          <w:rFonts w:ascii="宋体" w:hAnsi="宋体" w:eastAsia="宋体"/>
          <w:szCs w:val="24"/>
        </w:rPr>
        <w:t>……</w:t>
      </w:r>
      <w:r>
        <w:rPr>
          <w:rFonts w:hint="eastAsia" w:ascii="宋体" w:hAnsi="宋体" w:eastAsia="宋体"/>
          <w:szCs w:val="24"/>
        </w:rPr>
        <w:t>这次大会制定了我国第一部社会主义类型的宪法一一《中华人民共和国宪法》。</w:t>
      </w:r>
    </w:p>
    <w:p w14:paraId="39500411">
      <w:pPr>
        <w:rPr>
          <w:rFonts w:ascii="宋体" w:hAnsi="宋体" w:eastAsia="宋体"/>
          <w:b/>
          <w:szCs w:val="24"/>
        </w:rPr>
      </w:pPr>
      <w:r>
        <w:rPr>
          <w:rFonts w:hint="eastAsia" w:ascii="宋体" w:hAnsi="宋体" w:eastAsia="宋体"/>
          <w:b/>
          <w:szCs w:val="24"/>
        </w:rPr>
        <w:t>材料四</w:t>
      </w:r>
    </w:p>
    <w:p w14:paraId="0EB9DDFD">
      <w:pPr>
        <w:ind w:firstLine="420" w:firstLineChars="200"/>
        <w:rPr>
          <w:rFonts w:ascii="宋体" w:hAnsi="宋体" w:eastAsia="宋体"/>
          <w:szCs w:val="24"/>
        </w:rPr>
      </w:pPr>
      <w:r>
        <w:rPr>
          <w:rFonts w:hint="eastAsia" w:ascii="宋体" w:hAnsi="宋体" w:eastAsia="宋体"/>
          <w:szCs w:val="24"/>
        </w:rPr>
        <w:t>2014年10月,中共十八届四中全会通过了《中共中央关于全面推进依法治国若干重大问题的决定》，指出全面推进依法治国的总目标是建设中国特色社会主义法治体系,建设社会主义法治国家。</w:t>
      </w:r>
    </w:p>
    <w:p w14:paraId="1C9923AA">
      <w:pPr>
        <w:rPr>
          <w:rFonts w:ascii="宋体" w:hAnsi="宋体" w:eastAsia="宋体"/>
          <w:szCs w:val="24"/>
        </w:rPr>
      </w:pPr>
      <w:r>
        <w:rPr>
          <w:rFonts w:hint="eastAsia" w:ascii="宋体" w:hAnsi="宋体" w:eastAsia="宋体"/>
          <w:szCs w:val="24"/>
        </w:rPr>
        <w:t>（1）材料一中的“宪法”指的是哪一部宪法?说出美国历史上的第一任总统。(4分)</w:t>
      </w:r>
    </w:p>
    <w:p w14:paraId="01121789">
      <w:pPr>
        <w:rPr>
          <w:rFonts w:ascii="宋体" w:hAnsi="宋体" w:eastAsia="宋体"/>
          <w:szCs w:val="24"/>
        </w:rPr>
      </w:pPr>
    </w:p>
    <w:p w14:paraId="46AF689E">
      <w:pPr>
        <w:rPr>
          <w:rFonts w:ascii="宋体" w:hAnsi="宋体" w:eastAsia="宋体"/>
          <w:szCs w:val="24"/>
        </w:rPr>
      </w:pPr>
    </w:p>
    <w:p w14:paraId="22FAE834">
      <w:pPr>
        <w:rPr>
          <w:rFonts w:ascii="宋体" w:hAnsi="宋体" w:eastAsia="宋体"/>
          <w:szCs w:val="24"/>
        </w:rPr>
      </w:pPr>
      <w:r>
        <w:rPr>
          <w:rFonts w:hint="eastAsia" w:ascii="宋体" w:hAnsi="宋体" w:eastAsia="宋体"/>
          <w:szCs w:val="24"/>
        </w:rPr>
        <w:t>（2）材料二体现了哪些进步的思想主张？（2分）</w:t>
      </w:r>
    </w:p>
    <w:p w14:paraId="21BA15A9">
      <w:pPr>
        <w:rPr>
          <w:rFonts w:ascii="宋体" w:hAnsi="宋体" w:eastAsia="宋体"/>
          <w:szCs w:val="24"/>
        </w:rPr>
      </w:pPr>
    </w:p>
    <w:p w14:paraId="102CB337">
      <w:pPr>
        <w:rPr>
          <w:rFonts w:ascii="宋体" w:hAnsi="宋体" w:eastAsia="宋体"/>
          <w:szCs w:val="24"/>
        </w:rPr>
      </w:pPr>
    </w:p>
    <w:p w14:paraId="260A4C5B">
      <w:pPr>
        <w:rPr>
          <w:rFonts w:ascii="宋体" w:hAnsi="宋体" w:eastAsia="宋体"/>
          <w:szCs w:val="24"/>
        </w:rPr>
      </w:pPr>
      <w:r>
        <w:rPr>
          <w:rFonts w:hint="eastAsia" w:ascii="宋体" w:hAnsi="宋体" w:eastAsia="宋体"/>
          <w:szCs w:val="24"/>
        </w:rPr>
        <w:t>（3）从材料三可着出《中华人民共和国宪法》的产生过程具有怎样的特点?依据材料说明这部宪法的性质。（4分）</w:t>
      </w:r>
    </w:p>
    <w:p w14:paraId="1B258BBB">
      <w:pPr>
        <w:rPr>
          <w:rFonts w:ascii="宋体" w:hAnsi="宋体" w:eastAsia="宋体"/>
          <w:szCs w:val="24"/>
        </w:rPr>
      </w:pPr>
    </w:p>
    <w:p w14:paraId="69A21149">
      <w:pPr>
        <w:rPr>
          <w:rFonts w:ascii="宋体" w:hAnsi="宋体" w:eastAsia="宋体"/>
          <w:szCs w:val="24"/>
        </w:rPr>
      </w:pPr>
    </w:p>
    <w:p w14:paraId="3F6564F4">
      <w:pPr>
        <w:rPr>
          <w:rFonts w:ascii="宋体" w:hAnsi="宋体" w:eastAsia="宋体"/>
          <w:szCs w:val="24"/>
        </w:rPr>
      </w:pPr>
      <w:r>
        <w:rPr>
          <w:rFonts w:hint="eastAsia" w:ascii="宋体" w:hAnsi="宋体" w:eastAsia="宋体"/>
          <w:szCs w:val="24"/>
        </w:rPr>
        <w:t>(4)上述材料和问题,给我们怎样的示?(2分)</w:t>
      </w:r>
    </w:p>
    <w:p w14:paraId="33FBC677">
      <w:pPr>
        <w:rPr>
          <w:rFonts w:ascii="宋体" w:hAnsi="宋体" w:eastAsia="宋体"/>
          <w:szCs w:val="24"/>
        </w:rPr>
      </w:pPr>
    </w:p>
    <w:p w14:paraId="1B677062">
      <w:pPr>
        <w:rPr>
          <w:rFonts w:ascii="宋体" w:hAnsi="宋体" w:eastAsia="宋体"/>
          <w:szCs w:val="24"/>
        </w:rPr>
      </w:pPr>
      <w:r>
        <w:rPr>
          <w:rFonts w:hint="eastAsia" w:ascii="宋体" w:hAnsi="宋体" w:eastAsia="宋体"/>
          <w:szCs w:val="24"/>
        </w:rPr>
        <w:t>28.（14分）阅读下列材料，回答问题。</w:t>
      </w:r>
    </w:p>
    <w:p w14:paraId="3B27D0C0">
      <w:pPr>
        <w:rPr>
          <w:rFonts w:ascii="宋体" w:hAnsi="宋体" w:eastAsia="宋体"/>
          <w:b/>
          <w:szCs w:val="24"/>
        </w:rPr>
      </w:pPr>
      <w:r>
        <w:rPr>
          <w:rFonts w:hint="eastAsia" w:ascii="宋体" w:hAnsi="宋体" w:eastAsia="宋体"/>
          <w:b/>
          <w:szCs w:val="24"/>
        </w:rPr>
        <w:t>材料一</w:t>
      </w:r>
    </w:p>
    <w:p w14:paraId="02911569">
      <w:pPr>
        <w:ind w:firstLine="420" w:firstLineChars="200"/>
        <w:rPr>
          <w:rFonts w:ascii="宋体" w:hAnsi="宋体" w:eastAsia="宋体"/>
          <w:szCs w:val="24"/>
        </w:rPr>
      </w:pPr>
      <w:r>
        <w:rPr>
          <w:rFonts w:hint="eastAsia" w:ascii="宋体" w:hAnsi="宋体" w:eastAsia="宋体"/>
          <w:szCs w:val="24"/>
        </w:rPr>
        <w:t>这是一场以先进青年知识分子为先锋,广大人民群众参加的彻底反帝反封建的伟大爱国运动</w:t>
      </w:r>
      <w:r>
        <w:rPr>
          <w:rFonts w:ascii="宋体" w:hAnsi="宋体" w:eastAsia="宋体"/>
          <w:szCs w:val="24"/>
        </w:rPr>
        <w:t>……</w:t>
      </w:r>
      <w:r>
        <w:rPr>
          <w:rFonts w:hint="eastAsia" w:ascii="宋体" w:hAnsi="宋体" w:eastAsia="宋体"/>
          <w:szCs w:val="24"/>
        </w:rPr>
        <w:t>推动了中国社会进步，促进了马克思主义在中国的传播</w:t>
      </w:r>
      <w:r>
        <w:rPr>
          <w:rFonts w:ascii="宋体" w:hAnsi="宋体" w:eastAsia="宋体"/>
          <w:szCs w:val="24"/>
        </w:rPr>
        <w:t>……</w:t>
      </w:r>
      <w:r>
        <w:rPr>
          <w:rFonts w:hint="eastAsia" w:ascii="宋体" w:hAnsi="宋体" w:eastAsia="宋体"/>
          <w:szCs w:val="24"/>
        </w:rPr>
        <w:t>为中国共产党成立做了思想上干部上的准备……是中国旧民主主义革命走向新民主主义革命的转折点</w:t>
      </w:r>
    </w:p>
    <w:p w14:paraId="73D7B7BF">
      <w:pPr>
        <w:rPr>
          <w:rFonts w:ascii="宋体" w:hAnsi="宋体" w:eastAsia="宋体"/>
          <w:b/>
          <w:szCs w:val="24"/>
        </w:rPr>
      </w:pPr>
      <w:r>
        <w:rPr>
          <w:rFonts w:hint="eastAsia" w:ascii="宋体" w:hAnsi="宋体" w:eastAsia="宋体"/>
          <w:b/>
          <w:szCs w:val="24"/>
        </w:rPr>
        <w:t>材料二</w:t>
      </w:r>
    </w:p>
    <w:p w14:paraId="078BDF4F">
      <w:pPr>
        <w:ind w:firstLine="420" w:firstLineChars="200"/>
        <w:rPr>
          <w:rFonts w:ascii="宋体" w:hAnsi="宋体" w:eastAsia="宋体"/>
          <w:szCs w:val="24"/>
        </w:rPr>
      </w:pPr>
      <w:r>
        <w:rPr>
          <w:rFonts w:hint="eastAsia" w:ascii="宋体" w:hAnsi="宋体" w:eastAsia="宋体"/>
          <w:szCs w:val="24"/>
        </w:rPr>
        <w:t>1949年9月30,第一届中国人民政治协商会议决定在天安门广场建立一座人民英雄纪念碑。纪念碑碑座的四周,嵌有10幅巨型浮雕,高2米,总长度为40余米,概括了1840年到1949年人民革命胜利的历史。“八一南昌起义”和“胜利渡长江”是其中两幅。</w:t>
      </w:r>
    </w:p>
    <w:p w14:paraId="002097DE">
      <w:pPr>
        <w:rPr>
          <w:rFonts w:ascii="宋体" w:hAnsi="宋体" w:eastAsia="宋体"/>
          <w:b/>
          <w:szCs w:val="24"/>
        </w:rPr>
      </w:pPr>
      <w:r>
        <w:rPr>
          <w:rFonts w:hint="eastAsia" w:ascii="宋体" w:hAnsi="宋体" w:eastAsia="宋体"/>
          <w:b/>
          <w:szCs w:val="24"/>
        </w:rPr>
        <w:t>材料三</w:t>
      </w:r>
    </w:p>
    <w:p w14:paraId="7583947C">
      <w:pPr>
        <w:jc w:val="center"/>
        <w:rPr>
          <w:rFonts w:ascii="宋体" w:hAnsi="宋体" w:eastAsia="宋体"/>
          <w:szCs w:val="24"/>
        </w:rPr>
      </w:pPr>
      <w:r>
        <w:rPr>
          <w:rFonts w:hint="eastAsia" w:ascii="宋体" w:hAnsi="宋体" w:eastAsia="宋体"/>
          <w:szCs w:val="24"/>
        </w:rPr>
        <w:t>中国GDP总量增长情况及在世界上的排名</w:t>
      </w:r>
    </w:p>
    <w:p w14:paraId="645FD072">
      <w:pPr>
        <w:rPr>
          <w:rFonts w:ascii="宋体" w:hAnsi="宋体" w:eastAsia="宋体"/>
          <w:szCs w:val="24"/>
        </w:rPr>
      </w:pPr>
    </w:p>
    <w:p w14:paraId="64090FB6">
      <w:pPr>
        <w:rPr>
          <w:rFonts w:ascii="宋体" w:hAnsi="宋体" w:eastAsia="宋体"/>
          <w:szCs w:val="24"/>
        </w:rPr>
      </w:pPr>
      <w:r>
        <w:rPr>
          <w:rFonts w:ascii="宋体" w:hAnsi="宋体" w:eastAsia="宋体"/>
          <w:szCs w:val="24"/>
        </w:rPr>
        <w:pict>
          <v:shape id="_x0000_s1031" o:spid="_x0000_s1031" o:spt="202" type="#_x0000_t202" style="position:absolute;left:0pt;margin-left:54.25pt;margin-top:-0.55pt;height:157.75pt;width:342.5pt;z-index:251663360;mso-width-relative:margin;mso-height-relative:margin;" stroked="f" coordsize="21600,21600">
            <v:path/>
            <v:fill focussize="0,0"/>
            <v:stroke on="f" joinstyle="miter"/>
            <v:imagedata o:title=""/>
            <o:lock v:ext="edit"/>
            <v:textbox>
              <w:txbxContent>
                <w:p w14:paraId="466B5E6C">
                  <w:r>
                    <w:drawing>
                      <wp:inline distT="0" distB="0" distL="0" distR="0">
                        <wp:extent cx="4076700" cy="1962150"/>
                        <wp:effectExtent l="19050" t="0" r="0" b="0"/>
                        <wp:docPr id="30" name="图片 3" descr="C:\Users\DYYZHLHP\AppData\Local\Temp\WeChat Files\faa3b8b55f24963bc68d28d883370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 descr="C:\Users\DYYZHLHP\AppData\Local\Temp\WeChat Files\faa3b8b55f24963bc68d28d8833702a.jpg"/>
                                <pic:cNvPicPr>
                                  <a:picLocks noChangeAspect="1" noChangeArrowheads="1"/>
                                </pic:cNvPicPr>
                              </pic:nvPicPr>
                              <pic:blipFill>
                                <a:blip r:embed="rId14"/>
                                <a:srcRect l="12641" t="28659" r="15844" b="45520"/>
                                <a:stretch>
                                  <a:fillRect/>
                                </a:stretch>
                              </pic:blipFill>
                              <pic:spPr>
                                <a:xfrm>
                                  <a:off x="0" y="0"/>
                                  <a:ext cx="4096433" cy="1971648"/>
                                </a:xfrm>
                                <a:prstGeom prst="rect">
                                  <a:avLst/>
                                </a:prstGeom>
                                <a:noFill/>
                                <a:ln w="9525">
                                  <a:noFill/>
                                  <a:miter lim="800000"/>
                                  <a:headEnd/>
                                  <a:tailEnd/>
                                </a:ln>
                              </pic:spPr>
                            </pic:pic>
                          </a:graphicData>
                        </a:graphic>
                      </wp:inline>
                    </w:drawing>
                  </w:r>
                </w:p>
              </w:txbxContent>
            </v:textbox>
          </v:shape>
        </w:pict>
      </w:r>
    </w:p>
    <w:p w14:paraId="3A14F94D">
      <w:pPr>
        <w:rPr>
          <w:rFonts w:ascii="宋体" w:hAnsi="宋体" w:eastAsia="宋体"/>
          <w:szCs w:val="24"/>
        </w:rPr>
      </w:pPr>
    </w:p>
    <w:p w14:paraId="2830A08B">
      <w:pPr>
        <w:rPr>
          <w:rFonts w:ascii="宋体" w:hAnsi="宋体" w:eastAsia="宋体"/>
          <w:szCs w:val="24"/>
        </w:rPr>
      </w:pPr>
    </w:p>
    <w:p w14:paraId="3DDB63B8">
      <w:pPr>
        <w:rPr>
          <w:rFonts w:ascii="宋体" w:hAnsi="宋体" w:eastAsia="宋体"/>
          <w:szCs w:val="24"/>
        </w:rPr>
      </w:pPr>
    </w:p>
    <w:p w14:paraId="5B9B14D9">
      <w:pPr>
        <w:rPr>
          <w:rFonts w:ascii="宋体" w:hAnsi="宋体" w:eastAsia="宋体"/>
          <w:szCs w:val="24"/>
        </w:rPr>
      </w:pPr>
    </w:p>
    <w:p w14:paraId="49BB716A">
      <w:pPr>
        <w:rPr>
          <w:rFonts w:ascii="宋体" w:hAnsi="宋体" w:eastAsia="宋体"/>
          <w:szCs w:val="24"/>
        </w:rPr>
      </w:pPr>
    </w:p>
    <w:p w14:paraId="2EAC171A">
      <w:pPr>
        <w:rPr>
          <w:rFonts w:ascii="宋体" w:hAnsi="宋体" w:eastAsia="宋体"/>
          <w:szCs w:val="24"/>
        </w:rPr>
      </w:pPr>
    </w:p>
    <w:p w14:paraId="1301C7B1">
      <w:pPr>
        <w:rPr>
          <w:rFonts w:ascii="宋体" w:hAnsi="宋体" w:eastAsia="宋体"/>
          <w:szCs w:val="24"/>
        </w:rPr>
      </w:pPr>
    </w:p>
    <w:p w14:paraId="2B140B3C">
      <w:pPr>
        <w:rPr>
          <w:rFonts w:ascii="宋体" w:hAnsi="宋体" w:eastAsia="宋体"/>
          <w:szCs w:val="24"/>
        </w:rPr>
      </w:pPr>
    </w:p>
    <w:p w14:paraId="073962FB">
      <w:pPr>
        <w:rPr>
          <w:rFonts w:ascii="宋体" w:hAnsi="宋体" w:eastAsia="宋体"/>
          <w:szCs w:val="24"/>
        </w:rPr>
      </w:pPr>
    </w:p>
    <w:p w14:paraId="652BD178">
      <w:pPr>
        <w:rPr>
          <w:rFonts w:ascii="宋体" w:hAnsi="宋体" w:eastAsia="宋体"/>
          <w:szCs w:val="24"/>
        </w:rPr>
      </w:pPr>
    </w:p>
    <w:p w14:paraId="28360C9F">
      <w:pPr>
        <w:rPr>
          <w:rFonts w:ascii="宋体" w:hAnsi="宋体" w:eastAsia="宋体"/>
          <w:b/>
          <w:szCs w:val="24"/>
        </w:rPr>
      </w:pPr>
      <w:r>
        <w:rPr>
          <w:rFonts w:hint="eastAsia" w:ascii="宋体" w:hAnsi="宋体" w:eastAsia="宋体"/>
          <w:b/>
          <w:szCs w:val="24"/>
        </w:rPr>
        <w:t>材料四</w:t>
      </w:r>
    </w:p>
    <w:p w14:paraId="1659849F">
      <w:pPr>
        <w:ind w:firstLine="420" w:firstLineChars="200"/>
        <w:rPr>
          <w:rFonts w:ascii="宋体" w:hAnsi="宋体" w:eastAsia="宋体"/>
          <w:szCs w:val="24"/>
        </w:rPr>
      </w:pPr>
      <w:r>
        <w:rPr>
          <w:rFonts w:hint="eastAsia" w:ascii="宋体" w:hAnsi="宋体" w:eastAsia="宋体"/>
          <w:szCs w:val="24"/>
        </w:rPr>
        <w:t>实现中华民族伟大复兴,就是中华民族近代以来最伟大的梦想。实现中国梦,必须走国道路，弘扬中国精神,凝聚中国力量。为此,中国共产党确立了“两个一百年”奋斗目标，即到中国共产党成立100周年时,实现国内生产总值和城乡居民人均收入比2010年翻一番，全面建成小康社会；到中华人民共和国成立100周年时,建成富强民主文明和谐的社会主现代化国家,实现中华民族伟大复兴</w:t>
      </w:r>
    </w:p>
    <w:p w14:paraId="7F8F50FC">
      <w:pPr>
        <w:rPr>
          <w:rFonts w:ascii="宋体" w:hAnsi="宋体" w:eastAsia="宋体"/>
          <w:szCs w:val="24"/>
        </w:rPr>
      </w:pPr>
      <w:r>
        <w:rPr>
          <w:rFonts w:hint="eastAsia" w:ascii="宋体" w:hAnsi="宋体" w:eastAsia="宋体"/>
          <w:szCs w:val="24"/>
        </w:rPr>
        <w:t>(1)材料一反映的是中国近代哪一历史事件?依据材料概括这一事件的历史意义。(4分)</w:t>
      </w:r>
    </w:p>
    <w:p w14:paraId="3A05FB84">
      <w:pPr>
        <w:rPr>
          <w:rFonts w:ascii="宋体" w:hAnsi="宋体" w:eastAsia="宋体"/>
          <w:szCs w:val="24"/>
        </w:rPr>
      </w:pPr>
    </w:p>
    <w:p w14:paraId="7B4A4302">
      <w:pPr>
        <w:rPr>
          <w:rFonts w:ascii="宋体" w:hAnsi="宋体" w:eastAsia="宋体"/>
          <w:szCs w:val="24"/>
        </w:rPr>
      </w:pPr>
    </w:p>
    <w:p w14:paraId="3B267DBF">
      <w:pPr>
        <w:rPr>
          <w:rFonts w:ascii="宋体" w:hAnsi="宋体" w:eastAsia="宋体"/>
          <w:szCs w:val="24"/>
        </w:rPr>
      </w:pPr>
      <w:r>
        <w:rPr>
          <w:rFonts w:hint="eastAsia" w:ascii="宋体" w:hAnsi="宋体" w:eastAsia="宋体"/>
          <w:szCs w:val="24"/>
        </w:rPr>
        <w:t>（2）根据材料二并结合所学加识,分别说出“八一南昌起义”和“胜利渡长江”两个历史事件被列入浮雕的理由。(4分</w:t>
      </w:r>
    </w:p>
    <w:p w14:paraId="0A2E9DE8">
      <w:pPr>
        <w:rPr>
          <w:rFonts w:ascii="宋体" w:hAnsi="宋体" w:eastAsia="宋体"/>
          <w:szCs w:val="24"/>
        </w:rPr>
      </w:pPr>
    </w:p>
    <w:p w14:paraId="06C1E9E1">
      <w:pPr>
        <w:rPr>
          <w:rFonts w:ascii="宋体" w:hAnsi="宋体" w:eastAsia="宋体"/>
          <w:szCs w:val="24"/>
        </w:rPr>
      </w:pPr>
    </w:p>
    <w:p w14:paraId="1BD5CCF2">
      <w:pPr>
        <w:rPr>
          <w:rFonts w:ascii="宋体" w:hAnsi="宋体" w:eastAsia="宋体"/>
          <w:szCs w:val="24"/>
        </w:rPr>
      </w:pPr>
      <w:r>
        <w:rPr>
          <w:rFonts w:hint="eastAsia" w:ascii="宋体" w:hAnsi="宋体" w:eastAsia="宋体"/>
          <w:szCs w:val="24"/>
        </w:rPr>
        <w:t>（3）根据材料三,指出中国GDP总量世界排名呈现的总体趋势,结合所学知识,说明这一趋势出现的主要原因。(4分)</w:t>
      </w:r>
    </w:p>
    <w:p w14:paraId="792C8FB3">
      <w:pPr>
        <w:rPr>
          <w:rFonts w:ascii="宋体" w:hAnsi="宋体" w:eastAsia="宋体"/>
          <w:szCs w:val="24"/>
        </w:rPr>
      </w:pPr>
    </w:p>
    <w:p w14:paraId="6C03747F">
      <w:pPr>
        <w:rPr>
          <w:rFonts w:ascii="宋体" w:hAnsi="宋体" w:eastAsia="宋体"/>
          <w:szCs w:val="24"/>
        </w:rPr>
      </w:pPr>
    </w:p>
    <w:p w14:paraId="2E87CCF3">
      <w:pPr>
        <w:rPr>
          <w:rFonts w:ascii="宋体" w:hAnsi="宋体" w:eastAsia="宋体"/>
          <w:szCs w:val="24"/>
        </w:rPr>
      </w:pPr>
      <w:r>
        <w:rPr>
          <w:rFonts w:hint="eastAsia" w:ascii="宋体" w:hAnsi="宋体" w:eastAsia="宋体"/>
          <w:szCs w:val="24"/>
        </w:rPr>
        <w:t>（4）结合以上材料和问题，谈谈你对“中国梦”的认识。（2分）</w:t>
      </w:r>
    </w:p>
    <w:p w14:paraId="63E67837">
      <w:pPr>
        <w:rPr>
          <w:rFonts w:ascii="宋体" w:hAnsi="宋体" w:eastAsia="宋体"/>
          <w:szCs w:val="24"/>
        </w:rPr>
      </w:pPr>
    </w:p>
    <w:p w14:paraId="67F2BC4C">
      <w:pPr>
        <w:rPr>
          <w:rFonts w:ascii="宋体" w:hAnsi="宋体" w:eastAsia="宋体"/>
          <w:szCs w:val="24"/>
        </w:rPr>
      </w:pPr>
      <w:r>
        <w:rPr>
          <w:rFonts w:hint="eastAsia" w:ascii="宋体" w:hAnsi="宋体" w:eastAsia="宋体"/>
          <w:szCs w:val="24"/>
        </w:rPr>
        <w:t>29.（14分）阅读下列材料，回答问题。</w:t>
      </w:r>
    </w:p>
    <w:p w14:paraId="0B6E626C">
      <w:pPr>
        <w:rPr>
          <w:rFonts w:ascii="宋体" w:hAnsi="宋体" w:eastAsia="宋体"/>
          <w:b/>
          <w:szCs w:val="24"/>
        </w:rPr>
      </w:pPr>
      <w:r>
        <w:rPr>
          <w:rFonts w:hint="eastAsia" w:ascii="宋体" w:hAnsi="宋体" w:eastAsia="宋体"/>
          <w:b/>
          <w:szCs w:val="24"/>
        </w:rPr>
        <w:t>材料一</w:t>
      </w:r>
    </w:p>
    <w:p w14:paraId="1E223A8F">
      <w:pPr>
        <w:ind w:firstLine="840" w:firstLineChars="400"/>
        <w:rPr>
          <w:rFonts w:ascii="宋体" w:hAnsi="宋体" w:eastAsia="宋体"/>
          <w:szCs w:val="24"/>
        </w:rPr>
      </w:pPr>
      <w:r>
        <w:rPr>
          <w:rFonts w:ascii="宋体" w:hAnsi="宋体" w:eastAsia="宋体"/>
          <w:szCs w:val="24"/>
        </w:rPr>
        <w:drawing>
          <wp:inline distT="0" distB="0" distL="0" distR="0">
            <wp:extent cx="3914775" cy="1590675"/>
            <wp:effectExtent l="19050" t="0" r="9525" b="0"/>
            <wp:docPr id="32" name="图片 4" descr="C:\Users\DYYZHLHP\AppData\Local\Temp\WeChat Files\97911400686824c396e13ca0a4fe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 descr="C:\Users\DYYZHLHP\AppData\Local\Temp\WeChat Files\97911400686824c396e13ca0a4fe920.jpg"/>
                    <pic:cNvPicPr>
                      <a:picLocks noChangeAspect="1" noChangeArrowheads="1"/>
                    </pic:cNvPicPr>
                  </pic:nvPicPr>
                  <pic:blipFill>
                    <a:blip r:embed="rId15" cstate="print"/>
                    <a:srcRect l="7404" t="15136" r="13490" b="59864"/>
                    <a:stretch>
                      <a:fillRect/>
                    </a:stretch>
                  </pic:blipFill>
                  <pic:spPr>
                    <a:xfrm>
                      <a:off x="0" y="0"/>
                      <a:ext cx="3914775" cy="1590675"/>
                    </a:xfrm>
                    <a:prstGeom prst="rect">
                      <a:avLst/>
                    </a:prstGeom>
                    <a:noFill/>
                    <a:ln w="9525">
                      <a:noFill/>
                      <a:miter lim="800000"/>
                      <a:headEnd/>
                      <a:tailEnd/>
                    </a:ln>
                  </pic:spPr>
                </pic:pic>
              </a:graphicData>
            </a:graphic>
          </wp:inline>
        </w:drawing>
      </w:r>
    </w:p>
    <w:p w14:paraId="58341FFD">
      <w:pPr>
        <w:rPr>
          <w:rFonts w:ascii="宋体" w:hAnsi="宋体" w:eastAsia="宋体"/>
          <w:b/>
          <w:szCs w:val="24"/>
        </w:rPr>
      </w:pPr>
      <w:r>
        <w:rPr>
          <w:rFonts w:hint="eastAsia" w:ascii="宋体" w:hAnsi="宋体" w:eastAsia="宋体"/>
          <w:b/>
          <w:szCs w:val="24"/>
        </w:rPr>
        <w:t>材料二</w:t>
      </w:r>
    </w:p>
    <w:p w14:paraId="5EB8B2E3">
      <w:pPr>
        <w:ind w:firstLine="1470" w:firstLineChars="700"/>
        <w:rPr>
          <w:rFonts w:ascii="宋体" w:hAnsi="宋体" w:eastAsia="宋体"/>
          <w:szCs w:val="24"/>
        </w:rPr>
      </w:pPr>
      <w:r>
        <w:rPr>
          <w:rFonts w:ascii="宋体" w:hAnsi="宋体" w:eastAsia="宋体"/>
          <w:szCs w:val="24"/>
        </w:rPr>
        <w:drawing>
          <wp:inline distT="0" distB="0" distL="0" distR="0">
            <wp:extent cx="2943225" cy="2019300"/>
            <wp:effectExtent l="19050" t="0" r="9525" b="0"/>
            <wp:docPr id="34" name="图片 5" descr="C:\Users\DYYZHLHP\AppData\Local\Temp\WeChat Files\d8ae3768f4aa530c5388728ff6b0f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 descr="C:\Users\DYYZHLHP\AppData\Local\Temp\WeChat Files\d8ae3768f4aa530c5388728ff6b0f07.jpg"/>
                    <pic:cNvPicPr>
                      <a:picLocks noChangeAspect="1" noChangeArrowheads="1"/>
                    </pic:cNvPicPr>
                  </pic:nvPicPr>
                  <pic:blipFill>
                    <a:blip r:embed="rId16" cstate="print"/>
                    <a:srcRect l="19323" t="9324" r="30683" b="60135"/>
                    <a:stretch>
                      <a:fillRect/>
                    </a:stretch>
                  </pic:blipFill>
                  <pic:spPr>
                    <a:xfrm>
                      <a:off x="0" y="0"/>
                      <a:ext cx="2943225" cy="2019300"/>
                    </a:xfrm>
                    <a:prstGeom prst="rect">
                      <a:avLst/>
                    </a:prstGeom>
                    <a:noFill/>
                    <a:ln w="9525">
                      <a:noFill/>
                      <a:miter lim="800000"/>
                      <a:headEnd/>
                      <a:tailEnd/>
                    </a:ln>
                  </pic:spPr>
                </pic:pic>
              </a:graphicData>
            </a:graphic>
          </wp:inline>
        </w:drawing>
      </w:r>
    </w:p>
    <w:p w14:paraId="387FD27E">
      <w:pPr>
        <w:rPr>
          <w:rFonts w:ascii="宋体" w:hAnsi="宋体" w:eastAsia="宋体"/>
          <w:szCs w:val="24"/>
        </w:rPr>
      </w:pPr>
    </w:p>
    <w:p w14:paraId="7A8CA7B5">
      <w:pPr>
        <w:rPr>
          <w:rFonts w:ascii="宋体" w:hAnsi="宋体" w:eastAsia="宋体"/>
          <w:b/>
          <w:szCs w:val="24"/>
        </w:rPr>
      </w:pPr>
      <w:r>
        <w:rPr>
          <w:rFonts w:hint="eastAsia" w:ascii="宋体" w:hAnsi="宋体" w:eastAsia="宋体"/>
          <w:b/>
          <w:szCs w:val="24"/>
        </w:rPr>
        <w:t>材料三</w:t>
      </w:r>
    </w:p>
    <w:p w14:paraId="51F8948F">
      <w:pPr>
        <w:ind w:firstLine="420" w:firstLineChars="200"/>
        <w:rPr>
          <w:rFonts w:ascii="宋体" w:hAnsi="宋体" w:eastAsia="宋体"/>
          <w:szCs w:val="24"/>
        </w:rPr>
      </w:pPr>
      <w:r>
        <w:rPr>
          <w:rFonts w:hint="eastAsia" w:ascii="宋体" w:hAnsi="宋体" w:eastAsia="宋体"/>
          <w:szCs w:val="24"/>
        </w:rPr>
        <w:t>20世纪90年代以来,世界格局发生了很大的变化……不同类型的“多极”之间既相互交流与合作,又相互制约和防范,使军事霸权主义受到更多的制约和限制,对世界的和平发展与进步发挥着日益重美的作用。</w:t>
      </w:r>
    </w:p>
    <w:p w14:paraId="2CA35CF6">
      <w:pPr>
        <w:rPr>
          <w:rFonts w:ascii="宋体" w:hAnsi="宋体" w:eastAsia="宋体"/>
          <w:szCs w:val="24"/>
        </w:rPr>
      </w:pPr>
      <w:r>
        <w:rPr>
          <w:rFonts w:hint="eastAsia" w:ascii="宋体" w:hAnsi="宋体" w:eastAsia="宋体"/>
          <w:szCs w:val="24"/>
        </w:rPr>
        <w:t>（1）根据材料一,指出世界反法西斯联盟建立的标志性事件。(2分)</w:t>
      </w:r>
    </w:p>
    <w:p w14:paraId="55EF1263">
      <w:pPr>
        <w:rPr>
          <w:rFonts w:ascii="宋体" w:hAnsi="宋体" w:eastAsia="宋体"/>
          <w:szCs w:val="24"/>
        </w:rPr>
      </w:pPr>
    </w:p>
    <w:p w14:paraId="5959CE98">
      <w:pPr>
        <w:rPr>
          <w:rFonts w:ascii="宋体" w:hAnsi="宋体" w:eastAsia="宋体"/>
          <w:szCs w:val="24"/>
        </w:rPr>
      </w:pPr>
    </w:p>
    <w:p w14:paraId="24B72272">
      <w:pPr>
        <w:rPr>
          <w:rFonts w:ascii="宋体" w:hAnsi="宋体" w:eastAsia="宋体"/>
          <w:szCs w:val="24"/>
        </w:rPr>
      </w:pPr>
      <w:r>
        <w:rPr>
          <w:rFonts w:hint="eastAsia" w:ascii="宋体" w:hAnsi="宋体" w:eastAsia="宋体"/>
          <w:szCs w:val="24"/>
        </w:rPr>
        <w:t>（2）材料一中的哪一事件是第二次世界大战的重要转折点?依据材料并结合所学知识,分析世界反法西斯战争取得胜利的主要原因。(4分)</w:t>
      </w:r>
    </w:p>
    <w:p w14:paraId="7349CF78">
      <w:pPr>
        <w:rPr>
          <w:rFonts w:ascii="宋体" w:hAnsi="宋体" w:eastAsia="宋体"/>
          <w:szCs w:val="24"/>
        </w:rPr>
      </w:pPr>
    </w:p>
    <w:p w14:paraId="7D8FAA31">
      <w:pPr>
        <w:rPr>
          <w:rFonts w:ascii="宋体" w:hAnsi="宋体" w:eastAsia="宋体"/>
          <w:szCs w:val="24"/>
        </w:rPr>
      </w:pPr>
    </w:p>
    <w:p w14:paraId="31F972B4">
      <w:pPr>
        <w:rPr>
          <w:rFonts w:ascii="宋体" w:hAnsi="宋体" w:eastAsia="宋体"/>
          <w:szCs w:val="24"/>
        </w:rPr>
      </w:pPr>
      <w:r>
        <w:rPr>
          <w:rFonts w:hint="eastAsia" w:ascii="宋体" w:hAnsi="宋体" w:eastAsia="宋体"/>
          <w:szCs w:val="24"/>
        </w:rPr>
        <w:t>（3）根据材料二并结合所学知识,说出联合国的主要宗旨,联合国安理会有5个常任理事国,请写出其中一个国家的名称(4分)</w:t>
      </w:r>
    </w:p>
    <w:p w14:paraId="0D066CBD">
      <w:pPr>
        <w:rPr>
          <w:rFonts w:ascii="宋体" w:hAnsi="宋体" w:eastAsia="宋体"/>
          <w:szCs w:val="24"/>
        </w:rPr>
      </w:pPr>
    </w:p>
    <w:p w14:paraId="67572E64">
      <w:pPr>
        <w:rPr>
          <w:rFonts w:ascii="宋体" w:hAnsi="宋体" w:eastAsia="宋体"/>
          <w:szCs w:val="24"/>
        </w:rPr>
      </w:pPr>
    </w:p>
    <w:p w14:paraId="293AFBEB">
      <w:pPr>
        <w:rPr>
          <w:rFonts w:ascii="宋体" w:hAnsi="宋体" w:eastAsia="宋体"/>
          <w:szCs w:val="24"/>
        </w:rPr>
      </w:pPr>
      <w:r>
        <w:rPr>
          <w:rFonts w:hint="eastAsia" w:ascii="宋体" w:hAnsi="宋体" w:eastAsia="宋体"/>
          <w:szCs w:val="24"/>
        </w:rPr>
        <w:t>（4）材料三反映出当今世界政治格局的发展趋势是什么？依据材料指出这一趋势对世界产生的积极影响。（4分）</w:t>
      </w:r>
    </w:p>
    <w:p w14:paraId="0C73D46D">
      <w:pPr>
        <w:rPr>
          <w:rFonts w:ascii="宋体" w:hAnsi="宋体" w:eastAsia="宋体"/>
          <w:szCs w:val="24"/>
        </w:rPr>
      </w:pPr>
    </w:p>
    <w:p w14:paraId="534C29A2">
      <w:pPr>
        <w:rPr>
          <w:rFonts w:ascii="宋体" w:hAnsi="宋体" w:eastAsia="宋体"/>
          <w:szCs w:val="24"/>
        </w:rPr>
      </w:pPr>
    </w:p>
    <w:p w14:paraId="599FFD4F">
      <w:pPr>
        <w:jc w:val="center"/>
        <w:rPr>
          <w:rFonts w:ascii="宋体" w:hAnsi="宋体" w:eastAsia="宋体"/>
          <w:b/>
        </w:rPr>
      </w:pPr>
      <w:r>
        <w:rPr>
          <w:rFonts w:hint="eastAsia" w:ascii="宋体" w:hAnsi="宋体" w:eastAsia="宋体"/>
          <w:b/>
        </w:rPr>
        <w:t>2019年云南省初中学业水平考试</w:t>
      </w:r>
    </w:p>
    <w:p w14:paraId="3E280E17">
      <w:pPr>
        <w:jc w:val="center"/>
        <w:rPr>
          <w:rFonts w:ascii="宋体" w:hAnsi="宋体" w:eastAsia="宋体"/>
          <w:b/>
        </w:rPr>
      </w:pPr>
      <w:r>
        <w:rPr>
          <w:rFonts w:hint="eastAsia" w:ascii="宋体" w:hAnsi="宋体" w:eastAsia="宋体"/>
          <w:b/>
        </w:rPr>
        <w:t>历史参考答案及评分标准</w:t>
      </w:r>
    </w:p>
    <w:p w14:paraId="3518B5BD">
      <w:pPr>
        <w:rPr>
          <w:rFonts w:ascii="宋体" w:hAnsi="宋体" w:eastAsia="宋体"/>
          <w:szCs w:val="24"/>
        </w:rPr>
      </w:pPr>
      <w:r>
        <w:rPr>
          <w:rFonts w:hint="eastAsia" w:ascii="宋体" w:hAnsi="宋体" w:eastAsia="宋体"/>
          <w:b/>
          <w:szCs w:val="24"/>
        </w:rPr>
        <w:t>一、选择题</w:t>
      </w:r>
      <w:r>
        <w:rPr>
          <w:rFonts w:hint="eastAsia" w:ascii="宋体" w:hAnsi="宋体" w:eastAsia="宋体"/>
          <w:szCs w:val="24"/>
        </w:rPr>
        <w:t>(本大题共25小题,每小题2分,共50分。在每小题给出的四个选项中,只有一项是最符合题目要求的)</w:t>
      </w:r>
    </w:p>
    <w:p w14:paraId="4CE1BBBD">
      <w:pPr>
        <w:rPr>
          <w:rFonts w:ascii="宋体" w:hAnsi="宋体" w:eastAsia="宋体"/>
          <w:szCs w:val="24"/>
        </w:rPr>
      </w:pPr>
      <w:r>
        <w:rPr>
          <w:rFonts w:hint="eastAsia" w:ascii="宋体" w:hAnsi="宋体" w:eastAsia="宋体"/>
          <w:szCs w:val="24"/>
        </w:rPr>
        <w:t xml:space="preserve">1——5ABCCB  6——10CBDAB  11——15DACBC  16——20ADACB  </w:t>
      </w:r>
    </w:p>
    <w:p w14:paraId="7D42B3B1">
      <w:pPr>
        <w:rPr>
          <w:rFonts w:ascii="宋体" w:hAnsi="宋体" w:eastAsia="宋体"/>
          <w:szCs w:val="24"/>
        </w:rPr>
      </w:pPr>
      <w:r>
        <w:rPr>
          <w:rFonts w:hint="eastAsia" w:ascii="宋体" w:hAnsi="宋体" w:eastAsia="宋体"/>
          <w:szCs w:val="24"/>
        </w:rPr>
        <w:t>21——25BAABD</w:t>
      </w:r>
    </w:p>
    <w:p w14:paraId="6E9A4D0E">
      <w:pPr>
        <w:rPr>
          <w:rFonts w:ascii="宋体" w:hAnsi="宋体" w:eastAsia="宋体"/>
          <w:szCs w:val="24"/>
        </w:rPr>
      </w:pPr>
      <w:r>
        <w:rPr>
          <w:rFonts w:hint="eastAsia" w:ascii="宋体" w:hAnsi="宋体" w:eastAsia="宋体"/>
          <w:b/>
          <w:szCs w:val="24"/>
        </w:rPr>
        <w:t>二、非选择题</w:t>
      </w:r>
      <w:r>
        <w:rPr>
          <w:rFonts w:hint="eastAsia" w:ascii="宋体" w:hAnsi="宋体" w:eastAsia="宋体"/>
          <w:szCs w:val="24"/>
        </w:rPr>
        <w:t>(本大题共4小题,第26题10分,第27题12分,第28题14分,第29题14分,共50分)</w:t>
      </w:r>
    </w:p>
    <w:p w14:paraId="6DAFA429">
      <w:pPr>
        <w:rPr>
          <w:rFonts w:ascii="宋体" w:hAnsi="宋体" w:eastAsia="宋体"/>
          <w:b/>
          <w:szCs w:val="24"/>
        </w:rPr>
      </w:pPr>
      <w:r>
        <w:rPr>
          <w:rFonts w:hint="eastAsia" w:ascii="宋体" w:hAnsi="宋体" w:eastAsia="宋体"/>
          <w:b/>
          <w:szCs w:val="24"/>
        </w:rPr>
        <w:t>26.(10分)</w:t>
      </w:r>
    </w:p>
    <w:p w14:paraId="074083F4">
      <w:pPr>
        <w:rPr>
          <w:rFonts w:ascii="宋体" w:hAnsi="宋体" w:eastAsia="宋体"/>
          <w:szCs w:val="24"/>
        </w:rPr>
      </w:pPr>
      <w:r>
        <w:rPr>
          <w:rFonts w:hint="eastAsia" w:ascii="宋体" w:hAnsi="宋体" w:eastAsia="宋体"/>
          <w:szCs w:val="24"/>
        </w:rPr>
        <w:t>(1)古巴比伦,(1分)古印度,(1分)</w:t>
      </w:r>
    </w:p>
    <w:p w14:paraId="31C7981C">
      <w:pPr>
        <w:rPr>
          <w:rFonts w:ascii="宋体" w:hAnsi="宋体" w:eastAsia="宋体"/>
          <w:szCs w:val="24"/>
        </w:rPr>
      </w:pPr>
      <w:r>
        <w:rPr>
          <w:rFonts w:hint="eastAsia" w:ascii="宋体" w:hAnsi="宋体" w:eastAsia="宋体"/>
          <w:szCs w:val="24"/>
        </w:rPr>
        <w:t>(2)起点:长安,(2分)</w:t>
      </w:r>
    </w:p>
    <w:p w14:paraId="612C3C2D">
      <w:pPr>
        <w:ind w:firstLine="315" w:firstLineChars="150"/>
        <w:rPr>
          <w:rFonts w:ascii="宋体" w:hAnsi="宋体" w:eastAsia="宋体"/>
          <w:szCs w:val="24"/>
        </w:rPr>
      </w:pPr>
      <w:r>
        <w:rPr>
          <w:rFonts w:hint="eastAsia" w:ascii="宋体" w:hAnsi="宋体" w:eastAsia="宋体"/>
          <w:szCs w:val="24"/>
        </w:rPr>
        <w:t>历史作用:是古代东西方往来的大动脉,促进东西方经济文化交流,(2分)</w:t>
      </w:r>
    </w:p>
    <w:p w14:paraId="6C6760E6">
      <w:pPr>
        <w:rPr>
          <w:rFonts w:ascii="宋体" w:hAnsi="宋体" w:eastAsia="宋体"/>
          <w:szCs w:val="24"/>
        </w:rPr>
      </w:pPr>
      <w:r>
        <w:rPr>
          <w:rFonts w:hint="eastAsia" w:ascii="宋体" w:hAnsi="宋体" w:eastAsia="宋体"/>
          <w:szCs w:val="24"/>
        </w:rPr>
        <w:t>(3)郑和下西洋或开辟新航路,(其他符合题意亦可给分,2分)</w:t>
      </w:r>
    </w:p>
    <w:p w14:paraId="50FA9FD5">
      <w:pPr>
        <w:rPr>
          <w:rFonts w:ascii="宋体" w:hAnsi="宋体" w:eastAsia="宋体"/>
          <w:szCs w:val="24"/>
        </w:rPr>
      </w:pPr>
      <w:r>
        <w:rPr>
          <w:rFonts w:hint="eastAsia" w:ascii="宋体" w:hAnsi="宋体" w:eastAsia="宋体"/>
          <w:szCs w:val="24"/>
        </w:rPr>
        <w:t>(4)认识:亚洲是人类文明的重要发祥地；中国古代文明对世界文明的发展产生了深远影响；文明交流互鉴是推动人类文明进步的重要动力。(答出任意一点即可,2分)</w:t>
      </w:r>
    </w:p>
    <w:p w14:paraId="27BF2683">
      <w:pPr>
        <w:rPr>
          <w:rFonts w:ascii="宋体" w:hAnsi="宋体" w:eastAsia="宋体"/>
          <w:b/>
          <w:szCs w:val="24"/>
        </w:rPr>
      </w:pPr>
      <w:r>
        <w:rPr>
          <w:rFonts w:hint="eastAsia" w:ascii="宋体" w:hAnsi="宋体" w:eastAsia="宋体"/>
          <w:b/>
          <w:szCs w:val="24"/>
        </w:rPr>
        <w:t>27.(12分)</w:t>
      </w:r>
    </w:p>
    <w:p w14:paraId="22EA419E">
      <w:pPr>
        <w:rPr>
          <w:rFonts w:ascii="宋体" w:hAnsi="宋体" w:eastAsia="宋体"/>
          <w:szCs w:val="24"/>
        </w:rPr>
      </w:pPr>
      <w:r>
        <w:rPr>
          <w:rFonts w:hint="eastAsia" w:ascii="宋体" w:hAnsi="宋体" w:eastAsia="宋体"/>
          <w:szCs w:val="24"/>
        </w:rPr>
        <w:t>(1)1787年宪法。(2分)华盛顿。(2分)</w:t>
      </w:r>
    </w:p>
    <w:p w14:paraId="2847D112">
      <w:pPr>
        <w:rPr>
          <w:rFonts w:ascii="宋体" w:hAnsi="宋体" w:eastAsia="宋体"/>
          <w:szCs w:val="24"/>
        </w:rPr>
      </w:pPr>
      <w:r>
        <w:rPr>
          <w:rFonts w:hint="eastAsia" w:ascii="宋体" w:hAnsi="宋体" w:eastAsia="宋体"/>
          <w:szCs w:val="24"/>
        </w:rPr>
        <w:t>(2)主权在民；平等；自由。(答出任意两点即可,2分)</w:t>
      </w:r>
    </w:p>
    <w:p w14:paraId="7C41981A">
      <w:pPr>
        <w:rPr>
          <w:rFonts w:ascii="宋体" w:hAnsi="宋体" w:eastAsia="宋体"/>
          <w:szCs w:val="24"/>
        </w:rPr>
      </w:pPr>
      <w:r>
        <w:rPr>
          <w:rFonts w:hint="eastAsia" w:ascii="宋体" w:hAnsi="宋体" w:eastAsia="宋体"/>
          <w:szCs w:val="24"/>
        </w:rPr>
        <w:t>(3)特点,民主性；广泛性,(答出任意一点即可,2分)</w:t>
      </w:r>
    </w:p>
    <w:p w14:paraId="1AE9D4C0">
      <w:pPr>
        <w:ind w:firstLine="420" w:firstLineChars="200"/>
        <w:rPr>
          <w:rFonts w:ascii="宋体" w:hAnsi="宋体" w:eastAsia="宋体"/>
          <w:szCs w:val="24"/>
        </w:rPr>
      </w:pPr>
      <w:r>
        <w:rPr>
          <w:rFonts w:hint="eastAsia" w:ascii="宋体" w:hAnsi="宋体" w:eastAsia="宋体"/>
          <w:szCs w:val="24"/>
        </w:rPr>
        <w:t>性质:社会主义类型的宪法,(2分)</w:t>
      </w:r>
    </w:p>
    <w:p w14:paraId="2DEBE970">
      <w:pPr>
        <w:rPr>
          <w:rFonts w:ascii="宋体" w:hAnsi="宋体" w:eastAsia="宋体"/>
          <w:szCs w:val="24"/>
        </w:rPr>
      </w:pPr>
      <w:r>
        <w:rPr>
          <w:rFonts w:hint="eastAsia" w:ascii="宋体" w:hAnsi="宋体" w:eastAsia="宋体"/>
          <w:szCs w:val="24"/>
        </w:rPr>
        <w:t>(4)启示,人类社会发展离不开法治建设；近代以来,中华民族追求民主法治进步的脚步从未停歇；进行中国特色社会主义建设必须坚持依法治国。(答出任意一点即可,2分)</w:t>
      </w:r>
    </w:p>
    <w:p w14:paraId="155B84C9">
      <w:pPr>
        <w:rPr>
          <w:rFonts w:ascii="宋体" w:hAnsi="宋体" w:eastAsia="宋体"/>
          <w:b/>
          <w:szCs w:val="24"/>
        </w:rPr>
      </w:pPr>
      <w:r>
        <w:rPr>
          <w:rFonts w:hint="eastAsia" w:ascii="宋体" w:hAnsi="宋体" w:eastAsia="宋体"/>
          <w:b/>
          <w:szCs w:val="24"/>
        </w:rPr>
        <w:t>28.(14分)</w:t>
      </w:r>
    </w:p>
    <w:p w14:paraId="0223113B">
      <w:pPr>
        <w:rPr>
          <w:rFonts w:ascii="宋体" w:hAnsi="宋体" w:eastAsia="宋体"/>
          <w:szCs w:val="24"/>
        </w:rPr>
      </w:pPr>
      <w:r>
        <w:rPr>
          <w:rFonts w:hint="eastAsia" w:ascii="宋体" w:hAnsi="宋体" w:eastAsia="宋体"/>
          <w:szCs w:val="24"/>
        </w:rPr>
        <w:t>（1）历史事件:五四运动。(2分)</w:t>
      </w:r>
    </w:p>
    <w:p w14:paraId="30256BBF">
      <w:pPr>
        <w:ind w:firstLine="420" w:firstLineChars="200"/>
        <w:rPr>
          <w:rFonts w:ascii="宋体" w:hAnsi="宋体" w:eastAsia="宋体"/>
          <w:szCs w:val="24"/>
        </w:rPr>
      </w:pPr>
      <w:r>
        <w:rPr>
          <w:rFonts w:hint="eastAsia" w:ascii="宋体" w:hAnsi="宋体" w:eastAsia="宋体"/>
          <w:szCs w:val="24"/>
        </w:rPr>
        <w:t>历史意义：促进了马克思主义在中国的传播，为中国共产党成立准备了条件；是中国新民主主义革命的开端。(答出任意两点即可,2分)</w:t>
      </w:r>
    </w:p>
    <w:p w14:paraId="61FE245B">
      <w:pPr>
        <w:rPr>
          <w:rFonts w:ascii="宋体" w:hAnsi="宋体" w:eastAsia="宋体"/>
          <w:szCs w:val="24"/>
        </w:rPr>
      </w:pPr>
      <w:r>
        <w:rPr>
          <w:rFonts w:hint="eastAsia" w:ascii="宋体" w:hAnsi="宋体" w:eastAsia="宋体"/>
          <w:szCs w:val="24"/>
        </w:rPr>
        <w:t>（2）八一南昌起义:是中国共产党创建人民军队、独立领导武装斗争的开始。(2分)</w:t>
      </w:r>
    </w:p>
    <w:p w14:paraId="4D984905">
      <w:pPr>
        <w:ind w:firstLine="420" w:firstLineChars="200"/>
        <w:rPr>
          <w:rFonts w:ascii="宋体" w:hAnsi="宋体" w:eastAsia="宋体"/>
          <w:szCs w:val="24"/>
        </w:rPr>
      </w:pPr>
      <w:r>
        <w:rPr>
          <w:rFonts w:hint="eastAsia" w:ascii="宋体" w:hAnsi="宋体" w:eastAsia="宋体"/>
          <w:szCs w:val="24"/>
        </w:rPr>
        <w:t>胜利渡长江:人民解放军占领南京,结束了国民党政权在大陆的统治,(2分)</w:t>
      </w:r>
    </w:p>
    <w:p w14:paraId="3B844184">
      <w:pPr>
        <w:rPr>
          <w:rFonts w:ascii="宋体" w:hAnsi="宋体" w:eastAsia="宋体"/>
          <w:szCs w:val="24"/>
        </w:rPr>
      </w:pPr>
      <w:r>
        <w:rPr>
          <w:rFonts w:hint="eastAsia" w:ascii="宋体" w:hAnsi="宋体" w:eastAsia="宋体"/>
          <w:szCs w:val="24"/>
        </w:rPr>
        <w:t>（3）总体趋势:上升。(2分)</w:t>
      </w:r>
    </w:p>
    <w:p w14:paraId="0868BEE7">
      <w:pPr>
        <w:ind w:firstLine="420" w:firstLineChars="200"/>
        <w:rPr>
          <w:rFonts w:ascii="宋体" w:hAnsi="宋体" w:eastAsia="宋体"/>
          <w:szCs w:val="24"/>
        </w:rPr>
      </w:pPr>
      <w:r>
        <w:rPr>
          <w:rFonts w:hint="eastAsia" w:ascii="宋体" w:hAnsi="宋体" w:eastAsia="宋体"/>
          <w:szCs w:val="24"/>
        </w:rPr>
        <w:t>主要原因:改革开放政策的实施,(如有其他回答,符合题意,言之有理,亦可酌情给分,2分)</w:t>
      </w:r>
    </w:p>
    <w:p w14:paraId="2D5242AA">
      <w:pPr>
        <w:rPr>
          <w:rFonts w:ascii="宋体" w:hAnsi="宋体" w:eastAsia="宋体"/>
          <w:szCs w:val="24"/>
        </w:rPr>
      </w:pPr>
      <w:r>
        <w:rPr>
          <w:rFonts w:hint="eastAsia" w:ascii="宋体" w:hAnsi="宋体" w:eastAsia="宋体"/>
          <w:szCs w:val="24"/>
        </w:rPr>
        <w:t>（4）认识:实现中华民族伟大复兴,就是中华民族近代以来最伟大的梦想；实现中国梦必须坚持中国共产党的领导；实现中国梦必须坚持走中国特色社会主义道路、坚持改革开放,(答出任意一点却可,2分)</w:t>
      </w:r>
    </w:p>
    <w:p w14:paraId="353A68C6">
      <w:pPr>
        <w:rPr>
          <w:rFonts w:ascii="宋体" w:hAnsi="宋体" w:eastAsia="宋体"/>
          <w:b/>
          <w:szCs w:val="24"/>
        </w:rPr>
      </w:pPr>
      <w:r>
        <w:rPr>
          <w:rFonts w:hint="eastAsia" w:ascii="宋体" w:hAnsi="宋体" w:eastAsia="宋体"/>
          <w:b/>
          <w:szCs w:val="24"/>
        </w:rPr>
        <w:t>29.(14分)</w:t>
      </w:r>
    </w:p>
    <w:p w14:paraId="2A881800">
      <w:pPr>
        <w:rPr>
          <w:rFonts w:ascii="宋体" w:hAnsi="宋体" w:eastAsia="宋体"/>
          <w:szCs w:val="24"/>
        </w:rPr>
      </w:pPr>
      <w:r>
        <w:rPr>
          <w:rFonts w:hint="eastAsia" w:ascii="宋体" w:hAnsi="宋体" w:eastAsia="宋体"/>
          <w:szCs w:val="24"/>
        </w:rPr>
        <w:t>（1）标志性事件:《联合国家宜言》的签署。(2分)</w:t>
      </w:r>
    </w:p>
    <w:p w14:paraId="027CE307">
      <w:pPr>
        <w:rPr>
          <w:rFonts w:ascii="宋体" w:hAnsi="宋体" w:eastAsia="宋体"/>
          <w:szCs w:val="24"/>
        </w:rPr>
      </w:pPr>
      <w:r>
        <w:rPr>
          <w:rFonts w:hint="eastAsia" w:ascii="宋体" w:hAnsi="宋体" w:eastAsia="宋体"/>
          <w:szCs w:val="24"/>
        </w:rPr>
        <w:t>（2）事件:斯大林格勒战役。(2分)</w:t>
      </w:r>
    </w:p>
    <w:p w14:paraId="1DA5208E">
      <w:pPr>
        <w:ind w:firstLine="420" w:firstLineChars="200"/>
        <w:rPr>
          <w:rFonts w:ascii="宋体" w:hAnsi="宋体" w:eastAsia="宋体"/>
          <w:szCs w:val="24"/>
        </w:rPr>
      </w:pPr>
      <w:r>
        <w:rPr>
          <w:rFonts w:ascii="宋体" w:hAnsi="宋体" w:eastAsia="宋体"/>
          <w:szCs w:val="24"/>
        </w:rPr>
        <w:t>主要原因</w:t>
      </w:r>
      <w:r>
        <w:rPr>
          <w:rFonts w:hint="eastAsia" w:ascii="宋体" w:hAnsi="宋体" w:eastAsia="宋体"/>
          <w:szCs w:val="24"/>
        </w:rPr>
        <w:t>：</w:t>
      </w:r>
      <w:r>
        <w:rPr>
          <w:rFonts w:ascii="宋体" w:hAnsi="宋体" w:eastAsia="宋体"/>
          <w:szCs w:val="24"/>
        </w:rPr>
        <w:t>世界反法西斯联盟建立</w:t>
      </w:r>
      <w:r>
        <w:rPr>
          <w:rFonts w:hint="eastAsia" w:ascii="宋体" w:hAnsi="宋体" w:eastAsia="宋体"/>
          <w:szCs w:val="24"/>
        </w:rPr>
        <w:t>；</w:t>
      </w:r>
      <w:r>
        <w:rPr>
          <w:rFonts w:ascii="宋体" w:hAnsi="宋体" w:eastAsia="宋体"/>
          <w:szCs w:val="24"/>
        </w:rPr>
        <w:t>各国人民相互支持</w:t>
      </w:r>
      <w:r>
        <w:rPr>
          <w:rFonts w:hint="eastAsia" w:ascii="宋体" w:hAnsi="宋体" w:eastAsia="宋体"/>
          <w:szCs w:val="24"/>
        </w:rPr>
        <w:t>、</w:t>
      </w:r>
      <w:r>
        <w:rPr>
          <w:rFonts w:ascii="宋体" w:hAnsi="宋体" w:eastAsia="宋体"/>
          <w:szCs w:val="24"/>
        </w:rPr>
        <w:t>相互配合</w:t>
      </w:r>
      <w:r>
        <w:rPr>
          <w:rFonts w:hint="eastAsia" w:ascii="宋体" w:hAnsi="宋体" w:eastAsia="宋体"/>
          <w:szCs w:val="24"/>
        </w:rPr>
        <w:t>。（2分）</w:t>
      </w:r>
    </w:p>
    <w:p w14:paraId="4A80CDDA">
      <w:pPr>
        <w:rPr>
          <w:rFonts w:ascii="宋体" w:hAnsi="宋体" w:eastAsia="宋体"/>
          <w:szCs w:val="24"/>
        </w:rPr>
      </w:pPr>
      <w:r>
        <w:rPr>
          <w:rFonts w:hint="eastAsia" w:ascii="宋体" w:hAnsi="宋体" w:eastAsia="宋体"/>
          <w:szCs w:val="24"/>
        </w:rPr>
        <w:t xml:space="preserve"> (3)主要宗旨:护世界和平为安全。(2分)</w:t>
      </w:r>
    </w:p>
    <w:p w14:paraId="4C8F8BF0">
      <w:pPr>
        <w:ind w:firstLine="420" w:firstLineChars="200"/>
        <w:rPr>
          <w:rFonts w:ascii="宋体" w:hAnsi="宋体" w:eastAsia="宋体"/>
          <w:szCs w:val="24"/>
        </w:rPr>
      </w:pPr>
      <w:r>
        <w:rPr>
          <w:rFonts w:hint="eastAsia" w:ascii="宋体" w:hAnsi="宋体" w:eastAsia="宋体"/>
          <w:szCs w:val="24"/>
        </w:rPr>
        <w:t>国家：中国、美国、法国、英国、俄罗斯。 (答出任意一个即可,2分)</w:t>
      </w:r>
    </w:p>
    <w:p w14:paraId="367743BD">
      <w:pPr>
        <w:rPr>
          <w:rFonts w:ascii="宋体" w:hAnsi="宋体" w:eastAsia="宋体"/>
          <w:szCs w:val="24"/>
        </w:rPr>
      </w:pPr>
      <w:r>
        <w:rPr>
          <w:rFonts w:hint="eastAsia" w:ascii="宋体" w:hAnsi="宋体" w:eastAsia="宋体"/>
          <w:szCs w:val="24"/>
        </w:rPr>
        <w:t xml:space="preserve">（4）发展趋势:多极化趋势,(2分) </w:t>
      </w:r>
    </w:p>
    <w:p w14:paraId="5374DA6B">
      <w:pPr>
        <w:ind w:firstLine="420" w:firstLineChars="200"/>
        <w:rPr>
          <w:rFonts w:ascii="宋体" w:hAnsi="宋体" w:eastAsia="宋体"/>
          <w:szCs w:val="24"/>
        </w:rPr>
      </w:pPr>
      <w:r>
        <w:rPr>
          <w:rFonts w:hint="eastAsia" w:ascii="宋体" w:hAnsi="宋体" w:eastAsia="宋体"/>
          <w:szCs w:val="24"/>
        </w:rPr>
        <w:t xml:space="preserve">积极影响:制约的和限制军事霸权主义；有利于世界的和平、发展与进步。（2分） </w:t>
      </w:r>
    </w:p>
    <w:p w14:paraId="16BC11D9">
      <w:pPr>
        <w:ind w:firstLine="420" w:firstLineChars="200"/>
        <w:rPr>
          <w:rFonts w:ascii="宋体" w:hAnsi="宋体" w:eastAsia="宋体"/>
          <w:szCs w:val="24"/>
        </w:rPr>
      </w:pPr>
      <w:r>
        <w:rPr>
          <w:rFonts w:hint="eastAsia" w:ascii="宋体" w:hAnsi="宋体" w:eastAsia="宋体"/>
          <w:szCs w:val="24"/>
        </w:rPr>
        <w:t>注:非选择题部分的答案意思相近即可,如有其他答案,符合题意,言之有理亦可酌情评分。</w:t>
      </w:r>
    </w:p>
    <w:p w14:paraId="3E0AFFFF">
      <w:pPr>
        <w:rPr>
          <w:rFonts w:ascii="宋体" w:hAnsi="宋体" w:eastAsia="宋体"/>
        </w:rPr>
      </w:pPr>
      <w:r>
        <w:rPr>
          <w:rFonts w:ascii="宋体" w:hAnsi="宋体" w:eastAsia="宋体"/>
        </w:rPr>
        <w:drawing>
          <wp:inline distT="0" distB="0" distL="0" distR="0">
            <wp:extent cx="5274310" cy="2893060"/>
            <wp:effectExtent l="19050" t="0" r="2540" b="0"/>
            <wp:docPr id="1"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QQ图片20190318152743.png"/>
                    <pic:cNvPicPr>
                      <a:picLocks noChangeAspect="1"/>
                    </pic:cNvPicPr>
                  </pic:nvPicPr>
                  <pic:blipFill>
                    <a:blip r:embed="rId17" cstate="print"/>
                    <a:stretch>
                      <a:fillRect/>
                    </a:stretch>
                  </pic:blipFill>
                  <pic:spPr>
                    <a:xfrm>
                      <a:off x="0" y="0"/>
                      <a:ext cx="5274310" cy="2893060"/>
                    </a:xfrm>
                    <a:prstGeom prst="rect">
                      <a:avLst/>
                    </a:prstGeom>
                  </pic:spPr>
                </pic:pic>
              </a:graphicData>
            </a:graphic>
          </wp:inline>
        </w:drawing>
      </w:r>
    </w:p>
    <w:p w14:paraId="3B98E7C8">
      <w:pPr>
        <w:ind w:firstLine="420" w:firstLineChars="200"/>
        <w:rPr>
          <w:rFonts w:ascii="宋体" w:hAnsi="宋体" w:eastAsia="宋体"/>
          <w:szCs w:val="24"/>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BE8BE1">
    <w:pPr>
      <w:pStyle w:val="3"/>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251123">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0DD421">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96D7E5">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F689A4">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6D7261">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DE11A7"/>
    <w:rsid w:val="000C6901"/>
    <w:rsid w:val="001457BF"/>
    <w:rsid w:val="002C0B78"/>
    <w:rsid w:val="00341A06"/>
    <w:rsid w:val="00484A36"/>
    <w:rsid w:val="005375B5"/>
    <w:rsid w:val="005800BA"/>
    <w:rsid w:val="005829B7"/>
    <w:rsid w:val="005C7F5E"/>
    <w:rsid w:val="006369FF"/>
    <w:rsid w:val="00696985"/>
    <w:rsid w:val="0072192F"/>
    <w:rsid w:val="00724FA2"/>
    <w:rsid w:val="007324CB"/>
    <w:rsid w:val="008021B4"/>
    <w:rsid w:val="00965756"/>
    <w:rsid w:val="00BE47B4"/>
    <w:rsid w:val="00C62570"/>
    <w:rsid w:val="00C7015F"/>
    <w:rsid w:val="00C9031D"/>
    <w:rsid w:val="00CB4B28"/>
    <w:rsid w:val="00D1508E"/>
    <w:rsid w:val="00D91B3B"/>
    <w:rsid w:val="00DA27E5"/>
    <w:rsid w:val="00DA4F91"/>
    <w:rsid w:val="00DB0F44"/>
    <w:rsid w:val="00DC3E15"/>
    <w:rsid w:val="00DE11A7"/>
    <w:rsid w:val="00E918F9"/>
    <w:rsid w:val="00EC2DF4"/>
    <w:rsid w:val="00ED51BE"/>
    <w:rsid w:val="00EE776D"/>
    <w:rsid w:val="00F02187"/>
    <w:rsid w:val="00F74A41"/>
    <w:rsid w:val="00FF550F"/>
    <w:rsid w:val="11F2556F"/>
    <w:rsid w:val="2D1F612C"/>
    <w:rsid w:val="3F9541FF"/>
    <w:rsid w:val="41C808AB"/>
    <w:rsid w:val="535611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0"/>
    <w:semiHidden/>
    <w:unhideWhenUsed/>
    <w:qFormat/>
    <w:uiPriority w:val="99"/>
    <w:rPr>
      <w:sz w:val="18"/>
      <w:szCs w:val="18"/>
    </w:rPr>
  </w:style>
  <w:style w:type="paragraph" w:styleId="3">
    <w:name w:val="footer"/>
    <w:basedOn w:val="1"/>
    <w:link w:val="9"/>
    <w:unhideWhenUsed/>
    <w:qFormat/>
    <w:uiPriority w:val="99"/>
    <w:pPr>
      <w:tabs>
        <w:tab w:val="center" w:pos="4153"/>
        <w:tab w:val="right" w:pos="8306"/>
      </w:tabs>
      <w:snapToGrid w:val="0"/>
      <w:jc w:val="left"/>
    </w:pPr>
    <w:rPr>
      <w:sz w:val="18"/>
      <w:szCs w:val="18"/>
    </w:rPr>
  </w:style>
  <w:style w:type="paragraph" w:styleId="4">
    <w:name w:val="header"/>
    <w:basedOn w:val="1"/>
    <w:link w:val="8"/>
    <w:semiHidden/>
    <w:unhideWhenUsed/>
    <w:qFormat/>
    <w:uiPriority w:val="99"/>
    <w:pPr>
      <w:pBdr>
        <w:bottom w:val="single" w:color="auto" w:sz="6" w:space="1"/>
      </w:pBdr>
      <w:tabs>
        <w:tab w:val="center" w:pos="4153"/>
        <w:tab w:val="right" w:pos="8306"/>
      </w:tabs>
      <w:snapToGrid w:val="0"/>
      <w:jc w:val="center"/>
    </w:pPr>
    <w:rPr>
      <w:sz w:val="18"/>
      <w:szCs w:val="18"/>
    </w:rPr>
  </w:style>
  <w:style w:type="character" w:styleId="7">
    <w:name w:val="page number"/>
    <w:basedOn w:val="6"/>
    <w:semiHidden/>
    <w:unhideWhenUsed/>
    <w:qFormat/>
    <w:uiPriority w:val="99"/>
  </w:style>
  <w:style w:type="character" w:customStyle="1" w:styleId="8">
    <w:name w:val="页眉 Char"/>
    <w:basedOn w:val="6"/>
    <w:link w:val="4"/>
    <w:semiHidden/>
    <w:qFormat/>
    <w:uiPriority w:val="99"/>
    <w:rPr>
      <w:sz w:val="18"/>
      <w:szCs w:val="18"/>
    </w:rPr>
  </w:style>
  <w:style w:type="character" w:customStyle="1" w:styleId="9">
    <w:name w:val="页脚 Char"/>
    <w:basedOn w:val="6"/>
    <w:link w:val="3"/>
    <w:qFormat/>
    <w:uiPriority w:val="99"/>
    <w:rPr>
      <w:sz w:val="18"/>
      <w:szCs w:val="18"/>
    </w:rPr>
  </w:style>
  <w:style w:type="character" w:customStyle="1" w:styleId="10">
    <w:name w:val="批注框文本 Char"/>
    <w:basedOn w:val="6"/>
    <w:link w:val="2"/>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jpeg"/><Relationship Id="rId15" Type="http://schemas.openxmlformats.org/officeDocument/2006/relationships/image" Target="media/image6.jpeg"/><Relationship Id="rId14" Type="http://schemas.openxmlformats.org/officeDocument/2006/relationships/image" Target="media/image5.jpeg"/><Relationship Id="rId13" Type="http://schemas.openxmlformats.org/officeDocument/2006/relationships/image" Target="media/image4.jpe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Info spid="_x0000_s1027"/>
    <customShpInfo spid="_x0000_s1028"/>
    <customShpInfo spid="_x0000_s1030"/>
    <customShpInfo spid="_x0000_s103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Pages>
  <Words>4970</Words>
  <Characters>5393</Characters>
  <Lines>46</Lines>
  <Paragraphs>13</Paragraphs>
  <TotalTime>1</TotalTime>
  <ScaleCrop>false</ScaleCrop>
  <LinksUpToDate>false</LinksUpToDate>
  <CharactersWithSpaces>6327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2019-07-02T12:56:00Z</dcterms:created>
  <dc:creator>上帝掷骰子吗</dc:creator>
  <cp:lastModifiedBy>上帝掷骰子吗</cp:lastModifiedBy>
  <dcterms:modified xsi:type="dcterms:W3CDTF">2024-07-20T15:55:57Z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FF1905FEDA0E444FAB9F8B1D00B8E253_12</vt:lpwstr>
  </property>
</Properties>
</file>