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6867B">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11747500</wp:posOffset>
            </wp:positionH>
            <wp:positionV relativeFrom="topMargin">
              <wp:posOffset>10287000</wp:posOffset>
            </wp:positionV>
            <wp:extent cx="406400" cy="3302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406400" cy="330200"/>
                    </a:xfrm>
                    <a:prstGeom prst="rect">
                      <a:avLst/>
                    </a:prstGeom>
                  </pic:spPr>
                </pic:pic>
              </a:graphicData>
            </a:graphic>
          </wp:anchor>
        </w:drawing>
      </w:r>
      <w:r>
        <w:rPr>
          <w:rFonts w:ascii="宋体" w:hAnsi="宋体"/>
          <w:b/>
          <w:sz w:val="32"/>
        </w:rPr>
        <w:t>2020年广西桂林市中考历史试卷</w:t>
      </w:r>
    </w:p>
    <w:p w14:paraId="4D2B9A74">
      <w:pPr>
        <w:spacing w:line="360" w:lineRule="auto"/>
        <w:jc w:val="left"/>
        <w:textAlignment w:val="center"/>
        <w:rPr>
          <w:rFonts w:ascii="宋体" w:hAnsi="宋体"/>
          <w:b/>
          <w:sz w:val="24"/>
        </w:rPr>
      </w:pPr>
      <w:r>
        <w:rPr>
          <w:rFonts w:ascii="宋体" w:hAnsi="宋体"/>
          <w:b/>
          <w:sz w:val="24"/>
        </w:rPr>
        <w:t>一、单项选择题（本大题共15小题，每小题2分，共30分。在各小题的四个选项中，只有一个最符合题意）</w:t>
      </w:r>
    </w:p>
    <w:p w14:paraId="01D47206">
      <w:pPr>
        <w:spacing w:line="360" w:lineRule="auto"/>
        <w:jc w:val="left"/>
        <w:textAlignment w:val="center"/>
        <w:rPr>
          <w:rFonts w:ascii="宋体" w:hAnsi="宋体"/>
        </w:rPr>
      </w:pPr>
      <w:r>
        <w:t xml:space="preserve">1. </w:t>
      </w:r>
      <w:r>
        <w:rPr>
          <w:rFonts w:ascii="宋体" w:hAnsi="宋体"/>
        </w:rPr>
        <w:t>公元589年，经过短暂的较量后，南方的陈朝被北方的政权征服，中国结束了分裂割据的局面，又一次实现了统一。这次统一全国的是（   ）</w:t>
      </w:r>
    </w:p>
    <w:p w14:paraId="1910ED44">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北朝</w:t>
      </w:r>
      <w:r>
        <w:rPr>
          <w:rFonts w:hint="eastAsia"/>
        </w:rPr>
        <w:tab/>
      </w:r>
      <w:r>
        <w:rPr>
          <w:rFonts w:hint="eastAsia"/>
        </w:rPr>
        <w:t xml:space="preserve">B. </w:t>
      </w:r>
      <w:r>
        <w:rPr>
          <w:rFonts w:ascii="宋体" w:hAnsi="宋体"/>
        </w:rPr>
        <w:t>北周</w:t>
      </w:r>
      <w:r>
        <w:rPr>
          <w:rFonts w:hint="eastAsia"/>
        </w:rPr>
        <w:tab/>
      </w:r>
      <w:r>
        <w:rPr>
          <w:rFonts w:hint="eastAsia"/>
        </w:rPr>
        <w:t xml:space="preserve">C. </w:t>
      </w:r>
      <w:r>
        <w:rPr>
          <w:rFonts w:ascii="宋体" w:hAnsi="宋体"/>
        </w:rPr>
        <w:t>隋朝</w:t>
      </w:r>
      <w:r>
        <w:rPr>
          <w:rFonts w:hint="eastAsia"/>
        </w:rPr>
        <w:tab/>
      </w:r>
      <w:r>
        <w:rPr>
          <w:rFonts w:hint="eastAsia"/>
        </w:rPr>
        <w:t xml:space="preserve">D. </w:t>
      </w:r>
      <w:r>
        <w:rPr>
          <w:rFonts w:ascii="宋体" w:hAnsi="宋体"/>
        </w:rPr>
        <w:t>唐朝</w:t>
      </w:r>
    </w:p>
    <w:p w14:paraId="53996781">
      <w:pPr>
        <w:spacing w:line="360" w:lineRule="auto"/>
        <w:textAlignment w:val="center"/>
        <w:rPr>
          <w:rFonts w:hint="eastAsia"/>
          <w:color w:val="000000"/>
        </w:rPr>
      </w:pPr>
      <w:r>
        <w:rPr>
          <w:color w:val="2E75B6"/>
        </w:rPr>
        <w:t>【答案】</w:t>
      </w:r>
      <w:r>
        <w:rPr>
          <w:color w:val="000000"/>
        </w:rPr>
        <w:t>C</w:t>
      </w:r>
    </w:p>
    <w:p w14:paraId="78270F86">
      <w:pPr>
        <w:spacing w:line="360" w:lineRule="auto"/>
        <w:textAlignment w:val="center"/>
        <w:rPr>
          <w:rFonts w:hint="eastAsia"/>
          <w:color w:val="000000"/>
        </w:rPr>
      </w:pPr>
      <w:r>
        <w:rPr>
          <w:color w:val="2E75B6"/>
        </w:rPr>
        <w:t>【解析】</w:t>
      </w:r>
    </w:p>
    <w:p w14:paraId="2F07D928">
      <w:pPr>
        <w:spacing w:line="360" w:lineRule="auto"/>
        <w:jc w:val="left"/>
        <w:textAlignment w:val="center"/>
        <w:rPr>
          <w:rFonts w:hint="eastAsia"/>
          <w:color w:val="000000"/>
        </w:rPr>
      </w:pPr>
      <w:r>
        <w:rPr>
          <w:color w:val="000000"/>
        </w:rPr>
        <w:t>【分析】</w:t>
      </w:r>
    </w:p>
    <w:p w14:paraId="071038D8">
      <w:pPr>
        <w:spacing w:line="360" w:lineRule="auto"/>
        <w:jc w:val="left"/>
        <w:textAlignment w:val="center"/>
        <w:rPr>
          <w:rFonts w:hint="eastAsia"/>
          <w:color w:val="000000"/>
        </w:rPr>
      </w:pPr>
      <w:r>
        <w:rPr>
          <w:color w:val="000000"/>
        </w:rPr>
        <w:t>【详解】根据所学可知，隋朝 于581年建立，于公元589年，经过短暂的较量，南方的陈朝被征服，中国结束了分裂割据的局面，又一次实现了统一，故C符合题意；北周是北朝的一个朝代，隋朝结束了北朝局面，故AB均不符合题意；唐朝从618年到907年，故D不符合题意。故选C。</w:t>
      </w:r>
    </w:p>
    <w:p w14:paraId="149762D4">
      <w:pPr>
        <w:spacing w:line="360" w:lineRule="auto"/>
        <w:jc w:val="left"/>
        <w:textAlignment w:val="center"/>
        <w:rPr>
          <w:rFonts w:ascii="宋体" w:hAnsi="宋体"/>
          <w:color w:val="000000"/>
        </w:rPr>
      </w:pPr>
      <w:r>
        <w:rPr>
          <w:color w:val="000000"/>
        </w:rPr>
        <w:t xml:space="preserve">2. </w:t>
      </w:r>
      <w:r>
        <w:rPr>
          <w:rFonts w:ascii="Times New Roman" w:hAnsi="Times New Roman" w:eastAsia="Times New Roman" w:cs="Times New Roman"/>
          <w:color w:val="000000"/>
        </w:rPr>
        <w:t>“</w:t>
      </w:r>
      <w:r>
        <w:rPr>
          <w:rFonts w:ascii="宋体" w:hAnsi="宋体"/>
          <w:color w:val="000000"/>
        </w:rPr>
        <w:t>大臣，文士也；近侍之臣，文士也；钱谷之司，文士也；边防大帅，文士也；天下转运使，文士也；知州，文士也</w:t>
      </w:r>
      <w:r>
        <w:rPr>
          <w:rFonts w:ascii="Times New Roman" w:hAnsi="Times New Roman" w:eastAsia="Times New Roman" w:cs="Times New Roman"/>
          <w:color w:val="000000"/>
        </w:rPr>
        <w:t>”</w:t>
      </w:r>
      <w:r>
        <w:rPr>
          <w:rFonts w:ascii="宋体" w:hAnsi="宋体"/>
          <w:color w:val="000000"/>
        </w:rPr>
        <w:t>。宋朝这样选任官员的最终目的是</w:t>
      </w:r>
    </w:p>
    <w:p w14:paraId="7EE8448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加强控制地方</w:t>
      </w:r>
      <w:r>
        <w:rPr>
          <w:color w:val="000000"/>
        </w:rPr>
        <w:tab/>
      </w:r>
      <w:r>
        <w:rPr>
          <w:color w:val="000000"/>
        </w:rPr>
        <w:t xml:space="preserve">B. </w:t>
      </w:r>
      <w:r>
        <w:rPr>
          <w:rFonts w:ascii="宋体" w:hAnsi="宋体"/>
          <w:color w:val="000000"/>
        </w:rPr>
        <w:t>发展文教事业</w:t>
      </w:r>
      <w:r>
        <w:rPr>
          <w:color w:val="000000"/>
        </w:rPr>
        <w:tab/>
      </w:r>
      <w:r>
        <w:rPr>
          <w:color w:val="000000"/>
        </w:rPr>
        <w:t xml:space="preserve">C. </w:t>
      </w:r>
      <w:r>
        <w:rPr>
          <w:rFonts w:ascii="宋体" w:hAnsi="宋体"/>
          <w:color w:val="000000"/>
        </w:rPr>
        <w:t>强化中央集权</w:t>
      </w:r>
      <w:r>
        <w:rPr>
          <w:color w:val="000000"/>
        </w:rPr>
        <w:tab/>
      </w:r>
      <w:r>
        <w:rPr>
          <w:color w:val="000000"/>
        </w:rPr>
        <w:t xml:space="preserve">D. </w:t>
      </w:r>
      <w:r>
        <w:rPr>
          <w:rFonts w:ascii="宋体" w:hAnsi="宋体"/>
          <w:color w:val="000000"/>
        </w:rPr>
        <w:t>推行重文轻武</w:t>
      </w:r>
    </w:p>
    <w:p w14:paraId="44FC5172">
      <w:pPr>
        <w:spacing w:line="360" w:lineRule="auto"/>
        <w:textAlignment w:val="center"/>
        <w:rPr>
          <w:rFonts w:hint="eastAsia"/>
          <w:color w:val="000000"/>
        </w:rPr>
      </w:pPr>
      <w:r>
        <w:rPr>
          <w:color w:val="2E75B6"/>
        </w:rPr>
        <w:t>【答案】</w:t>
      </w:r>
      <w:r>
        <w:rPr>
          <w:color w:val="000000"/>
        </w:rPr>
        <w:t>C</w:t>
      </w:r>
    </w:p>
    <w:p w14:paraId="6F762F57">
      <w:pPr>
        <w:spacing w:line="360" w:lineRule="auto"/>
        <w:textAlignment w:val="center"/>
        <w:rPr>
          <w:rFonts w:hint="eastAsia"/>
          <w:color w:val="000000"/>
        </w:rPr>
      </w:pPr>
      <w:r>
        <w:rPr>
          <w:color w:val="2E75B6"/>
        </w:rPr>
        <w:t>【解析】</w:t>
      </w:r>
    </w:p>
    <w:p w14:paraId="7B50F508">
      <w:pPr>
        <w:spacing w:line="360" w:lineRule="auto"/>
        <w:textAlignment w:val="center"/>
        <w:rPr>
          <w:rFonts w:hint="eastAsia"/>
          <w:color w:val="000000"/>
        </w:rPr>
      </w:pPr>
      <w:r>
        <w:rPr>
          <w:color w:val="000000"/>
        </w:rPr>
        <w:t>【分析】</w:t>
      </w:r>
    </w:p>
    <w:p w14:paraId="4A42D13F">
      <w:pPr>
        <w:spacing w:line="360" w:lineRule="auto"/>
        <w:jc w:val="left"/>
        <w:textAlignment w:val="center"/>
        <w:rPr>
          <w:rFonts w:ascii="宋体" w:hAnsi="宋体"/>
          <w:color w:val="000000"/>
        </w:rPr>
      </w:pPr>
      <w:r>
        <w:rPr>
          <w:color w:val="000000"/>
        </w:rPr>
        <w:t>【详解】</w:t>
      </w:r>
      <w:r>
        <w:rPr>
          <w:rFonts w:ascii="宋体" w:hAnsi="宋体"/>
          <w:color w:val="000000"/>
        </w:rPr>
        <w:t>根据材料内容“大臣，文士也；近侍之臣，文士也；钱谷之司，文士也；边防大帅，文士也；天下转运使，文士也；知州，文士也”可知，北宋时期推行重文轻武的政策，其根本目的是为了加强中央集权。选项</w:t>
      </w:r>
      <w:r>
        <w:rPr>
          <w:rFonts w:ascii="Times New Roman" w:hAnsi="Times New Roman" w:eastAsia="Times New Roman" w:cs="Times New Roman"/>
          <w:color w:val="000000"/>
        </w:rPr>
        <w:t>C</w:t>
      </w:r>
      <w:r>
        <w:rPr>
          <w:rFonts w:ascii="宋体" w:hAnsi="宋体"/>
          <w:color w:val="000000"/>
        </w:rPr>
        <w:t>符合题意；材料内容涉及的不只是加强地方控制，排除</w:t>
      </w:r>
      <w:r>
        <w:rPr>
          <w:rFonts w:ascii="Times New Roman" w:hAnsi="Times New Roman" w:eastAsia="Times New Roman" w:cs="Times New Roman"/>
          <w:color w:val="000000"/>
        </w:rPr>
        <w:t>A</w:t>
      </w:r>
      <w:r>
        <w:rPr>
          <w:rFonts w:ascii="宋体" w:hAnsi="宋体"/>
          <w:color w:val="000000"/>
        </w:rPr>
        <w:t>；材料内容与文化教育无关，排除</w:t>
      </w:r>
      <w:r>
        <w:rPr>
          <w:rFonts w:ascii="Times New Roman" w:hAnsi="Times New Roman" w:eastAsia="Times New Roman" w:cs="Times New Roman"/>
          <w:color w:val="000000"/>
        </w:rPr>
        <w:t>B</w:t>
      </w:r>
      <w:r>
        <w:rPr>
          <w:rFonts w:ascii="宋体" w:hAnsi="宋体"/>
          <w:color w:val="000000"/>
        </w:rPr>
        <w:t>；材料内容反映的是重文轻武的政策，但与题意的最终目的不符，排除</w:t>
      </w:r>
      <w:r>
        <w:rPr>
          <w:rFonts w:ascii="Times New Roman" w:hAnsi="Times New Roman" w:eastAsia="Times New Roman" w:cs="Times New Roman"/>
          <w:color w:val="000000"/>
        </w:rPr>
        <w:t>D</w:t>
      </w:r>
      <w:r>
        <w:rPr>
          <w:rFonts w:ascii="宋体" w:hAnsi="宋体"/>
          <w:color w:val="000000"/>
        </w:rPr>
        <w:t>。故选</w:t>
      </w:r>
      <w:r>
        <w:rPr>
          <w:rFonts w:ascii="Times New Roman" w:hAnsi="Times New Roman" w:eastAsia="Times New Roman" w:cs="Times New Roman"/>
          <w:color w:val="000000"/>
        </w:rPr>
        <w:t>C</w:t>
      </w:r>
      <w:r>
        <w:rPr>
          <w:rFonts w:ascii="宋体" w:hAnsi="宋体"/>
          <w:color w:val="000000"/>
        </w:rPr>
        <w:t>。</w:t>
      </w:r>
    </w:p>
    <w:p w14:paraId="03CA4DB7">
      <w:pPr>
        <w:spacing w:line="360" w:lineRule="auto"/>
        <w:jc w:val="left"/>
        <w:textAlignment w:val="center"/>
        <w:rPr>
          <w:rFonts w:ascii="宋体" w:hAnsi="宋体"/>
          <w:color w:val="000000"/>
        </w:rPr>
      </w:pPr>
      <w:r>
        <w:rPr>
          <w:color w:val="000000"/>
        </w:rPr>
        <w:t xml:space="preserve">3. </w:t>
      </w:r>
      <w:r>
        <w:rPr>
          <w:rFonts w:ascii="宋体" w:hAnsi="宋体"/>
          <w:color w:val="000000"/>
        </w:rPr>
        <w:t>孔庙大成殿供奉有儒家十二位代表人物，其中只有朱子不是孔子的亲传弟子。朱子是南宋人，明朝规定科举考试以他的《四书集注》为答题标准。“朱子”是（   ）</w:t>
      </w:r>
    </w:p>
    <w:p w14:paraId="0634AE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朱温</w:t>
      </w:r>
      <w:r>
        <w:rPr>
          <w:rFonts w:ascii="宋体" w:hAnsi="宋体"/>
          <w:color w:val="000000"/>
        </w:rPr>
        <w:tab/>
      </w:r>
      <w:r>
        <w:rPr>
          <w:rFonts w:ascii="宋体" w:hAnsi="宋体"/>
          <w:color w:val="000000"/>
        </w:rPr>
        <w:t>B. 朱熹</w:t>
      </w:r>
      <w:r>
        <w:rPr>
          <w:rFonts w:ascii="宋体" w:hAnsi="宋体"/>
          <w:color w:val="000000"/>
        </w:rPr>
        <w:tab/>
      </w:r>
      <w:r>
        <w:rPr>
          <w:rFonts w:ascii="宋体" w:hAnsi="宋体"/>
          <w:color w:val="000000"/>
        </w:rPr>
        <w:t>C. 朱棣</w:t>
      </w:r>
      <w:r>
        <w:rPr>
          <w:rFonts w:ascii="宋体" w:hAnsi="宋体"/>
          <w:color w:val="000000"/>
        </w:rPr>
        <w:tab/>
      </w:r>
      <w:r>
        <w:rPr>
          <w:rFonts w:ascii="宋体" w:hAnsi="宋体"/>
          <w:color w:val="000000"/>
        </w:rPr>
        <w:t>D. 朱耷</w:t>
      </w:r>
    </w:p>
    <w:p w14:paraId="7FED5815">
      <w:pPr>
        <w:spacing w:line="360" w:lineRule="auto"/>
        <w:textAlignment w:val="center"/>
        <w:rPr>
          <w:rFonts w:hint="eastAsia"/>
          <w:color w:val="000000"/>
        </w:rPr>
      </w:pPr>
      <w:r>
        <w:rPr>
          <w:color w:val="2E75B6"/>
        </w:rPr>
        <w:t>【答案】</w:t>
      </w:r>
      <w:r>
        <w:rPr>
          <w:color w:val="000000"/>
        </w:rPr>
        <w:t>B</w:t>
      </w:r>
    </w:p>
    <w:p w14:paraId="0686755D">
      <w:pPr>
        <w:spacing w:line="360" w:lineRule="auto"/>
        <w:textAlignment w:val="center"/>
        <w:rPr>
          <w:rFonts w:hint="eastAsia"/>
          <w:color w:val="000000"/>
        </w:rPr>
      </w:pPr>
      <w:r>
        <w:rPr>
          <w:color w:val="2E75B6"/>
        </w:rPr>
        <w:t>【解析】</w:t>
      </w:r>
    </w:p>
    <w:p w14:paraId="2732B28F">
      <w:pPr>
        <w:spacing w:line="360" w:lineRule="auto"/>
        <w:textAlignment w:val="center"/>
        <w:rPr>
          <w:rFonts w:hint="eastAsia"/>
          <w:color w:val="000000"/>
        </w:rPr>
      </w:pPr>
      <w:r>
        <w:rPr>
          <w:color w:val="000000"/>
        </w:rPr>
        <w:t>【分析】</w:t>
      </w:r>
    </w:p>
    <w:p w14:paraId="5890C524">
      <w:pPr>
        <w:spacing w:line="360" w:lineRule="auto"/>
        <w:textAlignment w:val="center"/>
        <w:rPr>
          <w:rFonts w:ascii="宋体" w:hAnsi="宋体"/>
          <w:color w:val="000000"/>
        </w:rPr>
      </w:pPr>
      <w:r>
        <w:rPr>
          <w:color w:val="000000"/>
        </w:rPr>
        <w:t>【详解】</w:t>
      </w:r>
      <w:r>
        <w:rPr>
          <w:rFonts w:ascii="宋体" w:hAnsi="宋体"/>
          <w:color w:val="000000"/>
        </w:rPr>
        <w:t>根据所学知识可知，《四书集注》是朱熹为《大学》、《中庸》、《论语》、《孟子》所作</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注，是朱熹哲学思想的重要代表作，也是中国宋明理学的权威性著作，《四书集注》为历代学者所重视，影响极其深远。据题干关键信息“朱子是南宋人，明朝规定科举考试以他的《四书集注》为答题标准”可知，“朱子”是朱熹，B符合题意；朱温后梁的建立者，朱棣是明朝皇帝，朱耷是明末画家，都与题意不符，排除ACD。</w:t>
      </w:r>
    </w:p>
    <w:p w14:paraId="1C3FB71C">
      <w:pPr>
        <w:spacing w:line="360" w:lineRule="auto"/>
        <w:jc w:val="left"/>
        <w:textAlignment w:val="center"/>
        <w:rPr>
          <w:rFonts w:ascii="宋体" w:hAnsi="宋体"/>
          <w:color w:val="000000"/>
        </w:rPr>
      </w:pPr>
      <w:r>
        <w:rPr>
          <w:color w:val="000000"/>
        </w:rPr>
        <w:t xml:space="preserve">4. </w:t>
      </w:r>
      <w:r>
        <w:rPr>
          <w:rFonts w:ascii="宋体" w:hAnsi="宋体"/>
          <w:color w:val="000000"/>
        </w:rPr>
        <w:t>元朝建立后，西藏正式成为中央政府直接管辖下的一个地方行政区域。元朝掌管西藏军民各项事务的中央机构是（   ）</w:t>
      </w:r>
    </w:p>
    <w:p w14:paraId="20224DB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中书省</w:t>
      </w:r>
      <w:r>
        <w:rPr>
          <w:rFonts w:ascii="宋体" w:hAnsi="宋体"/>
          <w:color w:val="000000"/>
        </w:rPr>
        <w:tab/>
      </w:r>
      <w:r>
        <w:rPr>
          <w:rFonts w:ascii="宋体" w:hAnsi="宋体"/>
          <w:color w:val="000000"/>
        </w:rPr>
        <w:t>B. 枢密院</w:t>
      </w:r>
      <w:r>
        <w:rPr>
          <w:rFonts w:ascii="宋体" w:hAnsi="宋体"/>
          <w:color w:val="000000"/>
        </w:rPr>
        <w:tab/>
      </w:r>
      <w:r>
        <w:rPr>
          <w:rFonts w:ascii="宋体" w:hAnsi="宋体"/>
          <w:color w:val="000000"/>
        </w:rPr>
        <w:t>C. 御史台</w:t>
      </w:r>
      <w:r>
        <w:rPr>
          <w:rFonts w:ascii="宋体" w:hAnsi="宋体"/>
          <w:color w:val="000000"/>
        </w:rPr>
        <w:tab/>
      </w:r>
      <w:r>
        <w:rPr>
          <w:rFonts w:ascii="宋体" w:hAnsi="宋体"/>
          <w:color w:val="000000"/>
        </w:rPr>
        <w:t>D. 宣政院</w:t>
      </w:r>
    </w:p>
    <w:p w14:paraId="145C3DA3">
      <w:pPr>
        <w:spacing w:line="360" w:lineRule="auto"/>
        <w:textAlignment w:val="center"/>
        <w:rPr>
          <w:rFonts w:hint="eastAsia"/>
          <w:color w:val="000000"/>
        </w:rPr>
      </w:pPr>
      <w:r>
        <w:rPr>
          <w:color w:val="2E75B6"/>
        </w:rPr>
        <w:t>【答案】</w:t>
      </w:r>
      <w:r>
        <w:rPr>
          <w:color w:val="000000"/>
        </w:rPr>
        <w:t>D</w:t>
      </w:r>
    </w:p>
    <w:p w14:paraId="4E10264E">
      <w:pPr>
        <w:spacing w:line="360" w:lineRule="auto"/>
        <w:textAlignment w:val="center"/>
        <w:rPr>
          <w:rFonts w:hint="eastAsia"/>
          <w:color w:val="000000"/>
        </w:rPr>
      </w:pPr>
      <w:r>
        <w:rPr>
          <w:color w:val="2E75B6"/>
        </w:rPr>
        <w:t>【解析】</w:t>
      </w:r>
    </w:p>
    <w:p w14:paraId="31CC6F8A">
      <w:pPr>
        <w:spacing w:line="360" w:lineRule="auto"/>
        <w:textAlignment w:val="center"/>
        <w:rPr>
          <w:rFonts w:hint="eastAsia"/>
          <w:color w:val="000000"/>
        </w:rPr>
      </w:pPr>
      <w:r>
        <w:rPr>
          <w:color w:val="000000"/>
        </w:rPr>
        <w:t>【分析】</w:t>
      </w:r>
    </w:p>
    <w:p w14:paraId="7F7AC82F">
      <w:pPr>
        <w:spacing w:line="360" w:lineRule="auto"/>
        <w:textAlignment w:val="center"/>
        <w:rPr>
          <w:rFonts w:ascii="宋体" w:hAnsi="宋体"/>
          <w:color w:val="000000"/>
        </w:rPr>
      </w:pPr>
      <w:r>
        <w:rPr>
          <w:color w:val="000000"/>
        </w:rPr>
        <w:t>【详解】</w:t>
      </w:r>
      <w:r>
        <w:rPr>
          <w:rFonts w:ascii="宋体" w:hAnsi="宋体"/>
          <w:color w:val="000000"/>
        </w:rPr>
        <w:t>在元朝的政治体系中，掌管西藏地区的军民各项事务的中央机构部门是宣政院。元朝设置宣政院管理西藏地区军政要务，宣政院是元朝掌管全国佛教事宜和藏族地区军政事务的中央机关。从此，西藏地区正式成为我国中央政府直接管辖的一个地方行政区域，故选D；元代中书省属于中央中枢机构，枢密院负责军事，御史台负责监察，排除ABC。</w:t>
      </w:r>
    </w:p>
    <w:p w14:paraId="1D1B0CCB">
      <w:pPr>
        <w:spacing w:line="360" w:lineRule="auto"/>
        <w:jc w:val="left"/>
        <w:textAlignment w:val="center"/>
        <w:rPr>
          <w:rFonts w:ascii="宋体" w:hAnsi="宋体"/>
          <w:color w:val="000000"/>
        </w:rPr>
      </w:pPr>
      <w:r>
        <w:rPr>
          <w:color w:val="000000"/>
        </w:rPr>
        <w:t xml:space="preserve">5. </w:t>
      </w:r>
      <w:r>
        <w:rPr>
          <w:rFonts w:ascii="宋体" w:hAnsi="宋体"/>
          <w:color w:val="000000"/>
        </w:rPr>
        <w:t>明朝有位叫钱宰的官员，因为每天都要早起上朝，在家写了一首打油诗发牢骚，其中有一句“四鼓咚咚起着衣，午门朝见尚嫌迟。”朱元璋第二天就对他说，我并没有“嫌”你，改成“忧”字更合适。朱元璋这么快就知道这首诗的内容是通过（   ）</w:t>
      </w:r>
    </w:p>
    <w:p w14:paraId="35B9037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丞相</w:t>
      </w:r>
      <w:r>
        <w:rPr>
          <w:rFonts w:ascii="宋体" w:hAnsi="宋体"/>
          <w:color w:val="000000"/>
        </w:rPr>
        <w:tab/>
      </w:r>
      <w:r>
        <w:rPr>
          <w:rFonts w:ascii="宋体" w:hAnsi="宋体"/>
          <w:color w:val="000000"/>
        </w:rPr>
        <w:t>B. 六部</w:t>
      </w:r>
      <w:r>
        <w:rPr>
          <w:rFonts w:ascii="宋体" w:hAnsi="宋体"/>
          <w:color w:val="000000"/>
        </w:rPr>
        <w:tab/>
      </w:r>
      <w:r>
        <w:rPr>
          <w:rFonts w:ascii="宋体" w:hAnsi="宋体"/>
          <w:color w:val="000000"/>
        </w:rPr>
        <w:t>C. 监察机构</w:t>
      </w:r>
      <w:r>
        <w:rPr>
          <w:rFonts w:ascii="宋体" w:hAnsi="宋体"/>
          <w:color w:val="000000"/>
        </w:rPr>
        <w:tab/>
      </w:r>
      <w:r>
        <w:rPr>
          <w:rFonts w:ascii="宋体" w:hAnsi="宋体"/>
          <w:color w:val="000000"/>
        </w:rPr>
        <w:t>D. 大都督府</w:t>
      </w:r>
    </w:p>
    <w:p w14:paraId="23BED7E2">
      <w:pPr>
        <w:spacing w:line="360" w:lineRule="auto"/>
        <w:textAlignment w:val="center"/>
        <w:rPr>
          <w:rFonts w:hint="eastAsia"/>
          <w:color w:val="000000"/>
        </w:rPr>
      </w:pPr>
      <w:r>
        <w:rPr>
          <w:color w:val="2E75B6"/>
        </w:rPr>
        <w:t>【答案】</w:t>
      </w:r>
      <w:r>
        <w:rPr>
          <w:color w:val="000000"/>
        </w:rPr>
        <w:t>C</w:t>
      </w:r>
    </w:p>
    <w:p w14:paraId="0565EDEE">
      <w:pPr>
        <w:spacing w:line="360" w:lineRule="auto"/>
        <w:textAlignment w:val="center"/>
        <w:rPr>
          <w:rFonts w:hint="eastAsia"/>
          <w:color w:val="000000"/>
        </w:rPr>
      </w:pPr>
      <w:r>
        <w:rPr>
          <w:color w:val="2E75B6"/>
        </w:rPr>
        <w:t>【解析】</w:t>
      </w:r>
    </w:p>
    <w:p w14:paraId="0CAD399B">
      <w:pPr>
        <w:spacing w:line="360" w:lineRule="auto"/>
        <w:jc w:val="left"/>
        <w:textAlignment w:val="center"/>
        <w:rPr>
          <w:rFonts w:hint="eastAsia"/>
          <w:color w:val="000000"/>
        </w:rPr>
      </w:pPr>
      <w:r>
        <w:rPr>
          <w:color w:val="000000"/>
        </w:rPr>
        <w:t>【详解】根据材料“在家写了一首打油诗发牢骚，其中有一句‘四鼓咚咚起着衣，午门朝见尚嫌迟。’朱元璋第二天就对他说，我并没有‘嫌’你，改成‘忧’字更合适。”结合所学知识，为了监视官民，朱元璋设立了锦衣卫，即监察机构，因此，朱元璋通过锦衣卫这一监察机构监察官员出现材料中的情景，故C正确；朱元璋时期废除了宰相，故A不符合题意；六部的职能与题干描述的不符，故B不符合题意；大都督府本是独立在六部之外的产物，是明朝武人当时唯一与文官部门一样直接受命于皇帝的机构，后来被分化为五军都督府。但大都督府仍然存在，只是丧失了议政权，而仅能执行皇帝的命令，军事机构的统领关系上大都督府仍然统领各级军事机构。与材料描述不符，故D不符合题意；故选C。</w:t>
      </w:r>
    </w:p>
    <w:p w14:paraId="4220CC56">
      <w:pPr>
        <w:spacing w:line="360" w:lineRule="auto"/>
        <w:jc w:val="left"/>
        <w:textAlignment w:val="center"/>
        <w:rPr>
          <w:rFonts w:ascii="宋体" w:hAnsi="宋体"/>
          <w:color w:val="000000"/>
        </w:rPr>
      </w:pPr>
      <w:r>
        <w:rPr>
          <w:color w:val="000000"/>
        </w:rPr>
        <w:t xml:space="preserve">6. </w:t>
      </w:r>
      <w:r>
        <w:rPr>
          <w:rFonts w:ascii="宋体" w:hAnsi="宋体"/>
          <w:color w:val="000000"/>
        </w:rPr>
        <w:t>清军攻下台湾后，主帅施琅认为台湾“虽在外岛，关四省要害，断不可弃”。根据施琅的分析，设置台湾府有助于（   ）</w:t>
      </w:r>
    </w:p>
    <w:p w14:paraId="6454B00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稳定西北边疆</w:t>
      </w:r>
      <w:r>
        <w:rPr>
          <w:color w:val="000000"/>
        </w:rPr>
        <w:tab/>
      </w:r>
      <w:r>
        <w:rPr>
          <w:color w:val="000000"/>
        </w:rPr>
        <w:t xml:space="preserve">B. </w:t>
      </w:r>
      <w:r>
        <w:rPr>
          <w:rFonts w:ascii="宋体" w:hAnsi="宋体"/>
          <w:color w:val="000000"/>
        </w:rPr>
        <w:t>巩固东南海防</w:t>
      </w:r>
      <w:r>
        <w:rPr>
          <w:color w:val="000000"/>
        </w:rPr>
        <w:tab/>
      </w:r>
      <w:r>
        <w:rPr>
          <w:color w:val="000000"/>
        </w:rPr>
        <w:t xml:space="preserve">C. </w:t>
      </w:r>
      <w:r>
        <w:rPr>
          <w:rFonts w:ascii="宋体" w:hAnsi="宋体"/>
          <w:color w:val="000000"/>
        </w:rPr>
        <w:t>实行对外扩张</w:t>
      </w:r>
      <w:r>
        <w:rPr>
          <w:color w:val="000000"/>
        </w:rPr>
        <w:tab/>
      </w:r>
      <w:r>
        <w:rPr>
          <w:color w:val="000000"/>
        </w:rPr>
        <w:t xml:space="preserve">D. </w:t>
      </w:r>
      <w:r>
        <w:rPr>
          <w:rFonts w:ascii="宋体" w:hAnsi="宋体"/>
          <w:color w:val="000000"/>
        </w:rPr>
        <w:t>赶走荷兰殖民者</w:t>
      </w:r>
    </w:p>
    <w:p w14:paraId="1A8D3BA5">
      <w:pPr>
        <w:spacing w:line="360" w:lineRule="auto"/>
        <w:textAlignment w:val="center"/>
        <w:rPr>
          <w:rFonts w:hint="eastAsia"/>
          <w:color w:val="000000"/>
        </w:rPr>
      </w:pPr>
      <w:r>
        <w:rPr>
          <w:color w:val="2E75B6"/>
        </w:rPr>
        <w:t>【答案】</w:t>
      </w:r>
      <w:r>
        <w:rPr>
          <w:color w:val="000000"/>
        </w:rPr>
        <w:t>B</w:t>
      </w:r>
    </w:p>
    <w:p w14:paraId="7B018069">
      <w:pPr>
        <w:spacing w:line="360" w:lineRule="auto"/>
        <w:textAlignment w:val="center"/>
        <w:rPr>
          <w:rFonts w:hint="eastAsia"/>
          <w:color w:val="000000"/>
        </w:rPr>
      </w:pPr>
      <w:r>
        <w:rPr>
          <w:color w:val="2E75B6"/>
        </w:rPr>
        <w:t>【解析】</w:t>
      </w:r>
    </w:p>
    <w:p w14:paraId="4EF416BF">
      <w:pPr>
        <w:spacing w:line="360" w:lineRule="auto"/>
        <w:textAlignment w:val="center"/>
        <w:rPr>
          <w:rFonts w:hint="eastAsia"/>
          <w:color w:val="000000"/>
        </w:rPr>
      </w:pPr>
      <w:r>
        <w:rPr>
          <w:color w:val="000000"/>
        </w:rPr>
        <w:t>【分析】</w:t>
      </w:r>
    </w:p>
    <w:p w14:paraId="49766393">
      <w:pPr>
        <w:spacing w:line="360" w:lineRule="auto"/>
        <w:textAlignment w:val="center"/>
        <w:rPr>
          <w:rFonts w:ascii="宋体" w:hAnsi="宋体"/>
          <w:color w:val="000000"/>
        </w:rPr>
      </w:pPr>
      <w:r>
        <w:rPr>
          <w:color w:val="000000"/>
        </w:rPr>
        <w:t>【详解】</w:t>
      </w:r>
      <w:r>
        <w:rPr>
          <w:rFonts w:ascii="宋体" w:hAnsi="宋体"/>
          <w:color w:val="000000"/>
        </w:rPr>
        <w:t>明朝后期，荷兰殖民者侵占了我国宝岛台湾。1661年，郑成功率领战舰数百艘，从金门出发横渡台湾海峡到达台湾西海岸，在当地人民支持下，1662年初郑成功打败了荷兰殖民者，使台湾重新回到了祖国的怀抱。1684年，清朝康熙时设台湾府，隶属福建省。台湾府的设置，加强了台湾同祖国大陆的联系，促进了台湾的开发，巩固了祖国的东南海防。B符合题意；综上所述可知ACD不符合题意，排除。</w:t>
      </w:r>
    </w:p>
    <w:p w14:paraId="52FFA498">
      <w:pPr>
        <w:spacing w:line="360" w:lineRule="auto"/>
        <w:jc w:val="left"/>
        <w:textAlignment w:val="center"/>
        <w:rPr>
          <w:rFonts w:ascii="宋体" w:hAnsi="宋体"/>
          <w:color w:val="000000"/>
        </w:rPr>
      </w:pPr>
      <w:r>
        <w:rPr>
          <w:color w:val="000000"/>
        </w:rPr>
        <w:t xml:space="preserve">7. </w:t>
      </w:r>
      <w:r>
        <w:rPr>
          <w:rFonts w:ascii="宋体" w:hAnsi="宋体"/>
          <w:color w:val="000000"/>
        </w:rPr>
        <w:t>仔细观察下图，判断图中展示的事件是（   ）</w:t>
      </w:r>
    </w:p>
    <w:p w14:paraId="1347725C">
      <w:pPr>
        <w:spacing w:line="360" w:lineRule="auto"/>
        <w:jc w:val="left"/>
        <w:textAlignment w:val="center"/>
        <w:rPr>
          <w:rFonts w:hint="eastAsia"/>
          <w:color w:val="000000"/>
        </w:rPr>
      </w:pPr>
      <w:r>
        <w:rPr>
          <w:rFonts w:ascii="宋体" w:hAnsi="宋体"/>
          <w:color w:val="000000"/>
        </w:rPr>
        <w:drawing>
          <wp:inline distT="0" distB="0" distL="114300" distR="114300">
            <wp:extent cx="4210050" cy="2990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210050" cy="2990850"/>
                    </a:xfrm>
                    <a:prstGeom prst="rect">
                      <a:avLst/>
                    </a:prstGeom>
                  </pic:spPr>
                </pic:pic>
              </a:graphicData>
            </a:graphic>
          </wp:inline>
        </w:drawing>
      </w:r>
      <w:r>
        <w:rPr>
          <w:rFonts w:ascii="宋体" w:hAnsi="宋体"/>
          <w:color w:val="000000"/>
        </w:rPr>
        <w:br w:type="textWrapping"/>
      </w:r>
    </w:p>
    <w:p w14:paraId="2075103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太平天国运动</w:t>
      </w:r>
      <w:r>
        <w:rPr>
          <w:rFonts w:ascii="宋体" w:hAnsi="宋体"/>
          <w:color w:val="000000"/>
        </w:rPr>
        <w:tab/>
      </w:r>
      <w:r>
        <w:rPr>
          <w:rFonts w:ascii="宋体" w:hAnsi="宋体"/>
          <w:color w:val="000000"/>
        </w:rPr>
        <w:t>B. 二次革命</w:t>
      </w:r>
      <w:r>
        <w:rPr>
          <w:rFonts w:ascii="宋体" w:hAnsi="宋体"/>
          <w:color w:val="000000"/>
        </w:rPr>
        <w:tab/>
      </w:r>
      <w:r>
        <w:rPr>
          <w:rFonts w:ascii="宋体" w:hAnsi="宋体"/>
          <w:color w:val="000000"/>
        </w:rPr>
        <w:t>C. 护国战争</w:t>
      </w:r>
      <w:r>
        <w:rPr>
          <w:rFonts w:ascii="宋体" w:hAnsi="宋体"/>
          <w:color w:val="000000"/>
        </w:rPr>
        <w:tab/>
      </w:r>
      <w:r>
        <w:rPr>
          <w:rFonts w:ascii="宋体" w:hAnsi="宋体"/>
          <w:color w:val="000000"/>
        </w:rPr>
        <w:t>D. 北伐战争</w:t>
      </w:r>
    </w:p>
    <w:p w14:paraId="18097D31">
      <w:pPr>
        <w:spacing w:line="360" w:lineRule="auto"/>
        <w:textAlignment w:val="center"/>
        <w:rPr>
          <w:rFonts w:hint="eastAsia"/>
          <w:color w:val="000000"/>
        </w:rPr>
      </w:pPr>
      <w:r>
        <w:rPr>
          <w:color w:val="2E75B6"/>
        </w:rPr>
        <w:t>【答案】</w:t>
      </w:r>
      <w:r>
        <w:rPr>
          <w:color w:val="000000"/>
        </w:rPr>
        <w:t>A</w:t>
      </w:r>
    </w:p>
    <w:p w14:paraId="24488DAF">
      <w:pPr>
        <w:spacing w:line="360" w:lineRule="auto"/>
        <w:textAlignment w:val="center"/>
        <w:rPr>
          <w:rFonts w:hint="eastAsia"/>
          <w:color w:val="000000"/>
        </w:rPr>
      </w:pPr>
      <w:r>
        <w:rPr>
          <w:color w:val="2E75B6"/>
        </w:rPr>
        <w:t>【解析】</w:t>
      </w:r>
    </w:p>
    <w:p w14:paraId="358B5BC6">
      <w:pPr>
        <w:spacing w:line="360" w:lineRule="auto"/>
        <w:jc w:val="left"/>
        <w:textAlignment w:val="center"/>
        <w:rPr>
          <w:rFonts w:hint="eastAsia"/>
          <w:color w:val="000000"/>
        </w:rPr>
      </w:pPr>
      <w:r>
        <w:rPr>
          <w:color w:val="000000"/>
        </w:rPr>
        <w:t>【详解】根据图示信息“金田、永安、天京等”结合所学知识，1851年，洪秀全在广西桂平县金田村发动太平天国起义，建号太平天国。永安建制，太平天国初步建立政权组织，1853年，太平天国攻占南京，将南京改名为天京作为太平天国的都城，A正确；BCD事件与图片地点不符，排除。故选A。</w:t>
      </w:r>
    </w:p>
    <w:p w14:paraId="09232ED2">
      <w:pPr>
        <w:spacing w:line="360" w:lineRule="auto"/>
        <w:jc w:val="left"/>
        <w:textAlignment w:val="center"/>
        <w:rPr>
          <w:rFonts w:ascii="宋体" w:hAnsi="宋体"/>
          <w:color w:val="000000"/>
        </w:rPr>
      </w:pPr>
      <w:r>
        <w:rPr>
          <w:color w:val="000000"/>
        </w:rPr>
        <w:t xml:space="preserve">8. </w:t>
      </w:r>
      <w:r>
        <w:rPr>
          <w:rFonts w:ascii="宋体" w:hAnsi="宋体"/>
          <w:color w:val="000000"/>
        </w:rPr>
        <w:t>梁启超批评李鸿章，“知有朝廷而不知有国民，知有洋务而不知有国务”。据此分析梁启超主张</w:t>
      </w:r>
    </w:p>
    <w:p w14:paraId="11833A5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发展科学技术</w:t>
      </w:r>
      <w:r>
        <w:rPr>
          <w:color w:val="000000"/>
        </w:rPr>
        <w:drawing>
          <wp:inline distT="0" distB="0" distL="114300" distR="114300">
            <wp:extent cx="19050" cy="381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9050" cy="38100"/>
                    </a:xfrm>
                    <a:prstGeom prst="rect">
                      <a:avLst/>
                    </a:prstGeom>
                  </pic:spPr>
                </pic:pic>
              </a:graphicData>
            </a:graphic>
          </wp:inline>
        </w:drawing>
      </w:r>
      <w:r>
        <w:rPr>
          <w:color w:val="000000"/>
        </w:rPr>
        <w:tab/>
      </w:r>
      <w:r>
        <w:rPr>
          <w:color w:val="000000"/>
        </w:rPr>
        <w:t xml:space="preserve">B. </w:t>
      </w:r>
      <w:r>
        <w:rPr>
          <w:rFonts w:ascii="宋体" w:hAnsi="宋体"/>
          <w:color w:val="000000"/>
        </w:rPr>
        <w:t>改革政治制度</w:t>
      </w:r>
      <w:r>
        <w:rPr>
          <w:color w:val="000000"/>
        </w:rPr>
        <w:tab/>
      </w:r>
      <w:r>
        <w:rPr>
          <w:color w:val="000000"/>
        </w:rPr>
        <w:t xml:space="preserve">C. </w:t>
      </w:r>
      <w:r>
        <w:rPr>
          <w:rFonts w:ascii="宋体" w:hAnsi="宋体"/>
          <w:color w:val="000000"/>
        </w:rPr>
        <w:t>开展外交活动</w:t>
      </w:r>
      <w:r>
        <w:rPr>
          <w:color w:val="000000"/>
        </w:rPr>
        <w:tab/>
      </w:r>
      <w:r>
        <w:rPr>
          <w:color w:val="000000"/>
        </w:rPr>
        <w:t xml:space="preserve">D. </w:t>
      </w:r>
      <w:r>
        <w:rPr>
          <w:rFonts w:ascii="宋体" w:hAnsi="宋体"/>
          <w:color w:val="000000"/>
        </w:rPr>
        <w:t>建立新式海军</w:t>
      </w:r>
    </w:p>
    <w:p w14:paraId="22A0B6B0">
      <w:pPr>
        <w:spacing w:line="360" w:lineRule="auto"/>
        <w:textAlignment w:val="center"/>
        <w:rPr>
          <w:rFonts w:hint="eastAsia"/>
          <w:color w:val="000000"/>
        </w:rPr>
      </w:pPr>
      <w:r>
        <w:rPr>
          <w:color w:val="2E75B6"/>
        </w:rPr>
        <w:t>【答案】</w:t>
      </w:r>
      <w:r>
        <w:rPr>
          <w:color w:val="000000"/>
        </w:rPr>
        <w:t>B</w:t>
      </w:r>
    </w:p>
    <w:p w14:paraId="75353E8E">
      <w:pPr>
        <w:spacing w:line="360" w:lineRule="auto"/>
        <w:textAlignment w:val="center"/>
        <w:rPr>
          <w:rFonts w:hint="eastAsia"/>
          <w:color w:val="000000"/>
        </w:rPr>
      </w:pPr>
      <w:r>
        <w:rPr>
          <w:color w:val="2E75B6"/>
        </w:rPr>
        <w:t>【解析】</w:t>
      </w:r>
    </w:p>
    <w:p w14:paraId="5DEA6AF7">
      <w:pPr>
        <w:spacing w:line="360" w:lineRule="auto"/>
        <w:jc w:val="left"/>
        <w:textAlignment w:val="center"/>
        <w:rPr>
          <w:rFonts w:ascii="宋体" w:hAnsi="宋体"/>
          <w:color w:val="000000"/>
        </w:rPr>
      </w:pPr>
      <w:r>
        <w:rPr>
          <w:color w:val="000000"/>
        </w:rPr>
        <w:t>【详解】</w:t>
      </w:r>
      <w:r>
        <w:rPr>
          <w:rFonts w:ascii="宋体" w:hAnsi="宋体"/>
          <w:color w:val="000000"/>
        </w:rPr>
        <w:t>根据所学知识题目中的信息“知有朝廷而不知有国民，知有洋务而不知有国务。”体现了梁启超对洋务运动的指导思想“中体西用”局限性的揭露，主张改革政治制度，故B符合题意；梁启超主张学习西方先进技术在材料中未涉及，故A不符合题意；展外交活动和建立新式海军，这里两者为出现在材料中，故CD不符合题意；故选B。</w:t>
      </w:r>
    </w:p>
    <w:p w14:paraId="5196CEDC">
      <w:pPr>
        <w:spacing w:line="360" w:lineRule="auto"/>
        <w:jc w:val="left"/>
        <w:textAlignment w:val="center"/>
        <w:rPr>
          <w:rFonts w:ascii="宋体" w:hAnsi="宋体"/>
          <w:color w:val="000000"/>
        </w:rPr>
      </w:pPr>
      <w:r>
        <w:rPr>
          <w:color w:val="000000"/>
        </w:rPr>
        <w:t xml:space="preserve">9. </w:t>
      </w:r>
      <w:r>
        <w:rPr>
          <w:rFonts w:ascii="宋体" w:hAnsi="宋体"/>
          <w:color w:val="000000"/>
        </w:rPr>
        <w:t>界首红军堂位于桂林兴安县界首镇，原名三官堂，当年红军抢渡湘江指挥部设在三官堂，朱德、彭德怀在这里指挥红军突破了敌人第四道封锁线。红军堂见证的革命精神是（   ）</w:t>
      </w:r>
    </w:p>
    <w:p w14:paraId="088661E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红船精神</w:t>
      </w:r>
      <w:r>
        <w:rPr>
          <w:rFonts w:ascii="宋体" w:hAnsi="宋体"/>
          <w:color w:val="000000"/>
        </w:rPr>
        <w:tab/>
      </w:r>
      <w:r>
        <w:rPr>
          <w:rFonts w:ascii="宋体" w:hAnsi="宋体"/>
          <w:color w:val="000000"/>
        </w:rPr>
        <w:t>B. 井冈山精神</w:t>
      </w:r>
      <w:r>
        <w:rPr>
          <w:rFonts w:ascii="宋体" w:hAnsi="宋体"/>
          <w:color w:val="000000"/>
        </w:rPr>
        <w:tab/>
      </w:r>
      <w:r>
        <w:rPr>
          <w:rFonts w:ascii="宋体" w:hAnsi="宋体"/>
          <w:color w:val="000000"/>
        </w:rPr>
        <w:t>C. 长征精神</w:t>
      </w:r>
      <w:r>
        <w:rPr>
          <w:rFonts w:ascii="宋体" w:hAnsi="宋体"/>
          <w:color w:val="000000"/>
        </w:rPr>
        <w:tab/>
      </w:r>
      <w:r>
        <w:rPr>
          <w:rFonts w:ascii="宋体" w:hAnsi="宋体"/>
          <w:color w:val="000000"/>
        </w:rPr>
        <w:t>D. 延安精神</w:t>
      </w:r>
    </w:p>
    <w:p w14:paraId="42062485">
      <w:pPr>
        <w:spacing w:line="360" w:lineRule="auto"/>
        <w:textAlignment w:val="center"/>
        <w:rPr>
          <w:rFonts w:hint="eastAsia"/>
          <w:color w:val="000000"/>
        </w:rPr>
      </w:pPr>
      <w:r>
        <w:rPr>
          <w:color w:val="2E75B6"/>
        </w:rPr>
        <w:t>【答案】</w:t>
      </w:r>
      <w:r>
        <w:rPr>
          <w:color w:val="000000"/>
        </w:rPr>
        <w:t>C</w:t>
      </w:r>
    </w:p>
    <w:p w14:paraId="4B036ED5">
      <w:pPr>
        <w:spacing w:line="360" w:lineRule="auto"/>
        <w:textAlignment w:val="center"/>
        <w:rPr>
          <w:rFonts w:hint="eastAsia"/>
          <w:color w:val="000000"/>
        </w:rPr>
      </w:pPr>
      <w:r>
        <w:rPr>
          <w:color w:val="2E75B6"/>
        </w:rPr>
        <w:t>【解析】</w:t>
      </w:r>
    </w:p>
    <w:p w14:paraId="37CBC495">
      <w:pPr>
        <w:spacing w:line="360" w:lineRule="auto"/>
        <w:textAlignment w:val="center"/>
        <w:rPr>
          <w:rFonts w:hint="eastAsia"/>
          <w:color w:val="000000"/>
        </w:rPr>
      </w:pPr>
      <w:r>
        <w:rPr>
          <w:color w:val="000000"/>
        </w:rPr>
        <w:t>【分析】</w:t>
      </w:r>
    </w:p>
    <w:p w14:paraId="46FF60B3">
      <w:pPr>
        <w:spacing w:line="360" w:lineRule="auto"/>
        <w:textAlignment w:val="center"/>
        <w:rPr>
          <w:rFonts w:ascii="宋体" w:hAnsi="宋体"/>
          <w:color w:val="000000"/>
        </w:rPr>
      </w:pPr>
      <w:r>
        <w:rPr>
          <w:color w:val="000000"/>
        </w:rPr>
        <w:t>【详解】</w:t>
      </w:r>
      <w:r>
        <w:rPr>
          <w:rFonts w:ascii="宋体" w:hAnsi="宋体"/>
          <w:color w:val="000000"/>
        </w:rPr>
        <w:t>由材料“界首红军堂位于桂林兴安县界首镇，原名三官堂，当年红军抢渡湘江指挥部设在三官堂，朱德、彭德怀在这里指挥红军突破了敌人第四道封锁线”结合所学可知，抢渡湘江发生在长征途中，红军堂见证的是工农红军不怕艰险，勇往直前，战胜一切困难的革命英雄主义长征精神，故选C，排除ABD。</w:t>
      </w:r>
    </w:p>
    <w:p w14:paraId="67CA79A0">
      <w:pPr>
        <w:spacing w:line="360" w:lineRule="auto"/>
        <w:jc w:val="left"/>
        <w:textAlignment w:val="center"/>
        <w:rPr>
          <w:rFonts w:ascii="宋体" w:hAnsi="宋体"/>
          <w:color w:val="000000"/>
        </w:rPr>
      </w:pPr>
      <w:r>
        <w:rPr>
          <w:color w:val="000000"/>
        </w:rPr>
        <w:t xml:space="preserve">10. </w:t>
      </w:r>
      <w:r>
        <w:rPr>
          <w:rFonts w:ascii="宋体" w:hAnsi="宋体"/>
          <w:color w:val="000000"/>
        </w:rPr>
        <w:t>综合下表中第二次世界大战和中国抗日战争的相关数据，解读最准确的是</w:t>
      </w:r>
    </w:p>
    <w:tbl>
      <w:tblPr>
        <w:tblStyle w:val="5"/>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5"/>
        <w:gridCol w:w="2355"/>
        <w:gridCol w:w="2025"/>
      </w:tblGrid>
      <w:tr w14:paraId="3286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18F145">
            <w:pPr>
              <w:spacing w:line="360" w:lineRule="auto"/>
              <w:jc w:val="left"/>
              <w:textAlignment w:val="center"/>
              <w:rPr>
                <w:rFonts w:hint="eastAsia"/>
                <w:color w:val="000000"/>
              </w:rPr>
            </w:pPr>
          </w:p>
        </w:tc>
        <w:tc>
          <w:tcPr>
            <w:tcW w:w="23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C2F53F">
            <w:pPr>
              <w:spacing w:line="360" w:lineRule="auto"/>
              <w:jc w:val="left"/>
              <w:textAlignment w:val="center"/>
              <w:rPr>
                <w:rFonts w:ascii="宋体" w:hAnsi="宋体"/>
                <w:color w:val="000000"/>
              </w:rPr>
            </w:pPr>
            <w:r>
              <w:rPr>
                <w:rFonts w:ascii="宋体" w:hAnsi="宋体"/>
                <w:color w:val="000000"/>
              </w:rPr>
              <w:t>第二次世界大战</w:t>
            </w:r>
          </w:p>
        </w:tc>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19CEF3">
            <w:pPr>
              <w:spacing w:line="360" w:lineRule="auto"/>
              <w:jc w:val="left"/>
              <w:textAlignment w:val="center"/>
              <w:rPr>
                <w:rFonts w:ascii="宋体" w:hAnsi="宋体"/>
                <w:color w:val="000000"/>
              </w:rPr>
            </w:pPr>
            <w:r>
              <w:rPr>
                <w:rFonts w:ascii="宋体" w:hAnsi="宋体"/>
                <w:color w:val="000000"/>
              </w:rPr>
              <w:t>中国抗日战争</w:t>
            </w:r>
          </w:p>
        </w:tc>
      </w:tr>
      <w:tr w14:paraId="57C6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ACBE9C">
            <w:pPr>
              <w:spacing w:line="360" w:lineRule="auto"/>
              <w:jc w:val="left"/>
              <w:textAlignment w:val="center"/>
              <w:rPr>
                <w:rFonts w:ascii="宋体" w:hAnsi="宋体"/>
                <w:color w:val="000000"/>
              </w:rPr>
            </w:pPr>
            <w:r>
              <w:rPr>
                <w:rFonts w:ascii="宋体" w:hAnsi="宋体"/>
                <w:color w:val="000000"/>
              </w:rPr>
              <w:t>参战人数</w:t>
            </w:r>
          </w:p>
        </w:tc>
        <w:tc>
          <w:tcPr>
            <w:tcW w:w="23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0CC377">
            <w:pPr>
              <w:spacing w:line="360" w:lineRule="auto"/>
              <w:jc w:val="left"/>
              <w:textAlignment w:val="center"/>
              <w:rPr>
                <w:rFonts w:ascii="宋体" w:hAnsi="宋体"/>
                <w:color w:val="000000"/>
              </w:rPr>
            </w:pPr>
            <w:r>
              <w:rPr>
                <w:rFonts w:ascii="宋体" w:hAnsi="宋体"/>
                <w:color w:val="000000"/>
              </w:rPr>
              <w:t>20亿人以上</w:t>
            </w:r>
          </w:p>
        </w:tc>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278E6F">
            <w:pPr>
              <w:spacing w:line="360" w:lineRule="auto"/>
              <w:jc w:val="left"/>
              <w:textAlignment w:val="center"/>
              <w:rPr>
                <w:rFonts w:ascii="宋体" w:hAnsi="宋体"/>
                <w:color w:val="000000"/>
              </w:rPr>
            </w:pPr>
            <w:r>
              <w:rPr>
                <w:rFonts w:ascii="宋体" w:hAnsi="宋体"/>
                <w:color w:val="000000"/>
              </w:rPr>
              <w:t>4.5亿人</w:t>
            </w:r>
          </w:p>
        </w:tc>
      </w:tr>
      <w:tr w14:paraId="3697E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DC57DE">
            <w:pPr>
              <w:spacing w:line="360" w:lineRule="auto"/>
              <w:jc w:val="left"/>
              <w:textAlignment w:val="center"/>
              <w:rPr>
                <w:rFonts w:ascii="宋体" w:hAnsi="宋体"/>
                <w:color w:val="000000"/>
              </w:rPr>
            </w:pPr>
            <w:r>
              <w:rPr>
                <w:rFonts w:ascii="宋体" w:hAnsi="宋体"/>
                <w:color w:val="000000"/>
              </w:rPr>
              <w:t>军民总伤亡人数</w:t>
            </w:r>
          </w:p>
        </w:tc>
        <w:tc>
          <w:tcPr>
            <w:tcW w:w="23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C9F796">
            <w:pPr>
              <w:spacing w:line="360" w:lineRule="auto"/>
              <w:jc w:val="left"/>
              <w:textAlignment w:val="center"/>
              <w:rPr>
                <w:rFonts w:ascii="宋体" w:hAnsi="宋体"/>
                <w:color w:val="000000"/>
              </w:rPr>
            </w:pPr>
            <w:r>
              <w:rPr>
                <w:rFonts w:ascii="宋体" w:hAnsi="宋体"/>
                <w:color w:val="000000"/>
              </w:rPr>
              <w:t>9000余万人</w:t>
            </w:r>
          </w:p>
        </w:tc>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590355">
            <w:pPr>
              <w:spacing w:line="360" w:lineRule="auto"/>
              <w:jc w:val="left"/>
              <w:textAlignment w:val="center"/>
              <w:rPr>
                <w:rFonts w:ascii="宋体" w:hAnsi="宋体"/>
                <w:color w:val="000000"/>
              </w:rPr>
            </w:pPr>
            <w:r>
              <w:rPr>
                <w:rFonts w:ascii="宋体" w:hAnsi="宋体"/>
                <w:color w:val="000000"/>
              </w:rPr>
              <w:t>3500万人</w:t>
            </w:r>
          </w:p>
        </w:tc>
      </w:tr>
      <w:tr w14:paraId="55D05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A54FF6">
            <w:pPr>
              <w:spacing w:line="360" w:lineRule="auto"/>
              <w:jc w:val="left"/>
              <w:textAlignment w:val="center"/>
              <w:rPr>
                <w:rFonts w:ascii="宋体" w:hAnsi="宋体"/>
                <w:color w:val="000000"/>
              </w:rPr>
            </w:pPr>
            <w:r>
              <w:rPr>
                <w:rFonts w:ascii="宋体" w:hAnsi="宋体"/>
                <w:color w:val="000000"/>
              </w:rPr>
              <w:t>战区总面积</w:t>
            </w:r>
          </w:p>
        </w:tc>
        <w:tc>
          <w:tcPr>
            <w:tcW w:w="23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3AB945">
            <w:pPr>
              <w:spacing w:line="360" w:lineRule="auto"/>
              <w:jc w:val="left"/>
              <w:textAlignment w:val="center"/>
              <w:rPr>
                <w:rFonts w:ascii="宋体" w:hAnsi="宋体"/>
                <w:color w:val="000000"/>
              </w:rPr>
            </w:pPr>
            <w:r>
              <w:rPr>
                <w:rFonts w:ascii="宋体" w:hAnsi="宋体"/>
                <w:color w:val="000000"/>
              </w:rPr>
              <w:t>2200万平方千米</w:t>
            </w:r>
          </w:p>
        </w:tc>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2ACA1F">
            <w:pPr>
              <w:spacing w:line="360" w:lineRule="auto"/>
              <w:jc w:val="left"/>
              <w:textAlignment w:val="center"/>
              <w:rPr>
                <w:rFonts w:ascii="宋体" w:hAnsi="宋体"/>
                <w:color w:val="000000"/>
              </w:rPr>
            </w:pPr>
            <w:r>
              <w:rPr>
                <w:rFonts w:ascii="宋体" w:hAnsi="宋体"/>
                <w:color w:val="000000"/>
              </w:rPr>
              <w:t>600余万平方千米</w:t>
            </w:r>
          </w:p>
        </w:tc>
      </w:tr>
    </w:tbl>
    <w:p w14:paraId="7DBE57FF">
      <w:pPr>
        <w:spacing w:line="360" w:lineRule="auto"/>
        <w:jc w:val="left"/>
        <w:textAlignment w:val="center"/>
        <w:rPr>
          <w:rFonts w:hint="eastAsia"/>
          <w:color w:val="000000"/>
        </w:rPr>
      </w:pPr>
    </w:p>
    <w:p w14:paraId="4651B50F">
      <w:pPr>
        <w:tabs>
          <w:tab w:val="left" w:pos="4873"/>
        </w:tabs>
        <w:spacing w:line="360" w:lineRule="auto"/>
        <w:jc w:val="left"/>
        <w:textAlignment w:val="center"/>
        <w:rPr>
          <w:rFonts w:ascii="宋体" w:hAnsi="宋体"/>
          <w:color w:val="000000"/>
        </w:rPr>
      </w:pPr>
      <w:r>
        <w:rPr>
          <w:rFonts w:ascii="宋体" w:hAnsi="宋体"/>
          <w:color w:val="000000"/>
        </w:rPr>
        <w:t>A. 中国在二战中参战人数最多</w:t>
      </w:r>
      <w:r>
        <w:rPr>
          <w:rFonts w:ascii="宋体" w:hAnsi="宋体"/>
          <w:color w:val="000000"/>
        </w:rPr>
        <w:tab/>
      </w:r>
      <w:r>
        <w:rPr>
          <w:rFonts w:ascii="宋体" w:hAnsi="宋体"/>
          <w:color w:val="000000"/>
        </w:rPr>
        <w:t>B. 中国是二战的东方主战场</w:t>
      </w:r>
    </w:p>
    <w:p w14:paraId="578D6708">
      <w:pPr>
        <w:tabs>
          <w:tab w:val="left" w:pos="4873"/>
        </w:tabs>
        <w:spacing w:line="360" w:lineRule="auto"/>
        <w:jc w:val="left"/>
        <w:textAlignment w:val="center"/>
        <w:rPr>
          <w:rFonts w:ascii="宋体" w:hAnsi="宋体"/>
          <w:color w:val="000000"/>
        </w:rPr>
      </w:pPr>
      <w:r>
        <w:rPr>
          <w:rFonts w:ascii="宋体" w:hAnsi="宋体"/>
          <w:color w:val="000000"/>
        </w:rPr>
        <w:t>C. 中国在二战中伤亡人员最多</w:t>
      </w:r>
      <w:r>
        <w:rPr>
          <w:rFonts w:ascii="宋体" w:hAnsi="宋体"/>
          <w:color w:val="000000"/>
        </w:rPr>
        <w:tab/>
      </w:r>
      <w:r>
        <w:rPr>
          <w:rFonts w:ascii="宋体" w:hAnsi="宋体"/>
          <w:color w:val="000000"/>
        </w:rPr>
        <w:t>D. 中国在二战中战区面积最大</w:t>
      </w:r>
    </w:p>
    <w:p w14:paraId="25B62223">
      <w:pPr>
        <w:spacing w:line="360" w:lineRule="auto"/>
        <w:textAlignment w:val="center"/>
        <w:rPr>
          <w:rFonts w:hint="eastAsia"/>
          <w:color w:val="000000"/>
        </w:rPr>
      </w:pPr>
      <w:r>
        <w:rPr>
          <w:color w:val="2E75B6"/>
        </w:rPr>
        <w:t>【答案】</w:t>
      </w:r>
      <w:r>
        <w:rPr>
          <w:color w:val="000000"/>
        </w:rPr>
        <w:t>B</w:t>
      </w:r>
    </w:p>
    <w:p w14:paraId="3E7F581D">
      <w:pPr>
        <w:spacing w:line="360" w:lineRule="auto"/>
        <w:textAlignment w:val="center"/>
        <w:rPr>
          <w:rFonts w:hint="eastAsia"/>
          <w:color w:val="000000"/>
        </w:rPr>
      </w:pPr>
      <w:r>
        <w:rPr>
          <w:color w:val="2E75B6"/>
        </w:rPr>
        <w:t>【解析】</w:t>
      </w:r>
    </w:p>
    <w:p w14:paraId="10AFA674">
      <w:pPr>
        <w:spacing w:line="360" w:lineRule="auto"/>
        <w:textAlignment w:val="center"/>
        <w:rPr>
          <w:rFonts w:hint="eastAsia"/>
          <w:color w:val="000000"/>
        </w:rPr>
      </w:pPr>
      <w:r>
        <w:rPr>
          <w:color w:val="000000"/>
        </w:rPr>
        <w:t>【详解】根据材料中的数据可知，中国抗日战争无论从参战人数、军民总伤亡人数还是战区总面积等方面来说，都为世界第二次世界大战的胜利做出了重要贡献，说明中国是二战的东方主战场，在世界东方战场上有力地牵制了日军，支持了世界上其他国家的反法西斯战争，故B项正确；材料中没有其他数据做比较，不能看出中国在二战中参战人数最多、伤亡人员最多、战区面积最大，故ACD说法不确切，不符合题意；故选B。</w:t>
      </w:r>
    </w:p>
    <w:p w14:paraId="6A990CA7">
      <w:pPr>
        <w:spacing w:line="360" w:lineRule="auto"/>
        <w:jc w:val="left"/>
        <w:textAlignment w:val="center"/>
        <w:rPr>
          <w:rFonts w:ascii="宋体" w:hAnsi="宋体"/>
          <w:color w:val="000000"/>
        </w:rPr>
      </w:pPr>
      <w:r>
        <w:rPr>
          <w:color w:val="000000"/>
        </w:rPr>
        <w:t xml:space="preserve">11. </w:t>
      </w:r>
      <w:r>
        <w:rPr>
          <w:rFonts w:ascii="宋体" w:hAnsi="宋体"/>
          <w:color w:val="000000"/>
        </w:rPr>
        <w:t>1945年8月29日，重庆《大公报》发表社评《毛泽东先生来了!》，其中写道“中国人听了高兴，世界人听了高兴”。“中国人高兴”</w:t>
      </w:r>
      <w:r>
        <w:rPr>
          <w:rFonts w:ascii="宋体" w:hAnsi="宋体"/>
          <w:color w:val="000000"/>
        </w:rPr>
        <w:drawing>
          <wp:inline distT="0" distB="0" distL="114300" distR="114300">
            <wp:extent cx="132080" cy="167640"/>
            <wp:effectExtent l="0" t="0" r="1270" b="317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cstate="print"/>
                    <a:stretch>
                      <a:fillRect/>
                    </a:stretch>
                  </pic:blipFill>
                  <pic:spPr>
                    <a:xfrm>
                      <a:off x="0" y="0"/>
                      <a:ext cx="132080" cy="167640"/>
                    </a:xfrm>
                    <a:prstGeom prst="rect">
                      <a:avLst/>
                    </a:prstGeom>
                  </pic:spPr>
                </pic:pic>
              </a:graphicData>
            </a:graphic>
          </wp:inline>
        </w:drawing>
      </w:r>
      <w:r>
        <w:rPr>
          <w:rFonts w:ascii="宋体" w:hAnsi="宋体"/>
          <w:color w:val="000000"/>
        </w:rPr>
        <w:t>因为毛泽东重庆来有利于</w:t>
      </w:r>
    </w:p>
    <w:p w14:paraId="38A9926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土地改革运动</w:t>
      </w:r>
      <w:r>
        <w:rPr>
          <w:color w:val="000000"/>
        </w:rPr>
        <w:tab/>
      </w:r>
      <w:r>
        <w:rPr>
          <w:color w:val="000000"/>
        </w:rPr>
        <w:t xml:space="preserve">B. </w:t>
      </w:r>
      <w:r>
        <w:rPr>
          <w:rFonts w:ascii="宋体" w:hAnsi="宋体"/>
          <w:color w:val="000000"/>
        </w:rPr>
        <w:t>彻底摆脱美国的干涉</w:t>
      </w:r>
    </w:p>
    <w:p w14:paraId="21231A3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实现和平建国</w:t>
      </w:r>
      <w:r>
        <w:rPr>
          <w:color w:val="000000"/>
        </w:rPr>
        <w:tab/>
      </w:r>
      <w:r>
        <w:rPr>
          <w:color w:val="000000"/>
        </w:rPr>
        <w:t xml:space="preserve">D. </w:t>
      </w:r>
      <w:r>
        <w:rPr>
          <w:rFonts w:ascii="宋体" w:hAnsi="宋体"/>
          <w:color w:val="000000"/>
        </w:rPr>
        <w:t>实现国共第二次合作</w:t>
      </w:r>
    </w:p>
    <w:p w14:paraId="1EB638A8">
      <w:pPr>
        <w:spacing w:line="360" w:lineRule="auto"/>
        <w:textAlignment w:val="center"/>
        <w:rPr>
          <w:rFonts w:hint="eastAsia"/>
          <w:color w:val="000000"/>
        </w:rPr>
      </w:pPr>
      <w:r>
        <w:rPr>
          <w:color w:val="2E75B6"/>
        </w:rPr>
        <w:t>【答案】</w:t>
      </w:r>
      <w:r>
        <w:rPr>
          <w:color w:val="000000"/>
        </w:rPr>
        <w:t>C</w:t>
      </w:r>
    </w:p>
    <w:p w14:paraId="100BC902">
      <w:pPr>
        <w:spacing w:line="360" w:lineRule="auto"/>
        <w:textAlignment w:val="center"/>
        <w:rPr>
          <w:rFonts w:hint="eastAsia"/>
          <w:color w:val="000000"/>
        </w:rPr>
      </w:pPr>
      <w:r>
        <w:rPr>
          <w:color w:val="2E75B6"/>
        </w:rPr>
        <w:t>【解析】</w:t>
      </w:r>
    </w:p>
    <w:p w14:paraId="06C031B6">
      <w:pPr>
        <w:spacing w:line="360" w:lineRule="auto"/>
        <w:jc w:val="left"/>
        <w:textAlignment w:val="center"/>
        <w:rPr>
          <w:rFonts w:ascii="宋体" w:hAnsi="宋体"/>
          <w:color w:val="000000"/>
        </w:rPr>
      </w:pPr>
      <w:r>
        <w:rPr>
          <w:color w:val="000000"/>
        </w:rPr>
        <w:t>【详解】</w:t>
      </w:r>
      <w:r>
        <w:rPr>
          <w:rFonts w:ascii="宋体" w:hAnsi="宋体"/>
          <w:color w:val="000000"/>
        </w:rPr>
        <w:t>依据题干“1945年8月29日”，结合所学知识，抗日战争胜利后，蒋介石多次电邀毛泽东到重庆和谈，为了尽一切可能争取国内和平民主，戳穿蒋介石假和平真内战的阴谋，1945年8月，毛泽东在周恩来等人的陪同下，到达重庆，同国民党进行谈判，1945年10月10日，国共双方达成和平建国的双十协定。故C符合题意；土地改革运动在重庆谈判中未涉及，故A不符合题意；彻底摆脱美国的干涉与史实不符，故B不符合题意；实现国共第二次合作是抗日战争时期，国民党公布《国共合作宣言书》，故D不符合题意；故选C。</w:t>
      </w:r>
    </w:p>
    <w:p w14:paraId="5301005E">
      <w:pPr>
        <w:spacing w:line="360" w:lineRule="auto"/>
        <w:jc w:val="left"/>
        <w:textAlignment w:val="center"/>
        <w:rPr>
          <w:rFonts w:ascii="宋体" w:hAnsi="宋体"/>
          <w:color w:val="000000"/>
        </w:rPr>
      </w:pPr>
      <w:r>
        <w:rPr>
          <w:color w:val="000000"/>
        </w:rPr>
        <w:t xml:space="preserve">12. </w:t>
      </w:r>
      <w:r>
        <w:rPr>
          <w:rFonts w:ascii="宋体" w:hAnsi="宋体"/>
          <w:color w:val="000000"/>
        </w:rPr>
        <w:t>淮海战役中，承担运输等任务的民工有543万人，他们提供担架30.5万副，大小车88万辆，牲口76.7万头，船只8500艘。这段描述反映淮海战役胜利的条件是</w:t>
      </w:r>
    </w:p>
    <w:p w14:paraId="1D46F943">
      <w:pPr>
        <w:tabs>
          <w:tab w:val="left" w:pos="4873"/>
        </w:tabs>
        <w:spacing w:line="360" w:lineRule="auto"/>
        <w:jc w:val="left"/>
        <w:textAlignment w:val="center"/>
        <w:rPr>
          <w:rFonts w:ascii="宋体" w:hAnsi="宋体"/>
          <w:color w:val="000000"/>
        </w:rPr>
      </w:pPr>
      <w:r>
        <w:rPr>
          <w:rFonts w:ascii="宋体" w:hAnsi="宋体"/>
          <w:color w:val="000000"/>
        </w:rPr>
        <w:t>A. 解放军的英勇奋战</w:t>
      </w:r>
      <w:r>
        <w:rPr>
          <w:rFonts w:ascii="宋体" w:hAnsi="宋体"/>
          <w:color w:val="000000"/>
        </w:rPr>
        <w:tab/>
      </w:r>
      <w:r>
        <w:rPr>
          <w:rFonts w:ascii="宋体" w:hAnsi="宋体"/>
          <w:color w:val="000000"/>
        </w:rPr>
        <w:t>B. 解放军作战指挥正确</w:t>
      </w:r>
    </w:p>
    <w:p w14:paraId="56B81684">
      <w:pPr>
        <w:tabs>
          <w:tab w:val="left" w:pos="4873"/>
        </w:tabs>
        <w:spacing w:line="360" w:lineRule="auto"/>
        <w:jc w:val="left"/>
        <w:textAlignment w:val="center"/>
        <w:rPr>
          <w:rFonts w:ascii="宋体" w:hAnsi="宋体"/>
          <w:color w:val="000000"/>
        </w:rPr>
      </w:pPr>
      <w:r>
        <w:rPr>
          <w:rFonts w:ascii="宋体" w:hAnsi="宋体"/>
          <w:color w:val="000000"/>
        </w:rPr>
        <w:t>C. 人民群众积极支持</w:t>
      </w:r>
      <w:r>
        <w:rPr>
          <w:rFonts w:ascii="宋体" w:hAnsi="宋体"/>
          <w:color w:val="000000"/>
        </w:rPr>
        <w:tab/>
      </w:r>
      <w:r>
        <w:rPr>
          <w:rFonts w:ascii="宋体" w:hAnsi="宋体"/>
          <w:color w:val="000000"/>
        </w:rPr>
        <w:t>D. 国民党军队装备落后</w:t>
      </w:r>
    </w:p>
    <w:p w14:paraId="470FD8A9">
      <w:pPr>
        <w:spacing w:line="360" w:lineRule="auto"/>
        <w:textAlignment w:val="center"/>
        <w:rPr>
          <w:rFonts w:hint="eastAsia"/>
          <w:color w:val="000000"/>
        </w:rPr>
      </w:pPr>
      <w:r>
        <w:rPr>
          <w:color w:val="2E75B6"/>
        </w:rPr>
        <w:t>【答案】</w:t>
      </w:r>
      <w:r>
        <w:rPr>
          <w:color w:val="000000"/>
        </w:rPr>
        <w:t>C</w:t>
      </w:r>
    </w:p>
    <w:p w14:paraId="45DC7BFB">
      <w:pPr>
        <w:spacing w:line="360" w:lineRule="auto"/>
        <w:textAlignment w:val="center"/>
        <w:rPr>
          <w:rFonts w:hint="eastAsia"/>
          <w:color w:val="000000"/>
        </w:rPr>
      </w:pPr>
      <w:r>
        <w:rPr>
          <w:color w:val="2E75B6"/>
        </w:rPr>
        <w:t>【解析】</w:t>
      </w:r>
    </w:p>
    <w:p w14:paraId="089A64C2">
      <w:pPr>
        <w:spacing w:line="360" w:lineRule="auto"/>
        <w:jc w:val="left"/>
        <w:textAlignment w:val="center"/>
        <w:rPr>
          <w:rFonts w:hint="eastAsia"/>
          <w:color w:val="000000"/>
        </w:rPr>
      </w:pPr>
      <w:r>
        <w:rPr>
          <w:color w:val="000000"/>
        </w:rPr>
        <w:t>【详解】根据材料“淮海战役中，承担运输等任务的民工有543万人，他们提供担架30.5万副，大小车88万辆，牲口76.7万头，船只8500艘”可以看出，黄海战役的胜利，一个重要因素就是人民群众的支持，C正确；材料没有涉及解放军的英勇奋战、解放军作战指挥正确的内容，排除AB；国民党军队装备落后，不符合史实，排除D。故选C。</w:t>
      </w:r>
    </w:p>
    <w:p w14:paraId="4EECA377">
      <w:pPr>
        <w:spacing w:line="360" w:lineRule="auto"/>
        <w:jc w:val="left"/>
        <w:textAlignment w:val="center"/>
        <w:rPr>
          <w:rFonts w:ascii="宋体" w:hAnsi="宋体"/>
          <w:color w:val="000000"/>
        </w:rPr>
      </w:pPr>
      <w:r>
        <w:rPr>
          <w:color w:val="000000"/>
        </w:rPr>
        <w:t xml:space="preserve">13. </w:t>
      </w:r>
      <w:r>
        <w:rPr>
          <w:rFonts w:ascii="宋体" w:hAnsi="宋体"/>
          <w:color w:val="000000"/>
        </w:rPr>
        <w:t>英国科学家牛顿是近代自然科学的奠基人之一，他取得突出成就的学科是（   ）</w:t>
      </w:r>
    </w:p>
    <w:p w14:paraId="4F2EFDA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生物学</w:t>
      </w:r>
      <w:r>
        <w:rPr>
          <w:color w:val="000000"/>
        </w:rPr>
        <w:tab/>
      </w:r>
      <w:r>
        <w:rPr>
          <w:color w:val="000000"/>
        </w:rPr>
        <w:t xml:space="preserve">B. </w:t>
      </w:r>
      <w:r>
        <w:rPr>
          <w:rFonts w:ascii="宋体" w:hAnsi="宋体"/>
          <w:color w:val="000000"/>
        </w:rPr>
        <w:t>物理学</w:t>
      </w:r>
      <w:r>
        <w:rPr>
          <w:color w:val="000000"/>
        </w:rPr>
        <w:tab/>
      </w:r>
      <w:r>
        <w:rPr>
          <w:color w:val="000000"/>
        </w:rPr>
        <w:t xml:space="preserve">C. </w:t>
      </w:r>
      <w:r>
        <w:rPr>
          <w:rFonts w:ascii="宋体" w:hAnsi="宋体"/>
          <w:color w:val="000000"/>
        </w:rPr>
        <w:t>建筑学</w:t>
      </w:r>
      <w:r>
        <w:rPr>
          <w:color w:val="000000"/>
        </w:rPr>
        <w:tab/>
      </w:r>
      <w:r>
        <w:rPr>
          <w:color w:val="000000"/>
        </w:rPr>
        <w:t xml:space="preserve">D. </w:t>
      </w:r>
      <w:r>
        <w:rPr>
          <w:rFonts w:ascii="宋体" w:hAnsi="宋体"/>
          <w:color w:val="000000"/>
        </w:rPr>
        <w:t>化学</w:t>
      </w:r>
    </w:p>
    <w:p w14:paraId="0536F040">
      <w:pPr>
        <w:spacing w:line="360" w:lineRule="auto"/>
        <w:textAlignment w:val="center"/>
        <w:rPr>
          <w:rFonts w:hint="eastAsia"/>
          <w:color w:val="000000"/>
        </w:rPr>
      </w:pPr>
      <w:r>
        <w:rPr>
          <w:color w:val="2E75B6"/>
        </w:rPr>
        <w:t>【答案】</w:t>
      </w:r>
      <w:r>
        <w:rPr>
          <w:color w:val="000000"/>
        </w:rPr>
        <w:t>B</w:t>
      </w:r>
    </w:p>
    <w:p w14:paraId="2BCB0EA8">
      <w:pPr>
        <w:spacing w:line="360" w:lineRule="auto"/>
        <w:textAlignment w:val="center"/>
        <w:rPr>
          <w:rFonts w:hint="eastAsia"/>
          <w:color w:val="000000"/>
        </w:rPr>
      </w:pPr>
      <w:r>
        <w:rPr>
          <w:color w:val="2E75B6"/>
        </w:rPr>
        <w:t>【解析】</w:t>
      </w:r>
    </w:p>
    <w:p w14:paraId="1567DEBA">
      <w:pPr>
        <w:spacing w:line="360" w:lineRule="auto"/>
        <w:textAlignment w:val="center"/>
        <w:rPr>
          <w:rFonts w:hint="eastAsia"/>
          <w:color w:val="000000"/>
        </w:rPr>
      </w:pPr>
      <w:r>
        <w:rPr>
          <w:color w:val="000000"/>
        </w:rPr>
        <w:t>【分析】</w:t>
      </w:r>
    </w:p>
    <w:p w14:paraId="5D66334A">
      <w:pPr>
        <w:spacing w:line="360" w:lineRule="auto"/>
        <w:textAlignment w:val="center"/>
        <w:rPr>
          <w:rFonts w:ascii="宋体" w:hAnsi="宋体"/>
          <w:color w:val="000000"/>
        </w:rPr>
      </w:pPr>
      <w:r>
        <w:rPr>
          <w:color w:val="000000"/>
        </w:rPr>
        <w:t>【详解】</w:t>
      </w:r>
      <w:r>
        <w:rPr>
          <w:rFonts w:ascii="宋体" w:hAnsi="宋体"/>
          <w:color w:val="000000"/>
        </w:rPr>
        <w:t>牛顿是近代自然科学的奠基人之一，在天文学上发现万有引力定律，在数学上创建微积分，在力学上创立了完整的力学理论体系，其中，牛顿三定律，对近代自然科学的发展影响最大．牛顿的著作《自然哲学的数学原理》，系统阐述了运动三大定律和万有引力定律，创造性地建立起经典力学的完整体系﹣﹣牛顿力学。英国科学家牛顿是近代自然科学的奠基人之一，他取得突出成就的学科是物理学，故选B，排除ACD。</w:t>
      </w:r>
    </w:p>
    <w:p w14:paraId="57243975">
      <w:pPr>
        <w:spacing w:line="360" w:lineRule="auto"/>
        <w:jc w:val="left"/>
        <w:textAlignment w:val="center"/>
        <w:rPr>
          <w:rFonts w:ascii="宋体" w:hAnsi="宋体"/>
          <w:color w:val="000000"/>
        </w:rPr>
      </w:pPr>
      <w:r>
        <w:rPr>
          <w:color w:val="000000"/>
        </w:rPr>
        <w:t xml:space="preserve">14. </w:t>
      </w:r>
      <w:r>
        <w:rPr>
          <w:rFonts w:ascii="宋体" w:hAnsi="宋体"/>
          <w:color w:val="000000"/>
        </w:rPr>
        <w:t>一战结束后，德国13%的领土被割让，因此丧失了15%的耕地面积和75%的铁矿藏；德国还失去了全部殖民地和海外属地。导致这一局面出现的条约是（   ）</w:t>
      </w:r>
    </w:p>
    <w:p w14:paraId="13D2D22D">
      <w:pPr>
        <w:tabs>
          <w:tab w:val="left" w:pos="4873"/>
        </w:tabs>
        <w:spacing w:line="360" w:lineRule="auto"/>
        <w:jc w:val="left"/>
        <w:textAlignment w:val="center"/>
        <w:rPr>
          <w:rFonts w:ascii="宋体" w:hAnsi="宋体"/>
          <w:color w:val="000000"/>
        </w:rPr>
      </w:pPr>
      <w:r>
        <w:rPr>
          <w:rFonts w:ascii="宋体" w:hAnsi="宋体"/>
          <w:color w:val="000000"/>
        </w:rPr>
        <w:t>A. 《凡尔赛条约》</w:t>
      </w:r>
      <w:r>
        <w:rPr>
          <w:rFonts w:ascii="宋体" w:hAnsi="宋体"/>
          <w:color w:val="000000"/>
        </w:rPr>
        <w:tab/>
      </w:r>
      <w:r>
        <w:rPr>
          <w:rFonts w:ascii="宋体" w:hAnsi="宋体"/>
          <w:color w:val="000000"/>
        </w:rPr>
        <w:t>B. 《和平法令》</w:t>
      </w:r>
    </w:p>
    <w:p w14:paraId="61CC2B28">
      <w:pPr>
        <w:tabs>
          <w:tab w:val="left" w:pos="4873"/>
        </w:tabs>
        <w:spacing w:line="360" w:lineRule="auto"/>
        <w:jc w:val="left"/>
        <w:textAlignment w:val="center"/>
        <w:rPr>
          <w:rFonts w:ascii="宋体" w:hAnsi="宋体"/>
          <w:color w:val="000000"/>
        </w:rPr>
      </w:pPr>
      <w:r>
        <w:rPr>
          <w:rFonts w:ascii="宋体" w:hAnsi="宋体"/>
          <w:color w:val="000000"/>
        </w:rPr>
        <w:t>C. 《九国公约》</w:t>
      </w:r>
      <w:r>
        <w:rPr>
          <w:rFonts w:ascii="宋体" w:hAnsi="宋体"/>
          <w:color w:val="000000"/>
        </w:rPr>
        <w:tab/>
      </w:r>
      <w:r>
        <w:rPr>
          <w:rFonts w:ascii="宋体" w:hAnsi="宋体"/>
          <w:color w:val="000000"/>
        </w:rPr>
        <w:t>D. 《联合国家宣言》</w:t>
      </w:r>
    </w:p>
    <w:p w14:paraId="275BB6C4">
      <w:pPr>
        <w:spacing w:line="360" w:lineRule="auto"/>
        <w:textAlignment w:val="center"/>
        <w:rPr>
          <w:rFonts w:hint="eastAsia"/>
          <w:color w:val="000000"/>
        </w:rPr>
      </w:pPr>
      <w:r>
        <w:rPr>
          <w:color w:val="2E75B6"/>
        </w:rPr>
        <w:t>【答案】</w:t>
      </w:r>
      <w:r>
        <w:rPr>
          <w:color w:val="000000"/>
        </w:rPr>
        <w:t>A</w:t>
      </w:r>
    </w:p>
    <w:p w14:paraId="05DF4231">
      <w:pPr>
        <w:spacing w:line="360" w:lineRule="auto"/>
        <w:textAlignment w:val="center"/>
        <w:rPr>
          <w:rFonts w:hint="eastAsia"/>
          <w:color w:val="000000"/>
        </w:rPr>
      </w:pPr>
      <w:r>
        <w:rPr>
          <w:color w:val="2E75B6"/>
        </w:rPr>
        <w:t>【解析】</w:t>
      </w:r>
    </w:p>
    <w:p w14:paraId="4A3151EC">
      <w:pPr>
        <w:spacing w:line="360" w:lineRule="auto"/>
        <w:textAlignment w:val="center"/>
        <w:rPr>
          <w:rFonts w:hint="eastAsia"/>
          <w:color w:val="000000"/>
        </w:rPr>
      </w:pPr>
      <w:r>
        <w:rPr>
          <w:color w:val="000000"/>
        </w:rPr>
        <w:t>【分析】</w:t>
      </w:r>
    </w:p>
    <w:p w14:paraId="43854863">
      <w:pPr>
        <w:spacing w:line="360" w:lineRule="auto"/>
        <w:textAlignment w:val="center"/>
        <w:rPr>
          <w:rFonts w:ascii="宋体" w:hAnsi="宋体"/>
          <w:color w:val="000000"/>
        </w:rPr>
      </w:pPr>
      <w:r>
        <w:rPr>
          <w:color w:val="000000"/>
        </w:rPr>
        <w:t>【详解】</w:t>
      </w:r>
      <w:r>
        <w:rPr>
          <w:rFonts w:ascii="宋体" w:hAnsi="宋体"/>
          <w:color w:val="000000"/>
        </w:rPr>
        <w:t>一战结束后，德国13%的领土被割让，因此丧失了15%的耕地面积和75%的铁矿藏；德国还失去了全部殖民地和海外属地。导致这一局面出现的条约是《凡尔赛条约》。1919年6月协约国与德国签订了《协约及参战各国对德和约》，即《凡尔赛条约》。条约的主要内容包括：重划德国疆界，阿尔萨斯﹣洛林归还法国，萨尔煤矿归法国开采；莱茵河西岸的德国领土由协约国占领15年，莱茵河东岸50千米内，德国不得设防；德国的全部海外殖民地由英、法、日等国瓜分等，故选A；《和平法令》是十月革命后俄国颁布的法令，排除B；《九国公约》、《联合国家宣言》都和处置德国无关，排除CD。</w:t>
      </w:r>
    </w:p>
    <w:p w14:paraId="3AA3BE36">
      <w:pPr>
        <w:spacing w:line="360" w:lineRule="auto"/>
        <w:jc w:val="left"/>
        <w:textAlignment w:val="center"/>
        <w:rPr>
          <w:rFonts w:ascii="宋体" w:hAnsi="宋体"/>
          <w:color w:val="000000"/>
        </w:rPr>
      </w:pPr>
      <w:r>
        <w:rPr>
          <w:color w:val="000000"/>
        </w:rPr>
        <w:t xml:space="preserve">15. </w:t>
      </w:r>
      <w:r>
        <w:rPr>
          <w:rFonts w:ascii="宋体" w:hAnsi="宋体"/>
          <w:color w:val="000000"/>
        </w:rPr>
        <w:t>1920年，甘地呼吁人们用家里纺织的布代替进口的机制织物，这样可以削弱英国统治的经济基础。他还号召人们拒绝在殖民政府和法院中工作，拒绝纳税。这个斗争是（   ）</w:t>
      </w:r>
    </w:p>
    <w:p w14:paraId="77911A61">
      <w:pPr>
        <w:tabs>
          <w:tab w:val="left" w:pos="4873"/>
        </w:tabs>
        <w:spacing w:line="360" w:lineRule="auto"/>
        <w:jc w:val="left"/>
        <w:textAlignment w:val="center"/>
        <w:rPr>
          <w:rFonts w:ascii="宋体" w:hAnsi="宋体"/>
          <w:color w:val="000000"/>
        </w:rPr>
      </w:pPr>
      <w:r>
        <w:rPr>
          <w:rFonts w:ascii="宋体" w:hAnsi="宋体"/>
          <w:color w:val="000000"/>
        </w:rPr>
        <w:t>A. 印度民族大起义</w:t>
      </w:r>
      <w:r>
        <w:rPr>
          <w:rFonts w:ascii="宋体" w:hAnsi="宋体"/>
          <w:color w:val="000000"/>
        </w:rPr>
        <w:tab/>
      </w:r>
      <w:r>
        <w:rPr>
          <w:rFonts w:ascii="宋体" w:hAnsi="宋体"/>
          <w:color w:val="000000"/>
        </w:rPr>
        <w:t>B. 墨西哥</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卡德纳斯改革</w:t>
      </w:r>
    </w:p>
    <w:p w14:paraId="04A9E139">
      <w:pPr>
        <w:tabs>
          <w:tab w:val="left" w:pos="4873"/>
        </w:tabs>
        <w:spacing w:line="360" w:lineRule="auto"/>
        <w:jc w:val="left"/>
        <w:textAlignment w:val="center"/>
        <w:rPr>
          <w:rFonts w:ascii="宋体" w:hAnsi="宋体"/>
          <w:color w:val="000000"/>
        </w:rPr>
      </w:pPr>
      <w:r>
        <w:rPr>
          <w:rFonts w:ascii="宋体" w:hAnsi="宋体"/>
          <w:color w:val="000000"/>
        </w:rPr>
        <w:t>C. 拉丁美洲独立运动</w:t>
      </w:r>
      <w:r>
        <w:rPr>
          <w:rFonts w:ascii="宋体" w:hAnsi="宋体"/>
          <w:color w:val="000000"/>
        </w:rPr>
        <w:tab/>
      </w:r>
      <w:r>
        <w:rPr>
          <w:rFonts w:ascii="宋体" w:hAnsi="宋体"/>
          <w:color w:val="000000"/>
        </w:rPr>
        <w:t>D. 印度非暴力不合作运动</w:t>
      </w:r>
    </w:p>
    <w:p w14:paraId="241C8D25">
      <w:pPr>
        <w:spacing w:line="360" w:lineRule="auto"/>
        <w:textAlignment w:val="center"/>
        <w:rPr>
          <w:rFonts w:hint="eastAsia"/>
          <w:color w:val="000000"/>
        </w:rPr>
      </w:pPr>
      <w:r>
        <w:rPr>
          <w:color w:val="2E75B6"/>
        </w:rPr>
        <w:t>【答案】</w:t>
      </w:r>
      <w:r>
        <w:rPr>
          <w:color w:val="000000"/>
        </w:rPr>
        <w:t>D</w:t>
      </w:r>
    </w:p>
    <w:p w14:paraId="547E9581">
      <w:pPr>
        <w:spacing w:line="360" w:lineRule="auto"/>
        <w:textAlignment w:val="center"/>
        <w:rPr>
          <w:rFonts w:hint="eastAsia"/>
          <w:color w:val="000000"/>
        </w:rPr>
      </w:pPr>
      <w:r>
        <w:rPr>
          <w:color w:val="2E75B6"/>
        </w:rPr>
        <w:t>【解析】</w:t>
      </w:r>
    </w:p>
    <w:p w14:paraId="5F9B7B88">
      <w:pPr>
        <w:spacing w:line="360" w:lineRule="auto"/>
        <w:textAlignment w:val="center"/>
        <w:rPr>
          <w:rFonts w:hint="eastAsia"/>
          <w:color w:val="000000"/>
        </w:rPr>
      </w:pPr>
      <w:r>
        <w:rPr>
          <w:color w:val="000000"/>
        </w:rPr>
        <w:t>【分析】</w:t>
      </w:r>
    </w:p>
    <w:p w14:paraId="131A4AB2">
      <w:pPr>
        <w:spacing w:line="360" w:lineRule="auto"/>
        <w:jc w:val="left"/>
        <w:textAlignment w:val="center"/>
        <w:rPr>
          <w:rFonts w:ascii="宋体" w:hAnsi="宋体"/>
          <w:color w:val="000000"/>
        </w:rPr>
      </w:pPr>
      <w:r>
        <w:rPr>
          <w:color w:val="000000"/>
        </w:rPr>
        <w:t>【详解】</w:t>
      </w:r>
      <w:r>
        <w:rPr>
          <w:rFonts w:ascii="宋体" w:hAnsi="宋体"/>
          <w:color w:val="000000"/>
        </w:rPr>
        <w:t>结合所学知识可知，1920年，甘地号召印度民众开展非暴力不合作运动。内容包括：抵制在殖民政府和法院中工作；拒绝在英国学校读书；提倡手工纺织以抵制英国商品；拒绝纳税；等等。选项D符合题意；印度民族大起义时间是1857到1859年，A项与题意不符，排除；材料反映的是印度不是墨西哥，排除B；材料反映的亚洲的印度，不是拉丁美洲，排除C。故选D。</w:t>
      </w:r>
    </w:p>
    <w:p w14:paraId="2582FCEA">
      <w:pPr>
        <w:spacing w:line="360" w:lineRule="auto"/>
        <w:jc w:val="left"/>
        <w:textAlignment w:val="center"/>
        <w:rPr>
          <w:rFonts w:ascii="宋体" w:hAnsi="宋体"/>
          <w:b/>
          <w:color w:val="000000"/>
          <w:sz w:val="24"/>
        </w:rPr>
      </w:pPr>
      <w:r>
        <w:rPr>
          <w:rFonts w:ascii="宋体" w:hAnsi="宋体"/>
          <w:b/>
          <w:color w:val="000000"/>
          <w:sz w:val="24"/>
        </w:rPr>
        <w:t>二、非选择题（本大题共3小题，每小题10分，共30分）</w:t>
      </w:r>
    </w:p>
    <w:p w14:paraId="35ADAA23">
      <w:pPr>
        <w:spacing w:line="360" w:lineRule="auto"/>
        <w:jc w:val="left"/>
        <w:textAlignment w:val="center"/>
        <w:rPr>
          <w:rFonts w:ascii="宋体" w:hAnsi="宋体"/>
          <w:color w:val="000000"/>
        </w:rPr>
      </w:pPr>
      <w:r>
        <w:rPr>
          <w:color w:val="000000"/>
        </w:rPr>
        <w:t xml:space="preserve">16. </w:t>
      </w:r>
      <w:r>
        <w:rPr>
          <w:rFonts w:ascii="宋体" w:hAnsi="宋体"/>
          <w:color w:val="000000"/>
        </w:rPr>
        <w:t>阅读下列材料，回答问题。</w:t>
      </w:r>
    </w:p>
    <w:p w14:paraId="2C32E31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唐高宗至唐玄宗时期，从事国际商贸的昭武九姓，承担着东西交流的中介使命。所谓昭武九姓，是中亚粟特地区来到中原的粟特人或其后裔的泛称，有康、安、曹、石、米、史、何等姓。粟特人素以经商著称，长期操纵着丝绸之路上的转运贸易。</w:t>
      </w:r>
    </w:p>
    <w:p w14:paraId="73F6BAA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——摘编自樊树志《国史十六讲》</w:t>
      </w:r>
    </w:p>
    <w:p w14:paraId="4D2DB97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清朝的对外政策以三个长时期以来遵循的假定为依据：即中国在战争中占优势；它善于使外来民族“开化”；它有贵重商品可使外国人接受纳贡地位。这三个假定在当时都错了，而且最后一个假定到1839年尤其过时得厉害，……此时西方制造商开始来寻找中国市场了。</w:t>
      </w:r>
    </w:p>
    <w:p w14:paraId="178916BA">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——摘编自[美]费正清、刘广京《剑桥中国晚清史（上）》</w:t>
      </w:r>
    </w:p>
    <w:p w14:paraId="3BA57A1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这个矛盾，要求马克思主义中国化。于是，在这种选择和限制的统一中形成了新民主主义革命的思想和理论，这一思想和理论以反帝反封建的革命目标接续了旧民主主义革命未竟的事业，又以无产阶级的领导取代资产阶级的领导，表现了新旧革命的嬗变。同时，它赋予资产阶级性质的革命以社会主义的未来前途……</w:t>
      </w:r>
    </w:p>
    <w:p w14:paraId="1E43B02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——摘编自陈旭麓《近代中国社会的新陈代谢》</w:t>
      </w:r>
    </w:p>
    <w:p w14:paraId="7A365EE3">
      <w:pPr>
        <w:spacing w:line="360" w:lineRule="auto"/>
        <w:jc w:val="left"/>
        <w:textAlignment w:val="center"/>
        <w:rPr>
          <w:rFonts w:ascii="宋体" w:hAnsi="宋体"/>
          <w:color w:val="000000"/>
        </w:rPr>
      </w:pPr>
      <w:r>
        <w:rPr>
          <w:rFonts w:ascii="宋体" w:hAnsi="宋体"/>
          <w:color w:val="000000"/>
        </w:rPr>
        <w:t>（1）唐玄宗统治前期形成了哪个盛世局面？根据材料一概括盛唐气象的表现。（不能照抄原文）</w:t>
      </w:r>
    </w:p>
    <w:p w14:paraId="71F2FB40">
      <w:pPr>
        <w:spacing w:line="360" w:lineRule="auto"/>
        <w:jc w:val="left"/>
        <w:textAlignment w:val="center"/>
        <w:rPr>
          <w:rFonts w:ascii="宋体" w:hAnsi="宋体"/>
          <w:color w:val="000000"/>
        </w:rPr>
      </w:pPr>
      <w:r>
        <w:rPr>
          <w:rFonts w:ascii="宋体" w:hAnsi="宋体"/>
          <w:color w:val="000000"/>
        </w:rPr>
        <w:t>（2）写出材料二中清朝“对外政策”的名称。根据材料分析这个政策对中国的影响。（不能照抄原文）结合所学知识回答，指出什么事件证明“三个假定”都错了。</w:t>
      </w:r>
    </w:p>
    <w:p w14:paraId="0A18BC2D">
      <w:pPr>
        <w:spacing w:line="360" w:lineRule="auto"/>
        <w:jc w:val="left"/>
        <w:textAlignment w:val="center"/>
        <w:rPr>
          <w:rFonts w:ascii="宋体" w:hAnsi="宋体"/>
          <w:color w:val="000000"/>
        </w:rPr>
      </w:pPr>
      <w:r>
        <w:rPr>
          <w:rFonts w:ascii="宋体" w:hAnsi="宋体"/>
          <w:color w:val="000000"/>
        </w:rPr>
        <w:t>（3）中国新民主主义革命的开端是哪个事件？根据材料三，指出“新民主主义革命”的新特点。（不能照抄原文）</w:t>
      </w:r>
    </w:p>
    <w:p w14:paraId="67655AAE">
      <w:pPr>
        <w:spacing w:line="360" w:lineRule="auto"/>
        <w:jc w:val="left"/>
        <w:textAlignment w:val="center"/>
        <w:rPr>
          <w:rFonts w:ascii="宋体" w:hAnsi="宋体"/>
          <w:color w:val="000000"/>
        </w:rPr>
      </w:pPr>
      <w:r>
        <w:rPr>
          <w:rFonts w:ascii="宋体" w:hAnsi="宋体"/>
          <w:color w:val="000000"/>
        </w:rPr>
        <w:t>（4）你从这些历史中得出什么认识？</w:t>
      </w:r>
    </w:p>
    <w:p w14:paraId="61914301">
      <w:pPr>
        <w:spacing w:line="360" w:lineRule="auto"/>
        <w:textAlignment w:val="center"/>
        <w:rPr>
          <w:rFonts w:ascii="宋体" w:hAnsi="宋体"/>
          <w:color w:val="000000"/>
        </w:rPr>
      </w:pPr>
      <w:r>
        <w:rPr>
          <w:color w:val="2E75B6"/>
        </w:rPr>
        <w:t>【答案】</w:t>
      </w:r>
      <w:r>
        <w:rPr>
          <w:rFonts w:ascii="宋体" w:hAnsi="宋体"/>
          <w:color w:val="000000"/>
        </w:rPr>
        <w:t>（1）开元盛世；昭武九姓长期操纵着丝绸之路上的转运贸易。</w:t>
      </w:r>
    </w:p>
    <w:p w14:paraId="313141B3">
      <w:pPr>
        <w:spacing w:line="360" w:lineRule="auto"/>
        <w:jc w:val="left"/>
        <w:textAlignment w:val="center"/>
        <w:rPr>
          <w:rFonts w:ascii="宋体" w:hAnsi="宋体"/>
          <w:color w:val="000000"/>
        </w:rPr>
      </w:pPr>
      <w:r>
        <w:rPr>
          <w:rFonts w:ascii="宋体" w:hAnsi="宋体"/>
          <w:color w:val="000000"/>
        </w:rPr>
        <w:t>（2）闭关锁国；闭关锁国使中国错失了向西方学习先进的科学知识和生产技术的机会，中国逐步落伍于世界历史的发展进程。结合所学知识可知，鸦片战争的失败证明“三个假定”都错了。</w:t>
      </w:r>
    </w:p>
    <w:p w14:paraId="3313018D">
      <w:pPr>
        <w:spacing w:line="360" w:lineRule="auto"/>
        <w:jc w:val="left"/>
        <w:textAlignment w:val="center"/>
        <w:rPr>
          <w:rFonts w:ascii="宋体" w:hAnsi="宋体"/>
          <w:color w:val="000000"/>
        </w:rPr>
      </w:pPr>
      <w:r>
        <w:rPr>
          <w:rFonts w:ascii="宋体" w:hAnsi="宋体"/>
          <w:color w:val="000000"/>
        </w:rPr>
        <w:t>（3）五四运动；领导阶级由无产阶级取代了资产阶级。</w:t>
      </w:r>
    </w:p>
    <w:p w14:paraId="518F2A7C">
      <w:pPr>
        <w:spacing w:line="360" w:lineRule="auto"/>
        <w:jc w:val="left"/>
        <w:textAlignment w:val="center"/>
        <w:rPr>
          <w:rFonts w:ascii="宋体" w:hAnsi="宋体"/>
          <w:color w:val="000000"/>
        </w:rPr>
      </w:pPr>
      <w:r>
        <w:rPr>
          <w:rFonts w:ascii="宋体" w:hAnsi="宋体"/>
          <w:color w:val="000000"/>
        </w:rPr>
        <w:t>（4）对外开放推动经济发展，社会进步。闭关锁国阻碍经济发展和社会进步。</w:t>
      </w:r>
    </w:p>
    <w:p w14:paraId="6BA2B5C7">
      <w:pPr>
        <w:spacing w:line="360" w:lineRule="auto"/>
        <w:textAlignment w:val="center"/>
        <w:rPr>
          <w:rFonts w:hint="eastAsia"/>
          <w:color w:val="000000"/>
        </w:rPr>
      </w:pPr>
      <w:r>
        <w:rPr>
          <w:color w:val="2E75B6"/>
        </w:rPr>
        <w:t>【解析】</w:t>
      </w:r>
    </w:p>
    <w:p w14:paraId="0A0204EE">
      <w:pPr>
        <w:spacing w:line="360" w:lineRule="auto"/>
        <w:textAlignment w:val="center"/>
        <w:rPr>
          <w:rFonts w:hint="eastAsia"/>
          <w:color w:val="000000"/>
        </w:rPr>
      </w:pPr>
      <w:r>
        <w:rPr>
          <w:color w:val="000000"/>
        </w:rPr>
        <w:t>【分析】</w:t>
      </w:r>
    </w:p>
    <w:p w14:paraId="7717B7FC">
      <w:pPr>
        <w:spacing w:line="360" w:lineRule="auto"/>
        <w:textAlignment w:val="center"/>
        <w:rPr>
          <w:rFonts w:ascii="宋体" w:hAnsi="宋体"/>
          <w:color w:val="000000"/>
        </w:rPr>
      </w:pPr>
      <w:r>
        <w:rPr>
          <w:color w:val="000000"/>
        </w:rPr>
        <w:t>【详解】</w:t>
      </w:r>
      <w:r>
        <w:rPr>
          <w:rFonts w:ascii="宋体" w:hAnsi="宋体"/>
          <w:color w:val="000000"/>
        </w:rPr>
        <w:t>（1）根据所学可知，唐玄宗统治前期形成了开元盛世；根据所学和材料一“唐高宗至唐玄宗时期，从事国际商贸的昭武九姓，承担着东西交流的中介使命……长期操纵着丝绸之路上的转运贸易”可知，盛唐气象的表现是，昭武九姓长期操纵着丝绸之路上的转运贸易。</w:t>
      </w:r>
    </w:p>
    <w:p w14:paraId="7B3CE860">
      <w:pPr>
        <w:spacing w:line="360" w:lineRule="auto"/>
        <w:jc w:val="left"/>
        <w:textAlignment w:val="center"/>
        <w:rPr>
          <w:rFonts w:ascii="宋体" w:hAnsi="宋体"/>
          <w:color w:val="000000"/>
        </w:rPr>
      </w:pPr>
      <w:r>
        <w:rPr>
          <w:rFonts w:ascii="宋体" w:hAnsi="宋体"/>
          <w:color w:val="000000"/>
        </w:rPr>
        <w:t>（2）根据所学可知，清朝“对外政策”是闭关锁国。根据所学”可知，闭关锁国使中国错失了向西方学习先进的科学知识和生产技术的机会，中国逐步落伍于世界历史的发展进程。结合所学知识可知，鸦片战争的失败证明“三个假定”都错了。</w:t>
      </w:r>
    </w:p>
    <w:p w14:paraId="106EE957">
      <w:pPr>
        <w:spacing w:line="360" w:lineRule="auto"/>
        <w:jc w:val="left"/>
        <w:textAlignment w:val="center"/>
        <w:rPr>
          <w:rFonts w:ascii="宋体" w:hAnsi="宋体"/>
          <w:color w:val="000000"/>
        </w:rPr>
      </w:pPr>
      <w:r>
        <w:rPr>
          <w:rFonts w:ascii="宋体" w:hAnsi="宋体"/>
          <w:color w:val="000000"/>
        </w:rPr>
        <w:t>（3）根据所学可知，中国新民主主义革命的开端是五四运动；根据材料三“……接续了旧民主主义革命未竟的事业，又以无产阶级的领导取代资产阶级的领导……”可知，“新民主主义革命”的新特点是领导阶级由无产阶级取代了资产阶级。</w:t>
      </w:r>
    </w:p>
    <w:p w14:paraId="02310D84">
      <w:pPr>
        <w:spacing w:line="360" w:lineRule="auto"/>
        <w:jc w:val="left"/>
        <w:textAlignment w:val="center"/>
        <w:rPr>
          <w:rFonts w:ascii="宋体" w:hAnsi="宋体"/>
          <w:color w:val="000000"/>
        </w:rPr>
      </w:pPr>
      <w:r>
        <w:rPr>
          <w:rFonts w:ascii="宋体" w:hAnsi="宋体"/>
          <w:color w:val="000000"/>
        </w:rPr>
        <w:t>（4）此问相对开放，回答符合下列要点即可，例如，对外开放推动经济发展，社会进步；闭关锁国阻碍经济发展和社会进步。</w:t>
      </w:r>
    </w:p>
    <w:p w14:paraId="5A78AC46">
      <w:pPr>
        <w:spacing w:line="360" w:lineRule="auto"/>
        <w:jc w:val="left"/>
        <w:textAlignment w:val="center"/>
        <w:rPr>
          <w:rFonts w:ascii="宋体" w:hAnsi="宋体"/>
          <w:color w:val="000000"/>
        </w:rPr>
      </w:pPr>
      <w:r>
        <w:rPr>
          <w:color w:val="000000"/>
        </w:rPr>
        <w:t xml:space="preserve">17. </w:t>
      </w:r>
      <w:r>
        <w:rPr>
          <w:rFonts w:ascii="宋体" w:hAnsi="宋体"/>
          <w:color w:val="000000"/>
        </w:rPr>
        <w:t>阅读下列材料，回答问题。</w:t>
      </w:r>
    </w:p>
    <w:p w14:paraId="56A2FD2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明治领导人预见到，这些新军队需要现代化经济为它们提供军需品。因此，他们通过发放津贴、购买原料或成立政府公司确保所需工业的建立。政府领导人不仅注意支持轻工业，如纺织工业，而且注意支持重工业，如采矿业、钢铁工业和造船业，因为后者是提供军需品所必不可少的。</w:t>
      </w:r>
    </w:p>
    <w:p w14:paraId="6671F871">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——摘编自[美]斯塔夫里阿诺斯《全球通史》</w:t>
      </w:r>
    </w:p>
    <w:p w14:paraId="7A377F1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苏联）1940年的工业总产值比1913年增加6倍多，超过法，英、德，跃居欧洲第一位、世界第二位……（苏联的）粮食产量，在全盘集体化运动前的1925﹣1927年期间平均每年为7527万吨，一五期间降为年均7360万吨，二五期间再降为7290万吨。畜牧业的状况更差。</w:t>
      </w:r>
    </w:p>
    <w:p w14:paraId="5946822C">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——摘编自吴于廑、齐世荣《世界史</w:t>
      </w:r>
      <w:r>
        <w:rPr>
          <w:rFonts w:ascii="微软雅黑" w:hAnsi="微软雅黑" w:eastAsia="微软雅黑" w:cs="微软雅黑"/>
          <w:color w:val="000000"/>
        </w:rPr>
        <w:t>•</w:t>
      </w:r>
      <w:r>
        <w:rPr>
          <w:rFonts w:ascii="楷体" w:hAnsi="楷体" w:eastAsia="楷体" w:cs="楷体"/>
          <w:color w:val="000000"/>
        </w:rPr>
        <w:t>现代史编》</w:t>
      </w:r>
    </w:p>
    <w:p w14:paraId="400FB32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1924﹣1939年美国国民生产总值（见下表）</w:t>
      </w:r>
    </w:p>
    <w:p w14:paraId="7468220E">
      <w:pPr>
        <w:spacing w:line="360" w:lineRule="auto"/>
        <w:jc w:val="left"/>
        <w:textAlignment w:val="center"/>
        <w:rPr>
          <w:rFonts w:hint="eastAsia"/>
          <w:color w:val="000000"/>
        </w:rPr>
      </w:pPr>
      <w:r>
        <w:rPr>
          <w:rFonts w:ascii="宋体" w:hAnsi="宋体"/>
          <w:color w:val="000000"/>
        </w:rPr>
        <w:drawing>
          <wp:inline distT="0" distB="0" distL="114300" distR="114300">
            <wp:extent cx="3543300" cy="19812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543300" cy="1981200"/>
                    </a:xfrm>
                    <a:prstGeom prst="rect">
                      <a:avLst/>
                    </a:prstGeom>
                  </pic:spPr>
                </pic:pic>
              </a:graphicData>
            </a:graphic>
          </wp:inline>
        </w:drawing>
      </w:r>
    </w:p>
    <w:p w14:paraId="0779EE60">
      <w:pPr>
        <w:spacing w:line="360" w:lineRule="auto"/>
        <w:jc w:val="left"/>
        <w:textAlignment w:val="center"/>
        <w:rPr>
          <w:rFonts w:ascii="宋体" w:hAnsi="宋体"/>
          <w:color w:val="000000"/>
        </w:rPr>
      </w:pPr>
      <w:r>
        <w:rPr>
          <w:rFonts w:ascii="宋体" w:hAnsi="宋体"/>
          <w:color w:val="000000"/>
        </w:rPr>
        <w:t>（1）材料一描述的情况出现在哪个国家？结合材料评价这些经济措施的影响。（不能照抄原文）</w:t>
      </w:r>
    </w:p>
    <w:p w14:paraId="4BD3021F">
      <w:pPr>
        <w:spacing w:line="360" w:lineRule="auto"/>
        <w:jc w:val="left"/>
        <w:textAlignment w:val="center"/>
        <w:rPr>
          <w:rFonts w:ascii="宋体" w:hAnsi="宋体"/>
          <w:color w:val="000000"/>
        </w:rPr>
      </w:pPr>
      <w:r>
        <w:rPr>
          <w:rFonts w:ascii="宋体" w:hAnsi="宋体"/>
          <w:color w:val="000000"/>
        </w:rPr>
        <w:t>（2）根据材料二，归纳苏联经济发展的特点。结合所学知识，写出苏联在工业和农业方面推行的措施。</w:t>
      </w:r>
    </w:p>
    <w:p w14:paraId="661EC24E">
      <w:pPr>
        <w:spacing w:line="360" w:lineRule="auto"/>
        <w:jc w:val="left"/>
        <w:textAlignment w:val="center"/>
        <w:rPr>
          <w:rFonts w:ascii="宋体" w:hAnsi="宋体"/>
          <w:color w:val="000000"/>
        </w:rPr>
      </w:pPr>
      <w:r>
        <w:rPr>
          <w:rFonts w:ascii="宋体" w:hAnsi="宋体"/>
          <w:color w:val="000000"/>
        </w:rPr>
        <w:t>（3）1933年前后美国国民生产总值的变化趋势呈现鲜明对比，根据材料三并结合所学知识，分析这两种趋势出现的原因分别是什么。1933年以后美国经济政策出现什么新特点？</w:t>
      </w:r>
    </w:p>
    <w:p w14:paraId="618E81AE">
      <w:pPr>
        <w:spacing w:line="360" w:lineRule="auto"/>
        <w:jc w:val="left"/>
        <w:textAlignment w:val="center"/>
        <w:rPr>
          <w:rFonts w:ascii="宋体" w:hAnsi="宋体"/>
          <w:color w:val="000000"/>
        </w:rPr>
      </w:pPr>
      <w:r>
        <w:rPr>
          <w:rFonts w:ascii="宋体" w:hAnsi="宋体"/>
          <w:color w:val="000000"/>
        </w:rPr>
        <w:t>（4）结合上述各国的历史，你认为政府制定经济政策应注意什么？</w:t>
      </w:r>
    </w:p>
    <w:p w14:paraId="6F555D20">
      <w:pPr>
        <w:spacing w:line="360" w:lineRule="auto"/>
        <w:textAlignment w:val="center"/>
        <w:rPr>
          <w:rFonts w:ascii="宋体" w:hAnsi="宋体"/>
          <w:color w:val="000000"/>
        </w:rPr>
      </w:pPr>
      <w:r>
        <w:rPr>
          <w:color w:val="2E75B6"/>
        </w:rPr>
        <w:t>【答案】</w:t>
      </w:r>
      <w:r>
        <w:rPr>
          <w:rFonts w:ascii="宋体" w:hAnsi="宋体"/>
          <w:color w:val="000000"/>
        </w:rPr>
        <w:t>（1）国家：日本。评价：积极方面——发展日本经济；增强日本军事力量。消极方面——军国主义色彩浓厚；加速日本的对外扩张。</w:t>
      </w:r>
    </w:p>
    <w:p w14:paraId="7B39418D">
      <w:pPr>
        <w:spacing w:line="360" w:lineRule="auto"/>
        <w:jc w:val="left"/>
        <w:textAlignment w:val="center"/>
        <w:rPr>
          <w:rFonts w:ascii="宋体" w:hAnsi="宋体"/>
          <w:color w:val="000000"/>
        </w:rPr>
      </w:pPr>
      <w:r>
        <w:rPr>
          <w:rFonts w:ascii="宋体" w:hAnsi="宋体"/>
          <w:color w:val="000000"/>
        </w:rPr>
        <w:t>（2）特点：工业与农业发展比例失调；优先发展工业。措施：工业措施是实行五年计划（或高度集中的指令性计划）；农业措施是农业集体化运动。</w:t>
      </w:r>
    </w:p>
    <w:p w14:paraId="1C4E718D">
      <w:pPr>
        <w:spacing w:line="360" w:lineRule="auto"/>
        <w:jc w:val="left"/>
        <w:textAlignment w:val="center"/>
        <w:rPr>
          <w:rFonts w:ascii="宋体" w:hAnsi="宋体"/>
          <w:color w:val="000000"/>
        </w:rPr>
      </w:pPr>
      <w:r>
        <w:rPr>
          <w:rFonts w:ascii="宋体" w:hAnsi="宋体"/>
          <w:color w:val="000000"/>
        </w:rPr>
        <w:t>（3）原因：1933年前受经济大危机（或1929年经济危机）影响；1933年开始推行罗斯福新政（或“新政”）；特点：国家干预手段发展经济（或增强政府对经济的宏观调控）。</w:t>
      </w:r>
    </w:p>
    <w:p w14:paraId="3DCE66CB">
      <w:pPr>
        <w:spacing w:line="360" w:lineRule="auto"/>
        <w:jc w:val="left"/>
        <w:textAlignment w:val="center"/>
        <w:rPr>
          <w:rFonts w:ascii="宋体" w:hAnsi="宋体"/>
          <w:color w:val="000000"/>
        </w:rPr>
      </w:pPr>
      <w:r>
        <w:rPr>
          <w:rFonts w:ascii="宋体" w:hAnsi="宋体"/>
          <w:color w:val="000000"/>
        </w:rPr>
        <w:t>（4）注意：要实现经济平衡（全面）发展；根据国情制定经济政策；通过发展经济创建和谐社会；要提高人民的生活；重视经济改革等。</w:t>
      </w:r>
    </w:p>
    <w:p w14:paraId="07D6C944">
      <w:pPr>
        <w:spacing w:line="360" w:lineRule="auto"/>
        <w:textAlignment w:val="center"/>
        <w:rPr>
          <w:rFonts w:hint="eastAsia"/>
          <w:color w:val="000000"/>
        </w:rPr>
      </w:pPr>
      <w:r>
        <w:rPr>
          <w:color w:val="2E75B6"/>
        </w:rPr>
        <w:t>【解析】</w:t>
      </w:r>
    </w:p>
    <w:p w14:paraId="5B2AB1DE">
      <w:pPr>
        <w:spacing w:line="360" w:lineRule="auto"/>
        <w:textAlignment w:val="center"/>
        <w:rPr>
          <w:rFonts w:ascii="宋体" w:hAnsi="宋体"/>
          <w:color w:val="000000"/>
        </w:rPr>
      </w:pPr>
      <w:r>
        <w:rPr>
          <w:color w:val="000000"/>
        </w:rPr>
        <w:t>【详解】</w:t>
      </w:r>
      <w:r>
        <w:rPr>
          <w:rFonts w:ascii="宋体" w:hAnsi="宋体"/>
          <w:color w:val="000000"/>
        </w:rPr>
        <w:t>（1）依据材料一“明治领导人预见到，这些新军队需要现代化经济为它们提供军需品。……”并结合所学知识可知，材料一描述的情况出现在日本明治维新时期。依据材料一“他们通过发放津贴、购买原料或成立政府公司确保所需工业的建立。政府领导人不仅注意支持轻工业，如纺织工业，而且注意支持重工业，如采矿业、钢铁工业和造船业，因为后者是提供军需品所必不可少的。”并结合所学知识可知，材料一中的这些经济措施，发展了日本经济，增强了日本军事力量；但是军国主义色彩浓厚，加速日本的对外扩张。</w:t>
      </w:r>
    </w:p>
    <w:p w14:paraId="5E740CB5">
      <w:pPr>
        <w:spacing w:line="360" w:lineRule="auto"/>
        <w:jc w:val="left"/>
        <w:textAlignment w:val="center"/>
        <w:rPr>
          <w:rFonts w:ascii="宋体" w:hAnsi="宋体"/>
          <w:color w:val="000000"/>
        </w:rPr>
      </w:pPr>
      <w:r>
        <w:rPr>
          <w:rFonts w:ascii="宋体" w:hAnsi="宋体"/>
          <w:color w:val="000000"/>
        </w:rPr>
        <w:t>（2）依据材料二“（苏联）1940年的工业总产值比1913年增加6倍多，超过法，英、德，跃居欧洲第一位、世界第二位……（苏联的）粮食产量，在全盘集体化运动前的1925﹣1927年期间平均每年为7527万吨，一五期间降为年均7360万吨，二五期间再降为7290万吨。畜牧业的状况更差。”可以看出，苏联经济发展的特点是工业与农业发展比例失调；优先发展工业。据所学知识可知，苏联在工业上实行五年计划（或高度集中的指令性计划），在农业方面推行的措施是农业集体化运动。</w:t>
      </w:r>
    </w:p>
    <w:p w14:paraId="09F28975">
      <w:pPr>
        <w:spacing w:line="360" w:lineRule="auto"/>
        <w:jc w:val="left"/>
        <w:textAlignment w:val="center"/>
        <w:rPr>
          <w:rFonts w:ascii="宋体" w:hAnsi="宋体"/>
          <w:color w:val="000000"/>
        </w:rPr>
      </w:pPr>
      <w:r>
        <w:rPr>
          <w:rFonts w:ascii="宋体" w:hAnsi="宋体"/>
          <w:color w:val="000000"/>
        </w:rPr>
        <w:t>（3）依据材料三“1924﹣1939年美国国民生产总值”可以看出，1933年前，美国经济快速发展，1933年经济发展严重下降，1933年后经济又开始上升。据所学知识可知，这是由于受1929——1933年经济大危机</w:t>
      </w:r>
      <w:r>
        <w:rPr>
          <w:rFonts w:ascii="宋体" w:hAnsi="宋体"/>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影响，经济下滑；1933年后开始推行罗斯福新政（或“新政”），经济开始上升。依据所学知识可知，1933年以后美国经济政策出现的新特点即新政的新特点是国家干预手段发展经济（或增强政府对经济的宏观调控）。</w:t>
      </w:r>
    </w:p>
    <w:p w14:paraId="4CE0B58C">
      <w:pPr>
        <w:spacing w:line="360" w:lineRule="auto"/>
        <w:jc w:val="left"/>
        <w:textAlignment w:val="center"/>
        <w:rPr>
          <w:rFonts w:ascii="宋体" w:hAnsi="宋体"/>
          <w:color w:val="000000"/>
        </w:rPr>
      </w:pPr>
      <w:r>
        <w:rPr>
          <w:rFonts w:ascii="宋体" w:hAnsi="宋体"/>
          <w:color w:val="000000"/>
        </w:rPr>
        <w:t>（4）本题是开放型题目，只要符合题意，言之有理即可。材料显示明治维新改革了经济发展的方向，促进了日本资本主义经济的发展；苏联实行农业集体化的措施，为工业发展提供服务，促使苏联工业化的进程加快；罗斯福新政借鉴社会主义国家经济的发展方式，采用国家干预经济发展的模式，度过即经济危机，因而，我们得到的启示有要实现经济平衡（全面）发展；根据国情制定经济政策；通过发展经济创建和谐社会；要提高人民的生活；重视经济改革等。</w:t>
      </w:r>
    </w:p>
    <w:p w14:paraId="3BDBE348">
      <w:pPr>
        <w:spacing w:line="360" w:lineRule="auto"/>
        <w:jc w:val="left"/>
        <w:textAlignment w:val="center"/>
        <w:rPr>
          <w:rFonts w:ascii="宋体" w:hAnsi="宋体"/>
          <w:color w:val="000000"/>
        </w:rPr>
      </w:pPr>
      <w:r>
        <w:rPr>
          <w:color w:val="000000"/>
        </w:rPr>
        <w:t xml:space="preserve">18. </w:t>
      </w:r>
      <w:r>
        <w:rPr>
          <w:rFonts w:ascii="宋体" w:hAnsi="宋体"/>
          <w:color w:val="000000"/>
        </w:rPr>
        <w:t>阅读下列材料，回答问题。</w:t>
      </w:r>
    </w:p>
    <w:p w14:paraId="56E41E7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瓦肆早的五更头回就上演“小杂剧”，迟来的就看不到；不论风雨寒暑，勾栏里看客之多，日日如此：“终日居此，不觉抵暮。”南宋也有勾栏瓦肆“于茶中作夜场”。当时的里巷小儿的父母如被纠缠得紧，就塞给他一点钱，让去听说书。</w:t>
      </w:r>
    </w:p>
    <w:p w14:paraId="540A76D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——摘编自虞云国《水浒寻宋》</w:t>
      </w:r>
    </w:p>
    <w:p w14:paraId="353E208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民国早期北京的公园大多由皇家花园、祭祀场所以及紫禁城自身这些旧日的皇家禁地转变而来，……1913年10月，清皇室将社稷坛转交政府之后，已经是新一届民国政府内务总长的朱启钤正式提议将社稷坛改造成一座公园。……中央人民公园于1914年10月10日中华民国国庆日开放。</w:t>
      </w:r>
    </w:p>
    <w:p w14:paraId="450B68B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——摘编自董玥《民国北京城：历史与怀旧》</w:t>
      </w:r>
    </w:p>
    <w:p w14:paraId="1B10EBC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伴随着城市的飞速成长，过度拥挤……问题都摊到当局者的政事议程上。……1884年催生了（英国）工人阶级住房条件调查皇家委员会，该委员会的工作使市政当局为“劳工阶层”建立新住房的措施提供了立法保障。</w:t>
      </w:r>
    </w:p>
    <w:p w14:paraId="2FDC72B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——摘编自[英]约翰</w:t>
      </w:r>
      <w:r>
        <w:rPr>
          <w:rFonts w:ascii="微软雅黑" w:hAnsi="微软雅黑" w:eastAsia="微软雅黑" w:cs="微软雅黑"/>
          <w:color w:val="000000"/>
        </w:rPr>
        <w:t>•</w:t>
      </w:r>
      <w:r>
        <w:rPr>
          <w:rFonts w:ascii="楷体" w:hAnsi="楷体" w:eastAsia="楷体" w:cs="楷体"/>
          <w:color w:val="000000"/>
        </w:rPr>
        <w:t>伦尼</w:t>
      </w:r>
      <w:r>
        <w:rPr>
          <w:rFonts w:ascii="微软雅黑" w:hAnsi="微软雅黑" w:eastAsia="微软雅黑" w:cs="微软雅黑"/>
          <w:color w:val="000000"/>
        </w:rPr>
        <w:t>•</w:t>
      </w:r>
      <w:r>
        <w:rPr>
          <w:rFonts w:ascii="楷体" w:hAnsi="楷体" w:eastAsia="楷体" w:cs="楷体"/>
          <w:color w:val="000000"/>
        </w:rPr>
        <w:t>肖特《城市秩序》</w:t>
      </w:r>
    </w:p>
    <w:p w14:paraId="46F38293">
      <w:pPr>
        <w:spacing w:line="360" w:lineRule="auto"/>
        <w:jc w:val="left"/>
        <w:textAlignment w:val="center"/>
        <w:rPr>
          <w:rFonts w:ascii="宋体" w:hAnsi="宋体"/>
          <w:color w:val="000000"/>
        </w:rPr>
      </w:pPr>
      <w:r>
        <w:rPr>
          <w:rFonts w:ascii="宋体" w:hAnsi="宋体"/>
          <w:color w:val="000000"/>
        </w:rPr>
        <w:t>（1）根据材料一，写出宋代城市</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特点。（不能照抄原文）请列举一个具有这些特点的宋朝大都市。</w:t>
      </w:r>
    </w:p>
    <w:p w14:paraId="2747874C">
      <w:pPr>
        <w:spacing w:line="360" w:lineRule="auto"/>
        <w:jc w:val="left"/>
        <w:textAlignment w:val="center"/>
        <w:rPr>
          <w:rFonts w:ascii="宋体" w:hAnsi="宋体"/>
          <w:color w:val="000000"/>
        </w:rPr>
      </w:pPr>
      <w:r>
        <w:rPr>
          <w:rFonts w:ascii="宋体" w:hAnsi="宋体"/>
          <w:color w:val="000000"/>
        </w:rPr>
        <w:t>（2）根据材料二，分析清皇室“社稷坛”成为“中央人民公园”体现出怎样的社会变迁。“中华民国国庆日”的确定，是因为哪个事件？</w:t>
      </w:r>
    </w:p>
    <w:p w14:paraId="4705CEA2">
      <w:pPr>
        <w:spacing w:line="360" w:lineRule="auto"/>
        <w:jc w:val="left"/>
        <w:textAlignment w:val="center"/>
        <w:rPr>
          <w:rFonts w:ascii="宋体" w:hAnsi="宋体"/>
          <w:color w:val="000000"/>
        </w:rPr>
      </w:pPr>
      <w:r>
        <w:rPr>
          <w:rFonts w:ascii="宋体" w:hAnsi="宋体"/>
          <w:color w:val="000000"/>
        </w:rPr>
        <w:t>（3）根据材料三并结合所学知识，写出城市“飞速成长”的经济背景和主要表现。“皇家委员会”的工作有什么作用？（不能照抄原文）</w:t>
      </w:r>
    </w:p>
    <w:p w14:paraId="1C30ADC5">
      <w:pPr>
        <w:spacing w:line="360" w:lineRule="auto"/>
        <w:jc w:val="left"/>
        <w:textAlignment w:val="center"/>
        <w:rPr>
          <w:rFonts w:ascii="宋体" w:hAnsi="宋体"/>
          <w:color w:val="000000"/>
        </w:rPr>
      </w:pPr>
      <w:r>
        <w:rPr>
          <w:rFonts w:ascii="宋体" w:hAnsi="宋体"/>
          <w:color w:val="000000"/>
        </w:rPr>
        <w:t>（4）建设我们的小康社会，可以从上述历史中获得什么借鉴？</w:t>
      </w:r>
    </w:p>
    <w:p w14:paraId="7CA5350D">
      <w:pPr>
        <w:spacing w:line="360" w:lineRule="auto"/>
        <w:textAlignment w:val="center"/>
        <w:rPr>
          <w:rFonts w:ascii="宋体" w:hAnsi="宋体"/>
          <w:color w:val="000000"/>
        </w:rPr>
      </w:pPr>
      <w:r>
        <w:rPr>
          <w:color w:val="2E75B6"/>
        </w:rPr>
        <w:t>【答案】</w:t>
      </w:r>
      <w:r>
        <w:rPr>
          <w:rFonts w:ascii="宋体" w:hAnsi="宋体"/>
          <w:color w:val="000000"/>
        </w:rPr>
        <w:t>（1）特点：出现瓦子（或娱乐兼营商业场所：可以观看说书杂剧表演）出现夜市：打破坊市界限（或打破了生活区和商业区的界限）：商业繁荣。（不能照抄原文，答出其中两项）都市：开封（或东京、汴京）：临安（或杭州）。（只能答一个）</w:t>
      </w:r>
    </w:p>
    <w:p w14:paraId="44267783">
      <w:pPr>
        <w:spacing w:line="360" w:lineRule="auto"/>
        <w:jc w:val="left"/>
        <w:textAlignment w:val="center"/>
        <w:rPr>
          <w:rFonts w:ascii="宋体" w:hAnsi="宋体"/>
          <w:color w:val="000000"/>
        </w:rPr>
      </w:pPr>
      <w:r>
        <w:rPr>
          <w:rFonts w:ascii="宋体" w:hAnsi="宋体"/>
          <w:color w:val="000000"/>
        </w:rPr>
        <w:t>（2）变迁：体现新旧更替。清王朝结束统治。中华民国建立（或民主平等观念的传播）。事件：辛亥革命（或武昌起义）。</w:t>
      </w:r>
    </w:p>
    <w:p w14:paraId="4D4ADD1E">
      <w:pPr>
        <w:spacing w:line="360" w:lineRule="auto"/>
        <w:jc w:val="left"/>
        <w:textAlignment w:val="center"/>
        <w:rPr>
          <w:rFonts w:ascii="宋体" w:hAnsi="宋体"/>
          <w:color w:val="000000"/>
        </w:rPr>
      </w:pPr>
      <w:r>
        <w:rPr>
          <w:rFonts w:ascii="宋体" w:hAnsi="宋体"/>
          <w:color w:val="000000"/>
        </w:rPr>
        <w:t>（3）背景：工业革命的进行（或工业、商业的发展）。表现：城市化：城市人口增加（或过度拥挤）。作用：有助于缓解工人住房问题为施行住房政策提供法律规章等。（任答一点，不能照抄原文）</w:t>
      </w:r>
    </w:p>
    <w:p w14:paraId="59B5575B">
      <w:pPr>
        <w:spacing w:line="360" w:lineRule="auto"/>
        <w:jc w:val="left"/>
        <w:textAlignment w:val="center"/>
        <w:rPr>
          <w:rFonts w:ascii="宋体" w:hAnsi="宋体"/>
          <w:color w:val="000000"/>
        </w:rPr>
      </w:pPr>
      <w:r>
        <w:rPr>
          <w:rFonts w:ascii="宋体" w:hAnsi="宋体"/>
          <w:color w:val="000000"/>
        </w:rPr>
        <w:t>（4）借鉴：关注人民的需求建设公共设施：完善社会管理政策、法规：改善居住条件：丰富人们的精神文化生活等。（任答一点，言之有理）</w:t>
      </w:r>
    </w:p>
    <w:p w14:paraId="41C3F634">
      <w:pPr>
        <w:spacing w:line="360" w:lineRule="auto"/>
        <w:textAlignment w:val="center"/>
        <w:rPr>
          <w:rFonts w:hint="eastAsia"/>
          <w:color w:val="000000"/>
        </w:rPr>
      </w:pPr>
      <w:r>
        <w:rPr>
          <w:color w:val="2E75B6"/>
        </w:rPr>
        <w:t>【解析】</w:t>
      </w:r>
    </w:p>
    <w:p w14:paraId="27EB93AB">
      <w:pPr>
        <w:spacing w:line="360" w:lineRule="auto"/>
        <w:textAlignment w:val="center"/>
        <w:rPr>
          <w:rFonts w:hint="eastAsia"/>
          <w:color w:val="000000"/>
        </w:rPr>
      </w:pPr>
      <w:r>
        <w:rPr>
          <w:color w:val="000000"/>
        </w:rPr>
        <w:t>【分析】</w:t>
      </w:r>
    </w:p>
    <w:p w14:paraId="3CA53D6F">
      <w:pPr>
        <w:spacing w:line="360" w:lineRule="auto"/>
        <w:jc w:val="left"/>
        <w:textAlignment w:val="center"/>
        <w:rPr>
          <w:rFonts w:hint="eastAsia"/>
          <w:color w:val="000000"/>
        </w:rPr>
      </w:pPr>
      <w:r>
        <w:rPr>
          <w:color w:val="000000"/>
        </w:rPr>
        <w:t>【详解】（1）根据所学和材料一“瓦肆……五更……上演……夜场……”可知，特点：体现的特点依次是，出现瓦子，也就是娱乐兼营商业场所；可以观看说书杂剧表演，出现夜市；打破坊市界限，打破了生活区和商业区的界限；商业繁荣。根据所学可知，都市：开封（东京、汴京）、临安（杭州）也是这样繁荣。</w:t>
      </w:r>
    </w:p>
    <w:p w14:paraId="732B2329">
      <w:pPr>
        <w:spacing w:line="360" w:lineRule="auto"/>
        <w:jc w:val="left"/>
        <w:textAlignment w:val="center"/>
        <w:rPr>
          <w:rFonts w:hint="eastAsia"/>
          <w:color w:val="000000"/>
        </w:rPr>
      </w:pPr>
      <w:r>
        <w:rPr>
          <w:color w:val="000000"/>
        </w:rPr>
        <w:t>（2）根据所学和材料二“……1913年10月，清皇室将社稷坛转交政府之后”可知，这体现的变迁有，体现新旧更替，清王朝结束统治，中华民国建立，民主平等观念的传播。根据所学和材料“中央人民公园于1914年10月10日中华民国国庆日开放”可知，国庆是为了纪念辛亥革命，也就是武昌起义。</w:t>
      </w:r>
    </w:p>
    <w:p w14:paraId="531BDF87">
      <w:pPr>
        <w:spacing w:line="360" w:lineRule="auto"/>
        <w:jc w:val="left"/>
        <w:textAlignment w:val="center"/>
        <w:rPr>
          <w:rFonts w:hint="eastAsia"/>
          <w:color w:val="000000"/>
        </w:rPr>
      </w:pPr>
      <w:r>
        <w:rPr>
          <w:color w:val="000000"/>
        </w:rPr>
        <w:t>（3）根据所学可知，随着工业革命的进行，城市飞速发展。根据所学和材料三“城市的飞速成长，过度拥挤”可知，它表现有城市化，城市人口增加，过度拥挤。根据所学可知，“皇家委员会”的作用是，有助于缓解工人住房问题为施行住房政策提供法律规章等。</w:t>
      </w:r>
    </w:p>
    <w:p w14:paraId="2EAE29B5">
      <w:pPr>
        <w:spacing w:line="360" w:lineRule="auto"/>
        <w:jc w:val="left"/>
        <w:textAlignment w:val="center"/>
        <w:rPr>
          <w:rFonts w:hint="eastAsia"/>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（4）此问相对开放，回答符合下列要点即可，例如，关注人民的需求建设公共设施：完善社会管理政策、法规：改善居住条件：丰富人们的精神文化生活等。</w:t>
      </w:r>
      <w:r>
        <w:rPr>
          <w:rFonts w:hint="eastAsia"/>
          <w:color w:val="000000"/>
        </w:rPr>
        <w:t xml:space="preserve"> </w:t>
      </w:r>
    </w:p>
    <w:p w14:paraId="460849A2">
      <w:pPr>
        <w:rPr>
          <w:rFonts w:hint="eastAsia"/>
        </w:rPr>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Times New Roman"/>
    <w:panose1 w:val="000000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28F2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136F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1F9D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9FB1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3CFA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AEA7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258E6"/>
    <w:rsid w:val="00567E50"/>
    <w:rsid w:val="0059145F"/>
    <w:rsid w:val="00596076"/>
    <w:rsid w:val="005B39DB"/>
    <w:rsid w:val="005C2124"/>
    <w:rsid w:val="005F1362"/>
    <w:rsid w:val="00605626"/>
    <w:rsid w:val="006071D5"/>
    <w:rsid w:val="0062039B"/>
    <w:rsid w:val="00623C16"/>
    <w:rsid w:val="00637D3A"/>
    <w:rsid w:val="00640BF5"/>
    <w:rsid w:val="006B3703"/>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524C50"/>
    <w:rsid w:val="0B8F520A"/>
    <w:rsid w:val="0C4B1ED4"/>
    <w:rsid w:val="38274566"/>
    <w:rsid w:val="6EB272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 New Romans" w:hAnsi="Time New Romans"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 New Romans" w:hAnsi="Time New Romans"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109DD-7E79-4F4E-BFF3-87CDF571837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8526</Words>
  <Characters>8868</Characters>
  <Lines>65</Lines>
  <Paragraphs>18</Paragraphs>
  <TotalTime>0</TotalTime>
  <ScaleCrop>false</ScaleCrop>
  <LinksUpToDate>false</LinksUpToDate>
  <CharactersWithSpaces>9035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2022-06-17T16:00:00Z</dcterms:created>
  <dc:creator>学科网试题生产平台</dc:creator>
  <dc:description>2707541400002560</dc:description>
  <cp:lastModifiedBy>上帝掷骰子吗</cp:lastModifiedBy>
  <dcterms:modified xsi:type="dcterms:W3CDTF">2024-07-20T15:57:09Z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A84FA31406284A559B510E247CB00D2A</vt:lpwstr>
  </property>
</Properties>
</file>