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B3E6B">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10312400</wp:posOffset>
            </wp:positionV>
            <wp:extent cx="330200" cy="3048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30200" cy="304800"/>
                    </a:xfrm>
                    <a:prstGeom prst="rect">
                      <a:avLst/>
                    </a:prstGeom>
                  </pic:spPr>
                </pic:pic>
              </a:graphicData>
            </a:graphic>
          </wp:anchor>
        </w:drawing>
      </w:r>
      <w:r>
        <w:rPr>
          <w:rFonts w:ascii="Times New Roman" w:hAnsi="Times New Roman" w:eastAsia="Times New Roman" w:cs="Times New Roman"/>
          <w:b/>
          <w:color w:val="auto"/>
          <w:sz w:val="32"/>
        </w:rPr>
        <w:t xml:space="preserve"> </w:t>
      </w:r>
      <w:r>
        <w:rPr>
          <w:rFonts w:ascii="宋体" w:hAnsi="宋体" w:eastAsia="宋体" w:cs="宋体"/>
          <w:b/>
          <w:color w:val="auto"/>
          <w:sz w:val="32"/>
        </w:rPr>
        <w:t>2023年湖北省宜昌市中考历史真题</w:t>
      </w:r>
    </w:p>
    <w:p w14:paraId="625A6A97">
      <w:pPr>
        <w:spacing w:line="285" w:lineRule="auto"/>
        <w:jc w:val="left"/>
      </w:pPr>
      <w:r>
        <w:rPr>
          <w:rFonts w:ascii="宋体" w:hAnsi="宋体" w:eastAsia="宋体" w:cs="宋体"/>
          <w:b/>
          <w:color w:val="auto"/>
          <w:sz w:val="24"/>
        </w:rPr>
        <w:t>一、选择题（共</w:t>
      </w:r>
      <w:r>
        <w:rPr>
          <w:rFonts w:ascii="Times New Roman" w:hAnsi="Times New Roman" w:eastAsia="Times New Roman" w:cs="Times New Roman"/>
          <w:b/>
          <w:color w:val="auto"/>
          <w:sz w:val="24"/>
        </w:rPr>
        <w:t>20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1F40B4A5">
      <w:pPr>
        <w:spacing w:line="360" w:lineRule="auto"/>
        <w:jc w:val="left"/>
      </w:pPr>
      <w:r>
        <w:rPr>
          <w:color w:val="auto"/>
        </w:rPr>
        <w:t xml:space="preserve">1. </w:t>
      </w:r>
      <w:r>
        <w:rPr>
          <w:rFonts w:ascii="宋体" w:hAnsi="宋体" w:eastAsia="宋体" w:cs="宋体"/>
          <w:color w:val="auto"/>
        </w:rPr>
        <w:t>我国拥有百万年的人类史、一万年的文化史、五千多年的文明史。入选“</w:t>
      </w:r>
      <w:r>
        <w:rPr>
          <w:rFonts w:ascii="Times New Roman" w:hAnsi="Times New Roman" w:eastAsia="Times New Roman" w:cs="Times New Roman"/>
          <w:color w:val="auto"/>
        </w:rPr>
        <w:t>2022</w:t>
      </w:r>
      <w:r>
        <w:rPr>
          <w:rFonts w:ascii="宋体" w:hAnsi="宋体" w:eastAsia="宋体" w:cs="宋体"/>
          <w:color w:val="auto"/>
        </w:rPr>
        <w:t>年度全国十大考古新发现”的湖北十堰学堂梁子（郧县人）遗址，是旧石器时代遗址，填补了元谋人与北京人之间的空隙。该遗址属于我国（</w:t>
      </w:r>
      <w:r>
        <w:rPr>
          <w:rFonts w:ascii="Times New Roman" w:hAnsi="Times New Roman" w:eastAsia="Times New Roman" w:cs="Times New Roman"/>
          <w:color w:val="auto"/>
        </w:rPr>
        <w:t xml:space="preserve">    </w:t>
      </w:r>
      <w:r>
        <w:rPr>
          <w:rFonts w:ascii="宋体" w:hAnsi="宋体" w:eastAsia="宋体" w:cs="宋体"/>
          <w:color w:val="auto"/>
        </w:rPr>
        <w:t>）</w:t>
      </w:r>
    </w:p>
    <w:p w14:paraId="25B9BE7B">
      <w:pPr>
        <w:tabs>
          <w:tab w:val="left" w:pos="4873"/>
        </w:tabs>
        <w:spacing w:line="360" w:lineRule="auto"/>
        <w:jc w:val="left"/>
        <w:textAlignment w:val="center"/>
        <w:rPr>
          <w:color w:val="auto"/>
        </w:rPr>
      </w:pPr>
      <w:r>
        <w:t xml:space="preserve">A. </w:t>
      </w:r>
      <w:r>
        <w:rPr>
          <w:rFonts w:ascii="宋体" w:hAnsi="宋体" w:eastAsia="宋体" w:cs="宋体"/>
          <w:color w:val="auto"/>
        </w:rPr>
        <w:t>百万年人类史范畴</w:t>
      </w:r>
      <w:r>
        <w:tab/>
      </w:r>
      <w:r>
        <w:t xml:space="preserve">B. </w:t>
      </w:r>
      <w:r>
        <w:rPr>
          <w:rFonts w:ascii="宋体" w:hAnsi="宋体" w:eastAsia="宋体" w:cs="宋体"/>
          <w:color w:val="auto"/>
        </w:rPr>
        <w:t>一万年文化史范畴</w:t>
      </w:r>
    </w:p>
    <w:p w14:paraId="544C9104">
      <w:pPr>
        <w:tabs>
          <w:tab w:val="left" w:pos="4873"/>
        </w:tabs>
        <w:spacing w:line="360" w:lineRule="auto"/>
        <w:jc w:val="left"/>
        <w:textAlignment w:val="center"/>
        <w:rPr>
          <w:color w:val="000000"/>
        </w:rPr>
      </w:pPr>
      <w:r>
        <w:t xml:space="preserve">C. </w:t>
      </w:r>
      <w:r>
        <w:rPr>
          <w:rFonts w:ascii="宋体" w:hAnsi="宋体" w:eastAsia="宋体" w:cs="宋体"/>
          <w:color w:val="auto"/>
        </w:rPr>
        <w:t>五千多年文明史范畴</w:t>
      </w:r>
      <w:r>
        <w:tab/>
      </w:r>
      <w:r>
        <w:t xml:space="preserve">D. </w:t>
      </w:r>
      <w:r>
        <w:rPr>
          <w:rFonts w:ascii="宋体" w:hAnsi="宋体" w:eastAsia="宋体" w:cs="宋体"/>
          <w:color w:val="auto"/>
        </w:rPr>
        <w:t>原始农耕时代范畴</w:t>
      </w:r>
    </w:p>
    <w:p w14:paraId="5DDE642C">
      <w:pPr>
        <w:spacing w:line="360" w:lineRule="auto"/>
        <w:textAlignment w:val="center"/>
        <w:rPr>
          <w:color w:val="000000"/>
        </w:rPr>
      </w:pPr>
      <w:r>
        <w:rPr>
          <w:color w:val="2E75B6"/>
        </w:rPr>
        <w:t>【答案】</w:t>
      </w:r>
      <w:r>
        <w:rPr>
          <w:color w:val="000000"/>
        </w:rPr>
        <w:t>A</w:t>
      </w:r>
    </w:p>
    <w:p w14:paraId="2B6A7150">
      <w:pPr>
        <w:spacing w:line="360" w:lineRule="auto"/>
        <w:textAlignment w:val="center"/>
        <w:rPr>
          <w:color w:val="000000"/>
        </w:rPr>
      </w:pPr>
      <w:r>
        <w:rPr>
          <w:color w:val="2E75B6"/>
        </w:rPr>
        <w:t>【解析】</w:t>
      </w:r>
    </w:p>
    <w:p w14:paraId="7FD40903">
      <w:pPr>
        <w:spacing w:line="360" w:lineRule="auto"/>
        <w:jc w:val="left"/>
        <w:textAlignment w:val="center"/>
        <w:rPr>
          <w:color w:val="000000"/>
        </w:rPr>
      </w:pPr>
      <w:r>
        <w:rPr>
          <w:color w:val="000000"/>
        </w:rPr>
        <w:t>【详解】结合所学知识，元谋人生活在距今约170万年，北京人生活在距今约70万至20万年，该遗址填补了元谋人与北京人之间的空隙，所以距今约百万年左右，属于我国百万年人类史范畴，A项正确；该遗址时代位于北京人之前，不可能属于一万年文化史范畴，排除B项；该遗址时代位于北京人之前，不可能属于五千多年文明史范畴，排除C项；距今 约7000多年，我国南方地区的原始农耕文化开始兴起，成为我国乃至世界上最早进入农耕文明的地区之一，与题干材料“旧石器时代遗址”距今约百万年的时间不符，排除D项。故选A项。</w:t>
      </w:r>
    </w:p>
    <w:p w14:paraId="689BD096">
      <w:pPr>
        <w:spacing w:line="360" w:lineRule="auto"/>
        <w:jc w:val="left"/>
        <w:textAlignment w:val="center"/>
        <w:rPr>
          <w:color w:val="000000"/>
        </w:rPr>
      </w:pPr>
      <w:r>
        <w:rPr>
          <w:color w:val="000000"/>
        </w:rPr>
        <w:t xml:space="preserve">2. </w:t>
      </w:r>
      <w:r>
        <w:rPr>
          <w:rFonts w:ascii="宋体" w:hAnsi="宋体" w:eastAsia="宋体" w:cs="宋体"/>
          <w:color w:val="000000"/>
        </w:rPr>
        <w:t>在班级开展的“图说历史”活动中，小李同学准备向大家介绍迄今为止世界上出土的最重的青铜器。这一文物是（</w:t>
      </w:r>
      <w:r>
        <w:rPr>
          <w:rFonts w:ascii="Times New Roman" w:hAnsi="Times New Roman" w:eastAsia="Times New Roman" w:cs="Times New Roman"/>
          <w:color w:val="000000"/>
        </w:rPr>
        <w:t xml:space="preserve">    </w:t>
      </w:r>
      <w:r>
        <w:rPr>
          <w:rFonts w:ascii="宋体" w:hAnsi="宋体" w:eastAsia="宋体" w:cs="宋体"/>
          <w:color w:val="000000"/>
        </w:rPr>
        <w:t>）</w:t>
      </w:r>
    </w:p>
    <w:p w14:paraId="64BD78C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毛公鼎</w:t>
      </w:r>
      <w:r>
        <w:rPr>
          <w:color w:val="000000"/>
        </w:rPr>
        <w:tab/>
      </w:r>
      <w:r>
        <w:rPr>
          <w:color w:val="000000"/>
        </w:rPr>
        <w:t xml:space="preserve">B. </w:t>
      </w:r>
      <w:r>
        <w:rPr>
          <w:rFonts w:ascii="宋体" w:hAnsi="宋体" w:eastAsia="宋体" w:cs="宋体"/>
          <w:color w:val="000000"/>
        </w:rPr>
        <w:t>司母戊鼎</w:t>
      </w:r>
      <w:r>
        <w:rPr>
          <w:color w:val="000000"/>
        </w:rPr>
        <w:tab/>
      </w:r>
      <w:r>
        <w:rPr>
          <w:color w:val="000000"/>
        </w:rPr>
        <w:t xml:space="preserve">C. </w:t>
      </w:r>
      <w:r>
        <w:rPr>
          <w:rFonts w:ascii="宋体" w:hAnsi="宋体" w:eastAsia="宋体" w:cs="宋体"/>
          <w:color w:val="000000"/>
        </w:rPr>
        <w:t>大禾人面方鼎</w:t>
      </w:r>
      <w:r>
        <w:rPr>
          <w:color w:val="000000"/>
        </w:rPr>
        <w:tab/>
      </w:r>
      <w:r>
        <w:rPr>
          <w:color w:val="000000"/>
        </w:rPr>
        <w:t xml:space="preserve">D. </w:t>
      </w:r>
      <w:r>
        <w:rPr>
          <w:rFonts w:ascii="宋体" w:hAnsi="宋体" w:eastAsia="宋体" w:cs="宋体"/>
          <w:color w:val="000000"/>
        </w:rPr>
        <w:t>四羊方尊</w:t>
      </w:r>
    </w:p>
    <w:p w14:paraId="51D3307D">
      <w:pPr>
        <w:spacing w:line="360" w:lineRule="auto"/>
        <w:textAlignment w:val="center"/>
        <w:rPr>
          <w:color w:val="000000"/>
        </w:rPr>
      </w:pPr>
      <w:r>
        <w:rPr>
          <w:color w:val="2E75B6"/>
        </w:rPr>
        <w:t>【答案】</w:t>
      </w:r>
      <w:r>
        <w:rPr>
          <w:color w:val="000000"/>
        </w:rPr>
        <w:t>B</w:t>
      </w:r>
    </w:p>
    <w:p w14:paraId="0A8CE805">
      <w:pPr>
        <w:spacing w:line="360" w:lineRule="auto"/>
        <w:textAlignment w:val="center"/>
        <w:rPr>
          <w:color w:val="000000"/>
        </w:rPr>
      </w:pPr>
      <w:r>
        <w:rPr>
          <w:color w:val="2E75B6"/>
        </w:rPr>
        <w:t>【解析】</w:t>
      </w:r>
    </w:p>
    <w:p w14:paraId="107CEA4C">
      <w:pPr>
        <w:spacing w:line="360" w:lineRule="auto"/>
        <w:jc w:val="left"/>
        <w:textAlignment w:val="center"/>
        <w:rPr>
          <w:color w:val="000000"/>
        </w:rPr>
      </w:pPr>
      <w:r>
        <w:rPr>
          <w:color w:val="000000"/>
        </w:rPr>
        <w:t>【详解】结合所学知识，商代青铜器司母戊鼎，重达832.84千克，是迄今为止世界上出土的最重的青铜器，所以这一文物是司母戊鼎，B项正确；毛公鼎是现存青铜器铭文中最长的一篇，排除A项；大禾人面纹方鼎. 是全国唯一的以人面纹为饰的鼎，排除C项；四羊方尊是商代方尊中现存最大的一件，排除D项。故选B项。</w:t>
      </w:r>
    </w:p>
    <w:p w14:paraId="01190C47">
      <w:pPr>
        <w:spacing w:line="360" w:lineRule="auto"/>
        <w:jc w:val="left"/>
        <w:textAlignment w:val="center"/>
        <w:rPr>
          <w:color w:val="000000"/>
        </w:rPr>
      </w:pPr>
      <w:r>
        <w:rPr>
          <w:color w:val="000000"/>
        </w:rPr>
        <w:t xml:space="preserve">3. </w:t>
      </w:r>
      <w:r>
        <w:rPr>
          <w:rFonts w:ascii="宋体" w:hAnsi="宋体" w:eastAsia="宋体" w:cs="宋体"/>
          <w:color w:val="000000"/>
        </w:rPr>
        <w:t>春秋战国时期出现的“百家争鸣”局面，体现出这一时期（</w:t>
      </w:r>
      <w:r>
        <w:rPr>
          <w:rFonts w:ascii="Times New Roman" w:hAnsi="Times New Roman" w:eastAsia="Times New Roman" w:cs="Times New Roman"/>
          <w:color w:val="000000"/>
        </w:rPr>
        <w:t xml:space="preserve">    </w:t>
      </w:r>
      <w:r>
        <w:rPr>
          <w:rFonts w:ascii="宋体" w:hAnsi="宋体" w:eastAsia="宋体" w:cs="宋体"/>
          <w:color w:val="000000"/>
        </w:rPr>
        <w:t>）</w:t>
      </w:r>
    </w:p>
    <w:p w14:paraId="589484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兼并战争不断</w:t>
      </w:r>
      <w:r>
        <w:rPr>
          <w:color w:val="000000"/>
        </w:rPr>
        <w:tab/>
      </w:r>
      <w:r>
        <w:rPr>
          <w:color w:val="000000"/>
        </w:rPr>
        <w:t xml:space="preserve">B. </w:t>
      </w:r>
      <w:r>
        <w:rPr>
          <w:rFonts w:ascii="宋体" w:hAnsi="宋体" w:eastAsia="宋体" w:cs="宋体"/>
          <w:color w:val="000000"/>
        </w:rPr>
        <w:t>制度变革深刻</w:t>
      </w:r>
      <w:r>
        <w:rPr>
          <w:color w:val="000000"/>
        </w:rPr>
        <w:tab/>
      </w:r>
      <w:r>
        <w:rPr>
          <w:color w:val="000000"/>
        </w:rPr>
        <w:t xml:space="preserve">C. </w:t>
      </w:r>
      <w:r>
        <w:rPr>
          <w:rFonts w:ascii="宋体" w:hAnsi="宋体" w:eastAsia="宋体" w:cs="宋体"/>
          <w:color w:val="000000"/>
        </w:rPr>
        <w:t>经济发展迅速</w:t>
      </w:r>
      <w:r>
        <w:rPr>
          <w:color w:val="000000"/>
        </w:rPr>
        <w:tab/>
      </w:r>
      <w:r>
        <w:rPr>
          <w:color w:val="000000"/>
        </w:rPr>
        <w:t xml:space="preserve">D. </w:t>
      </w:r>
      <w:r>
        <w:rPr>
          <w:rFonts w:ascii="宋体" w:hAnsi="宋体" w:eastAsia="宋体" w:cs="宋体"/>
          <w:color w:val="000000"/>
        </w:rPr>
        <w:t>思想学术繁荣</w:t>
      </w:r>
    </w:p>
    <w:p w14:paraId="0A4F9F48">
      <w:pPr>
        <w:spacing w:line="360" w:lineRule="auto"/>
        <w:textAlignment w:val="center"/>
        <w:rPr>
          <w:color w:val="000000"/>
        </w:rPr>
      </w:pPr>
      <w:r>
        <w:rPr>
          <w:color w:val="2E75B6"/>
        </w:rPr>
        <w:t>【答案】</w:t>
      </w:r>
      <w:r>
        <w:rPr>
          <w:color w:val="000000"/>
        </w:rPr>
        <w:t>D</w:t>
      </w:r>
    </w:p>
    <w:p w14:paraId="420B0D3D">
      <w:pPr>
        <w:spacing w:line="360" w:lineRule="auto"/>
        <w:textAlignment w:val="center"/>
        <w:rPr>
          <w:color w:val="000000"/>
        </w:rPr>
      </w:pPr>
      <w:r>
        <w:rPr>
          <w:color w:val="2E75B6"/>
        </w:rPr>
        <w:t>【解析】</w:t>
      </w:r>
    </w:p>
    <w:p w14:paraId="558F4E00">
      <w:pPr>
        <w:spacing w:line="360" w:lineRule="auto"/>
        <w:jc w:val="left"/>
        <w:textAlignment w:val="center"/>
        <w:rPr>
          <w:color w:val="000000"/>
        </w:rPr>
      </w:pPr>
      <w:r>
        <w:rPr>
          <w:color w:val="000000"/>
        </w:rPr>
        <w:t>【详解】结合所学知识，战国时期，各学派在思想上、政治上的观点不同，学派之间展开激烈的辩论，相互抨击，同时又相互影响，取长补短。这一思想学术繁荣的局面，被称为“百家争鸣”，D项正确；“百家争鸣”指的是思想学术繁荣的局面，兼并战争不断、制度变革深刻、经济发展迅速是百家争鸣出现的背景或条件，排除ABC项。故选D项。</w:t>
      </w:r>
    </w:p>
    <w:p w14:paraId="227C9EA5">
      <w:pPr>
        <w:spacing w:line="360" w:lineRule="auto"/>
        <w:jc w:val="left"/>
        <w:textAlignment w:val="center"/>
        <w:rPr>
          <w:color w:val="000000"/>
        </w:rPr>
      </w:pPr>
      <w:r>
        <w:rPr>
          <w:color w:val="000000"/>
        </w:rPr>
        <w:t xml:space="preserve">4. </w:t>
      </w:r>
      <w:r>
        <w:rPr>
          <w:rFonts w:ascii="宋体" w:hAnsi="宋体" w:eastAsia="宋体" w:cs="宋体"/>
          <w:color w:val="000000"/>
        </w:rPr>
        <w:t>有心栽花花不开，无意插柳柳成荫。汉武帝派张骞出使西域，没有达成联络大月氏夹击匈奴的预期目标，却造就了一项在历史上极具影响力的成就。这项成就是（</w:t>
      </w:r>
      <w:r>
        <w:rPr>
          <w:rFonts w:ascii="Times New Roman" w:hAnsi="Times New Roman" w:eastAsia="Times New Roman" w:cs="Times New Roman"/>
          <w:color w:val="000000"/>
        </w:rPr>
        <w:t xml:space="preserve">    </w:t>
      </w:r>
      <w:r>
        <w:rPr>
          <w:rFonts w:ascii="宋体" w:hAnsi="宋体" w:eastAsia="宋体" w:cs="宋体"/>
          <w:color w:val="000000"/>
        </w:rPr>
        <w:t>）</w:t>
      </w:r>
    </w:p>
    <w:p w14:paraId="2FDE362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平定七国之乱</w:t>
      </w:r>
      <w:r>
        <w:rPr>
          <w:color w:val="000000"/>
        </w:rPr>
        <w:tab/>
      </w:r>
      <w:r>
        <w:rPr>
          <w:color w:val="000000"/>
        </w:rPr>
        <w:t xml:space="preserve">B. </w:t>
      </w:r>
      <w:r>
        <w:rPr>
          <w:rFonts w:ascii="宋体" w:hAnsi="宋体" w:eastAsia="宋体" w:cs="宋体"/>
          <w:color w:val="000000"/>
        </w:rPr>
        <w:t>促成昭君出塞</w:t>
      </w:r>
      <w:r>
        <w:rPr>
          <w:color w:val="000000"/>
        </w:rPr>
        <w:tab/>
      </w:r>
      <w:r>
        <w:rPr>
          <w:color w:val="000000"/>
        </w:rPr>
        <w:t xml:space="preserve">C. </w:t>
      </w:r>
      <w:r>
        <w:rPr>
          <w:rFonts w:ascii="宋体" w:hAnsi="宋体" w:eastAsia="宋体" w:cs="宋体"/>
          <w:color w:val="000000"/>
        </w:rPr>
        <w:t>开辟丝绸之路</w:t>
      </w:r>
      <w:r>
        <w:rPr>
          <w:color w:val="000000"/>
        </w:rPr>
        <w:tab/>
      </w:r>
      <w:r>
        <w:rPr>
          <w:color w:val="000000"/>
        </w:rPr>
        <w:t xml:space="preserve">D. </w:t>
      </w:r>
      <w:r>
        <w:rPr>
          <w:rFonts w:ascii="宋体" w:hAnsi="宋体" w:eastAsia="宋体" w:cs="宋体"/>
          <w:color w:val="000000"/>
        </w:rPr>
        <w:t>实现盐铁专卖</w:t>
      </w:r>
    </w:p>
    <w:p w14:paraId="69DD35A9">
      <w:pPr>
        <w:spacing w:line="360" w:lineRule="auto"/>
        <w:textAlignment w:val="center"/>
        <w:rPr>
          <w:color w:val="000000"/>
        </w:rPr>
      </w:pPr>
      <w:r>
        <w:rPr>
          <w:color w:val="2E75B6"/>
        </w:rPr>
        <w:t>【答案】</w:t>
      </w:r>
      <w:r>
        <w:rPr>
          <w:color w:val="000000"/>
        </w:rPr>
        <w:t>C</w:t>
      </w:r>
    </w:p>
    <w:p w14:paraId="283AEFE6">
      <w:pPr>
        <w:spacing w:line="360" w:lineRule="auto"/>
        <w:textAlignment w:val="center"/>
        <w:rPr>
          <w:color w:val="000000"/>
        </w:rPr>
      </w:pPr>
      <w:r>
        <w:rPr>
          <w:color w:val="2E75B6"/>
        </w:rPr>
        <w:t>【解析】</w:t>
      </w:r>
    </w:p>
    <w:p w14:paraId="601DA26C">
      <w:pPr>
        <w:spacing w:line="360" w:lineRule="auto"/>
        <w:jc w:val="left"/>
        <w:textAlignment w:val="center"/>
        <w:rPr>
          <w:color w:val="000000"/>
        </w:rPr>
      </w:pPr>
      <w:r>
        <w:rPr>
          <w:color w:val="000000"/>
        </w:rPr>
        <w:t>【详解】结合所学知识，汉武帝派张骞出使西域，没有达成联络大月氏夹击匈奴的预期目标，但是成功的沟通了西域诸国，为丝绸之路的开辟奠定了基础，所以这项成就是开辟丝绸之路，C项正确；平定七国之乱是汉景帝在位时期，排除A项；昭君出塞是在汉元帝时期，排除B项；实现盐铁专卖是汉武帝在经济上巩固大一统的措施，排除D项。故选C项。</w:t>
      </w:r>
    </w:p>
    <w:p w14:paraId="3EF0B53B">
      <w:pPr>
        <w:spacing w:line="360" w:lineRule="auto"/>
        <w:jc w:val="left"/>
        <w:textAlignment w:val="center"/>
        <w:rPr>
          <w:color w:val="000000"/>
        </w:rPr>
      </w:pPr>
      <w:r>
        <w:rPr>
          <w:color w:val="000000"/>
        </w:rPr>
        <w:t xml:space="preserve">5. </w:t>
      </w:r>
      <w:r>
        <w:rPr>
          <w:rFonts w:ascii="宋体" w:hAnsi="宋体" w:eastAsia="宋体" w:cs="宋体"/>
          <w:color w:val="000000"/>
        </w:rPr>
        <w:t>北朝后期，我国北方出现了各民族的大交融，为中华民族的发展注入了新的活力。“新的活力”在后世体现为（</w:t>
      </w:r>
      <w:r>
        <w:rPr>
          <w:rFonts w:ascii="Times New Roman" w:hAnsi="Times New Roman" w:eastAsia="Times New Roman" w:cs="Times New Roman"/>
          <w:color w:val="000000"/>
        </w:rPr>
        <w:t xml:space="preserve">    </w:t>
      </w:r>
      <w:r>
        <w:rPr>
          <w:rFonts w:ascii="宋体" w:hAnsi="宋体" w:eastAsia="宋体" w:cs="宋体"/>
          <w:color w:val="000000"/>
        </w:rPr>
        <w:t>）</w:t>
      </w:r>
    </w:p>
    <w:p w14:paraId="143C5F5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隋唐时期的繁荣与发展</w:t>
      </w:r>
      <w:r>
        <w:rPr>
          <w:color w:val="000000"/>
        </w:rPr>
        <w:tab/>
      </w:r>
      <w:r>
        <w:rPr>
          <w:color w:val="000000"/>
        </w:rPr>
        <w:t xml:space="preserve">B. </w:t>
      </w:r>
      <w:r>
        <w:rPr>
          <w:rFonts w:ascii="宋体" w:hAnsi="宋体" w:eastAsia="宋体" w:cs="宋体"/>
          <w:color w:val="000000"/>
        </w:rPr>
        <w:t>辽、西夏与北宋的并立</w:t>
      </w:r>
    </w:p>
    <w:p w14:paraId="5AD098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蒙古的兴起与元朝的建立</w:t>
      </w:r>
      <w:r>
        <w:rPr>
          <w:color w:val="000000"/>
        </w:rPr>
        <w:tab/>
      </w:r>
      <w:r>
        <w:rPr>
          <w:color w:val="000000"/>
        </w:rPr>
        <w:t xml:space="preserve">D. </w:t>
      </w:r>
      <w:r>
        <w:rPr>
          <w:rFonts w:ascii="宋体" w:hAnsi="宋体" w:eastAsia="宋体" w:cs="宋体"/>
          <w:color w:val="000000"/>
        </w:rPr>
        <w:t>明清时期君主专制的强化</w:t>
      </w:r>
    </w:p>
    <w:p w14:paraId="236CD30A">
      <w:pPr>
        <w:spacing w:line="360" w:lineRule="auto"/>
        <w:textAlignment w:val="center"/>
        <w:rPr>
          <w:color w:val="000000"/>
        </w:rPr>
      </w:pPr>
      <w:r>
        <w:rPr>
          <w:color w:val="2E75B6"/>
        </w:rPr>
        <w:t>【答案】</w:t>
      </w:r>
      <w:r>
        <w:rPr>
          <w:color w:val="000000"/>
        </w:rPr>
        <w:t>A</w:t>
      </w:r>
    </w:p>
    <w:p w14:paraId="083B8987">
      <w:pPr>
        <w:spacing w:line="360" w:lineRule="auto"/>
        <w:textAlignment w:val="center"/>
        <w:rPr>
          <w:color w:val="000000"/>
        </w:rPr>
      </w:pPr>
      <w:r>
        <w:rPr>
          <w:color w:val="2E75B6"/>
        </w:rPr>
        <w:t>【解析】</w:t>
      </w:r>
    </w:p>
    <w:p w14:paraId="388B9A8D">
      <w:pPr>
        <w:spacing w:line="360" w:lineRule="auto"/>
        <w:jc w:val="left"/>
        <w:textAlignment w:val="center"/>
        <w:rPr>
          <w:color w:val="000000"/>
        </w:rPr>
      </w:pPr>
      <w:r>
        <w:rPr>
          <w:color w:val="000000"/>
        </w:rPr>
        <w:t>【详解】结合所学知识，北朝后期，我国北方出现了各民族的大交融，为中华民族的发展注入了新的活力，进一步丰富了中华民族的物质文化与精神文化，并为隋唐时期多民族国家的繁荣与发展奠定了基础；A项正确；北朝后期的北方各民族大交融与辽、西夏与北宋的并立、蒙古的兴起与元朝的建立、明清时期君主专制的强化没有关系，排除BCD项。故选A项。</w:t>
      </w:r>
    </w:p>
    <w:p w14:paraId="2F01D4FC">
      <w:pPr>
        <w:spacing w:line="360" w:lineRule="auto"/>
        <w:jc w:val="left"/>
        <w:textAlignment w:val="center"/>
        <w:rPr>
          <w:color w:val="000000"/>
        </w:rPr>
      </w:pPr>
      <w:r>
        <w:rPr>
          <w:color w:val="000000"/>
        </w:rPr>
        <w:t xml:space="preserve">6. </w:t>
      </w:r>
      <w:r>
        <w:rPr>
          <w:rFonts w:ascii="宋体" w:hAnsi="宋体" w:eastAsia="宋体" w:cs="宋体"/>
          <w:color w:val="000000"/>
        </w:rPr>
        <w:t>下图是敦煌莫高窟第二百二十窟初唐“西方净土变”中舞伎图，图中两个舞伎戴宝石冠，穿石榴裙，挥舞长巾相对而作胡旋舞。它可用于说明唐朝（</w:t>
      </w:r>
      <w:r>
        <w:rPr>
          <w:rFonts w:ascii="Times New Roman" w:hAnsi="Times New Roman" w:eastAsia="Times New Roman" w:cs="Times New Roman"/>
          <w:color w:val="000000"/>
        </w:rPr>
        <w:t xml:space="preserve">    </w:t>
      </w:r>
      <w:r>
        <w:rPr>
          <w:rFonts w:ascii="宋体" w:hAnsi="宋体" w:eastAsia="宋体" w:cs="宋体"/>
          <w:color w:val="000000"/>
        </w:rPr>
        <w:t>）</w:t>
      </w:r>
    </w:p>
    <w:p w14:paraId="49B23B1F">
      <w:pPr>
        <w:spacing w:line="360" w:lineRule="auto"/>
        <w:jc w:val="left"/>
        <w:textAlignment w:val="center"/>
        <w:rPr>
          <w:color w:val="000000"/>
        </w:rPr>
      </w:pPr>
      <w:r>
        <w:rPr>
          <w:color w:val="000000"/>
        </w:rPr>
        <w:drawing>
          <wp:inline distT="0" distB="0" distL="114300" distR="114300">
            <wp:extent cx="3429000" cy="2667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429000" cy="2667000"/>
                    </a:xfrm>
                    <a:prstGeom prst="rect">
                      <a:avLst/>
                    </a:prstGeom>
                  </pic:spPr>
                </pic:pic>
              </a:graphicData>
            </a:graphic>
          </wp:inline>
        </w:drawing>
      </w:r>
      <w:r>
        <w:rPr>
          <w:color w:val="000000"/>
        </w:rPr>
        <w:t xml:space="preserve">  </w:t>
      </w:r>
    </w:p>
    <w:p w14:paraId="306E90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政治稳定清明</w:t>
      </w:r>
      <w:r>
        <w:rPr>
          <w:color w:val="000000"/>
        </w:rPr>
        <w:tab/>
      </w:r>
      <w:r>
        <w:rPr>
          <w:color w:val="000000"/>
        </w:rPr>
        <w:t xml:space="preserve">B. </w:t>
      </w:r>
      <w:r>
        <w:rPr>
          <w:rFonts w:ascii="宋体" w:hAnsi="宋体" w:eastAsia="宋体" w:cs="宋体"/>
          <w:color w:val="000000"/>
        </w:rPr>
        <w:t>文化包容开放</w:t>
      </w:r>
      <w:r>
        <w:rPr>
          <w:color w:val="000000"/>
        </w:rPr>
        <w:tab/>
      </w:r>
      <w:r>
        <w:rPr>
          <w:color w:val="000000"/>
        </w:rPr>
        <w:t xml:space="preserve">C. </w:t>
      </w:r>
      <w:r>
        <w:rPr>
          <w:rFonts w:ascii="宋体" w:hAnsi="宋体" w:eastAsia="宋体" w:cs="宋体"/>
          <w:color w:val="000000"/>
        </w:rPr>
        <w:t>妇女地位低下</w:t>
      </w:r>
      <w:r>
        <w:rPr>
          <w:color w:val="000000"/>
        </w:rPr>
        <w:tab/>
      </w:r>
      <w:r>
        <w:rPr>
          <w:color w:val="000000"/>
        </w:rPr>
        <w:t xml:space="preserve">D. </w:t>
      </w:r>
      <w:r>
        <w:rPr>
          <w:rFonts w:ascii="宋体" w:hAnsi="宋体" w:eastAsia="宋体" w:cs="宋体"/>
          <w:color w:val="000000"/>
        </w:rPr>
        <w:t>经济繁荣昌盛</w:t>
      </w:r>
    </w:p>
    <w:p w14:paraId="7FD02BDA">
      <w:pPr>
        <w:spacing w:line="360" w:lineRule="auto"/>
        <w:textAlignment w:val="center"/>
        <w:rPr>
          <w:color w:val="000000"/>
        </w:rPr>
      </w:pPr>
      <w:r>
        <w:rPr>
          <w:color w:val="2E75B6"/>
        </w:rPr>
        <w:t>【答案】</w:t>
      </w:r>
      <w:r>
        <w:rPr>
          <w:color w:val="000000"/>
        </w:rPr>
        <w:t>B</w:t>
      </w:r>
    </w:p>
    <w:p w14:paraId="5B299D58">
      <w:pPr>
        <w:spacing w:line="360" w:lineRule="auto"/>
        <w:textAlignment w:val="center"/>
        <w:rPr>
          <w:color w:val="000000"/>
        </w:rPr>
      </w:pPr>
      <w:r>
        <w:rPr>
          <w:color w:val="2E75B6"/>
        </w:rPr>
        <w:t>【解析】</w:t>
      </w:r>
    </w:p>
    <w:p w14:paraId="6BD7D733">
      <w:pPr>
        <w:spacing w:line="360" w:lineRule="auto"/>
        <w:jc w:val="left"/>
        <w:textAlignment w:val="center"/>
        <w:rPr>
          <w:color w:val="000000"/>
        </w:rPr>
      </w:pPr>
      <w:r>
        <w:rPr>
          <w:color w:val="000000"/>
        </w:rPr>
        <w:t>【详解】根据材料“图中两个舞伎戴宝石冠，穿石榴裙，挥舞长巾相对而作胡旋舞”可知，舞伎着装具有外域风情，能够得到社会的认可，反映了唐朝文化的文化包容开放，B项正确；材料反映的是社会文化生活，无法体现政治稳定清明，排除A项；材料反映的是社会文化生活，不能推断唐朝妇女的地位，排除C项；材料反映的是社会文化生活，无法体现经济繁荣昌盛，排除D项。故选B项。</w:t>
      </w:r>
    </w:p>
    <w:p w14:paraId="5EEE2A11">
      <w:pPr>
        <w:spacing w:line="360" w:lineRule="auto"/>
        <w:jc w:val="left"/>
        <w:textAlignment w:val="center"/>
        <w:rPr>
          <w:color w:val="000000"/>
        </w:rPr>
      </w:pPr>
      <w:r>
        <w:rPr>
          <w:color w:val="000000"/>
        </w:rPr>
        <w:t xml:space="preserve">7. </w:t>
      </w:r>
      <w:r>
        <w:rPr>
          <w:rFonts w:ascii="宋体" w:hAnsi="宋体" w:eastAsia="宋体" w:cs="宋体"/>
          <w:color w:val="000000"/>
        </w:rPr>
        <w:t>北宋时期，统治者实行重文轻武政策，武将带兵打仗要按照朝廷预授的“阵图”行军布阵。其目的在于（</w:t>
      </w:r>
      <w:r>
        <w:rPr>
          <w:rFonts w:ascii="Times New Roman" w:hAnsi="Times New Roman" w:eastAsia="Times New Roman" w:cs="Times New Roman"/>
          <w:color w:val="000000"/>
        </w:rPr>
        <w:t xml:space="preserve">    </w:t>
      </w:r>
      <w:r>
        <w:rPr>
          <w:rFonts w:ascii="宋体" w:hAnsi="宋体" w:eastAsia="宋体" w:cs="宋体"/>
          <w:color w:val="000000"/>
        </w:rPr>
        <w:t>）</w:t>
      </w:r>
    </w:p>
    <w:p w14:paraId="4D40BEE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推动教育发展，促进文化繁荣</w:t>
      </w:r>
      <w:r>
        <w:rPr>
          <w:color w:val="000000"/>
        </w:rPr>
        <w:tab/>
      </w:r>
      <w:r>
        <w:rPr>
          <w:color w:val="000000"/>
        </w:rPr>
        <w:t xml:space="preserve">B. </w:t>
      </w:r>
      <w:r>
        <w:rPr>
          <w:rFonts w:ascii="宋体" w:hAnsi="宋体" w:eastAsia="宋体" w:cs="宋体"/>
          <w:color w:val="000000"/>
        </w:rPr>
        <w:t>节约军费开支，减轻百姓负担</w:t>
      </w:r>
    </w:p>
    <w:p w14:paraId="673EB1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防止武将跋扈，避免政局动荡</w:t>
      </w:r>
      <w:r>
        <w:rPr>
          <w:color w:val="000000"/>
        </w:rPr>
        <w:tab/>
      </w:r>
      <w:r>
        <w:rPr>
          <w:color w:val="000000"/>
        </w:rPr>
        <w:t xml:space="preserve">D. </w:t>
      </w:r>
      <w:r>
        <w:rPr>
          <w:rFonts w:ascii="宋体" w:hAnsi="宋体" w:eastAsia="宋体" w:cs="宋体"/>
          <w:color w:val="000000"/>
        </w:rPr>
        <w:t>减少矛盾冲突，缓和民族关系</w:t>
      </w:r>
    </w:p>
    <w:p w14:paraId="29CDDF1A">
      <w:pPr>
        <w:spacing w:line="360" w:lineRule="auto"/>
        <w:textAlignment w:val="center"/>
        <w:rPr>
          <w:color w:val="000000"/>
        </w:rPr>
      </w:pPr>
      <w:r>
        <w:rPr>
          <w:color w:val="2E75B6"/>
        </w:rPr>
        <w:t>【答案】</w:t>
      </w:r>
      <w:r>
        <w:rPr>
          <w:color w:val="000000"/>
        </w:rPr>
        <w:t>C</w:t>
      </w:r>
    </w:p>
    <w:p w14:paraId="6C346285">
      <w:pPr>
        <w:spacing w:line="360" w:lineRule="auto"/>
        <w:textAlignment w:val="center"/>
        <w:rPr>
          <w:color w:val="000000"/>
        </w:rPr>
      </w:pPr>
      <w:r>
        <w:rPr>
          <w:color w:val="2E75B6"/>
        </w:rPr>
        <w:t>【解析】</w:t>
      </w:r>
    </w:p>
    <w:p w14:paraId="780CB907">
      <w:pPr>
        <w:spacing w:line="360" w:lineRule="auto"/>
        <w:jc w:val="left"/>
        <w:textAlignment w:val="center"/>
        <w:rPr>
          <w:color w:val="000000"/>
        </w:rPr>
      </w:pPr>
      <w:r>
        <w:rPr>
          <w:color w:val="000000"/>
        </w:rPr>
        <w:t>【详解】根据材料“统治者实行重文轻武政策，武将带兵打仗要按照朝廷预授的‘阵图’行军布阵”可知，武将带兵打仗要按照朝廷预授的“阵图”行军布阵，严重束缚了统军的指挥权，目的在于克服五代以来的武将专权的弊端，C项正确；材料主旨是防止武将跋扈，与教育文化无关，排除A项；材料主旨是防止武将跋扈，与“节约军费开支，减轻百姓负担”无关，排除B项；材料主旨是防止武将跋扈，与“减少矛盾冲突，缓和民族关系”无关，排除D项。故选C项。</w:t>
      </w:r>
    </w:p>
    <w:p w14:paraId="0DC8CCE9">
      <w:pPr>
        <w:spacing w:line="360" w:lineRule="auto"/>
        <w:jc w:val="left"/>
        <w:textAlignment w:val="center"/>
        <w:rPr>
          <w:color w:val="000000"/>
        </w:rPr>
      </w:pPr>
      <w:r>
        <w:rPr>
          <w:color w:val="000000"/>
        </w:rPr>
        <w:t xml:space="preserve">8. </w:t>
      </w:r>
      <w:r>
        <w:rPr>
          <w:rFonts w:ascii="宋体" w:hAnsi="宋体" w:eastAsia="宋体" w:cs="宋体"/>
          <w:color w:val="000000"/>
        </w:rPr>
        <w:t>为了研究我国古代某一时期的都市和文化，小张同学正在收集“瓦子”“蹴鞠”“勾栏”“杂剧”等相关的学习资料。据此可推知，“某一时期”应该是（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7E7D5E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两汉时期</w:t>
      </w:r>
      <w:r>
        <w:rPr>
          <w:color w:val="000000"/>
        </w:rPr>
        <w:tab/>
      </w:r>
      <w:r>
        <w:rPr>
          <w:color w:val="000000"/>
        </w:rPr>
        <w:t xml:space="preserve">B. </w:t>
      </w:r>
      <w:r>
        <w:rPr>
          <w:rFonts w:ascii="宋体" w:hAnsi="宋体" w:eastAsia="宋体" w:cs="宋体"/>
          <w:color w:val="000000"/>
        </w:rPr>
        <w:t>隋唐时期</w:t>
      </w:r>
      <w:r>
        <w:rPr>
          <w:color w:val="000000"/>
        </w:rPr>
        <w:tab/>
      </w:r>
      <w:r>
        <w:rPr>
          <w:color w:val="000000"/>
        </w:rPr>
        <w:t xml:space="preserve">C. </w:t>
      </w:r>
      <w:r>
        <w:rPr>
          <w:rFonts w:ascii="宋体" w:hAnsi="宋体" w:eastAsia="宋体" w:cs="宋体"/>
          <w:color w:val="000000"/>
        </w:rPr>
        <w:t>宋元时期</w:t>
      </w:r>
      <w:r>
        <w:rPr>
          <w:color w:val="000000"/>
        </w:rPr>
        <w:tab/>
      </w:r>
      <w:r>
        <w:rPr>
          <w:color w:val="000000"/>
        </w:rPr>
        <w:t xml:space="preserve">D. </w:t>
      </w:r>
      <w:r>
        <w:rPr>
          <w:rFonts w:ascii="宋体" w:hAnsi="宋体" w:eastAsia="宋体" w:cs="宋体"/>
          <w:color w:val="000000"/>
        </w:rPr>
        <w:t>明清时期</w:t>
      </w:r>
    </w:p>
    <w:p w14:paraId="75823736">
      <w:pPr>
        <w:spacing w:line="360" w:lineRule="auto"/>
        <w:textAlignment w:val="center"/>
        <w:rPr>
          <w:color w:val="000000"/>
        </w:rPr>
      </w:pPr>
      <w:r>
        <w:rPr>
          <w:color w:val="2E75B6"/>
        </w:rPr>
        <w:t>【答案】</w:t>
      </w:r>
      <w:r>
        <w:rPr>
          <w:color w:val="000000"/>
        </w:rPr>
        <w:t>C</w:t>
      </w:r>
    </w:p>
    <w:p w14:paraId="3A8CAF9C">
      <w:pPr>
        <w:spacing w:line="360" w:lineRule="auto"/>
        <w:textAlignment w:val="center"/>
        <w:rPr>
          <w:color w:val="000000"/>
        </w:rPr>
      </w:pPr>
      <w:r>
        <w:rPr>
          <w:color w:val="2E75B6"/>
        </w:rPr>
        <w:t>【解析】</w:t>
      </w:r>
    </w:p>
    <w:p w14:paraId="6FE2DB3B">
      <w:pPr>
        <w:spacing w:line="360" w:lineRule="auto"/>
        <w:jc w:val="left"/>
        <w:textAlignment w:val="center"/>
        <w:rPr>
          <w:color w:val="000000"/>
        </w:rPr>
      </w:pPr>
      <w:r>
        <w:rPr>
          <w:color w:val="000000"/>
        </w:rPr>
        <w:t>【详解】结合所学知识，“瓦子”指的是宋代城市中娱乐兼营商业的场所；“勾栏”指的是瓦子中圈出的专供演出的圈子，“蹴鞠”是勾栏中的表演之一；“杂剧”是元代盛行的一种综合性艺术，所以瓦子”“蹴鞠”“勾栏”“杂剧”等相关的学习资料反映的是宋元时期，C项正确；“瓦子”“蹴鞠”“勾栏”“杂剧”等相关的学习资料与两汉时期、隋唐时期、明清时期无关，排除ABD项。故选C项。</w:t>
      </w:r>
    </w:p>
    <w:p w14:paraId="559C44EF">
      <w:pPr>
        <w:spacing w:line="360" w:lineRule="auto"/>
        <w:jc w:val="left"/>
        <w:textAlignment w:val="center"/>
        <w:rPr>
          <w:color w:val="000000"/>
        </w:rPr>
      </w:pPr>
      <w:r>
        <w:rPr>
          <w:color w:val="000000"/>
        </w:rPr>
        <w:t xml:space="preserve">9. </w:t>
      </w:r>
      <w:r>
        <w:rPr>
          <w:rFonts w:ascii="宋体" w:hAnsi="宋体" w:eastAsia="宋体" w:cs="宋体"/>
          <w:color w:val="000000"/>
        </w:rPr>
        <w:t>明末清初著名思想家顾炎武认为：“八股之害等于焚书，而败坏人才有甚于咸阳之郊……”</w:t>
      </w:r>
      <w:r>
        <w:rPr>
          <w:rFonts w:ascii="Times New Roman" w:hAnsi="Times New Roman" w:eastAsia="Times New Roman" w:cs="Times New Roman"/>
          <w:color w:val="000000"/>
        </w:rPr>
        <w:t xml:space="preserve"> </w:t>
      </w:r>
      <w:r>
        <w:rPr>
          <w:rFonts w:ascii="宋体" w:hAnsi="宋体" w:eastAsia="宋体" w:cs="宋体"/>
          <w:color w:val="000000"/>
        </w:rPr>
        <w:t>此观点重在说明八股取士的（</w:t>
      </w:r>
      <w:r>
        <w:rPr>
          <w:rFonts w:ascii="Times New Roman" w:hAnsi="Times New Roman" w:eastAsia="Times New Roman" w:cs="Times New Roman"/>
          <w:color w:val="000000"/>
        </w:rPr>
        <w:t xml:space="preserve">    </w:t>
      </w:r>
      <w:r>
        <w:rPr>
          <w:rFonts w:ascii="宋体" w:hAnsi="宋体" w:eastAsia="宋体" w:cs="宋体"/>
          <w:color w:val="000000"/>
        </w:rPr>
        <w:t>）</w:t>
      </w:r>
    </w:p>
    <w:p w14:paraId="70C1B7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原因</w:t>
      </w:r>
      <w:r>
        <w:rPr>
          <w:color w:val="000000"/>
        </w:rPr>
        <w:tab/>
      </w:r>
      <w:r>
        <w:rPr>
          <w:color w:val="000000"/>
        </w:rPr>
        <w:t xml:space="preserve">B. </w:t>
      </w:r>
      <w:r>
        <w:rPr>
          <w:rFonts w:ascii="宋体" w:hAnsi="宋体" w:eastAsia="宋体" w:cs="宋体"/>
          <w:color w:val="000000"/>
        </w:rPr>
        <w:t>形式</w:t>
      </w:r>
      <w:r>
        <w:rPr>
          <w:color w:val="000000"/>
        </w:rPr>
        <w:tab/>
      </w:r>
      <w:r>
        <w:rPr>
          <w:color w:val="000000"/>
        </w:rPr>
        <w:t xml:space="preserve">C. </w:t>
      </w:r>
      <w:r>
        <w:rPr>
          <w:rFonts w:ascii="宋体" w:hAnsi="宋体" w:eastAsia="宋体" w:cs="宋体"/>
          <w:color w:val="000000"/>
        </w:rPr>
        <w:t>目的</w:t>
      </w:r>
      <w:r>
        <w:rPr>
          <w:color w:val="000000"/>
        </w:rPr>
        <w:tab/>
      </w:r>
      <w:r>
        <w:rPr>
          <w:color w:val="000000"/>
        </w:rPr>
        <w:t xml:space="preserve">D. </w:t>
      </w:r>
      <w:r>
        <w:rPr>
          <w:rFonts w:ascii="宋体" w:hAnsi="宋体" w:eastAsia="宋体" w:cs="宋体"/>
          <w:color w:val="000000"/>
        </w:rPr>
        <w:t>危害</w:t>
      </w:r>
    </w:p>
    <w:p w14:paraId="6B83C45B">
      <w:pPr>
        <w:spacing w:line="360" w:lineRule="auto"/>
        <w:textAlignment w:val="center"/>
        <w:rPr>
          <w:color w:val="000000"/>
        </w:rPr>
      </w:pPr>
      <w:r>
        <w:rPr>
          <w:color w:val="2E75B6"/>
        </w:rPr>
        <w:t>【答案】</w:t>
      </w:r>
      <w:r>
        <w:rPr>
          <w:color w:val="000000"/>
        </w:rPr>
        <w:t>D</w:t>
      </w:r>
    </w:p>
    <w:p w14:paraId="3683B178">
      <w:pPr>
        <w:spacing w:line="360" w:lineRule="auto"/>
        <w:textAlignment w:val="center"/>
        <w:rPr>
          <w:color w:val="000000"/>
        </w:rPr>
      </w:pPr>
      <w:r>
        <w:rPr>
          <w:color w:val="2E75B6"/>
        </w:rPr>
        <w:t>【解析】</w:t>
      </w:r>
    </w:p>
    <w:p w14:paraId="471CD731">
      <w:pPr>
        <w:spacing w:line="360" w:lineRule="auto"/>
        <w:jc w:val="left"/>
        <w:textAlignment w:val="center"/>
        <w:rPr>
          <w:color w:val="000000"/>
        </w:rPr>
      </w:pPr>
      <w:r>
        <w:rPr>
          <w:color w:val="000000"/>
        </w:rPr>
        <w:t>【详解】根据材料“八股之害等于焚书，而败坏人才有甚于咸阳之郊……”可知，顾炎武认为八股取士的危害比秦朝的“焚书坑儒”还要严重，重在说明八股取士的危害，D项正确；综上所述，材料主旨重在说明八股取士的危害，不是明八股取士的原因、形式、目的，所以排除ABC项。故选D项。</w:t>
      </w:r>
    </w:p>
    <w:p w14:paraId="762E9AB7">
      <w:pPr>
        <w:spacing w:line="360" w:lineRule="auto"/>
        <w:jc w:val="left"/>
        <w:textAlignment w:val="center"/>
        <w:rPr>
          <w:color w:val="000000"/>
        </w:rPr>
      </w:pPr>
      <w:r>
        <w:rPr>
          <w:color w:val="000000"/>
        </w:rPr>
        <w:t xml:space="preserve">10. </w:t>
      </w:r>
      <w:r>
        <w:rPr>
          <w:rFonts w:ascii="宋体" w:hAnsi="宋体" w:eastAsia="宋体" w:cs="宋体"/>
          <w:color w:val="000000"/>
        </w:rPr>
        <w:t>清朝时期小说创作大放异彩，文学名著《红楼梦》创作面世并广泛传播：戏曲艺术推陈出新，国粹京剧逐渐形成并流传四方。这一时期文学艺术取得如此辉煌成就的背景是（</w:t>
      </w:r>
      <w:r>
        <w:rPr>
          <w:rFonts w:ascii="Times New Roman" w:hAnsi="Times New Roman" w:eastAsia="Times New Roman" w:cs="Times New Roman"/>
          <w:color w:val="000000"/>
        </w:rPr>
        <w:t xml:space="preserve">    </w:t>
      </w:r>
      <w:r>
        <w:rPr>
          <w:rFonts w:ascii="宋体" w:hAnsi="宋体" w:eastAsia="宋体" w:cs="宋体"/>
          <w:color w:val="000000"/>
        </w:rPr>
        <w:t>）</w:t>
      </w:r>
    </w:p>
    <w:p w14:paraId="3D6A36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推行文字狱与文化专制的强化</w:t>
      </w:r>
      <w:r>
        <w:rPr>
          <w:color w:val="000000"/>
        </w:rPr>
        <w:tab/>
      </w:r>
      <w:r>
        <w:rPr>
          <w:color w:val="000000"/>
        </w:rPr>
        <w:t xml:space="preserve">B. </w:t>
      </w:r>
      <w:r>
        <w:rPr>
          <w:rFonts w:ascii="宋体" w:hAnsi="宋体" w:eastAsia="宋体" w:cs="宋体"/>
          <w:color w:val="000000"/>
        </w:rPr>
        <w:t>商品经济发展与市民文化的繁荣</w:t>
      </w:r>
    </w:p>
    <w:p w14:paraId="240A54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设立军机处与君主专制的强化</w:t>
      </w:r>
      <w:r>
        <w:rPr>
          <w:color w:val="000000"/>
        </w:rPr>
        <w:tab/>
      </w:r>
      <w:r>
        <w:rPr>
          <w:color w:val="000000"/>
        </w:rPr>
        <w:t xml:space="preserve">D. </w:t>
      </w:r>
      <w:r>
        <w:rPr>
          <w:rFonts w:ascii="宋体" w:hAnsi="宋体" w:eastAsia="宋体" w:cs="宋体"/>
          <w:color w:val="000000"/>
        </w:rPr>
        <w:t>颁布禁海令与推行闭关锁国政策</w:t>
      </w:r>
    </w:p>
    <w:p w14:paraId="6B74A6D3">
      <w:pPr>
        <w:spacing w:line="360" w:lineRule="auto"/>
        <w:textAlignment w:val="center"/>
        <w:rPr>
          <w:color w:val="000000"/>
        </w:rPr>
      </w:pPr>
      <w:r>
        <w:rPr>
          <w:color w:val="2E75B6"/>
        </w:rPr>
        <w:t>【答案】</w:t>
      </w:r>
      <w:r>
        <w:rPr>
          <w:color w:val="000000"/>
        </w:rPr>
        <w:t>B</w:t>
      </w:r>
    </w:p>
    <w:p w14:paraId="58F09367">
      <w:pPr>
        <w:spacing w:line="360" w:lineRule="auto"/>
        <w:textAlignment w:val="center"/>
        <w:rPr>
          <w:color w:val="000000"/>
        </w:rPr>
      </w:pPr>
      <w:r>
        <w:rPr>
          <w:color w:val="2E75B6"/>
        </w:rPr>
        <w:t>【解析】</w:t>
      </w:r>
    </w:p>
    <w:p w14:paraId="61B7EC2E">
      <w:pPr>
        <w:spacing w:line="360" w:lineRule="auto"/>
        <w:jc w:val="left"/>
        <w:textAlignment w:val="center"/>
        <w:rPr>
          <w:color w:val="000000"/>
        </w:rPr>
      </w:pPr>
      <w:r>
        <w:rPr>
          <w:color w:val="000000"/>
        </w:rPr>
        <w:t>【详解】根据所学可知，明清时期商品经济进一步发展，许多大的城市出现，市民阶层队伍在扩大，市民对精神文化的追求和渴望，使文学家、艺术家积极进行创作，推动了市民文化的发展和繁荣，B项正确；“推行文字狱与文化专制的强化”使艺术创作受到一定的限制，排除A项；“设立军机处与君主专制的强化”是政治方面的措施影响，与文学艺术创作取得如此辉煌成就关系不密切，排除C项；“颁布禁海令与推行闭关锁国政策”是对外政策，与文学艺术创作取得如此辉煌成就关系不密切，排除D项。故选B项。</w:t>
      </w:r>
    </w:p>
    <w:p w14:paraId="2C49A77C">
      <w:pPr>
        <w:spacing w:line="360" w:lineRule="auto"/>
        <w:jc w:val="left"/>
        <w:textAlignment w:val="center"/>
        <w:rPr>
          <w:color w:val="000000"/>
        </w:rPr>
      </w:pPr>
      <w:r>
        <w:rPr>
          <w:color w:val="000000"/>
        </w:rPr>
        <w:t xml:space="preserve">11. </w:t>
      </w:r>
      <w:r>
        <w:rPr>
          <w:rFonts w:ascii="宋体" w:hAnsi="宋体" w:eastAsia="宋体" w:cs="宋体"/>
          <w:color w:val="000000"/>
        </w:rPr>
        <w:t>过去我们的书面语采用文言文，比较难懂。</w:t>
      </w:r>
      <w:r>
        <w:rPr>
          <w:rFonts w:ascii="Times New Roman" w:hAnsi="Times New Roman" w:eastAsia="Times New Roman" w:cs="Times New Roman"/>
          <w:color w:val="000000"/>
        </w:rPr>
        <w:t>1920</w:t>
      </w:r>
      <w:r>
        <w:rPr>
          <w:rFonts w:ascii="宋体" w:hAnsi="宋体" w:eastAsia="宋体" w:cs="宋体"/>
          <w:color w:val="000000"/>
        </w:rPr>
        <w:t>年，北洋政府下令在全国学校使用白话文。对上述变化产生重要影响的事件是（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3124B46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r>
        <w:rPr>
          <w:color w:val="000000"/>
        </w:rPr>
        <w:tab/>
      </w:r>
      <w:r>
        <w:rPr>
          <w:color w:val="000000"/>
        </w:rPr>
        <w:t xml:space="preserve">C. </w:t>
      </w:r>
      <w:r>
        <w:rPr>
          <w:rFonts w:ascii="宋体" w:hAnsi="宋体" w:eastAsia="宋体" w:cs="宋体"/>
          <w:color w:val="000000"/>
        </w:rPr>
        <w:t>义和团运动</w:t>
      </w:r>
      <w:r>
        <w:rPr>
          <w:color w:val="000000"/>
        </w:rPr>
        <w:tab/>
      </w:r>
      <w:r>
        <w:rPr>
          <w:color w:val="000000"/>
        </w:rPr>
        <w:t xml:space="preserve">D. </w:t>
      </w:r>
      <w:r>
        <w:rPr>
          <w:rFonts w:ascii="宋体" w:hAnsi="宋体" w:eastAsia="宋体" w:cs="宋体"/>
          <w:color w:val="000000"/>
        </w:rPr>
        <w:t>新文化运动</w:t>
      </w:r>
    </w:p>
    <w:p w14:paraId="5C39F285">
      <w:pPr>
        <w:spacing w:line="360" w:lineRule="auto"/>
        <w:textAlignment w:val="center"/>
        <w:rPr>
          <w:color w:val="000000"/>
        </w:rPr>
      </w:pPr>
      <w:r>
        <w:rPr>
          <w:color w:val="2E75B6"/>
        </w:rPr>
        <w:t>【答案】</w:t>
      </w:r>
      <w:r>
        <w:rPr>
          <w:color w:val="000000"/>
        </w:rPr>
        <w:t>D</w:t>
      </w:r>
    </w:p>
    <w:p w14:paraId="3E69D884">
      <w:pPr>
        <w:spacing w:line="360" w:lineRule="auto"/>
        <w:textAlignment w:val="center"/>
        <w:rPr>
          <w:color w:val="000000"/>
        </w:rPr>
      </w:pPr>
      <w:r>
        <w:rPr>
          <w:color w:val="2E75B6"/>
        </w:rPr>
        <w:t>【解析】</w:t>
      </w:r>
    </w:p>
    <w:p w14:paraId="33999E11">
      <w:pPr>
        <w:spacing w:line="360" w:lineRule="auto"/>
        <w:jc w:val="left"/>
        <w:textAlignment w:val="center"/>
        <w:rPr>
          <w:color w:val="000000"/>
        </w:rPr>
      </w:pPr>
      <w:r>
        <w:rPr>
          <w:color w:val="000000"/>
        </w:rPr>
        <w:t>【详解】根据材料“过去我们的书面语采用文言文，比较难懂。1920年，北洋政府下令在全国学校使用白话文”和所学可知，1917年，胡适在《新青年》发表《文学改良刍议》一文，主张以白话文作为新文学的语言。经过新文化运动的倡导，白话文逐渐普及开来，D项正确；洋务运动主张学习西方的技术，与使用白话文无关，排除A项；戊戌变法主张实行君主立宪，与使用白话文无关，排除B项；义和团运动是农民阶级的反帝运动，与使用白话文无关，排除C项。故选D项。</w:t>
      </w:r>
    </w:p>
    <w:p w14:paraId="55A54546">
      <w:pPr>
        <w:spacing w:line="360" w:lineRule="auto"/>
        <w:jc w:val="left"/>
        <w:textAlignment w:val="center"/>
        <w:rPr>
          <w:color w:val="000000"/>
        </w:rPr>
      </w:pPr>
      <w:r>
        <w:rPr>
          <w:color w:val="000000"/>
        </w:rPr>
        <w:t xml:space="preserve">12. </w:t>
      </w:r>
      <w:r>
        <w:rPr>
          <w:rFonts w:ascii="宋体" w:hAnsi="宋体" w:eastAsia="宋体" w:cs="宋体"/>
          <w:color w:val="000000"/>
        </w:rPr>
        <w:t>以下表格所列信息可用于佐证（</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30"/>
        <w:gridCol w:w="1275"/>
        <w:gridCol w:w="1275"/>
        <w:gridCol w:w="1140"/>
        <w:gridCol w:w="1695"/>
      </w:tblGrid>
      <w:tr w14:paraId="0DB2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9211D">
            <w:pPr>
              <w:spacing w:line="360" w:lineRule="auto"/>
              <w:jc w:val="center"/>
              <w:textAlignment w:val="center"/>
              <w:rPr>
                <w:color w:val="000000"/>
              </w:rPr>
            </w:pPr>
            <w:r>
              <w:rPr>
                <w:rFonts w:ascii="宋体" w:hAnsi="宋体" w:eastAsia="宋体" w:cs="宋体"/>
                <w:color w:val="000000"/>
              </w:rPr>
              <w:t>时间</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DB5DB">
            <w:pPr>
              <w:spacing w:line="360" w:lineRule="auto"/>
              <w:jc w:val="center"/>
              <w:textAlignment w:val="center"/>
              <w:rPr>
                <w:color w:val="000000"/>
              </w:rPr>
            </w:pPr>
            <w:r>
              <w:rPr>
                <w:rFonts w:ascii="Times New Roman" w:hAnsi="Times New Roman" w:eastAsia="Times New Roman" w:cs="Times New Roman"/>
                <w:color w:val="000000"/>
              </w:rPr>
              <w:t>1937</w:t>
            </w:r>
            <w:r>
              <w:rPr>
                <w:rFonts w:ascii="宋体" w:hAnsi="宋体" w:eastAsia="宋体" w:cs="宋体"/>
                <w:color w:val="000000"/>
              </w:rPr>
              <w:t>年</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95117">
            <w:pPr>
              <w:spacing w:line="360" w:lineRule="auto"/>
              <w:jc w:val="center"/>
              <w:textAlignment w:val="center"/>
              <w:rPr>
                <w:color w:val="000000"/>
              </w:rPr>
            </w:pPr>
            <w:r>
              <w:rPr>
                <w:rFonts w:ascii="Times New Roman" w:hAnsi="Times New Roman" w:eastAsia="Times New Roman" w:cs="Times New Roman"/>
                <w:color w:val="000000"/>
              </w:rPr>
              <w:t>1938</w:t>
            </w:r>
            <w:r>
              <w:rPr>
                <w:rFonts w:ascii="宋体" w:hAnsi="宋体" w:eastAsia="宋体" w:cs="宋体"/>
                <w:color w:val="000000"/>
              </w:rPr>
              <w:t>年</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D4DF8B">
            <w:pPr>
              <w:spacing w:line="360" w:lineRule="auto"/>
              <w:jc w:val="center"/>
              <w:textAlignment w:val="center"/>
              <w:rPr>
                <w:color w:val="000000"/>
              </w:rPr>
            </w:pPr>
            <w:r>
              <w:rPr>
                <w:rFonts w:ascii="Times New Roman" w:hAnsi="Times New Roman" w:eastAsia="Times New Roman" w:cs="Times New Roman"/>
                <w:color w:val="000000"/>
              </w:rPr>
              <w:t>1939</w:t>
            </w:r>
            <w:r>
              <w:rPr>
                <w:rFonts w:ascii="宋体" w:hAnsi="宋体" w:eastAsia="宋体" w:cs="宋体"/>
                <w:color w:val="000000"/>
              </w:rPr>
              <w:t>年</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BFA21">
            <w:pPr>
              <w:spacing w:line="360" w:lineRule="auto"/>
              <w:jc w:val="center"/>
              <w:textAlignment w:val="center"/>
              <w:rPr>
                <w:color w:val="000000"/>
              </w:rPr>
            </w:pPr>
            <w:r>
              <w:rPr>
                <w:rFonts w:ascii="Times New Roman" w:hAnsi="Times New Roman" w:eastAsia="Times New Roman" w:cs="Times New Roman"/>
                <w:color w:val="000000"/>
              </w:rPr>
              <w:t>1941</w:t>
            </w:r>
            <w:r>
              <w:rPr>
                <w:rFonts w:ascii="宋体" w:hAnsi="宋体" w:eastAsia="宋体" w:cs="宋体"/>
                <w:color w:val="000000"/>
              </w:rPr>
              <w:t>年</w:t>
            </w:r>
          </w:p>
        </w:tc>
      </w:tr>
      <w:tr w14:paraId="43AE5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B11C0B">
            <w:pPr>
              <w:spacing w:line="360" w:lineRule="auto"/>
              <w:jc w:val="center"/>
              <w:textAlignment w:val="center"/>
              <w:rPr>
                <w:color w:val="000000"/>
              </w:rPr>
            </w:pPr>
            <w:r>
              <w:rPr>
                <w:rFonts w:ascii="宋体" w:hAnsi="宋体" w:eastAsia="宋体" w:cs="宋体"/>
                <w:color w:val="000000"/>
              </w:rPr>
              <w:t>日本陆军总兵力</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3A66F">
            <w:pPr>
              <w:spacing w:line="360" w:lineRule="auto"/>
              <w:jc w:val="center"/>
              <w:textAlignment w:val="center"/>
              <w:rPr>
                <w:color w:val="000000"/>
              </w:rPr>
            </w:pPr>
            <w:r>
              <w:rPr>
                <w:rFonts w:ascii="Times New Roman" w:hAnsi="Times New Roman" w:eastAsia="Times New Roman" w:cs="Times New Roman"/>
                <w:color w:val="000000"/>
              </w:rPr>
              <w:t>24</w:t>
            </w:r>
            <w:r>
              <w:rPr>
                <w:rFonts w:ascii="宋体" w:hAnsi="宋体" w:eastAsia="宋体" w:cs="宋体"/>
                <w:color w:val="000000"/>
              </w:rPr>
              <w:t>个师团</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967947">
            <w:pPr>
              <w:spacing w:line="360" w:lineRule="auto"/>
              <w:jc w:val="center"/>
              <w:textAlignment w:val="center"/>
              <w:rPr>
                <w:color w:val="000000"/>
              </w:rPr>
            </w:pPr>
            <w:r>
              <w:rPr>
                <w:rFonts w:ascii="Times New Roman" w:hAnsi="Times New Roman" w:eastAsia="Times New Roman" w:cs="Times New Roman"/>
                <w:color w:val="000000"/>
              </w:rPr>
              <w:t>34</w:t>
            </w:r>
            <w:r>
              <w:rPr>
                <w:rFonts w:ascii="宋体" w:hAnsi="宋体" w:eastAsia="宋体" w:cs="宋体"/>
                <w:color w:val="000000"/>
              </w:rPr>
              <w:t>个师团</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13CB6">
            <w:pPr>
              <w:spacing w:line="360" w:lineRule="auto"/>
              <w:jc w:val="center"/>
              <w:textAlignment w:val="center"/>
              <w:rPr>
                <w:color w:val="000000"/>
              </w:rPr>
            </w:pPr>
            <w:r>
              <w:rPr>
                <w:rFonts w:ascii="Times New Roman" w:hAnsi="Times New Roman" w:eastAsia="Times New Roman" w:cs="Times New Roman"/>
                <w:color w:val="000000"/>
              </w:rPr>
              <w:t>41</w:t>
            </w:r>
            <w:r>
              <w:rPr>
                <w:rFonts w:ascii="宋体" w:hAnsi="宋体" w:eastAsia="宋体" w:cs="宋体"/>
                <w:color w:val="000000"/>
              </w:rPr>
              <w:t>个师团</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9CEBA">
            <w:pPr>
              <w:spacing w:line="360" w:lineRule="auto"/>
              <w:jc w:val="center"/>
              <w:textAlignment w:val="center"/>
              <w:rPr>
                <w:color w:val="000000"/>
              </w:rPr>
            </w:pPr>
            <w:r>
              <w:rPr>
                <w:rFonts w:ascii="Times New Roman" w:hAnsi="Times New Roman" w:eastAsia="Times New Roman" w:cs="Times New Roman"/>
                <w:color w:val="000000"/>
              </w:rPr>
              <w:t>51</w:t>
            </w:r>
            <w:r>
              <w:rPr>
                <w:rFonts w:ascii="宋体" w:hAnsi="宋体" w:eastAsia="宋体" w:cs="宋体"/>
                <w:color w:val="000000"/>
              </w:rPr>
              <w:t>个师团</w:t>
            </w:r>
          </w:p>
        </w:tc>
      </w:tr>
      <w:tr w14:paraId="351E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C2CCE">
            <w:pPr>
              <w:spacing w:line="360" w:lineRule="auto"/>
              <w:jc w:val="center"/>
              <w:textAlignment w:val="center"/>
              <w:rPr>
                <w:color w:val="000000"/>
              </w:rPr>
            </w:pPr>
            <w:r>
              <w:rPr>
                <w:rFonts w:ascii="宋体" w:hAnsi="宋体" w:eastAsia="宋体" w:cs="宋体"/>
                <w:color w:val="000000"/>
              </w:rPr>
              <w:t>用于侵华总兵力</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88E9DF">
            <w:pPr>
              <w:spacing w:line="360" w:lineRule="auto"/>
              <w:jc w:val="center"/>
              <w:textAlignment w:val="center"/>
              <w:rPr>
                <w:color w:val="000000"/>
              </w:rPr>
            </w:pPr>
            <w:r>
              <w:rPr>
                <w:rFonts w:ascii="Times New Roman" w:hAnsi="Times New Roman" w:eastAsia="Times New Roman" w:cs="Times New Roman"/>
                <w:color w:val="000000"/>
              </w:rPr>
              <w:t>21</w:t>
            </w:r>
            <w:r>
              <w:rPr>
                <w:rFonts w:ascii="宋体" w:hAnsi="宋体" w:eastAsia="宋体" w:cs="宋体"/>
                <w:color w:val="000000"/>
              </w:rPr>
              <w:t>个师团</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1FEF5">
            <w:pPr>
              <w:spacing w:line="360" w:lineRule="auto"/>
              <w:jc w:val="center"/>
              <w:textAlignment w:val="center"/>
              <w:rPr>
                <w:color w:val="000000"/>
              </w:rPr>
            </w:pPr>
            <w:r>
              <w:rPr>
                <w:rFonts w:ascii="Times New Roman" w:hAnsi="Times New Roman" w:eastAsia="Times New Roman" w:cs="Times New Roman"/>
                <w:color w:val="000000"/>
              </w:rPr>
              <w:t>32</w:t>
            </w:r>
            <w:r>
              <w:rPr>
                <w:rFonts w:ascii="宋体" w:hAnsi="宋体" w:eastAsia="宋体" w:cs="宋体"/>
                <w:color w:val="000000"/>
              </w:rPr>
              <w:t>个师团</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172C00">
            <w:pPr>
              <w:spacing w:line="360" w:lineRule="auto"/>
              <w:jc w:val="center"/>
              <w:textAlignment w:val="center"/>
              <w:rPr>
                <w:color w:val="000000"/>
              </w:rPr>
            </w:pPr>
            <w:r>
              <w:rPr>
                <w:rFonts w:ascii="Times New Roman" w:hAnsi="Times New Roman" w:eastAsia="Times New Roman" w:cs="Times New Roman"/>
                <w:color w:val="000000"/>
              </w:rPr>
              <w:t>34</w:t>
            </w:r>
            <w:r>
              <w:rPr>
                <w:rFonts w:ascii="宋体" w:hAnsi="宋体" w:eastAsia="宋体" w:cs="宋体"/>
                <w:color w:val="000000"/>
              </w:rPr>
              <w:t>个师团</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27A25B">
            <w:pPr>
              <w:spacing w:line="360" w:lineRule="auto"/>
              <w:jc w:val="center"/>
              <w:textAlignment w:val="center"/>
              <w:rPr>
                <w:color w:val="000000"/>
              </w:rPr>
            </w:pPr>
            <w:r>
              <w:rPr>
                <w:rFonts w:ascii="Times New Roman" w:hAnsi="Times New Roman" w:eastAsia="Times New Roman" w:cs="Times New Roman"/>
                <w:color w:val="000000"/>
              </w:rPr>
              <w:t>34</w:t>
            </w:r>
            <w:r>
              <w:rPr>
                <w:rFonts w:ascii="宋体" w:hAnsi="宋体" w:eastAsia="宋体" w:cs="宋体"/>
                <w:color w:val="000000"/>
              </w:rPr>
              <w:t>个师团和</w:t>
            </w:r>
            <w:r>
              <w:rPr>
                <w:rFonts w:ascii="Times New Roman" w:hAnsi="Times New Roman" w:eastAsia="Times New Roman" w:cs="Times New Roman"/>
                <w:color w:val="000000"/>
              </w:rPr>
              <w:t>44</w:t>
            </w:r>
            <w:r>
              <w:rPr>
                <w:rFonts w:ascii="宋体" w:hAnsi="宋体" w:eastAsia="宋体" w:cs="宋体"/>
                <w:color w:val="000000"/>
              </w:rPr>
              <w:t>个独立旅、混成旅团</w:t>
            </w:r>
          </w:p>
        </w:tc>
      </w:tr>
      <w:tr w14:paraId="44DC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1E8D82">
            <w:pPr>
              <w:spacing w:line="360" w:lineRule="auto"/>
              <w:jc w:val="center"/>
              <w:textAlignment w:val="center"/>
              <w:rPr>
                <w:color w:val="000000"/>
              </w:rPr>
            </w:pPr>
            <w:r>
              <w:rPr>
                <w:rFonts w:ascii="宋体" w:hAnsi="宋体" w:eastAsia="宋体" w:cs="宋体"/>
                <w:color w:val="000000"/>
              </w:rPr>
              <w:t>用于侵华总兵力在日本陆军总兵力中的占比</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6F840">
            <w:pPr>
              <w:spacing w:line="360" w:lineRule="auto"/>
              <w:jc w:val="center"/>
              <w:textAlignment w:val="center"/>
              <w:rPr>
                <w:color w:val="000000"/>
              </w:rPr>
            </w:pPr>
            <w:r>
              <w:rPr>
                <w:rFonts w:ascii="Times New Roman" w:hAnsi="Times New Roman" w:eastAsia="Times New Roman" w:cs="Times New Roman"/>
                <w:color w:val="000000"/>
              </w:rPr>
              <w:t>88%</w:t>
            </w:r>
            <w:r>
              <w:rPr>
                <w:rFonts w:ascii="宋体" w:hAnsi="宋体" w:eastAsia="宋体" w:cs="宋体"/>
                <w:color w:val="000000"/>
              </w:rPr>
              <w:t>以上</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192C87">
            <w:pPr>
              <w:spacing w:line="360" w:lineRule="auto"/>
              <w:jc w:val="center"/>
              <w:textAlignment w:val="center"/>
              <w:rPr>
                <w:color w:val="000000"/>
              </w:rPr>
            </w:pPr>
            <w:r>
              <w:rPr>
                <w:rFonts w:ascii="Times New Roman" w:hAnsi="Times New Roman" w:eastAsia="Times New Roman" w:cs="Times New Roman"/>
                <w:color w:val="000000"/>
              </w:rPr>
              <w:t>94%</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928551">
            <w:pPr>
              <w:spacing w:line="360" w:lineRule="auto"/>
              <w:jc w:val="center"/>
              <w:textAlignment w:val="center"/>
              <w:rPr>
                <w:color w:val="000000"/>
              </w:rPr>
            </w:pPr>
            <w:r>
              <w:rPr>
                <w:rFonts w:ascii="Times New Roman" w:hAnsi="Times New Roman" w:eastAsia="Times New Roman" w:cs="Times New Roman"/>
                <w:color w:val="000000"/>
              </w:rPr>
              <w:t>83%</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B1993">
            <w:pPr>
              <w:spacing w:line="360" w:lineRule="auto"/>
              <w:jc w:val="center"/>
              <w:textAlignment w:val="center"/>
              <w:rPr>
                <w:color w:val="000000"/>
              </w:rPr>
            </w:pPr>
            <w:r>
              <w:rPr>
                <w:rFonts w:ascii="Times New Roman" w:hAnsi="Times New Roman" w:eastAsia="Times New Roman" w:cs="Times New Roman"/>
                <w:color w:val="000000"/>
              </w:rPr>
              <w:t>80%</w:t>
            </w:r>
          </w:p>
        </w:tc>
      </w:tr>
    </w:tbl>
    <w:p w14:paraId="2A821977">
      <w:pPr>
        <w:spacing w:line="360" w:lineRule="auto"/>
        <w:jc w:val="left"/>
        <w:textAlignment w:val="center"/>
        <w:rPr>
          <w:color w:val="000000"/>
        </w:rPr>
      </w:pPr>
    </w:p>
    <w:p w14:paraId="658277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全民族抗战是抗战胜利的重要保证</w:t>
      </w:r>
      <w:r>
        <w:rPr>
          <w:color w:val="000000"/>
        </w:rPr>
        <w:tab/>
      </w:r>
      <w:r>
        <w:rPr>
          <w:color w:val="000000"/>
        </w:rPr>
        <w:t xml:space="preserve">B. </w:t>
      </w:r>
      <w:r>
        <w:rPr>
          <w:rFonts w:ascii="宋体" w:hAnsi="宋体" w:eastAsia="宋体" w:cs="宋体"/>
          <w:color w:val="000000"/>
        </w:rPr>
        <w:t>抗战胜利大大提高中国的国际地位</w:t>
      </w:r>
    </w:p>
    <w:p w14:paraId="58D7643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中国战场是世界反法西斯战争的东方主战场</w:t>
      </w:r>
      <w:r>
        <w:rPr>
          <w:color w:val="000000"/>
        </w:rPr>
        <w:tab/>
      </w:r>
      <w:r>
        <w:rPr>
          <w:color w:val="000000"/>
        </w:rPr>
        <w:t xml:space="preserve">D. </w:t>
      </w:r>
      <w:r>
        <w:rPr>
          <w:rFonts w:ascii="宋体" w:hAnsi="宋体" w:eastAsia="宋体" w:cs="宋体"/>
          <w:color w:val="000000"/>
        </w:rPr>
        <w:t>中国共产党在抗战中发挥了中流砥柱的作用</w:t>
      </w:r>
    </w:p>
    <w:p w14:paraId="19630A5C">
      <w:pPr>
        <w:spacing w:line="360" w:lineRule="auto"/>
        <w:textAlignment w:val="center"/>
        <w:rPr>
          <w:color w:val="000000"/>
        </w:rPr>
      </w:pPr>
      <w:r>
        <w:rPr>
          <w:color w:val="2E75B6"/>
        </w:rPr>
        <w:t>【答案】</w:t>
      </w:r>
      <w:r>
        <w:rPr>
          <w:color w:val="000000"/>
        </w:rPr>
        <w:t>C</w:t>
      </w:r>
    </w:p>
    <w:p w14:paraId="5D1D3E11">
      <w:pPr>
        <w:spacing w:line="360" w:lineRule="auto"/>
        <w:textAlignment w:val="center"/>
        <w:rPr>
          <w:color w:val="000000"/>
        </w:rPr>
      </w:pPr>
      <w:r>
        <w:rPr>
          <w:color w:val="2E75B6"/>
        </w:rPr>
        <w:t>【解析】</w:t>
      </w:r>
    </w:p>
    <w:p w14:paraId="0D2555A4">
      <w:pPr>
        <w:spacing w:line="360" w:lineRule="auto"/>
        <w:jc w:val="left"/>
        <w:textAlignment w:val="center"/>
        <w:rPr>
          <w:color w:val="000000"/>
        </w:rPr>
      </w:pPr>
      <w:r>
        <w:rPr>
          <w:color w:val="000000"/>
        </w:rPr>
        <w:t>【详解】</w:t>
      </w:r>
      <w:r>
        <w:rPr>
          <w:rFonts w:ascii="宋体" w:hAnsi="宋体" w:eastAsia="宋体" w:cs="宋体"/>
          <w:color w:val="000000"/>
        </w:rPr>
        <w:t>根据表格我们可以得出，在第二次世界大战时期时期，日本陆军兵力的八成以上用在中国战场上，中国抗日战争拖住了大部分日本陆军，所以说中国战场是世界反法西斯战争的东方主战场，</w:t>
      </w:r>
      <w:r>
        <w:rPr>
          <w:rFonts w:ascii="Times New Roman" w:hAnsi="Times New Roman" w:eastAsia="Times New Roman" w:cs="Times New Roman"/>
          <w:color w:val="000000"/>
        </w:rPr>
        <w:t>C</w:t>
      </w:r>
      <w:r>
        <w:rPr>
          <w:rFonts w:ascii="宋体" w:hAnsi="宋体" w:eastAsia="宋体" w:cs="宋体"/>
          <w:color w:val="000000"/>
        </w:rPr>
        <w:t>项正确；材料没有体现全民族抗战是抗战胜利的重要保证，排除</w:t>
      </w:r>
      <w:r>
        <w:rPr>
          <w:rFonts w:ascii="Times New Roman" w:hAnsi="Times New Roman" w:eastAsia="Times New Roman" w:cs="Times New Roman"/>
          <w:color w:val="000000"/>
        </w:rPr>
        <w:t>A</w:t>
      </w:r>
      <w:r>
        <w:rPr>
          <w:rFonts w:ascii="宋体" w:hAnsi="宋体" w:eastAsia="宋体" w:cs="宋体"/>
          <w:color w:val="000000"/>
        </w:rPr>
        <w:t>项；材料没有体现抗战胜利大大提高中国的国际地位，排除</w:t>
      </w:r>
      <w:r>
        <w:rPr>
          <w:rFonts w:ascii="Times New Roman" w:hAnsi="Times New Roman" w:eastAsia="Times New Roman" w:cs="Times New Roman"/>
          <w:color w:val="000000"/>
        </w:rPr>
        <w:t>B</w:t>
      </w:r>
      <w:r>
        <w:rPr>
          <w:rFonts w:ascii="宋体" w:hAnsi="宋体" w:eastAsia="宋体" w:cs="宋体"/>
          <w:color w:val="000000"/>
        </w:rPr>
        <w:t>项；材料没有体现中国共产党在抗战中发挥了中流砥柱的作用，排除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C</w:t>
      </w:r>
      <w:r>
        <w:rPr>
          <w:rFonts w:ascii="宋体" w:hAnsi="宋体" w:eastAsia="宋体" w:cs="宋体"/>
          <w:color w:val="000000"/>
        </w:rPr>
        <w:t>项。</w:t>
      </w:r>
    </w:p>
    <w:p w14:paraId="7BB651C4">
      <w:pPr>
        <w:spacing w:line="360" w:lineRule="auto"/>
        <w:jc w:val="left"/>
        <w:textAlignment w:val="center"/>
        <w:rPr>
          <w:color w:val="000000"/>
        </w:rPr>
      </w:pPr>
      <w:r>
        <w:rPr>
          <w:color w:val="000000"/>
        </w:rPr>
        <w:t xml:space="preserve">13. </w:t>
      </w:r>
      <w:r>
        <w:rPr>
          <w:rFonts w:ascii="宋体" w:hAnsi="宋体" w:eastAsia="宋体" w:cs="宋体"/>
          <w:color w:val="000000"/>
        </w:rPr>
        <w:t>在社会主义革命和社会主义建设道路的探索过程中，我国取得巨大成就的指导思想是（</w:t>
      </w:r>
      <w:r>
        <w:rPr>
          <w:rFonts w:ascii="Times New Roman" w:hAnsi="Times New Roman" w:eastAsia="Times New Roman" w:cs="Times New Roman"/>
          <w:color w:val="000000"/>
        </w:rPr>
        <w:t xml:space="preserve">    </w:t>
      </w:r>
      <w:r>
        <w:rPr>
          <w:rFonts w:ascii="宋体" w:hAnsi="宋体" w:eastAsia="宋体" w:cs="宋体"/>
          <w:color w:val="000000"/>
        </w:rPr>
        <w:t>）</w:t>
      </w:r>
    </w:p>
    <w:p w14:paraId="36419A5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毛泽东思想</w:t>
      </w:r>
      <w:r>
        <w:rPr>
          <w:color w:val="000000"/>
        </w:rPr>
        <w:tab/>
      </w:r>
      <w:r>
        <w:rPr>
          <w:color w:val="000000"/>
        </w:rPr>
        <w:t xml:space="preserve">B. </w:t>
      </w:r>
      <w:r>
        <w:rPr>
          <w:rFonts w:ascii="宋体" w:hAnsi="宋体" w:eastAsia="宋体" w:cs="宋体"/>
          <w:color w:val="000000"/>
        </w:rPr>
        <w:t>邓小平理论</w:t>
      </w:r>
      <w:r>
        <w:rPr>
          <w:color w:val="000000"/>
        </w:rPr>
        <w:tab/>
      </w:r>
      <w:r>
        <w:rPr>
          <w:color w:val="000000"/>
        </w:rPr>
        <w:t xml:space="preserve">C. </w:t>
      </w:r>
      <w:r>
        <w:rPr>
          <w:rFonts w:ascii="宋体" w:hAnsi="宋体" w:eastAsia="宋体" w:cs="宋体"/>
          <w:color w:val="000000"/>
        </w:rPr>
        <w:t>“三个代表”重要思想</w:t>
      </w:r>
      <w:r>
        <w:rPr>
          <w:color w:val="000000"/>
        </w:rPr>
        <w:tab/>
      </w:r>
      <w:r>
        <w:rPr>
          <w:color w:val="000000"/>
        </w:rPr>
        <w:t xml:space="preserve">D. </w:t>
      </w:r>
      <w:r>
        <w:rPr>
          <w:rFonts w:ascii="宋体" w:hAnsi="宋体" w:eastAsia="宋体" w:cs="宋体"/>
          <w:color w:val="000000"/>
        </w:rPr>
        <w:t>科学发展观</w:t>
      </w:r>
    </w:p>
    <w:p w14:paraId="6306C415">
      <w:pPr>
        <w:spacing w:line="360" w:lineRule="auto"/>
        <w:textAlignment w:val="center"/>
        <w:rPr>
          <w:color w:val="000000"/>
        </w:rPr>
      </w:pPr>
      <w:r>
        <w:rPr>
          <w:color w:val="2E75B6"/>
        </w:rPr>
        <w:t>【答案】</w:t>
      </w:r>
      <w:r>
        <w:rPr>
          <w:color w:val="000000"/>
        </w:rPr>
        <w:t>A</w:t>
      </w:r>
    </w:p>
    <w:p w14:paraId="27035E6B">
      <w:pPr>
        <w:spacing w:line="360" w:lineRule="auto"/>
        <w:textAlignment w:val="center"/>
        <w:rPr>
          <w:color w:val="000000"/>
        </w:rPr>
      </w:pPr>
      <w:r>
        <w:rPr>
          <w:color w:val="2E75B6"/>
        </w:rPr>
        <w:t>【解析】</w:t>
      </w:r>
    </w:p>
    <w:p w14:paraId="1EB81411">
      <w:pPr>
        <w:spacing w:line="360" w:lineRule="auto"/>
        <w:jc w:val="left"/>
        <w:textAlignment w:val="center"/>
        <w:rPr>
          <w:color w:val="000000"/>
        </w:rPr>
      </w:pPr>
      <w:r>
        <w:rPr>
          <w:color w:val="000000"/>
        </w:rPr>
        <w:t>【详解】结合所学知识，社会主义革命时期指的是1949年新中国成立到1956年社会主义制度确立，社会主义建设道路的探索时期是从1956年社会主义制度建立到1978年党的十一届三中全会之前，这两个阶段是以毛泽东同志为核心的党的第一代中央领导集体带领全党全国人民进行的，所以在社会主义革命和社会主义建设道路的探索过程中，我国取得巨大成就的指导思想是毛泽东思想，A项正确；邓小平理论是改革开放之后不断形成与发展的，排除B项；“三个代表”重要思想在2002年召开的中共十六大上被确立为中国共产党的指导思想，排除C项；科学发展观在中共十八大上被确立为中国共产党的指导思想，排除D项。故选A项。</w:t>
      </w:r>
    </w:p>
    <w:p w14:paraId="0309E204">
      <w:pPr>
        <w:spacing w:line="360" w:lineRule="auto"/>
        <w:jc w:val="left"/>
        <w:textAlignment w:val="center"/>
        <w:rPr>
          <w:color w:val="000000"/>
        </w:rPr>
      </w:pPr>
      <w:r>
        <w:rPr>
          <w:color w:val="000000"/>
        </w:rPr>
        <w:t xml:space="preserve">14. </w:t>
      </w:r>
      <w:r>
        <w:rPr>
          <w:rFonts w:ascii="宋体" w:hAnsi="宋体" w:eastAsia="宋体" w:cs="宋体"/>
          <w:color w:val="000000"/>
        </w:rPr>
        <w:t>在古巴比伦王国，一个奴隶因为不承认自己的主人而被处以割耳之刑。此判罚的依据是（</w:t>
      </w:r>
      <w:r>
        <w:rPr>
          <w:rFonts w:ascii="Times New Roman" w:hAnsi="Times New Roman" w:eastAsia="Times New Roman" w:cs="Times New Roman"/>
          <w:color w:val="000000"/>
        </w:rPr>
        <w:t xml:space="preserve">    </w:t>
      </w:r>
      <w:r>
        <w:rPr>
          <w:rFonts w:ascii="宋体" w:hAnsi="宋体" w:eastAsia="宋体" w:cs="宋体"/>
          <w:color w:val="000000"/>
        </w:rPr>
        <w:t>）</w:t>
      </w:r>
    </w:p>
    <w:p w14:paraId="0BC69A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《查士丁尼法典》</w:t>
      </w:r>
      <w:r>
        <w:rPr>
          <w:color w:val="000000"/>
        </w:rPr>
        <w:tab/>
      </w:r>
      <w:r>
        <w:rPr>
          <w:color w:val="000000"/>
        </w:rPr>
        <w:t xml:space="preserve">B. </w:t>
      </w:r>
      <w:r>
        <w:rPr>
          <w:rFonts w:ascii="宋体" w:hAnsi="宋体" w:eastAsia="宋体" w:cs="宋体"/>
          <w:color w:val="000000"/>
        </w:rPr>
        <w:t>《十二铜表法》</w:t>
      </w:r>
    </w:p>
    <w:p w14:paraId="58903EB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《汉谟拉比法典》</w:t>
      </w:r>
      <w:r>
        <w:rPr>
          <w:color w:val="000000"/>
        </w:rPr>
        <w:tab/>
      </w:r>
      <w:r>
        <w:rPr>
          <w:color w:val="000000"/>
        </w:rPr>
        <w:t xml:space="preserve">D. </w:t>
      </w:r>
      <w:r>
        <w:rPr>
          <w:rFonts w:ascii="宋体" w:hAnsi="宋体" w:eastAsia="宋体" w:cs="宋体"/>
          <w:color w:val="000000"/>
        </w:rPr>
        <w:t>《拿破仑法典》</w:t>
      </w:r>
    </w:p>
    <w:p w14:paraId="3039323F">
      <w:pPr>
        <w:spacing w:line="360" w:lineRule="auto"/>
        <w:textAlignment w:val="center"/>
        <w:rPr>
          <w:color w:val="000000"/>
        </w:rPr>
      </w:pPr>
      <w:r>
        <w:rPr>
          <w:color w:val="2E75B6"/>
        </w:rPr>
        <w:t>【答案】</w:t>
      </w:r>
      <w:r>
        <w:rPr>
          <w:color w:val="000000"/>
        </w:rPr>
        <w:t>C</w:t>
      </w:r>
    </w:p>
    <w:p w14:paraId="517E05C5">
      <w:pPr>
        <w:spacing w:line="360" w:lineRule="auto"/>
        <w:textAlignment w:val="center"/>
        <w:rPr>
          <w:color w:val="000000"/>
        </w:rPr>
      </w:pPr>
      <w:r>
        <w:rPr>
          <w:color w:val="2E75B6"/>
        </w:rPr>
        <w:t>【解析】</w:t>
      </w:r>
    </w:p>
    <w:p w14:paraId="2F9039CA">
      <w:pPr>
        <w:spacing w:line="360" w:lineRule="auto"/>
        <w:jc w:val="left"/>
        <w:textAlignment w:val="center"/>
        <w:rPr>
          <w:color w:val="000000"/>
        </w:rPr>
      </w:pPr>
      <w:r>
        <w:rPr>
          <w:color w:val="000000"/>
        </w:rPr>
        <w:t>【详解】根据材料“在古巴比伦王国，一个奴隶因为不承认自己</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主人而被处以割耳之刑”可知，古巴比伦王国国王汉谟拉比颁布了《汉谟拉比法典》，是最具代表性的楔形文字法典，也是世界上现存的第一部比较完备的成文法典，用来维护奴隶主阶级的利益，C项正确；《查士丁尼法典》是拜占庭帝国的文献，是欧洲历史上第一部系统完备的成文法典，排除A项；《十二铜表法》是古罗马第一部有章可循的成文法，排除B项；《拿破仑法典》是法国大革命时期拿破仑所颁布的，排除D项。故选C项。</w:t>
      </w:r>
    </w:p>
    <w:p w14:paraId="6D69B4AA">
      <w:pPr>
        <w:spacing w:line="360" w:lineRule="auto"/>
        <w:jc w:val="left"/>
        <w:textAlignment w:val="center"/>
        <w:rPr>
          <w:color w:val="000000"/>
        </w:rPr>
      </w:pPr>
      <w:r>
        <w:rPr>
          <w:color w:val="000000"/>
        </w:rPr>
        <w:t xml:space="preserve">15. </w:t>
      </w:r>
      <w:r>
        <w:rPr>
          <w:rFonts w:ascii="宋体" w:hAnsi="宋体" w:eastAsia="宋体" w:cs="宋体"/>
          <w:color w:val="000000"/>
        </w:rPr>
        <w:t>端午节是中华民族的传统节日，</w:t>
      </w:r>
      <w:r>
        <w:rPr>
          <w:rFonts w:ascii="Times New Roman" w:hAnsi="Times New Roman" w:eastAsia="Times New Roman" w:cs="Times New Roman"/>
          <w:color w:val="000000"/>
        </w:rPr>
        <w:t>2023</w:t>
      </w:r>
      <w:r>
        <w:rPr>
          <w:rFonts w:ascii="宋体" w:hAnsi="宋体" w:eastAsia="宋体" w:cs="宋体"/>
          <w:color w:val="000000"/>
        </w:rPr>
        <w:t>年的端午节在公历</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日。公历是世界通用的历法，它的基础是（</w:t>
      </w:r>
      <w:r>
        <w:rPr>
          <w:rFonts w:ascii="Times New Roman" w:hAnsi="Times New Roman" w:eastAsia="Times New Roman" w:cs="Times New Roman"/>
          <w:color w:val="000000"/>
        </w:rPr>
        <w:t xml:space="preserve">    </w:t>
      </w:r>
      <w:r>
        <w:rPr>
          <w:rFonts w:ascii="宋体" w:hAnsi="宋体" w:eastAsia="宋体" w:cs="宋体"/>
          <w:color w:val="000000"/>
        </w:rPr>
        <w:t>）</w:t>
      </w:r>
    </w:p>
    <w:p w14:paraId="61A8F6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授时历</w:t>
      </w:r>
      <w:r>
        <w:rPr>
          <w:color w:val="000000"/>
        </w:rPr>
        <w:tab/>
      </w:r>
      <w:r>
        <w:rPr>
          <w:color w:val="000000"/>
        </w:rPr>
        <w:t xml:space="preserve">B. </w:t>
      </w:r>
      <w:r>
        <w:rPr>
          <w:rFonts w:ascii="宋体" w:hAnsi="宋体" w:eastAsia="宋体" w:cs="宋体"/>
          <w:color w:val="000000"/>
        </w:rPr>
        <w:t>俄历</w:t>
      </w:r>
      <w:r>
        <w:rPr>
          <w:color w:val="000000"/>
        </w:rPr>
        <w:tab/>
      </w:r>
      <w:r>
        <w:rPr>
          <w:color w:val="000000"/>
        </w:rPr>
        <w:t xml:space="preserve">C. </w:t>
      </w:r>
      <w:r>
        <w:rPr>
          <w:rFonts w:ascii="宋体" w:hAnsi="宋体" w:eastAsia="宋体" w:cs="宋体"/>
          <w:color w:val="000000"/>
        </w:rPr>
        <w:t>农历</w:t>
      </w:r>
      <w:r>
        <w:rPr>
          <w:color w:val="000000"/>
        </w:rPr>
        <w:tab/>
      </w:r>
      <w:r>
        <w:rPr>
          <w:color w:val="000000"/>
        </w:rPr>
        <w:t xml:space="preserve">D. </w:t>
      </w:r>
      <w:r>
        <w:rPr>
          <w:rFonts w:ascii="宋体" w:hAnsi="宋体" w:eastAsia="宋体" w:cs="宋体"/>
          <w:color w:val="000000"/>
        </w:rPr>
        <w:t>儒略历</w:t>
      </w:r>
    </w:p>
    <w:p w14:paraId="56A46AD0">
      <w:pPr>
        <w:spacing w:line="360" w:lineRule="auto"/>
        <w:textAlignment w:val="center"/>
        <w:rPr>
          <w:color w:val="000000"/>
        </w:rPr>
      </w:pPr>
      <w:r>
        <w:rPr>
          <w:color w:val="2E75B6"/>
        </w:rPr>
        <w:t>【答案】</w:t>
      </w:r>
      <w:r>
        <w:rPr>
          <w:color w:val="000000"/>
        </w:rPr>
        <w:t>D</w:t>
      </w:r>
    </w:p>
    <w:p w14:paraId="072D37C5">
      <w:pPr>
        <w:spacing w:line="360" w:lineRule="auto"/>
        <w:textAlignment w:val="center"/>
        <w:rPr>
          <w:color w:val="000000"/>
        </w:rPr>
      </w:pPr>
      <w:r>
        <w:rPr>
          <w:color w:val="2E75B6"/>
        </w:rPr>
        <w:t>【解析】</w:t>
      </w:r>
    </w:p>
    <w:p w14:paraId="48BFA5BC">
      <w:pPr>
        <w:spacing w:line="360" w:lineRule="auto"/>
        <w:jc w:val="left"/>
        <w:textAlignment w:val="center"/>
        <w:rPr>
          <w:color w:val="000000"/>
        </w:rPr>
      </w:pPr>
      <w:r>
        <w:rPr>
          <w:color w:val="000000"/>
        </w:rPr>
        <w:t>【详解】结合所学知识，凯撒命人以太阳历为蓝本编制新的历法，称为“儒略历”，儒略历后来成为今天人们使用的公历的基础，D项正确；授时历为元代郭守敬、王恂、许衡等人创制，排除A项；俄历为俄国历法，已经停用，排除B项；农历是中国传统历法，排除C项。故选D项。</w:t>
      </w:r>
    </w:p>
    <w:p w14:paraId="029D0722">
      <w:pPr>
        <w:spacing w:line="360" w:lineRule="auto"/>
        <w:jc w:val="left"/>
        <w:textAlignment w:val="center"/>
        <w:rPr>
          <w:color w:val="000000"/>
        </w:rPr>
      </w:pPr>
      <w:r>
        <w:rPr>
          <w:color w:val="000000"/>
        </w:rPr>
        <w:t xml:space="preserve">16. </w:t>
      </w:r>
      <w:r>
        <w:rPr>
          <w:rFonts w:ascii="宋体" w:hAnsi="宋体" w:eastAsia="宋体" w:cs="宋体"/>
          <w:color w:val="000000"/>
        </w:rPr>
        <w:t>和同时期世界其他地区城市相比，欧洲中世纪城市具有的突出特点是（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431BC5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封闭和狭隘</w:t>
      </w:r>
      <w:r>
        <w:rPr>
          <w:color w:val="000000"/>
        </w:rPr>
        <w:tab/>
      </w:r>
      <w:r>
        <w:rPr>
          <w:color w:val="000000"/>
        </w:rPr>
        <w:t xml:space="preserve">B. </w:t>
      </w:r>
      <w:r>
        <w:rPr>
          <w:rFonts w:ascii="宋体" w:hAnsi="宋体" w:eastAsia="宋体" w:cs="宋体"/>
          <w:color w:val="000000"/>
        </w:rPr>
        <w:t>自由和自治</w:t>
      </w:r>
      <w:r>
        <w:rPr>
          <w:color w:val="000000"/>
        </w:rPr>
        <w:tab/>
      </w:r>
      <w:r>
        <w:rPr>
          <w:color w:val="000000"/>
        </w:rPr>
        <w:t xml:space="preserve">C. </w:t>
      </w:r>
      <w:r>
        <w:rPr>
          <w:rFonts w:ascii="宋体" w:hAnsi="宋体" w:eastAsia="宋体" w:cs="宋体"/>
          <w:color w:val="000000"/>
        </w:rPr>
        <w:t>衰败和落后</w:t>
      </w:r>
      <w:r>
        <w:rPr>
          <w:color w:val="000000"/>
        </w:rPr>
        <w:tab/>
      </w:r>
      <w:r>
        <w:rPr>
          <w:color w:val="000000"/>
        </w:rPr>
        <w:t xml:space="preserve">D. </w:t>
      </w:r>
      <w:r>
        <w:rPr>
          <w:rFonts w:ascii="宋体" w:hAnsi="宋体" w:eastAsia="宋体" w:cs="宋体"/>
          <w:color w:val="000000"/>
        </w:rPr>
        <w:t>割据和独立</w:t>
      </w:r>
    </w:p>
    <w:p w14:paraId="0EF6D400">
      <w:pPr>
        <w:spacing w:line="360" w:lineRule="auto"/>
        <w:textAlignment w:val="center"/>
        <w:rPr>
          <w:color w:val="000000"/>
        </w:rPr>
      </w:pPr>
      <w:r>
        <w:rPr>
          <w:color w:val="2E75B6"/>
        </w:rPr>
        <w:t>【答案】</w:t>
      </w:r>
      <w:r>
        <w:rPr>
          <w:color w:val="000000"/>
        </w:rPr>
        <w:t>B</w:t>
      </w:r>
    </w:p>
    <w:p w14:paraId="5212A1FA">
      <w:pPr>
        <w:spacing w:line="360" w:lineRule="auto"/>
        <w:textAlignment w:val="center"/>
        <w:rPr>
          <w:color w:val="000000"/>
        </w:rPr>
      </w:pPr>
      <w:r>
        <w:rPr>
          <w:color w:val="2E75B6"/>
        </w:rPr>
        <w:t>【解析】</w:t>
      </w:r>
    </w:p>
    <w:p w14:paraId="517CC468">
      <w:pPr>
        <w:spacing w:line="360" w:lineRule="auto"/>
        <w:jc w:val="left"/>
        <w:textAlignment w:val="center"/>
        <w:rPr>
          <w:color w:val="000000"/>
        </w:rPr>
      </w:pPr>
      <w:r>
        <w:rPr>
          <w:color w:val="000000"/>
        </w:rPr>
        <w:t>【详解】结合所学知识，13世纪开始，许多欧洲城市取得了一定程度的自由与自治权，成为自由城市，部分城市还有权选举市长、市政官员，设立城市法庭，成为自治城市。所以和同时期世界其他地区城市相比，欧洲中世纪城市具有的突出特点是自由和自治，B项正确；欧洲中世纪城市并不封闭和狭隘，排除A项；欧洲中世纪城市经济有了一定发展，并不衰败和落后，排除C项；欧洲中世纪城市不能完全摆脱国王与领主的控制，所以割据和独立不正确，排除D项。故选B项。</w:t>
      </w:r>
    </w:p>
    <w:p w14:paraId="6C10D377">
      <w:pPr>
        <w:spacing w:line="360" w:lineRule="auto"/>
        <w:jc w:val="left"/>
        <w:textAlignment w:val="center"/>
        <w:rPr>
          <w:color w:val="000000"/>
        </w:rPr>
      </w:pPr>
      <w:r>
        <w:rPr>
          <w:color w:val="000000"/>
        </w:rPr>
        <w:t xml:space="preserve">17. </w:t>
      </w:r>
      <w:r>
        <w:rPr>
          <w:rFonts w:ascii="宋体" w:hAnsi="宋体" w:eastAsia="宋体" w:cs="宋体"/>
          <w:color w:val="000000"/>
        </w:rPr>
        <w:t>由于武士集团的兴起，从</w:t>
      </w:r>
      <w:r>
        <w:rPr>
          <w:rFonts w:ascii="Times New Roman" w:hAnsi="Times New Roman" w:eastAsia="Times New Roman" w:cs="Times New Roman"/>
          <w:color w:val="000000"/>
        </w:rPr>
        <w:t>12</w:t>
      </w:r>
      <w:r>
        <w:rPr>
          <w:rFonts w:ascii="宋体" w:hAnsi="宋体" w:eastAsia="宋体" w:cs="宋体"/>
          <w:color w:val="000000"/>
        </w:rPr>
        <w:t>世纪晚期开始，天皇大权旁落。日本由此进入长达近</w:t>
      </w:r>
      <w:r>
        <w:rPr>
          <w:rFonts w:ascii="Times New Roman" w:hAnsi="Times New Roman" w:eastAsia="Times New Roman" w:cs="Times New Roman"/>
          <w:color w:val="000000"/>
        </w:rPr>
        <w:t>700</w:t>
      </w:r>
      <w:r>
        <w:rPr>
          <w:rFonts w:ascii="宋体" w:hAnsi="宋体" w:eastAsia="宋体" w:cs="宋体"/>
          <w:color w:val="000000"/>
        </w:rPr>
        <w:t>年的（</w:t>
      </w:r>
      <w:r>
        <w:rPr>
          <w:rFonts w:ascii="Times New Roman" w:hAnsi="Times New Roman" w:eastAsia="Times New Roman" w:cs="Times New Roman"/>
          <w:color w:val="000000"/>
        </w:rPr>
        <w:t xml:space="preserve">    </w:t>
      </w:r>
      <w:r>
        <w:rPr>
          <w:rFonts w:ascii="宋体" w:hAnsi="宋体" w:eastAsia="宋体" w:cs="宋体"/>
          <w:color w:val="000000"/>
        </w:rPr>
        <w:t>）</w:t>
      </w:r>
    </w:p>
    <w:p w14:paraId="3E6447F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孔雀王朝统治时期</w:t>
      </w:r>
      <w:r>
        <w:rPr>
          <w:color w:val="000000"/>
        </w:rPr>
        <w:tab/>
      </w:r>
      <w:r>
        <w:rPr>
          <w:color w:val="000000"/>
        </w:rPr>
        <w:t xml:space="preserve">B. </w:t>
      </w:r>
      <w:r>
        <w:rPr>
          <w:rFonts w:ascii="宋体" w:hAnsi="宋体" w:eastAsia="宋体" w:cs="宋体"/>
          <w:color w:val="000000"/>
        </w:rPr>
        <w:t>斯图亚特王朝统治时期</w:t>
      </w:r>
    </w:p>
    <w:p w14:paraId="2C6CD9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哈里发统治时期</w:t>
      </w:r>
      <w:r>
        <w:rPr>
          <w:color w:val="000000"/>
        </w:rPr>
        <w:tab/>
      </w:r>
      <w:r>
        <w:rPr>
          <w:color w:val="000000"/>
        </w:rPr>
        <w:t xml:space="preserve">D. </w:t>
      </w:r>
      <w:r>
        <w:rPr>
          <w:rFonts w:ascii="宋体" w:hAnsi="宋体" w:eastAsia="宋体" w:cs="宋体"/>
          <w:color w:val="000000"/>
        </w:rPr>
        <w:t>幕府统治时期</w:t>
      </w:r>
    </w:p>
    <w:p w14:paraId="31BDD9C7">
      <w:pPr>
        <w:spacing w:line="360" w:lineRule="auto"/>
        <w:textAlignment w:val="center"/>
        <w:rPr>
          <w:color w:val="000000"/>
        </w:rPr>
      </w:pPr>
      <w:r>
        <w:rPr>
          <w:color w:val="2E75B6"/>
        </w:rPr>
        <w:t>【答案】</w:t>
      </w:r>
      <w:r>
        <w:rPr>
          <w:color w:val="000000"/>
        </w:rPr>
        <w:t>D</w:t>
      </w:r>
    </w:p>
    <w:p w14:paraId="3D4E741C">
      <w:pPr>
        <w:spacing w:line="360" w:lineRule="auto"/>
        <w:textAlignment w:val="center"/>
        <w:rPr>
          <w:color w:val="000000"/>
        </w:rPr>
      </w:pPr>
      <w:r>
        <w:rPr>
          <w:color w:val="2E75B6"/>
        </w:rPr>
        <w:t>【解析】</w:t>
      </w:r>
    </w:p>
    <w:p w14:paraId="609B13BA">
      <w:pPr>
        <w:spacing w:line="360" w:lineRule="auto"/>
        <w:jc w:val="left"/>
        <w:textAlignment w:val="center"/>
        <w:rPr>
          <w:color w:val="000000"/>
        </w:rPr>
      </w:pPr>
      <w:r>
        <w:rPr>
          <w:color w:val="000000"/>
        </w:rPr>
        <w:t>【详解】结合所学知</w:t>
      </w:r>
      <w:r>
        <w:rPr>
          <w:rFonts w:ascii="宋体" w:hAnsi="宋体" w:eastAsia="宋体" w:cs="宋体"/>
          <w:color w:val="000000"/>
        </w:rPr>
        <w:t>识，12世纪晚期，源赖朝获得“征夷大将军”的称号，设幕府于镰仓。镰仓幕府拥有独立于朝廷的政治、军事权力，日本由此进入长达近700年的幕府统治时期，D项正确；孔雀王朝是古印度摩揭陀国著名的奴隶制王朝，排除A项；斯图亚特王朝是英国历史上的王朝，排除B项；哈里发是指穆罕默德去世以后，伊斯兰阿拉伯政权元首的称谓，排除C项。故选D项。</w:t>
      </w:r>
    </w:p>
    <w:p w14:paraId="500B5BEA">
      <w:pPr>
        <w:spacing w:line="360" w:lineRule="auto"/>
        <w:jc w:val="left"/>
        <w:textAlignment w:val="center"/>
        <w:rPr>
          <w:color w:val="000000"/>
        </w:rPr>
      </w:pPr>
      <w:r>
        <w:rPr>
          <w:color w:val="000000"/>
        </w:rPr>
        <w:t xml:space="preserve">18. </w:t>
      </w:r>
      <w:r>
        <w:rPr>
          <w:rFonts w:ascii="宋体" w:hAnsi="宋体" w:eastAsia="宋体" w:cs="宋体"/>
          <w:color w:val="000000"/>
        </w:rPr>
        <w:t>“阿拉伯人所建立的，不仅是一个帝国，而且是一种文化。”由阿拉伯人创建的文化是（</w:t>
      </w:r>
      <w:r>
        <w:rPr>
          <w:rFonts w:ascii="Times New Roman" w:hAnsi="Times New Roman" w:eastAsia="Times New Roman" w:cs="Times New Roman"/>
          <w:color w:val="000000"/>
        </w:rPr>
        <w:t xml:space="preserve">    </w:t>
      </w:r>
      <w:r>
        <w:rPr>
          <w:rFonts w:ascii="宋体" w:hAnsi="宋体" w:eastAsia="宋体" w:cs="宋体"/>
          <w:color w:val="000000"/>
        </w:rPr>
        <w:t>）</w:t>
      </w:r>
    </w:p>
    <w:p w14:paraId="497EC1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伊斯兰文化</w:t>
      </w:r>
      <w:r>
        <w:rPr>
          <w:color w:val="000000"/>
        </w:rPr>
        <w:tab/>
      </w:r>
      <w:r>
        <w:rPr>
          <w:color w:val="000000"/>
        </w:rPr>
        <w:t xml:space="preserve">B. </w:t>
      </w:r>
      <w:r>
        <w:rPr>
          <w:rFonts w:ascii="宋体" w:hAnsi="宋体" w:eastAsia="宋体" w:cs="宋体"/>
          <w:color w:val="000000"/>
        </w:rPr>
        <w:t>儒家文化</w:t>
      </w:r>
      <w:r>
        <w:rPr>
          <w:color w:val="000000"/>
        </w:rPr>
        <w:tab/>
      </w:r>
      <w:r>
        <w:rPr>
          <w:color w:val="000000"/>
        </w:rPr>
        <w:t xml:space="preserve">C. </w:t>
      </w:r>
      <w:r>
        <w:rPr>
          <w:rFonts w:ascii="宋体" w:hAnsi="宋体" w:eastAsia="宋体" w:cs="宋体"/>
          <w:color w:val="000000"/>
        </w:rPr>
        <w:t>玛雅文化</w:t>
      </w:r>
      <w:r>
        <w:rPr>
          <w:color w:val="000000"/>
        </w:rPr>
        <w:tab/>
      </w:r>
      <w:r>
        <w:rPr>
          <w:color w:val="000000"/>
        </w:rPr>
        <w:t xml:space="preserve">D. </w:t>
      </w:r>
      <w:r>
        <w:rPr>
          <w:rFonts w:ascii="宋体" w:hAnsi="宋体" w:eastAsia="宋体" w:cs="宋体"/>
          <w:color w:val="000000"/>
        </w:rPr>
        <w:t>印加文化</w:t>
      </w:r>
    </w:p>
    <w:p w14:paraId="578EAB1A">
      <w:pPr>
        <w:spacing w:line="360" w:lineRule="auto"/>
        <w:textAlignment w:val="center"/>
        <w:rPr>
          <w:color w:val="000000"/>
        </w:rPr>
      </w:pPr>
      <w:r>
        <w:rPr>
          <w:color w:val="2E75B6"/>
        </w:rPr>
        <w:t>【答案】</w:t>
      </w:r>
      <w:r>
        <w:rPr>
          <w:color w:val="000000"/>
        </w:rPr>
        <w:t>A</w:t>
      </w:r>
    </w:p>
    <w:p w14:paraId="57E6322E">
      <w:pPr>
        <w:spacing w:line="360" w:lineRule="auto"/>
        <w:textAlignment w:val="center"/>
        <w:rPr>
          <w:color w:val="000000"/>
        </w:rPr>
      </w:pPr>
      <w:r>
        <w:rPr>
          <w:color w:val="2E75B6"/>
        </w:rPr>
        <w:t>【解析】</w:t>
      </w:r>
    </w:p>
    <w:p w14:paraId="1EE89138">
      <w:pPr>
        <w:spacing w:line="360" w:lineRule="auto"/>
        <w:jc w:val="left"/>
        <w:textAlignment w:val="center"/>
        <w:rPr>
          <w:color w:val="000000"/>
        </w:rPr>
      </w:pPr>
      <w:r>
        <w:rPr>
          <w:color w:val="000000"/>
        </w:rPr>
        <w:t>【详解】</w:t>
      </w:r>
      <w:r>
        <w:rPr>
          <w:rFonts w:ascii="宋体" w:hAnsi="宋体" w:eastAsia="宋体" w:cs="宋体"/>
          <w:color w:val="000000"/>
        </w:rPr>
        <w:t>根据材料“阿拉伯人所建立的，不仅是一个帝国，而且是一种文化”，结合所学知识，阿拉伯人信奉伊斯兰教，创造了辉煌的伊斯兰文化，其中以阿拉伯数字、《医学集成》、《医典》、《天方夜谭》为代表，A项正确；儒家文化属于中国文化，排除B项；玛雅文化印第安玛雅人在与亚、非、欧隔绝的条件下，独立创造的文明，排除C项；印加文化是位于南美洲的文化，排除D项。故选A项。</w:t>
      </w:r>
    </w:p>
    <w:p w14:paraId="0448B04D">
      <w:pPr>
        <w:spacing w:line="360" w:lineRule="auto"/>
        <w:jc w:val="left"/>
        <w:textAlignment w:val="center"/>
        <w:rPr>
          <w:color w:val="000000"/>
        </w:rPr>
      </w:pPr>
      <w:r>
        <w:rPr>
          <w:color w:val="000000"/>
        </w:rPr>
        <w:t xml:space="preserve">19. </w:t>
      </w:r>
      <w:r>
        <w:rPr>
          <w:rFonts w:ascii="宋体" w:hAnsi="宋体" w:eastAsia="宋体" w:cs="宋体"/>
          <w:color w:val="000000"/>
        </w:rPr>
        <w:t>这场革命“之所以重要，并不是因为它创造了一个独立的国家，而是因为它创造了一个新的、不同类型的国家。……十三个州都正式通过了包括人权在内的宪法，这一宪法保证公民天赋的权利。”“这场革命”是（</w:t>
      </w:r>
      <w:r>
        <w:rPr>
          <w:rFonts w:ascii="Times New Roman" w:hAnsi="Times New Roman" w:eastAsia="Times New Roman" w:cs="Times New Roman"/>
          <w:color w:val="000000"/>
        </w:rPr>
        <w:t xml:space="preserve">    </w:t>
      </w:r>
      <w:r>
        <w:rPr>
          <w:rFonts w:ascii="宋体" w:hAnsi="宋体" w:eastAsia="宋体" w:cs="宋体"/>
          <w:color w:val="000000"/>
        </w:rPr>
        <w:t>）</w:t>
      </w:r>
    </w:p>
    <w:p w14:paraId="1EC3C4B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美国独立战争</w:t>
      </w:r>
      <w:r>
        <w:rPr>
          <w:color w:val="000000"/>
        </w:rPr>
        <w:tab/>
      </w:r>
      <w:r>
        <w:rPr>
          <w:color w:val="000000"/>
        </w:rPr>
        <w:t xml:space="preserve">B. </w:t>
      </w:r>
      <w:r>
        <w:rPr>
          <w:rFonts w:ascii="宋体" w:hAnsi="宋体" w:eastAsia="宋体" w:cs="宋体"/>
          <w:color w:val="000000"/>
        </w:rPr>
        <w:t>美国内战</w:t>
      </w:r>
      <w:r>
        <w:rPr>
          <w:color w:val="000000"/>
        </w:rPr>
        <w:tab/>
      </w:r>
      <w:r>
        <w:rPr>
          <w:color w:val="000000"/>
        </w:rPr>
        <w:t xml:space="preserve">C. </w:t>
      </w:r>
      <w:r>
        <w:rPr>
          <w:rFonts w:ascii="宋体" w:hAnsi="宋体" w:eastAsia="宋体" w:cs="宋体"/>
          <w:color w:val="000000"/>
        </w:rPr>
        <w:t>法国大革命</w:t>
      </w:r>
      <w:r>
        <w:rPr>
          <w:color w:val="000000"/>
        </w:rPr>
        <w:tab/>
      </w:r>
      <w:r>
        <w:rPr>
          <w:color w:val="000000"/>
        </w:rPr>
        <w:t xml:space="preserve">D. </w:t>
      </w:r>
      <w:r>
        <w:rPr>
          <w:rFonts w:ascii="宋体" w:hAnsi="宋体" w:eastAsia="宋体" w:cs="宋体"/>
          <w:color w:val="000000"/>
        </w:rPr>
        <w:t>英国资产阶级革命</w:t>
      </w:r>
    </w:p>
    <w:p w14:paraId="3D3BD15E">
      <w:pPr>
        <w:spacing w:line="360" w:lineRule="auto"/>
        <w:textAlignment w:val="center"/>
        <w:rPr>
          <w:color w:val="000000"/>
        </w:rPr>
      </w:pPr>
      <w:r>
        <w:rPr>
          <w:color w:val="2E75B6"/>
        </w:rPr>
        <w:t>【答案】</w:t>
      </w:r>
      <w:r>
        <w:rPr>
          <w:color w:val="000000"/>
        </w:rPr>
        <w:t>A</w:t>
      </w:r>
    </w:p>
    <w:p w14:paraId="69B406BF">
      <w:pPr>
        <w:spacing w:line="360" w:lineRule="auto"/>
        <w:textAlignment w:val="center"/>
        <w:rPr>
          <w:color w:val="000000"/>
        </w:rPr>
      </w:pPr>
      <w:r>
        <w:rPr>
          <w:color w:val="2E75B6"/>
        </w:rPr>
        <w:t>【解析】</w:t>
      </w:r>
    </w:p>
    <w:p w14:paraId="62F415A6">
      <w:pPr>
        <w:spacing w:line="360" w:lineRule="auto"/>
        <w:jc w:val="left"/>
        <w:textAlignment w:val="center"/>
        <w:rPr>
          <w:color w:val="000000"/>
        </w:rPr>
      </w:pPr>
      <w:r>
        <w:rPr>
          <w:color w:val="000000"/>
        </w:rPr>
        <w:t>【详解】根据材料“之所以重要，并不是因为它创造了一个独立的国家，而是因为它创造了一个新的、不同类型的国家。……十三个州都正式通过了包括人权在内的宪法，这一宪法保证公民天赋的权利。”和所学可知，美国独立战争取得了最终胜利，颁布了1787年宪法，规定了公民天赋的权利，A项正确；美国内战是美国南北之间进行的战争，美国已经独立，与材料不符，排除B项；法国大革命颁布了《人权宣言》，但不涉及独立问题，排除C项；英国资产阶级革命确立了君主立宪制，不涉及独立问题，排除D项。故选A项。</w:t>
      </w:r>
    </w:p>
    <w:p w14:paraId="3EEC7C7F">
      <w:pPr>
        <w:spacing w:line="360" w:lineRule="auto"/>
        <w:jc w:val="left"/>
        <w:textAlignment w:val="center"/>
        <w:rPr>
          <w:color w:val="000000"/>
        </w:rPr>
      </w:pPr>
      <w:r>
        <w:rPr>
          <w:color w:val="000000"/>
        </w:rPr>
        <w:t xml:space="preserve">20. </w:t>
      </w:r>
      <w:r>
        <w:rPr>
          <w:rFonts w:ascii="宋体" w:hAnsi="宋体" w:eastAsia="宋体" w:cs="宋体"/>
          <w:color w:val="000000"/>
        </w:rPr>
        <w:t>第一次世界大战后，亚非拉民族民主运动高涨，共有将近</w:t>
      </w:r>
      <w:r>
        <w:rPr>
          <w:rFonts w:ascii="Times New Roman" w:hAnsi="Times New Roman" w:eastAsia="Times New Roman" w:cs="Times New Roman"/>
          <w:color w:val="000000"/>
        </w:rPr>
        <w:t>16</w:t>
      </w:r>
      <w:r>
        <w:rPr>
          <w:rFonts w:ascii="宋体" w:hAnsi="宋体" w:eastAsia="宋体" w:cs="宋体"/>
          <w:color w:val="000000"/>
        </w:rPr>
        <w:t>个国家参与。其中，印度通过非暴力不合作、埃及通过和平示威和武装起义、墨西哥通过民主改革来进行，影响深远，颇具特色。这体现出这一时期亚非拉民族民主运动（</w:t>
      </w:r>
      <w:r>
        <w:rPr>
          <w:rFonts w:ascii="Times New Roman" w:hAnsi="Times New Roman" w:eastAsia="Times New Roman" w:cs="Times New Roman"/>
          <w:color w:val="000000"/>
        </w:rPr>
        <w:t xml:space="preserve">    </w:t>
      </w:r>
      <w:r>
        <w:rPr>
          <w:rFonts w:ascii="宋体" w:hAnsi="宋体" w:eastAsia="宋体" w:cs="宋体"/>
          <w:color w:val="000000"/>
        </w:rPr>
        <w:t>）</w:t>
      </w:r>
    </w:p>
    <w:p w14:paraId="1C2DB118">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涉及范围广，爆发原因复杂</w:t>
      </w:r>
      <w:r>
        <w:rPr>
          <w:color w:val="000000"/>
        </w:rPr>
        <w:tab/>
      </w:r>
      <w:r>
        <w:rPr>
          <w:color w:val="000000"/>
        </w:rPr>
        <w:t xml:space="preserve">B. </w:t>
      </w:r>
      <w:r>
        <w:rPr>
          <w:rFonts w:ascii="宋体" w:hAnsi="宋体" w:eastAsia="宋体" w:cs="宋体"/>
          <w:color w:val="000000"/>
        </w:rPr>
        <w:t>参与国家多，斗争方式多样</w:t>
      </w:r>
    </w:p>
    <w:p w14:paraId="6FC2AB5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持续时间长，斗争过程曲折</w:t>
      </w:r>
      <w:r>
        <w:rPr>
          <w:color w:val="000000"/>
        </w:rPr>
        <w:tab/>
      </w:r>
      <w:r>
        <w:rPr>
          <w:color w:val="000000"/>
        </w:rPr>
        <w:t xml:space="preserve">D. </w:t>
      </w:r>
      <w:r>
        <w:rPr>
          <w:rFonts w:ascii="宋体" w:hAnsi="宋体" w:eastAsia="宋体" w:cs="宋体"/>
          <w:color w:val="000000"/>
        </w:rPr>
        <w:t>社会影响大，斗争结果相同</w:t>
      </w:r>
    </w:p>
    <w:p w14:paraId="3189CC58">
      <w:pPr>
        <w:spacing w:line="360" w:lineRule="auto"/>
        <w:textAlignment w:val="center"/>
        <w:rPr>
          <w:color w:val="000000"/>
        </w:rPr>
      </w:pPr>
      <w:r>
        <w:rPr>
          <w:color w:val="2E75B6"/>
        </w:rPr>
        <w:t>【答案】</w:t>
      </w:r>
      <w:r>
        <w:rPr>
          <w:color w:val="000000"/>
        </w:rPr>
        <w:t>B</w:t>
      </w:r>
    </w:p>
    <w:p w14:paraId="1086C73C">
      <w:pPr>
        <w:spacing w:line="360" w:lineRule="auto"/>
        <w:textAlignment w:val="center"/>
        <w:rPr>
          <w:color w:val="000000"/>
        </w:rPr>
      </w:pPr>
      <w:r>
        <w:rPr>
          <w:color w:val="2E75B6"/>
        </w:rPr>
        <w:t>【解析】</w:t>
      </w:r>
    </w:p>
    <w:p w14:paraId="6B20411E">
      <w:pPr>
        <w:spacing w:line="360" w:lineRule="auto"/>
        <w:jc w:val="left"/>
        <w:textAlignment w:val="center"/>
        <w:rPr>
          <w:color w:val="000000"/>
        </w:rPr>
      </w:pPr>
      <w:r>
        <w:rPr>
          <w:color w:val="000000"/>
        </w:rPr>
        <w:t>【详解】根据所学和材料可知，16个国家参与，这体现出国家多，非暴力不合作、和平示威、武装起义、民主改革，这体现出形式多样，因此，这一时期亚非拉民族民主运动参与国家多，斗争方式多样，B项正确；材料没有涉及原因，排除A项；印度非暴力不合作运动是1920年到1922年，时间不长，排除C项；运动结果有胜有败，结果不尽相同，排除D项。故选B项。</w:t>
      </w:r>
    </w:p>
    <w:p w14:paraId="1E00BE46">
      <w:pPr>
        <w:spacing w:line="285"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3</w:t>
      </w:r>
      <w:r>
        <w:rPr>
          <w:rFonts w:ascii="宋体" w:hAnsi="宋体" w:eastAsia="宋体" w:cs="宋体"/>
          <w:b/>
          <w:color w:val="000000"/>
          <w:sz w:val="24"/>
        </w:rPr>
        <w:t>题，每题</w:t>
      </w:r>
      <w:r>
        <w:rPr>
          <w:rFonts w:ascii="Times New Roman" w:hAnsi="Times New Roman" w:eastAsia="Times New Roman" w:cs="Times New Roman"/>
          <w:b/>
          <w:color w:val="000000"/>
          <w:sz w:val="24"/>
        </w:rPr>
        <w:t>20</w:t>
      </w:r>
      <w:r>
        <w:rPr>
          <w:rFonts w:ascii="宋体" w:hAnsi="宋体" w:eastAsia="宋体" w:cs="宋体"/>
          <w:b/>
          <w:color w:val="000000"/>
          <w:sz w:val="24"/>
        </w:rPr>
        <w:t>分，计</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C48DCB1">
      <w:pPr>
        <w:spacing w:line="360" w:lineRule="auto"/>
        <w:jc w:val="left"/>
        <w:textAlignment w:val="center"/>
        <w:rPr>
          <w:color w:val="000000"/>
        </w:rPr>
      </w:pPr>
      <w:r>
        <w:rPr>
          <w:color w:val="000000"/>
        </w:rPr>
        <w:t xml:space="preserve">21. </w:t>
      </w:r>
      <w:r>
        <w:rPr>
          <w:rFonts w:ascii="宋体" w:hAnsi="宋体" w:eastAsia="宋体" w:cs="宋体"/>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民主共和  丰碑巍然】</w:t>
      </w:r>
    </w:p>
    <w:p w14:paraId="7ACD67A6">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民主革命先行者早期革命活动（部分）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40"/>
        <w:gridCol w:w="6540"/>
      </w:tblGrid>
      <w:tr w14:paraId="19EEF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30AA7">
            <w:pPr>
              <w:spacing w:line="360" w:lineRule="auto"/>
              <w:jc w:val="center"/>
              <w:textAlignment w:val="center"/>
              <w:rPr>
                <w:color w:val="000000"/>
              </w:rPr>
            </w:pPr>
            <w:r>
              <w:rPr>
                <w:rFonts w:ascii="楷体" w:hAnsi="楷体" w:eastAsia="楷体" w:cs="楷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A14547">
            <w:pPr>
              <w:spacing w:line="360" w:lineRule="auto"/>
              <w:jc w:val="center"/>
              <w:textAlignment w:val="center"/>
              <w:rPr>
                <w:color w:val="000000"/>
              </w:rPr>
            </w:pPr>
            <w:r>
              <w:rPr>
                <w:rFonts w:ascii="楷体" w:hAnsi="楷体" w:eastAsia="楷体" w:cs="楷体"/>
                <w:color w:val="000000"/>
              </w:rPr>
              <w:t>革命活动</w:t>
            </w:r>
          </w:p>
        </w:tc>
      </w:tr>
      <w:tr w14:paraId="18EFB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CC2D3">
            <w:pPr>
              <w:spacing w:line="360" w:lineRule="auto"/>
              <w:jc w:val="center"/>
              <w:textAlignment w:val="center"/>
              <w:rPr>
                <w:color w:val="000000"/>
              </w:rPr>
            </w:pPr>
            <w:r>
              <w:rPr>
                <w:rFonts w:ascii="Times New Roman" w:hAnsi="Times New Roman" w:eastAsia="Times New Roman" w:cs="Times New Roman"/>
                <w:color w:val="000000"/>
              </w:rPr>
              <w:t>1894</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872420">
            <w:pPr>
              <w:spacing w:line="360" w:lineRule="auto"/>
              <w:jc w:val="center"/>
              <w:textAlignment w:val="center"/>
              <w:rPr>
                <w:color w:val="000000"/>
              </w:rPr>
            </w:pPr>
            <w:r>
              <w:rPr>
                <w:rFonts w:ascii="楷体" w:hAnsi="楷体" w:eastAsia="楷体" w:cs="楷体"/>
                <w:color w:val="000000"/>
              </w:rPr>
              <w:t>孙中山在檀香山成立兴中会，提出“振兴中华”的宗旨。</w:t>
            </w:r>
          </w:p>
        </w:tc>
      </w:tr>
      <w:tr w14:paraId="2C19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03284">
            <w:pPr>
              <w:spacing w:line="360" w:lineRule="auto"/>
              <w:jc w:val="center"/>
              <w:textAlignment w:val="center"/>
              <w:rPr>
                <w:color w:val="000000"/>
              </w:rPr>
            </w:pPr>
            <w:r>
              <w:rPr>
                <w:rFonts w:ascii="Times New Roman" w:hAnsi="Times New Roman" w:eastAsia="Times New Roman" w:cs="Times New Roman"/>
                <w:color w:val="000000"/>
              </w:rPr>
              <w:t>1903</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626DF">
            <w:pPr>
              <w:spacing w:line="360" w:lineRule="auto"/>
              <w:jc w:val="center"/>
              <w:textAlignment w:val="center"/>
              <w:rPr>
                <w:color w:val="000000"/>
              </w:rPr>
            </w:pPr>
            <w:r>
              <w:rPr>
                <w:rFonts w:ascii="楷体" w:hAnsi="楷体" w:eastAsia="楷体" w:cs="楷体"/>
                <w:color w:val="000000"/>
              </w:rPr>
              <w:t>出版《革命军》《猛回头》等宣传民族民主革命的著作。</w:t>
            </w:r>
          </w:p>
        </w:tc>
      </w:tr>
      <w:tr w14:paraId="36DC7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73CD7">
            <w:pPr>
              <w:spacing w:line="360" w:lineRule="auto"/>
              <w:jc w:val="center"/>
              <w:textAlignment w:val="center"/>
              <w:rPr>
                <w:color w:val="000000"/>
              </w:rPr>
            </w:pPr>
            <w:r>
              <w:rPr>
                <w:rFonts w:ascii="Times New Roman" w:hAnsi="Times New Roman" w:eastAsia="Times New Roman" w:cs="Times New Roman"/>
                <w:color w:val="000000"/>
              </w:rPr>
              <w:t>1905</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BAB2EC">
            <w:pPr>
              <w:spacing w:line="360" w:lineRule="auto"/>
              <w:jc w:val="center"/>
              <w:textAlignment w:val="center"/>
              <w:rPr>
                <w:color w:val="000000"/>
              </w:rPr>
            </w:pPr>
            <w:r>
              <w:rPr>
                <w:rFonts w:ascii="楷体" w:hAnsi="楷体" w:eastAsia="楷体" w:cs="楷体"/>
                <w:color w:val="000000"/>
              </w:rPr>
              <w:t>为了集中革命力量，孙中山在日本东京成立中国同盟会。</w:t>
            </w:r>
          </w:p>
        </w:tc>
      </w:tr>
      <w:tr w14:paraId="7733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1A5400">
            <w:pPr>
              <w:spacing w:line="360" w:lineRule="auto"/>
              <w:jc w:val="center"/>
              <w:textAlignment w:val="center"/>
              <w:rPr>
                <w:color w:val="000000"/>
              </w:rPr>
            </w:pPr>
            <w:r>
              <w:rPr>
                <w:rFonts w:ascii="Times New Roman" w:hAnsi="Times New Roman" w:eastAsia="Times New Roman" w:cs="Times New Roman"/>
                <w:color w:val="000000"/>
              </w:rPr>
              <w:t>1907</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E10DBE">
            <w:pPr>
              <w:spacing w:line="360" w:lineRule="auto"/>
              <w:jc w:val="center"/>
              <w:textAlignment w:val="center"/>
              <w:rPr>
                <w:color w:val="000000"/>
              </w:rPr>
            </w:pPr>
            <w:r>
              <w:rPr>
                <w:rFonts w:ascii="楷体" w:hAnsi="楷体" w:eastAsia="楷体" w:cs="楷体"/>
                <w:color w:val="000000"/>
              </w:rPr>
              <w:t>徐锡麟在安庆发动起义，孙中山、黄兴领导镇南关起义，均遭失败。</w:t>
            </w:r>
          </w:p>
        </w:tc>
      </w:tr>
      <w:tr w14:paraId="3E885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35E341">
            <w:pPr>
              <w:spacing w:line="360" w:lineRule="auto"/>
              <w:jc w:val="center"/>
              <w:textAlignment w:val="center"/>
              <w:rPr>
                <w:color w:val="000000"/>
              </w:rPr>
            </w:pPr>
            <w:r>
              <w:rPr>
                <w:rFonts w:ascii="Times New Roman" w:hAnsi="Times New Roman" w:eastAsia="Times New Roman" w:cs="Times New Roman"/>
                <w:color w:val="000000"/>
              </w:rPr>
              <w:t>1911</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3B276">
            <w:pPr>
              <w:spacing w:line="360" w:lineRule="auto"/>
              <w:jc w:val="center"/>
              <w:textAlignment w:val="center"/>
              <w:rPr>
                <w:color w:val="000000"/>
              </w:rPr>
            </w:pPr>
            <w:r>
              <w:rPr>
                <w:rFonts w:ascii="楷体" w:hAnsi="楷体" w:eastAsia="楷体" w:cs="楷体"/>
                <w:color w:val="000000"/>
              </w:rPr>
              <w:t>黄兴领导黄花岗起义，以失败告终，却极大鼓舞了全国人民的斗志。</w:t>
            </w:r>
          </w:p>
        </w:tc>
      </w:tr>
    </w:tbl>
    <w:p w14:paraId="0184A4FC">
      <w:pPr>
        <w:spacing w:line="360" w:lineRule="auto"/>
        <w:jc w:val="right"/>
        <w:textAlignment w:val="center"/>
        <w:rPr>
          <w:color w:val="000000"/>
        </w:rPr>
      </w:pPr>
      <w:r>
        <w:rPr>
          <w:rFonts w:ascii="楷体" w:hAnsi="楷体" w:eastAsia="楷体" w:cs="楷体"/>
          <w:color w:val="000000"/>
        </w:rPr>
        <w:t>——摘编自统编本《中国历史使》八年级上册</w:t>
      </w:r>
    </w:p>
    <w:p w14:paraId="33B55082">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孙中山先生和辛亥革命先驱为中华民族建立的历史功绩彪炳千秋！在辛亥革命中英勇奋斗和壮烈牺牲的志士们名垂青史！辛亥革命永远是中华民族伟大复兴征程上一座巍然屹立的里程碑！</w:t>
      </w:r>
    </w:p>
    <w:p w14:paraId="78796D1E">
      <w:pPr>
        <w:spacing w:line="360" w:lineRule="auto"/>
        <w:jc w:val="right"/>
        <w:textAlignment w:val="center"/>
        <w:rPr>
          <w:color w:val="000000"/>
        </w:rPr>
      </w:pPr>
      <w:r>
        <w:rPr>
          <w:rFonts w:ascii="楷体" w:hAnsi="楷体" w:eastAsia="楷体" w:cs="楷体"/>
          <w:color w:val="000000"/>
        </w:rPr>
        <w:t>——摘自《习近平在纪念辛亥革命</w:t>
      </w:r>
      <w:r>
        <w:rPr>
          <w:rFonts w:ascii="Times New Roman" w:hAnsi="Times New Roman" w:eastAsia="Times New Roman" w:cs="Times New Roman"/>
          <w:color w:val="000000"/>
        </w:rPr>
        <w:t>110</w:t>
      </w:r>
      <w:r>
        <w:rPr>
          <w:rFonts w:ascii="楷体" w:hAnsi="楷体" w:eastAsia="楷体" w:cs="楷体"/>
          <w:color w:val="000000"/>
        </w:rPr>
        <w:t>周年大会上的讲话》</w:t>
      </w:r>
    </w:p>
    <w:p w14:paraId="4884EF2D">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以袁世凯为首的北洋军阀，在帝国主义和国内反动势力的支持下，窃取了辛亥革命的果实，初生的资产阶级共和国在中国只存在了几个月即告夭折。袁世凯死后，北洋军阀分化为直、皖、奉三系。在帝国主义列强的操纵下，中国陷入四分五裂的军阀割据和军阀混战之中。在封建军阀专制统治下，中国在半殖民地半封建社会的深渊中愈陷愈深。</w:t>
      </w:r>
    </w:p>
    <w:p w14:paraId="1670C5CD">
      <w:pPr>
        <w:spacing w:line="360" w:lineRule="auto"/>
        <w:jc w:val="right"/>
        <w:textAlignment w:val="center"/>
        <w:rPr>
          <w:color w:val="000000"/>
        </w:rPr>
      </w:pPr>
      <w:r>
        <w:rPr>
          <w:rFonts w:ascii="楷体" w:hAnsi="楷体" w:eastAsia="楷体" w:cs="楷体"/>
          <w:color w:val="000000"/>
        </w:rPr>
        <w:t>——摘自本书编写组《中国共产党简史》</w:t>
      </w:r>
    </w:p>
    <w:p w14:paraId="1C9E7BA7">
      <w:pPr>
        <w:spacing w:line="360" w:lineRule="auto"/>
        <w:jc w:val="left"/>
        <w:textAlignment w:val="center"/>
        <w:rPr>
          <w:color w:val="000000"/>
        </w:rPr>
      </w:pPr>
      <w:r>
        <w:rPr>
          <w:color w:val="000000"/>
        </w:rPr>
        <w:t>（1）</w:t>
      </w:r>
      <w:r>
        <w:rPr>
          <w:rFonts w:ascii="宋体" w:hAnsi="宋体" w:eastAsia="宋体" w:cs="宋体"/>
          <w:color w:val="000000"/>
        </w:rPr>
        <w:t>根据材料一及新学知识，简析民主革命先行者早期革命活动对辛亥革命成功所起到的作用。</w:t>
      </w:r>
    </w:p>
    <w:p w14:paraId="6997B5A9">
      <w:pPr>
        <w:spacing w:line="360" w:lineRule="auto"/>
        <w:jc w:val="left"/>
        <w:textAlignment w:val="center"/>
        <w:rPr>
          <w:color w:val="000000"/>
        </w:rPr>
      </w:pPr>
      <w:r>
        <w:rPr>
          <w:color w:val="000000"/>
        </w:rPr>
        <w:t>（2）</w:t>
      </w:r>
      <w:r>
        <w:rPr>
          <w:rFonts w:ascii="宋体" w:hAnsi="宋体" w:eastAsia="宋体" w:cs="宋体"/>
          <w:color w:val="000000"/>
        </w:rPr>
        <w:t>根据材料二、三，简述你对辛亥革命的认识。</w:t>
      </w:r>
    </w:p>
    <w:p w14:paraId="61AC56BB">
      <w:pPr>
        <w:spacing w:line="360" w:lineRule="auto"/>
        <w:textAlignment w:val="center"/>
        <w:rPr>
          <w:color w:val="000000"/>
        </w:rPr>
      </w:pPr>
      <w:r>
        <w:rPr>
          <w:color w:val="2E75B6"/>
        </w:rPr>
        <w:t>【答案】</w:t>
      </w:r>
      <w:r>
        <w:rPr>
          <w:color w:val="000000"/>
        </w:rPr>
        <w:t>（1）</w:t>
      </w:r>
      <w:r>
        <w:rPr>
          <w:rFonts w:ascii="宋体" w:hAnsi="宋体" w:eastAsia="宋体" w:cs="宋体"/>
          <w:color w:val="000000"/>
        </w:rPr>
        <w:t>革命志士早期的革命活动壮大了革命力量，宣传了革命思想，鼓舞了革命斗志，积累了革命经验，为辛亥革命的胜利奠定了基础，准备了条件。</w:t>
      </w:r>
      <w:r>
        <w:rPr>
          <w:color w:val="000000"/>
        </w:rPr>
        <w:t xml:space="preserve">    </w:t>
      </w:r>
    </w:p>
    <w:p w14:paraId="3621E934">
      <w:pPr>
        <w:spacing w:line="360" w:lineRule="auto"/>
        <w:textAlignment w:val="center"/>
        <w:rPr>
          <w:color w:val="000000"/>
        </w:rPr>
      </w:pPr>
      <w:r>
        <w:rPr>
          <w:color w:val="000000"/>
        </w:rPr>
        <w:t>（2）</w:t>
      </w:r>
      <w:r>
        <w:rPr>
          <w:rFonts w:ascii="宋体" w:hAnsi="宋体" w:eastAsia="宋体" w:cs="宋体"/>
          <w:color w:val="000000"/>
        </w:rPr>
        <w:t>辛亥革命既有重大的历史意义和深远的历史影响，也有其历史局限性。</w:t>
      </w:r>
    </w:p>
    <w:p w14:paraId="1FDAC90D">
      <w:pPr>
        <w:spacing w:line="360" w:lineRule="auto"/>
        <w:jc w:val="both"/>
        <w:textAlignment w:val="center"/>
        <w:rPr>
          <w:color w:val="000000"/>
        </w:rPr>
      </w:pPr>
      <w:r>
        <w:rPr>
          <w:rFonts w:ascii="宋体" w:hAnsi="宋体" w:eastAsia="宋体" w:cs="宋体"/>
          <w:color w:val="000000"/>
        </w:rPr>
        <w:t>辛亥革命推翻了清王朝的统治，宣告了中国两千多年君主专制制度的终结；拉开了中国完全意义上的近代民族民主革命的序幕，极大推动了中华民族的思想解放，打开了中国进步潮流的闸门。但它未能改变中国半殖民地半封建社会的社会性质和中国人民的悲惨命运。</w:t>
      </w:r>
    </w:p>
    <w:p w14:paraId="0B76C1CE">
      <w:pPr>
        <w:spacing w:line="360" w:lineRule="auto"/>
        <w:textAlignment w:val="center"/>
        <w:rPr>
          <w:color w:val="000000"/>
        </w:rPr>
      </w:pPr>
      <w:r>
        <w:rPr>
          <w:color w:val="2E75B6"/>
        </w:rPr>
        <w:t>【解析】</w:t>
      </w:r>
    </w:p>
    <w:p w14:paraId="7D04C0FB">
      <w:pPr>
        <w:spacing w:line="360" w:lineRule="auto"/>
        <w:textAlignment w:val="center"/>
        <w:rPr>
          <w:color w:val="000000"/>
        </w:rPr>
      </w:pPr>
      <w:r>
        <w:rPr>
          <w:color w:val="000000"/>
        </w:rPr>
        <w:t>【小问1详解】</w:t>
      </w:r>
    </w:p>
    <w:p w14:paraId="75A8594F">
      <w:pPr>
        <w:spacing w:line="360" w:lineRule="auto"/>
        <w:jc w:val="left"/>
        <w:textAlignment w:val="center"/>
        <w:rPr>
          <w:color w:val="000000"/>
        </w:rPr>
      </w:pPr>
      <w:r>
        <w:rPr>
          <w:color w:val="000000"/>
        </w:rPr>
        <w:t>根据所学和材料一“兴中会、中国同盟会”可知，这体现的是，革命志士早期的革命活动壮大了革命力量；根据所学和材料一“出版《革命军》《猛回头》等宣传民族民主革命的著作”可知，这体现的是，宣传了革命思想；根据所学和材料一“起义，以失败告终，却极大鼓舞了全国人民的斗志”可知，这体现的是，鼓舞了革命斗志，积累了革命经验，为辛亥革命的胜利奠定了基础，准备了条件。</w:t>
      </w:r>
    </w:p>
    <w:p w14:paraId="2AB5CFCB">
      <w:pPr>
        <w:spacing w:line="360" w:lineRule="auto"/>
        <w:jc w:val="left"/>
        <w:textAlignment w:val="center"/>
        <w:rPr>
          <w:color w:val="000000"/>
        </w:rPr>
      </w:pPr>
      <w:r>
        <w:rPr>
          <w:color w:val="000000"/>
        </w:rPr>
        <w:t>【小问2详解】</w:t>
      </w:r>
    </w:p>
    <w:p w14:paraId="6FF0C953">
      <w:pPr>
        <w:spacing w:line="360" w:lineRule="auto"/>
        <w:jc w:val="left"/>
        <w:textAlignment w:val="center"/>
        <w:rPr>
          <w:color w:val="000000"/>
        </w:rPr>
      </w:pPr>
      <w:r>
        <w:rPr>
          <w:color w:val="000000"/>
        </w:rPr>
        <w:t>根据所学和材料二“孙中山先生和辛亥革命先驱为中华民族建立的历史功绩彪炳千秋！在辛亥革命中英勇奋斗和壮烈牺牲的志士们名垂青史！辛亥革命永远是中华民族伟大复兴征程上一座巍然屹立的里程碑”可知，辛亥革命推翻了清王朝的统治，宣告了中国两千多年君主专制制度的终结，拉开了中国完全意义上的近代民族民主革命的序幕，极大推动了中华民族的思想解放，打开了中国进步潮流的闸门。根据所学和材料二“初生的资产阶级共和国在中国只存在了几个月即告夭折、中国在半殖民地半封建社会的深渊中愈陷愈深”可知，但它未能改变中国半殖民地半封建社会的社会性质和中国人民的悲惨命运。</w:t>
      </w:r>
    </w:p>
    <w:p w14:paraId="7CD01EFE">
      <w:pPr>
        <w:spacing w:line="360" w:lineRule="auto"/>
        <w:jc w:val="left"/>
        <w:textAlignment w:val="center"/>
        <w:rPr>
          <w:color w:val="000000"/>
        </w:rPr>
      </w:pPr>
      <w:r>
        <w:rPr>
          <w:color w:val="000000"/>
        </w:rPr>
        <w:t xml:space="preserve">22. </w:t>
      </w:r>
      <w:r>
        <w:rPr>
          <w:rFonts w:ascii="宋体" w:hAnsi="宋体" w:eastAsia="宋体" w:cs="宋体"/>
          <w:color w:val="000000"/>
        </w:rPr>
        <w:t>【脱贫攻坚  成就斐然】</w:t>
      </w:r>
    </w:p>
    <w:p w14:paraId="2BCCD7BE">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w:t>
      </w:r>
      <w:r>
        <w:rPr>
          <w:rFonts w:ascii="Times New Roman" w:hAnsi="Times New Roman" w:eastAsia="Times New Roman" w:cs="Times New Roman"/>
          <w:color w:val="000000"/>
        </w:rPr>
        <w:t>2020</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日，是一个载入史册的不平凡的日子，我国最后</w:t>
      </w:r>
      <w:r>
        <w:rPr>
          <w:rFonts w:ascii="Times New Roman" w:hAnsi="Times New Roman" w:eastAsia="Times New Roman" w:cs="Times New Roman"/>
          <w:color w:val="000000"/>
        </w:rPr>
        <w:t>9</w:t>
      </w:r>
      <w:r>
        <w:rPr>
          <w:rFonts w:ascii="楷体" w:hAnsi="楷体" w:eastAsia="楷体" w:cs="楷体"/>
          <w:color w:val="000000"/>
        </w:rPr>
        <w:t>个贫困县实现贫困退出。经过</w:t>
      </w:r>
      <w:r>
        <w:rPr>
          <w:rFonts w:ascii="Times New Roman" w:hAnsi="Times New Roman" w:eastAsia="Times New Roman" w:cs="Times New Roman"/>
          <w:color w:val="000000"/>
        </w:rPr>
        <w:t>8</w:t>
      </w:r>
      <w:r>
        <w:rPr>
          <w:rFonts w:ascii="楷体" w:hAnsi="楷体" w:eastAsia="楷体" w:cs="楷体"/>
          <w:color w:val="000000"/>
        </w:rPr>
        <w:t>年的持续奋斗，全国</w:t>
      </w:r>
      <w:r>
        <w:rPr>
          <w:rFonts w:ascii="Times New Roman" w:hAnsi="Times New Roman" w:eastAsia="Times New Roman" w:cs="Times New Roman"/>
          <w:color w:val="000000"/>
        </w:rPr>
        <w:t>832</w:t>
      </w:r>
      <w:r>
        <w:rPr>
          <w:rFonts w:ascii="楷体" w:hAnsi="楷体" w:eastAsia="楷体" w:cs="楷体"/>
          <w:color w:val="000000"/>
        </w:rPr>
        <w:t>个县全部脱贫，</w:t>
      </w:r>
      <w:r>
        <w:rPr>
          <w:rFonts w:ascii="Times New Roman" w:hAnsi="Times New Roman" w:eastAsia="Times New Roman" w:cs="Times New Roman"/>
          <w:color w:val="000000"/>
        </w:rPr>
        <w:t>12</w:t>
      </w:r>
      <w:r>
        <w:rPr>
          <w:rFonts w:ascii="楷体" w:hAnsi="楷体" w:eastAsia="楷体" w:cs="楷体"/>
          <w:color w:val="000000"/>
        </w:rPr>
        <w:t>．</w:t>
      </w:r>
      <w:r>
        <w:rPr>
          <w:rFonts w:ascii="Times New Roman" w:hAnsi="Times New Roman" w:eastAsia="Times New Roman" w:cs="Times New Roman"/>
          <w:color w:val="000000"/>
        </w:rPr>
        <w:t>8</w:t>
      </w:r>
      <w:r>
        <w:rPr>
          <w:rFonts w:ascii="楷体" w:hAnsi="楷体" w:eastAsia="楷体" w:cs="楷体"/>
          <w:color w:val="000000"/>
        </w:rPr>
        <w:t>万个贫困村全部出列，近</w:t>
      </w:r>
      <w:r>
        <w:rPr>
          <w:rFonts w:ascii="Times New Roman" w:hAnsi="Times New Roman" w:eastAsia="Times New Roman" w:cs="Times New Roman"/>
          <w:color w:val="000000"/>
        </w:rPr>
        <w:t>1</w:t>
      </w:r>
      <w:r>
        <w:rPr>
          <w:rFonts w:ascii="楷体" w:hAnsi="楷体" w:eastAsia="楷体" w:cs="楷体"/>
          <w:color w:val="000000"/>
        </w:rPr>
        <w:t>亿贫困人口实现脱贫，消除了绝对贫困和区域性整体贫困。</w:t>
      </w:r>
    </w:p>
    <w:p w14:paraId="0C432C23">
      <w:pPr>
        <w:spacing w:line="360" w:lineRule="auto"/>
        <w:jc w:val="right"/>
        <w:textAlignment w:val="center"/>
        <w:rPr>
          <w:color w:val="000000"/>
        </w:rPr>
      </w:pPr>
      <w:r>
        <w:rPr>
          <w:rFonts w:ascii="楷体" w:hAnsi="楷体" w:eastAsia="楷体" w:cs="楷体"/>
          <w:color w:val="000000"/>
        </w:rPr>
        <w:t>——摘自本书编写组《中国共产党简史》</w:t>
      </w:r>
    </w:p>
    <w:p w14:paraId="552F3D4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完成脱贫攻坚、全面建成小康社会的历史任务……是中国共产党和中国人民团结奋斗赢得的历史性胜利，是彪炳中华民族发展史册的历史性胜利，也是对世界具有深远影响的历史性胜利。</w:t>
      </w:r>
    </w:p>
    <w:p w14:paraId="4AE646B3">
      <w:pPr>
        <w:spacing w:line="360" w:lineRule="auto"/>
        <w:jc w:val="right"/>
        <w:textAlignment w:val="center"/>
        <w:rPr>
          <w:color w:val="000000"/>
        </w:rPr>
      </w:pPr>
      <w:r>
        <w:rPr>
          <w:rFonts w:ascii="楷体" w:hAnsi="楷体" w:eastAsia="楷体" w:cs="楷体"/>
          <w:color w:val="000000"/>
        </w:rPr>
        <w:t>——摘自习近平总书记在中国共产党第二十次全国代表大会上的报告</w:t>
      </w:r>
    </w:p>
    <w:p w14:paraId="16AECBB3">
      <w:pPr>
        <w:spacing w:line="360" w:lineRule="auto"/>
        <w:jc w:val="left"/>
        <w:textAlignment w:val="center"/>
        <w:rPr>
          <w:color w:val="000000"/>
        </w:rPr>
      </w:pPr>
      <w:r>
        <w:rPr>
          <w:color w:val="000000"/>
        </w:rPr>
        <w:t>（1）</w:t>
      </w:r>
      <w:r>
        <w:rPr>
          <w:rFonts w:ascii="宋体" w:hAnsi="宋体" w:eastAsia="宋体" w:cs="宋体"/>
          <w:color w:val="000000"/>
        </w:rPr>
        <w:t>根据材料一、二及所学知识，简析我国能完成脱贫攻坚、全面建成小康社会这一历史任务的主要原因。</w:t>
      </w:r>
    </w:p>
    <w:p w14:paraId="6C6A49D9">
      <w:pPr>
        <w:spacing w:line="360" w:lineRule="auto"/>
        <w:jc w:val="left"/>
        <w:textAlignment w:val="center"/>
        <w:rPr>
          <w:color w:val="000000"/>
        </w:rPr>
      </w:pPr>
      <w:r>
        <w:rPr>
          <w:color w:val="000000"/>
        </w:rPr>
        <w:t>（2）</w:t>
      </w:r>
      <w:r>
        <w:rPr>
          <w:rFonts w:ascii="宋体" w:hAnsi="宋体" w:eastAsia="宋体" w:cs="宋体"/>
          <w:color w:val="000000"/>
        </w:rPr>
        <w:t>根据材料一、二及所学知识，简析完成脱贫攻坚、全面建成小康社会这一历史任务对中国社会发展的意义及对世界的贡献。</w:t>
      </w:r>
    </w:p>
    <w:p w14:paraId="0F4639F2">
      <w:pPr>
        <w:spacing w:line="360" w:lineRule="auto"/>
        <w:textAlignment w:val="center"/>
        <w:rPr>
          <w:color w:val="000000"/>
        </w:rPr>
      </w:pPr>
      <w:r>
        <w:rPr>
          <w:color w:val="2E75B6"/>
        </w:rPr>
        <w:t>【答案】</w:t>
      </w:r>
      <w:r>
        <w:rPr>
          <w:color w:val="000000"/>
        </w:rPr>
        <w:t>（1）</w:t>
      </w:r>
      <w:r>
        <w:rPr>
          <w:rFonts w:ascii="宋体" w:hAnsi="宋体" w:eastAsia="宋体" w:cs="宋体"/>
          <w:color w:val="000000"/>
        </w:rPr>
        <w:t>坚持中国共产党的领导和坚持走中国特色社会主义道路；采取了系列精准扶贫、精准脱贫的举措；坚持人民至上和开拓创新；动员了全国人民的全面参与。等等。</w:t>
      </w:r>
      <w:r>
        <w:rPr>
          <w:color w:val="000000"/>
        </w:rPr>
        <w:t xml:space="preserve">    </w:t>
      </w:r>
    </w:p>
    <w:p w14:paraId="350557D1">
      <w:pPr>
        <w:spacing w:line="360" w:lineRule="auto"/>
        <w:textAlignment w:val="center"/>
        <w:rPr>
          <w:color w:val="000000"/>
        </w:rPr>
      </w:pPr>
      <w:r>
        <w:rPr>
          <w:color w:val="000000"/>
        </w:rPr>
        <w:t>（2）</w:t>
      </w:r>
      <w:r>
        <w:rPr>
          <w:rFonts w:ascii="宋体" w:hAnsi="宋体" w:eastAsia="宋体" w:cs="宋体"/>
          <w:color w:val="000000"/>
        </w:rPr>
        <w:t>对中国社会发展的意义：是实现中华民族伟大复兴关键的一步，迎来了实现中华民族伟大复兴的光明前景；彰显了中国特色社会主义制度的优势，巩固了中国特色社会主义制度；提高了人民群众生活水平，极大增强了人民群众获得感和幸福感。等等。</w:t>
      </w:r>
    </w:p>
    <w:p w14:paraId="5B5EA346">
      <w:pPr>
        <w:spacing w:line="360" w:lineRule="auto"/>
        <w:jc w:val="both"/>
        <w:textAlignment w:val="center"/>
        <w:rPr>
          <w:color w:val="000000"/>
        </w:rPr>
      </w:pPr>
      <w:r>
        <w:rPr>
          <w:rFonts w:ascii="宋体" w:hAnsi="宋体" w:eastAsia="宋体" w:cs="宋体"/>
          <w:color w:val="000000"/>
        </w:rPr>
        <w:t>对世界的贡献：为人减贫事业作出了历史性贡献；为全球减贫治理贡献了中国智慧和中国方案；为世界经济增长和复苏提供了拉动力量。等等。</w:t>
      </w:r>
    </w:p>
    <w:p w14:paraId="262D44ED">
      <w:pPr>
        <w:spacing w:line="360" w:lineRule="auto"/>
        <w:textAlignment w:val="center"/>
        <w:rPr>
          <w:color w:val="000000"/>
        </w:rPr>
      </w:pPr>
      <w:r>
        <w:rPr>
          <w:color w:val="2E75B6"/>
        </w:rPr>
        <w:t>【解析】</w:t>
      </w:r>
    </w:p>
    <w:p w14:paraId="5DD83BE8">
      <w:pPr>
        <w:spacing w:line="360" w:lineRule="auto"/>
        <w:textAlignment w:val="center"/>
        <w:rPr>
          <w:color w:val="000000"/>
        </w:rPr>
      </w:pPr>
      <w:r>
        <w:rPr>
          <w:color w:val="000000"/>
        </w:rPr>
        <w:t>【小问1详解】</w:t>
      </w:r>
    </w:p>
    <w:p w14:paraId="7610F988">
      <w:pPr>
        <w:spacing w:line="360" w:lineRule="auto"/>
        <w:jc w:val="left"/>
        <w:textAlignment w:val="center"/>
        <w:rPr>
          <w:color w:val="000000"/>
        </w:rPr>
      </w:pPr>
      <w:r>
        <w:rPr>
          <w:color w:val="000000"/>
        </w:rPr>
        <w:t>根据所学和材料一“经过8年的持续奋斗——《中国共产党简史》”可知，这体现的是，坚持中国共产党的领导和坚持走中国特色社会主义道路，采取了系列精准扶贫、精准脱贫的举措；根据所学可知，其它原因还有，坚持人民至上和开拓创新，动员了全国人民的全面参与。</w:t>
      </w:r>
    </w:p>
    <w:p w14:paraId="1ECE2364">
      <w:pPr>
        <w:spacing w:line="360" w:lineRule="auto"/>
        <w:jc w:val="left"/>
        <w:textAlignment w:val="center"/>
        <w:rPr>
          <w:color w:val="000000"/>
        </w:rPr>
      </w:pPr>
      <w:r>
        <w:rPr>
          <w:color w:val="000000"/>
        </w:rPr>
        <w:t>【小问2详解】</w:t>
      </w:r>
    </w:p>
    <w:p w14:paraId="2608E5A7">
      <w:pPr>
        <w:spacing w:line="360" w:lineRule="auto"/>
        <w:jc w:val="left"/>
        <w:textAlignment w:val="center"/>
        <w:rPr>
          <w:color w:val="000000"/>
        </w:rPr>
      </w:pPr>
      <w:r>
        <w:rPr>
          <w:color w:val="000000"/>
        </w:rPr>
        <w:t>根据所学和材料二“是中国共产党和中国人民团结奋斗赢得的历史性胜利，是彪炳中华民族发展史册的历史性胜利”可知，这一成就，对中国社会发展意义重大，它是实现中华民族伟大复兴关键的一步，迎来了实现中华民族伟大复兴的光明前景，彰显了中国特色社会主义制度的优势，巩固了中国特色社会主义制度，提高了人民群众生活水平，极大增强了人民群众获得感和幸福感。根据所学和材料二“也是对世界具有深远影响的历史性胜利”可知，这一成就，对世界的贡献是，为人减贫事业作出了历史性贡献，为全球减贫治理贡献了中国智慧和中国方案，为世界经济增长和复苏提供了拉动力量。</w:t>
      </w:r>
    </w:p>
    <w:p w14:paraId="62FD89C6">
      <w:pPr>
        <w:spacing w:line="360" w:lineRule="auto"/>
        <w:jc w:val="left"/>
        <w:textAlignment w:val="center"/>
        <w:rPr>
          <w:color w:val="000000"/>
        </w:rPr>
      </w:pPr>
      <w:r>
        <w:rPr>
          <w:color w:val="000000"/>
        </w:rPr>
        <w:t xml:space="preserve">23. </w:t>
      </w:r>
      <w:r>
        <w:rPr>
          <w:rFonts w:ascii="宋体" w:hAnsi="宋体" w:eastAsia="宋体" w:cs="宋体"/>
          <w:color w:val="000000"/>
        </w:rPr>
        <w:t>【和平发展  担当使然】</w:t>
      </w:r>
    </w:p>
    <w:p w14:paraId="55AFC25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第二次世界大战后，由于国家战略的对立和社会制度的巨大差异，美、苏两国间的对抗、冲突不断加剧。双方互相敌对，进而发展为两大集团的全面冷战对峙，两极格局形成。在对峙过程中，</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60</w:t>
      </w:r>
      <w:r>
        <w:rPr>
          <w:rFonts w:ascii="楷体" w:hAnsi="楷体" w:eastAsia="楷体" w:cs="楷体"/>
          <w:color w:val="000000"/>
        </w:rPr>
        <w:t>年代，发生了古巴导弹危机和美国侵略越南战争；</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70</w:t>
      </w:r>
      <w:r>
        <w:rPr>
          <w:rFonts w:ascii="楷体" w:hAnsi="楷体" w:eastAsia="楷体" w:cs="楷体"/>
          <w:color w:val="000000"/>
        </w:rPr>
        <w:t>年代，苏联入侵阿富汗；</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80</w:t>
      </w:r>
      <w:r>
        <w:rPr>
          <w:rFonts w:ascii="楷体" w:hAnsi="楷体" w:eastAsia="楷体" w:cs="楷体"/>
          <w:color w:val="000000"/>
        </w:rPr>
        <w:t>年代，美国制定“星球大战计划。”美苏双方的军备竞赛不断升级。</w:t>
      </w:r>
    </w:p>
    <w:p w14:paraId="1B54BDDA">
      <w:pPr>
        <w:spacing w:line="360" w:lineRule="auto"/>
        <w:jc w:val="right"/>
        <w:textAlignment w:val="center"/>
        <w:rPr>
          <w:color w:val="000000"/>
        </w:rPr>
      </w:pPr>
      <w:r>
        <w:rPr>
          <w:rFonts w:ascii="楷体" w:hAnsi="楷体" w:eastAsia="楷体" w:cs="楷体"/>
          <w:color w:val="000000"/>
        </w:rPr>
        <w:t>——摘编省统编本《中国历史》九年级下册</w:t>
      </w:r>
    </w:p>
    <w:p w14:paraId="2414C38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各国不能身体进入</w:t>
      </w:r>
      <w:r>
        <w:rPr>
          <w:rFonts w:ascii="Times New Roman" w:hAnsi="Times New Roman" w:eastAsia="Times New Roman" w:cs="Times New Roman"/>
          <w:color w:val="000000"/>
        </w:rPr>
        <w:t>21</w:t>
      </w:r>
      <w:r>
        <w:rPr>
          <w:rFonts w:ascii="楷体" w:hAnsi="楷体" w:eastAsia="楷体" w:cs="楷体"/>
          <w:color w:val="000000"/>
        </w:rPr>
        <w:t>世纪，脑袋还停留在殖民扩张的旧时代里，停留在冷战思维、零和博弈的老框框内。要以相互尊重超越恃强凌弱，以公平正义超越霸凌霸道，以合作共赢超越以邻为壑，对近代以来的权力政治观念予以扬弃，走出一条国与国交往的新路。</w:t>
      </w:r>
    </w:p>
    <w:p w14:paraId="1128C494">
      <w:pPr>
        <w:spacing w:line="360" w:lineRule="auto"/>
        <w:jc w:val="right"/>
        <w:textAlignment w:val="center"/>
        <w:rPr>
          <w:color w:val="000000"/>
        </w:rPr>
      </w:pPr>
      <w:r>
        <w:rPr>
          <w:rFonts w:ascii="楷体" w:hAnsi="楷体" w:eastAsia="楷体" w:cs="楷体"/>
          <w:color w:val="000000"/>
        </w:rPr>
        <w:t>——摘自《党的二十大报告辅导读本》</w:t>
      </w:r>
    </w:p>
    <w:p w14:paraId="16ED2BD8">
      <w:pPr>
        <w:spacing w:line="360" w:lineRule="auto"/>
        <w:jc w:val="left"/>
        <w:textAlignment w:val="center"/>
        <w:rPr>
          <w:color w:val="000000"/>
        </w:rPr>
      </w:pPr>
      <w:r>
        <w:rPr>
          <w:color w:val="000000"/>
        </w:rPr>
        <w:t>（1）</w:t>
      </w:r>
      <w:r>
        <w:rPr>
          <w:rFonts w:ascii="宋体" w:hAnsi="宋体" w:eastAsia="宋体" w:cs="宋体"/>
          <w:color w:val="000000"/>
        </w:rPr>
        <w:t>根据材料一及所学知识简析冷战给世界带来的不利影响。</w:t>
      </w:r>
    </w:p>
    <w:p w14:paraId="50D44759">
      <w:pPr>
        <w:spacing w:line="360" w:lineRule="auto"/>
        <w:jc w:val="left"/>
        <w:textAlignment w:val="center"/>
        <w:rPr>
          <w:color w:val="000000"/>
        </w:rPr>
      </w:pPr>
      <w:r>
        <w:rPr>
          <w:color w:val="000000"/>
        </w:rPr>
        <w:t>（2）</w:t>
      </w:r>
      <w:r>
        <w:rPr>
          <w:rFonts w:ascii="宋体" w:hAnsi="宋体" w:eastAsia="宋体" w:cs="宋体"/>
          <w:color w:val="000000"/>
        </w:rPr>
        <w:t>根据材料一、二及所学知识，简述你对</w:t>
      </w:r>
      <w:r>
        <w:rPr>
          <w:rFonts w:ascii="Times New Roman" w:hAnsi="Times New Roman" w:eastAsia="Times New Roman" w:cs="Times New Roman"/>
          <w:color w:val="000000"/>
        </w:rPr>
        <w:t>21</w:t>
      </w:r>
      <w:r>
        <w:rPr>
          <w:rFonts w:ascii="宋体" w:hAnsi="宋体" w:eastAsia="宋体" w:cs="宋体"/>
          <w:color w:val="000000"/>
        </w:rPr>
        <w:t>世纪“国与国交往的新路”的理解。</w:t>
      </w:r>
    </w:p>
    <w:p w14:paraId="7D3A08BF">
      <w:pPr>
        <w:spacing w:line="360" w:lineRule="auto"/>
        <w:textAlignment w:val="center"/>
        <w:rPr>
          <w:color w:val="000000"/>
        </w:rPr>
      </w:pPr>
      <w:r>
        <w:rPr>
          <w:color w:val="2E75B6"/>
        </w:rPr>
        <w:t>【答案】</w:t>
      </w:r>
      <w:r>
        <w:rPr>
          <w:color w:val="000000"/>
        </w:rPr>
        <w:t>（1）</w:t>
      </w:r>
      <w:r>
        <w:rPr>
          <w:rFonts w:ascii="宋体" w:hAnsi="宋体" w:eastAsia="宋体" w:cs="宋体"/>
          <w:color w:val="000000"/>
        </w:rPr>
        <w:t>严重威胁世界和平与稳定；影响和阻碍各国经济的发展；制约了国际间交流合作，不利于人类的共同进步和团结。等等。</w:t>
      </w:r>
      <w:r>
        <w:rPr>
          <w:color w:val="000000"/>
        </w:rPr>
        <w:t xml:space="preserve">    </w:t>
      </w:r>
    </w:p>
    <w:p w14:paraId="4ED8D930">
      <w:pPr>
        <w:spacing w:line="360" w:lineRule="auto"/>
        <w:textAlignment w:val="center"/>
        <w:rPr>
          <w:color w:val="000000"/>
        </w:rPr>
      </w:pPr>
      <w:r>
        <w:rPr>
          <w:color w:val="000000"/>
        </w:rPr>
        <w:t>（2）</w:t>
      </w:r>
      <w:r>
        <w:rPr>
          <w:rFonts w:ascii="宋体" w:hAnsi="宋体" w:eastAsia="宋体" w:cs="宋体"/>
          <w:color w:val="000000"/>
        </w:rPr>
        <w:t>奉行独立自主</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和平外交政策，不干涉别国内政；弘扬平等互信、包容共鉴、合作共赢的精神，共同维护国际公平正议；加强在经济文化等领域的协调合作，构建人类命运共同体；通过对话协商，解决国家间的矛盾冲突；摒弃冷战思维，不搞阵营对抗。等等。</w:t>
      </w:r>
    </w:p>
    <w:p w14:paraId="3C043632">
      <w:pPr>
        <w:spacing w:line="360" w:lineRule="auto"/>
        <w:textAlignment w:val="center"/>
        <w:rPr>
          <w:color w:val="000000"/>
        </w:rPr>
      </w:pPr>
      <w:r>
        <w:rPr>
          <w:color w:val="2E75B6"/>
        </w:rPr>
        <w:t>【解析】</w:t>
      </w:r>
    </w:p>
    <w:p w14:paraId="24AF89E4">
      <w:pPr>
        <w:spacing w:line="360" w:lineRule="auto"/>
        <w:textAlignment w:val="center"/>
        <w:rPr>
          <w:color w:val="000000"/>
        </w:rPr>
      </w:pPr>
      <w:r>
        <w:rPr>
          <w:color w:val="000000"/>
        </w:rPr>
        <w:t>【小问1详解】</w:t>
      </w:r>
    </w:p>
    <w:p w14:paraId="002638C1">
      <w:pPr>
        <w:spacing w:line="360" w:lineRule="auto"/>
        <w:jc w:val="left"/>
        <w:textAlignment w:val="center"/>
        <w:rPr>
          <w:color w:val="000000"/>
        </w:rPr>
      </w:pPr>
      <w:r>
        <w:rPr>
          <w:color w:val="000000"/>
        </w:rPr>
        <w:t>根据材料一“在对峙过程中，20世纪60年代，发生了古巴导弹危机和美国侵略越南战争；20世纪70年代，苏联入侵阿富汗；20世纪80年代，美国制定“星球大战计划。”美苏双方的军备竞赛不断升级”及所学知识可知，冷战给世界带来的不利影响主要有严重威胁世界和平与稳定；影响和阻碍各国经济的发展；制约了国际间交流合作，不利于人类的共同进步和团结。</w:t>
      </w:r>
    </w:p>
    <w:p w14:paraId="5349C252">
      <w:pPr>
        <w:spacing w:line="360" w:lineRule="auto"/>
        <w:jc w:val="left"/>
        <w:textAlignment w:val="center"/>
        <w:rPr>
          <w:color w:val="000000"/>
        </w:rPr>
      </w:pPr>
      <w:r>
        <w:rPr>
          <w:color w:val="000000"/>
        </w:rPr>
        <w:t>【小问2详解】</w:t>
      </w:r>
    </w:p>
    <w:p w14:paraId="66DF9E28">
      <w:pPr>
        <w:spacing w:line="360" w:lineRule="auto"/>
        <w:jc w:val="left"/>
        <w:textAlignment w:val="center"/>
        <w:rPr>
          <w:color w:val="000000"/>
        </w:rPr>
      </w:pPr>
      <w:r>
        <w:rPr>
          <w:color w:val="000000"/>
        </w:rPr>
        <w:t>根据材料一“由于国家战略的对立和社会制度的巨大差异，美、苏两国间的对抗、冲突不断加剧”、材料二“要以相互尊重超越恃强凌弱，以公平正义超越霸凌霸道，以合作共赢超越以邻为壑，对近代以来的权力政治观念予以扬弃”及所学知识，从和平、合作、对话、反战等方面分析概括对21世纪“国与国交往的新路”的理解即可，如奉行独立自主的和平外交政策，不干涉别国内政；弘扬平等互信、包容共鉴、合作共赢的精神，共同维护国际公平正议；加强在经济文化等领域的协调合作，构建人类命运共同体；通过对话协商，解决国家间的矛盾冲突；摒弃冷战思维，不搞阵营对抗。</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01F9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B407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34C9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46C4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6700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25F5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1A77DB"/>
    <w:rsid w:val="11C114C3"/>
    <w:rsid w:val="1DD26C37"/>
    <w:rsid w:val="206D08B2"/>
    <w:rsid w:val="27D93D50"/>
    <w:rsid w:val="38274566"/>
    <w:rsid w:val="76EF5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jpe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9096</Words>
  <Characters>9367</Characters>
  <Lines>0</Lines>
  <Paragraphs>0</Paragraphs>
  <TotalTime>4</TotalTime>
  <ScaleCrop>false</ScaleCrop>
  <LinksUpToDate>false</LinksUpToDate>
  <CharactersWithSpaces>9640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2023-07-01T11:20:00Z</dcterms:created>
  <dc:creator>学科网试题生产平台</dc:creator>
  <dc:description>3265859042967552</dc:description>
  <cp:lastModifiedBy>上帝掷骰子吗</cp:lastModifiedBy>
  <dcterms:modified xsi:type="dcterms:W3CDTF">2024-07-20T16:01:51Z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2AFFAE67F97346B9A6796A23888E5E28_12</vt:lpwstr>
  </property>
</Properties>
</file>