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49A2C">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11607800</wp:posOffset>
            </wp:positionH>
            <wp:positionV relativeFrom="topMargin">
              <wp:posOffset>10909300</wp:posOffset>
            </wp:positionV>
            <wp:extent cx="419100" cy="368300"/>
            <wp:effectExtent l="0" t="0" r="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19100" cy="368300"/>
                    </a:xfrm>
                    <a:prstGeom prst="rect">
                      <a:avLst/>
                    </a:prstGeom>
                  </pic:spPr>
                </pic:pic>
              </a:graphicData>
            </a:graphic>
          </wp:anchor>
        </w:drawing>
      </w:r>
      <w:r>
        <w:rPr>
          <w:rFonts w:ascii="宋体" w:hAnsi="宋体" w:eastAsia="宋体" w:cs="宋体"/>
          <w:b/>
          <w:color w:val="auto"/>
          <w:sz w:val="32"/>
        </w:rPr>
        <w:t>淄博市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69DCAF31">
      <w:pPr>
        <w:spacing w:line="285" w:lineRule="auto"/>
        <w:jc w:val="center"/>
      </w:pPr>
      <w:r>
        <w:rPr>
          <w:rFonts w:ascii="宋体" w:hAnsi="宋体" w:eastAsia="宋体" w:cs="宋体"/>
          <w:b/>
          <w:color w:val="auto"/>
          <w:sz w:val="32"/>
        </w:rPr>
        <w:t>历史试题</w:t>
      </w:r>
    </w:p>
    <w:p w14:paraId="777FFBFD">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分。在每小题所给的四个选项中，只有一项最符合题意要求的。</w:t>
      </w:r>
    </w:p>
    <w:p w14:paraId="32D8AED3">
      <w:pPr>
        <w:spacing w:line="360" w:lineRule="auto"/>
        <w:jc w:val="left"/>
      </w:pPr>
      <w:r>
        <w:rPr>
          <w:color w:val="auto"/>
        </w:rPr>
        <w:t xml:space="preserve">1. </w:t>
      </w:r>
      <w:r>
        <w:rPr>
          <w:rFonts w:ascii="宋体" w:hAnsi="宋体" w:eastAsia="宋体" w:cs="宋体"/>
          <w:color w:val="auto"/>
        </w:rPr>
        <w:t>热爱和平，避免战争，是人类追求的永恒主题。下列各学派的思想中蕴含和平理念的是（</w:t>
      </w:r>
      <w:r>
        <w:rPr>
          <w:rFonts w:ascii="Times New Roman" w:hAnsi="Times New Roman" w:eastAsia="Times New Roman" w:cs="Times New Roman"/>
          <w:color w:val="auto"/>
        </w:rPr>
        <w:t xml:space="preserve">    </w:t>
      </w:r>
      <w:r>
        <w:rPr>
          <w:rFonts w:ascii="宋体" w:hAnsi="宋体" w:eastAsia="宋体" w:cs="宋体"/>
          <w:color w:val="auto"/>
        </w:rPr>
        <w:t>）</w:t>
      </w:r>
    </w:p>
    <w:p w14:paraId="054F5A67">
      <w:pPr>
        <w:tabs>
          <w:tab w:val="left" w:pos="4873"/>
        </w:tabs>
        <w:spacing w:line="360" w:lineRule="auto"/>
        <w:jc w:val="left"/>
        <w:textAlignment w:val="center"/>
        <w:rPr>
          <w:color w:val="auto"/>
        </w:rPr>
      </w:pPr>
      <w:r>
        <w:t xml:space="preserve">A. </w:t>
      </w:r>
      <w:r>
        <w:rPr>
          <w:rFonts w:ascii="宋体" w:hAnsi="宋体" w:eastAsia="宋体" w:cs="宋体"/>
          <w:color w:val="auto"/>
        </w:rPr>
        <w:t>“无为而治”</w:t>
      </w:r>
      <w:r>
        <w:tab/>
      </w:r>
      <w:r>
        <w:t xml:space="preserve">B. </w:t>
      </w:r>
      <w:r>
        <w:rPr>
          <w:rFonts w:ascii="宋体" w:hAnsi="宋体" w:eastAsia="宋体" w:cs="宋体"/>
          <w:color w:val="auto"/>
        </w:rPr>
        <w:t>“仁者爱人”</w:t>
      </w:r>
    </w:p>
    <w:p w14:paraId="21AC794B">
      <w:pPr>
        <w:tabs>
          <w:tab w:val="left" w:pos="4873"/>
        </w:tabs>
        <w:spacing w:line="360" w:lineRule="auto"/>
        <w:jc w:val="left"/>
        <w:textAlignment w:val="center"/>
        <w:rPr>
          <w:color w:val="000000"/>
        </w:rPr>
      </w:pPr>
      <w:r>
        <w:t xml:space="preserve">C. </w:t>
      </w:r>
      <w:r>
        <w:rPr>
          <w:rFonts w:ascii="宋体" w:hAnsi="宋体" w:eastAsia="宋体" w:cs="宋体"/>
          <w:color w:val="auto"/>
        </w:rPr>
        <w:t>“兼爱”“非攻”</w:t>
      </w:r>
      <w:r>
        <w:tab/>
      </w:r>
      <w:r>
        <w:t xml:space="preserve">D. </w:t>
      </w:r>
      <w:r>
        <w:rPr>
          <w:rFonts w:ascii="宋体" w:hAnsi="宋体" w:eastAsia="宋体" w:cs="宋体"/>
          <w:color w:val="auto"/>
        </w:rPr>
        <w:t>提倡“法治”</w:t>
      </w:r>
    </w:p>
    <w:p w14:paraId="1E1D6446">
      <w:pPr>
        <w:spacing w:line="360" w:lineRule="auto"/>
        <w:textAlignment w:val="center"/>
        <w:rPr>
          <w:color w:val="000000"/>
        </w:rPr>
      </w:pPr>
      <w:r>
        <w:rPr>
          <w:color w:val="2E75B6"/>
        </w:rPr>
        <w:t>【答案】</w:t>
      </w:r>
      <w:r>
        <w:rPr>
          <w:color w:val="000000"/>
        </w:rPr>
        <w:t>C</w:t>
      </w:r>
    </w:p>
    <w:p w14:paraId="65145794">
      <w:pPr>
        <w:spacing w:line="360" w:lineRule="auto"/>
        <w:textAlignment w:val="center"/>
        <w:rPr>
          <w:color w:val="000000"/>
        </w:rPr>
      </w:pPr>
      <w:r>
        <w:rPr>
          <w:color w:val="2E75B6"/>
        </w:rPr>
        <w:t>【解析】</w:t>
      </w:r>
    </w:p>
    <w:p w14:paraId="58E326E3">
      <w:pPr>
        <w:spacing w:line="360" w:lineRule="auto"/>
        <w:jc w:val="both"/>
        <w:textAlignment w:val="center"/>
        <w:rPr>
          <w:color w:val="000000"/>
        </w:rPr>
      </w:pPr>
      <w:r>
        <w:rPr>
          <w:color w:val="000000"/>
        </w:rPr>
        <w:t>【详解】</w:t>
      </w:r>
      <w:r>
        <w:rPr>
          <w:rFonts w:ascii="宋体" w:hAnsi="宋体" w:eastAsia="宋体" w:cs="宋体"/>
          <w:color w:val="000000"/>
        </w:rPr>
        <w:t>根据所学知识可知，春秋战国时期，诸侯争霸、战乱纷争。各学派纷纷著书立说，发表意见。墨子主张“兼爱”“非攻”，反对各国相互攻伐兼并，其思想中蕴含着和平的理念，C项正确；道家学说主张无而治、道法自然等观点，无法体现“和平理念”，排除A项；孔子主张“仁者爱人”，但没有体现“和平理念”，排除B项；韩非子的法家学说主张法治，提出建立君主专制中央集权的封建国家，没有体现“和平理念”，排除D项。故选C项。</w:t>
      </w:r>
    </w:p>
    <w:p w14:paraId="3D0CFEE1">
      <w:pPr>
        <w:spacing w:line="360" w:lineRule="auto"/>
        <w:jc w:val="left"/>
        <w:textAlignment w:val="center"/>
        <w:rPr>
          <w:color w:val="000000"/>
        </w:rPr>
      </w:pPr>
      <w:r>
        <w:rPr>
          <w:color w:val="000000"/>
        </w:rPr>
        <w:t xml:space="preserve">2. </w:t>
      </w:r>
      <w:r>
        <w:rPr>
          <w:rFonts w:ascii="宋体" w:hAnsi="宋体" w:eastAsia="宋体" w:cs="宋体"/>
          <w:color w:val="000000"/>
        </w:rPr>
        <w:t>使西方侵略势力由东南沿海一带深入到长江中下游地区的战争是（   ）</w:t>
      </w:r>
    </w:p>
    <w:p w14:paraId="3A7BF2E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鸦片战争</w:t>
      </w:r>
      <w:r>
        <w:rPr>
          <w:color w:val="000000"/>
        </w:rPr>
        <w:tab/>
      </w:r>
      <w:r>
        <w:rPr>
          <w:color w:val="000000"/>
        </w:rPr>
        <w:t xml:space="preserve">B. </w:t>
      </w:r>
      <w:r>
        <w:rPr>
          <w:rFonts w:ascii="宋体" w:hAnsi="宋体" w:eastAsia="宋体" w:cs="宋体"/>
          <w:color w:val="000000"/>
        </w:rPr>
        <w:t>第二次鸦片战争</w:t>
      </w:r>
      <w:r>
        <w:rPr>
          <w:color w:val="000000"/>
        </w:rPr>
        <w:tab/>
      </w:r>
      <w:r>
        <w:rPr>
          <w:color w:val="000000"/>
        </w:rPr>
        <w:t xml:space="preserve">C. </w:t>
      </w:r>
      <w:r>
        <w:rPr>
          <w:rFonts w:ascii="宋体" w:hAnsi="宋体" w:eastAsia="宋体" w:cs="宋体"/>
          <w:color w:val="000000"/>
        </w:rPr>
        <w:t>甲午中日战争</w:t>
      </w:r>
      <w:r>
        <w:rPr>
          <w:color w:val="000000"/>
        </w:rPr>
        <w:tab/>
      </w:r>
      <w:r>
        <w:rPr>
          <w:color w:val="000000"/>
        </w:rPr>
        <w:t xml:space="preserve">D. </w:t>
      </w:r>
      <w:r>
        <w:rPr>
          <w:rFonts w:ascii="宋体" w:hAnsi="宋体" w:eastAsia="宋体" w:cs="宋体"/>
          <w:color w:val="000000"/>
        </w:rPr>
        <w:t>八国联军侵华战争</w:t>
      </w:r>
    </w:p>
    <w:p w14:paraId="1B399A7B">
      <w:pPr>
        <w:spacing w:line="360" w:lineRule="auto"/>
        <w:textAlignment w:val="center"/>
        <w:rPr>
          <w:color w:val="000000"/>
        </w:rPr>
      </w:pPr>
      <w:r>
        <w:rPr>
          <w:color w:val="2E75B6"/>
        </w:rPr>
        <w:t>【答案】</w:t>
      </w:r>
      <w:r>
        <w:rPr>
          <w:color w:val="000000"/>
        </w:rPr>
        <w:t>B</w:t>
      </w:r>
    </w:p>
    <w:p w14:paraId="0102ED77">
      <w:pPr>
        <w:spacing w:line="360" w:lineRule="auto"/>
        <w:textAlignment w:val="center"/>
        <w:rPr>
          <w:color w:val="000000"/>
        </w:rPr>
      </w:pPr>
      <w:r>
        <w:rPr>
          <w:color w:val="2E75B6"/>
        </w:rPr>
        <w:t>【解析】</w:t>
      </w:r>
    </w:p>
    <w:p w14:paraId="38C0F010">
      <w:pPr>
        <w:spacing w:line="360" w:lineRule="auto"/>
        <w:jc w:val="left"/>
        <w:textAlignment w:val="center"/>
        <w:rPr>
          <w:color w:val="000000"/>
        </w:rPr>
      </w:pPr>
      <w:r>
        <w:rPr>
          <w:color w:val="000000"/>
        </w:rPr>
        <w:t>【详解】结合所学内容可知，第二次鸦片战争中签订了《天津条约》，通过该条约外国商船和军舰可以在长江各口岸自由航行等特权，使西方侵略势力由东南沿海一带深入到长江中下游地区，故选B；鸦片战争后通商口岸主要是在东南沿海地区，外国侵略势力尚未深入长江中下游地区，排除A；甲午中日战争和八国联军侵华战争都发生在第二次鸦片战争后，此时外国侵略势力已经深入长江中下游，排除CD。</w:t>
      </w:r>
    </w:p>
    <w:p w14:paraId="270AAAE3">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w:t>
      </w:r>
      <w:r>
        <w:rPr>
          <w:rFonts w:ascii="Times New Roman" w:hAnsi="Times New Roman" w:eastAsia="Times New Roman" w:cs="Times New Roman"/>
          <w:color w:val="000000"/>
        </w:rPr>
        <w:t>90</w:t>
      </w:r>
      <w:r>
        <w:rPr>
          <w:rFonts w:ascii="宋体" w:hAnsi="宋体" w:eastAsia="宋体" w:cs="宋体"/>
          <w:color w:val="000000"/>
        </w:rPr>
        <w:t>年代，李鸿章等主张利用西方先进技术，强兵富国。与之对应的实践是（</w:t>
      </w:r>
      <w:r>
        <w:rPr>
          <w:rFonts w:ascii="Times New Roman" w:hAnsi="Times New Roman" w:eastAsia="Times New Roman" w:cs="Times New Roman"/>
          <w:color w:val="000000"/>
        </w:rPr>
        <w:t xml:space="preserve">    </w:t>
      </w:r>
      <w:r>
        <w:rPr>
          <w:rFonts w:ascii="宋体" w:hAnsi="宋体" w:eastAsia="宋体" w:cs="宋体"/>
          <w:color w:val="000000"/>
        </w:rPr>
        <w:t>）</w:t>
      </w:r>
    </w:p>
    <w:p w14:paraId="25353EB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洋务运动</w:t>
      </w:r>
      <w:r>
        <w:rPr>
          <w:color w:val="000000"/>
        </w:rPr>
        <w:tab/>
      </w:r>
      <w:r>
        <w:rPr>
          <w:color w:val="000000"/>
        </w:rPr>
        <w:t xml:space="preserve">B. </w:t>
      </w:r>
      <w:r>
        <w:rPr>
          <w:rFonts w:ascii="宋体" w:hAnsi="宋体" w:eastAsia="宋体" w:cs="宋体"/>
          <w:color w:val="000000"/>
        </w:rPr>
        <w:t>戊戌变法</w:t>
      </w:r>
    </w:p>
    <w:p w14:paraId="158C984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辛亥革命</w:t>
      </w:r>
      <w:r>
        <w:rPr>
          <w:color w:val="000000"/>
        </w:rPr>
        <w:tab/>
      </w:r>
      <w:r>
        <w:rPr>
          <w:color w:val="000000"/>
        </w:rPr>
        <w:t xml:space="preserve">D. </w:t>
      </w:r>
      <w:r>
        <w:rPr>
          <w:rFonts w:ascii="宋体" w:hAnsi="宋体" w:eastAsia="宋体" w:cs="宋体"/>
          <w:color w:val="000000"/>
        </w:rPr>
        <w:t>新文化运动</w:t>
      </w:r>
    </w:p>
    <w:p w14:paraId="298760F1">
      <w:pPr>
        <w:spacing w:line="360" w:lineRule="auto"/>
        <w:textAlignment w:val="center"/>
        <w:rPr>
          <w:color w:val="000000"/>
        </w:rPr>
      </w:pPr>
      <w:r>
        <w:rPr>
          <w:color w:val="2E75B6"/>
        </w:rPr>
        <w:t>【答案】</w:t>
      </w:r>
      <w:r>
        <w:rPr>
          <w:color w:val="000000"/>
        </w:rPr>
        <w:t>A</w:t>
      </w:r>
    </w:p>
    <w:p w14:paraId="6807DABE">
      <w:pPr>
        <w:spacing w:line="360" w:lineRule="auto"/>
        <w:textAlignment w:val="center"/>
        <w:rPr>
          <w:color w:val="000000"/>
        </w:rPr>
      </w:pPr>
      <w:r>
        <w:rPr>
          <w:color w:val="2E75B6"/>
        </w:rPr>
        <w:t>【解析】</w:t>
      </w:r>
    </w:p>
    <w:p w14:paraId="5F7D070B">
      <w:pPr>
        <w:spacing w:line="360" w:lineRule="auto"/>
        <w:jc w:val="left"/>
        <w:textAlignment w:val="center"/>
        <w:rPr>
          <w:color w:val="000000"/>
        </w:rPr>
      </w:pPr>
      <w:r>
        <w:rPr>
          <w:color w:val="000000"/>
        </w:rPr>
        <w:t>【详解】根据所学可知，</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w:t>
      </w:r>
      <w:r>
        <w:rPr>
          <w:rFonts w:ascii="Times New Roman" w:hAnsi="Times New Roman" w:eastAsia="Times New Roman" w:cs="Times New Roman"/>
          <w:color w:val="000000"/>
        </w:rPr>
        <w:t>90</w:t>
      </w:r>
      <w:r>
        <w:rPr>
          <w:rFonts w:ascii="宋体" w:hAnsi="宋体" w:eastAsia="宋体" w:cs="宋体"/>
          <w:color w:val="000000"/>
        </w:rPr>
        <w:t>年代，以李鸿章为代表的洋务派发起了洋务运动，主张利用西方先进技术进行强兵富国，A项正确；戊戌变法的代表人物是康有为、梁启超，排除B项；辛亥革命爆发于1911年，新文化运动开始于1915年，排除CD两项。故选A项。</w:t>
      </w:r>
    </w:p>
    <w:p w14:paraId="1124ECE7">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1921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王尽美、邓恩铭参加了中国共产党第一次全国代表大会。回到山东后，他们正式建立了中国共产党山东区支部，并深入工厂和农村传播马克思主义，领导工人运动，促进了山东地方党组织的发展。他们的这些活动最能体现（</w:t>
      </w:r>
      <w:r>
        <w:rPr>
          <w:rFonts w:ascii="Times New Roman" w:hAnsi="Times New Roman" w:eastAsia="Times New Roman" w:cs="Times New Roman"/>
          <w:color w:val="000000"/>
        </w:rPr>
        <w:t xml:space="preserve">    </w:t>
      </w:r>
      <w:r>
        <w:rPr>
          <w:rFonts w:ascii="宋体" w:hAnsi="宋体" w:eastAsia="宋体" w:cs="宋体"/>
          <w:color w:val="000000"/>
        </w:rPr>
        <w:t>）</w:t>
      </w:r>
    </w:p>
    <w:p w14:paraId="4DF8135A">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五四精神</w:t>
      </w:r>
      <w:r>
        <w:rPr>
          <w:color w:val="000000"/>
        </w:rPr>
        <w:tab/>
      </w:r>
      <w:r>
        <w:rPr>
          <w:color w:val="000000"/>
        </w:rPr>
        <w:t xml:space="preserve">B. </w:t>
      </w:r>
      <w:r>
        <w:rPr>
          <w:rFonts w:ascii="宋体" w:hAnsi="宋体" w:eastAsia="宋体" w:cs="宋体"/>
          <w:color w:val="000000"/>
        </w:rPr>
        <w:t>红船精神</w:t>
      </w:r>
    </w:p>
    <w:p w14:paraId="7EAC692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长征精神</w:t>
      </w:r>
      <w:r>
        <w:rPr>
          <w:color w:val="000000"/>
        </w:rPr>
        <w:tab/>
      </w:r>
      <w:r>
        <w:rPr>
          <w:color w:val="000000"/>
        </w:rPr>
        <w:t xml:space="preserve">D. </w:t>
      </w:r>
      <w:r>
        <w:rPr>
          <w:rFonts w:ascii="宋体" w:hAnsi="宋体" w:eastAsia="宋体" w:cs="宋体"/>
          <w:color w:val="000000"/>
        </w:rPr>
        <w:t>抗战精神</w:t>
      </w:r>
    </w:p>
    <w:p w14:paraId="2B63F2F5">
      <w:pPr>
        <w:spacing w:line="360" w:lineRule="auto"/>
        <w:textAlignment w:val="center"/>
        <w:rPr>
          <w:color w:val="000000"/>
        </w:rPr>
      </w:pPr>
      <w:r>
        <w:rPr>
          <w:color w:val="2E75B6"/>
        </w:rPr>
        <w:t>【答案】</w:t>
      </w:r>
      <w:r>
        <w:rPr>
          <w:color w:val="000000"/>
        </w:rPr>
        <w:t>B</w:t>
      </w:r>
    </w:p>
    <w:p w14:paraId="6AEF8906">
      <w:pPr>
        <w:spacing w:line="360" w:lineRule="auto"/>
        <w:textAlignment w:val="center"/>
        <w:rPr>
          <w:color w:val="000000"/>
        </w:rPr>
      </w:pPr>
      <w:r>
        <w:rPr>
          <w:color w:val="2E75B6"/>
        </w:rPr>
        <w:t>【解析】</w:t>
      </w:r>
    </w:p>
    <w:p w14:paraId="06870BE3">
      <w:pPr>
        <w:spacing w:line="360" w:lineRule="auto"/>
        <w:jc w:val="both"/>
        <w:textAlignment w:val="center"/>
        <w:rPr>
          <w:color w:val="000000"/>
        </w:rPr>
      </w:pPr>
      <w:r>
        <w:rPr>
          <w:color w:val="000000"/>
        </w:rPr>
        <w:t>【详解】</w:t>
      </w:r>
      <w:r>
        <w:rPr>
          <w:rFonts w:ascii="宋体" w:hAnsi="宋体" w:eastAsia="宋体" w:cs="宋体"/>
          <w:color w:val="000000"/>
        </w:rPr>
        <w:t>根据材料“1921年7月，王尽美、邓恩铭参加了中国共产党第一次全国代表大会。回到山东后，他们正式建立了中国共产党山东区支部，并深入工厂和农村传播马克思主义，领导工人运动，促进了山东地方党组织的发展”和所学可知，1921年夏，中国共产党第一次全国代表大会在浙江嘉兴南湖的一条游船上胜利闭幕，宣告中国共产党正式成立，形成了内涵为“开天辟地、敢为人先的首创精神；坚定理想、百折不挠的奋斗精神；立党为公、忠诚为民的奉献精神”的红船精神。中共一大确定党的中心工作是领导和组织工作运动，王尽美、邓恩铭在中共一大后积极领导工人运动，正是中共一大精神的落实，最能体现红船精神，B项正确；五四精神是忧国忧民、热爱祖国、积极创新、探索科学的爱国主义精神，与材料信息不符，排除A项；长征精神形成于1934年10月开始的红军长征中，与材料时间“1921年7月”不符合，排除C项；抗战精神形成于1931年开始的抗战，与材料时间“1921年7月”不符合，排除D项。故选B项。</w:t>
      </w:r>
    </w:p>
    <w:p w14:paraId="767218BC">
      <w:pPr>
        <w:spacing w:line="360" w:lineRule="auto"/>
        <w:jc w:val="left"/>
        <w:textAlignment w:val="center"/>
        <w:rPr>
          <w:color w:val="000000"/>
        </w:rPr>
      </w:pPr>
      <w:r>
        <w:rPr>
          <w:color w:val="000000"/>
        </w:rPr>
        <w:t xml:space="preserve">5. </w:t>
      </w:r>
      <w:r>
        <w:rPr>
          <w:rFonts w:ascii="宋体" w:hAnsi="宋体" w:eastAsia="宋体" w:cs="宋体"/>
          <w:color w:val="000000"/>
        </w:rPr>
        <w:t>民谣反映时代特色，也具有史料价值。</w:t>
      </w:r>
      <w:r>
        <w:rPr>
          <w:rFonts w:ascii="Times New Roman" w:hAnsi="Times New Roman" w:eastAsia="Times New Roman" w:cs="Times New Roman"/>
          <w:color w:val="000000"/>
        </w:rPr>
        <w:t>20</w:t>
      </w:r>
      <w:r>
        <w:rPr>
          <w:rFonts w:ascii="宋体" w:hAnsi="宋体" w:eastAsia="宋体" w:cs="宋体"/>
          <w:color w:val="000000"/>
        </w:rPr>
        <w:t>世纪二三十年代，湖南、江西地区有一首民谣“红军上了井冈山，革命有了立脚点，地是根，枪是胆，有地有枪胆包天”。此民谣反映了（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2F94ED0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革命道路的开辟</w:t>
      </w:r>
      <w:r>
        <w:rPr>
          <w:color w:val="000000"/>
        </w:rPr>
        <w:tab/>
      </w:r>
      <w:r>
        <w:rPr>
          <w:color w:val="000000"/>
        </w:rPr>
        <w:t xml:space="preserve">B. </w:t>
      </w:r>
      <w:r>
        <w:rPr>
          <w:rFonts w:ascii="宋体" w:hAnsi="宋体" w:eastAsia="宋体" w:cs="宋体"/>
          <w:color w:val="000000"/>
        </w:rPr>
        <w:t>革命军队的创建</w:t>
      </w:r>
    </w:p>
    <w:p w14:paraId="6C2C66B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统一战线的建立</w:t>
      </w:r>
      <w:r>
        <w:rPr>
          <w:color w:val="000000"/>
        </w:rPr>
        <w:tab/>
      </w:r>
      <w:r>
        <w:rPr>
          <w:color w:val="000000"/>
        </w:rPr>
        <w:t xml:space="preserve">D. </w:t>
      </w:r>
      <w:r>
        <w:rPr>
          <w:rFonts w:ascii="宋体" w:hAnsi="宋体" w:eastAsia="宋体" w:cs="宋体"/>
          <w:color w:val="000000"/>
        </w:rPr>
        <w:t>指导思想的形成</w:t>
      </w:r>
    </w:p>
    <w:p w14:paraId="55269F16">
      <w:pPr>
        <w:spacing w:line="360" w:lineRule="auto"/>
        <w:textAlignment w:val="center"/>
        <w:rPr>
          <w:color w:val="000000"/>
        </w:rPr>
      </w:pPr>
      <w:r>
        <w:rPr>
          <w:color w:val="2E75B6"/>
        </w:rPr>
        <w:t>【答案】</w:t>
      </w:r>
      <w:r>
        <w:rPr>
          <w:color w:val="000000"/>
        </w:rPr>
        <w:t>A</w:t>
      </w:r>
    </w:p>
    <w:p w14:paraId="09E3FDD2">
      <w:pPr>
        <w:spacing w:line="360" w:lineRule="auto"/>
        <w:textAlignment w:val="center"/>
        <w:rPr>
          <w:color w:val="000000"/>
        </w:rPr>
      </w:pPr>
      <w:r>
        <w:rPr>
          <w:color w:val="2E75B6"/>
        </w:rPr>
        <w:t>【解析】</w:t>
      </w:r>
    </w:p>
    <w:p w14:paraId="6099CD88">
      <w:pPr>
        <w:spacing w:line="360" w:lineRule="auto"/>
        <w:jc w:val="left"/>
        <w:textAlignment w:val="center"/>
        <w:rPr>
          <w:color w:val="000000"/>
        </w:rPr>
      </w:pPr>
      <w:r>
        <w:rPr>
          <w:color w:val="000000"/>
        </w:rPr>
        <w:t>【详解】</w:t>
      </w:r>
      <w:r>
        <w:rPr>
          <w:rFonts w:ascii="宋体" w:hAnsi="宋体" w:eastAsia="宋体" w:cs="宋体"/>
          <w:color w:val="000000"/>
        </w:rPr>
        <w:t>根据材料“红军上了井冈山，革命有了立脚点，地是根，枪是胆，有地有枪胆包天”和所学可知，歌谣反映了毛泽东选择井冈山作为革命的新“立脚点”，1927年10月毛泽东建立了中国第一个农村革命根据地—井冈山革命根据地，开辟了农村包围城市，武装夺取政权的道路，A项正确；革命军队的创建始于1927年的南昌起义，不符合题意，排除B项；材料中没有涉及统一战线的建立，不符合题意，排除C项；材料没有体现指导思想的形成，不符合题意，排除D项。故选A项。</w:t>
      </w:r>
    </w:p>
    <w:p w14:paraId="4718BB07">
      <w:pPr>
        <w:spacing w:line="360" w:lineRule="auto"/>
        <w:jc w:val="left"/>
        <w:textAlignment w:val="center"/>
        <w:rPr>
          <w:color w:val="000000"/>
        </w:rPr>
      </w:pPr>
      <w:r>
        <w:rPr>
          <w:color w:val="000000"/>
        </w:rPr>
        <w:t xml:space="preserve">6. </w:t>
      </w:r>
      <w:r>
        <w:rPr>
          <w:rFonts w:ascii="宋体" w:hAnsi="宋体" w:eastAsia="宋体" w:cs="宋体"/>
          <w:color w:val="000000"/>
        </w:rPr>
        <w:t>“图说历史”是解读历史的一种方式。分析下列图说卡片，其主题应是（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70"/>
        <w:gridCol w:w="2430"/>
        <w:gridCol w:w="2430"/>
        <w:gridCol w:w="2280"/>
      </w:tblGrid>
      <w:tr w14:paraId="79A3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59A862">
            <w:pPr>
              <w:spacing w:line="360" w:lineRule="auto"/>
              <w:jc w:val="center"/>
              <w:textAlignment w:val="center"/>
              <w:rPr>
                <w:color w:val="000000"/>
              </w:rPr>
            </w:pPr>
            <w:r>
              <w:rPr>
                <w:color w:val="000000"/>
              </w:rPr>
              <w:drawing>
                <wp:inline distT="0" distB="0" distL="114300" distR="114300">
                  <wp:extent cx="1162050" cy="7524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62050" cy="752475"/>
                          </a:xfrm>
                          <a:prstGeom prst="rect">
                            <a:avLst/>
                          </a:prstGeom>
                        </pic:spPr>
                      </pic:pic>
                    </a:graphicData>
                  </a:graphic>
                </wp:inline>
              </w:drawing>
            </w:r>
          </w:p>
        </w:tc>
        <w:tc>
          <w:tcPr>
            <w:tcW w:w="2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56D64E">
            <w:pPr>
              <w:spacing w:line="360" w:lineRule="auto"/>
              <w:jc w:val="center"/>
              <w:textAlignment w:val="center"/>
              <w:rPr>
                <w:color w:val="000000"/>
              </w:rPr>
            </w:pPr>
            <w:r>
              <w:rPr>
                <w:color w:val="000000"/>
              </w:rPr>
              <w:drawing>
                <wp:inline distT="0" distB="0" distL="114300" distR="114300">
                  <wp:extent cx="1390650" cy="1028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90650" cy="1028700"/>
                          </a:xfrm>
                          <a:prstGeom prst="rect">
                            <a:avLst/>
                          </a:prstGeom>
                        </pic:spPr>
                      </pic:pic>
                    </a:graphicData>
                  </a:graphic>
                </wp:inline>
              </w:drawing>
            </w:r>
          </w:p>
        </w:tc>
        <w:tc>
          <w:tcPr>
            <w:tcW w:w="24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044009">
            <w:pPr>
              <w:spacing w:line="360" w:lineRule="auto"/>
              <w:jc w:val="center"/>
              <w:textAlignment w:val="center"/>
              <w:rPr>
                <w:color w:val="000000"/>
              </w:rPr>
            </w:pPr>
            <w:r>
              <w:rPr>
                <w:color w:val="000000"/>
              </w:rPr>
              <w:drawing>
                <wp:inline distT="0" distB="0" distL="114300" distR="114300">
                  <wp:extent cx="1390650" cy="1181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90650" cy="1181100"/>
                          </a:xfrm>
                          <a:prstGeom prst="rect">
                            <a:avLst/>
                          </a:prstGeom>
                        </pic:spPr>
                      </pic:pic>
                    </a:graphicData>
                  </a:graphic>
                </wp:inline>
              </w:drawing>
            </w:r>
          </w:p>
        </w:tc>
        <w:tc>
          <w:tcPr>
            <w:tcW w:w="24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926714">
            <w:pPr>
              <w:spacing w:line="360" w:lineRule="auto"/>
              <w:jc w:val="center"/>
              <w:textAlignment w:val="center"/>
              <w:rPr>
                <w:color w:val="000000"/>
              </w:rPr>
            </w:pPr>
            <w:r>
              <w:rPr>
                <w:color w:val="000000"/>
              </w:rPr>
              <w:drawing>
                <wp:inline distT="0" distB="0" distL="114300" distR="114300">
                  <wp:extent cx="1285875" cy="10668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85875" cy="1066800"/>
                          </a:xfrm>
                          <a:prstGeom prst="rect">
                            <a:avLst/>
                          </a:prstGeom>
                        </pic:spPr>
                      </pic:pic>
                    </a:graphicData>
                  </a:graphic>
                </wp:inline>
              </w:drawing>
            </w:r>
          </w:p>
        </w:tc>
      </w:tr>
      <w:tr w14:paraId="7A4D7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0D518A">
            <w:pPr>
              <w:spacing w:line="360" w:lineRule="auto"/>
              <w:jc w:val="center"/>
              <w:textAlignment w:val="center"/>
              <w:rPr>
                <w:color w:val="000000"/>
              </w:rPr>
            </w:pPr>
            <w:r>
              <w:rPr>
                <w:rFonts w:ascii="宋体" w:hAnsi="宋体" w:eastAsia="宋体" w:cs="宋体"/>
                <w:color w:val="000000"/>
              </w:rPr>
              <w:t>八路军在平型关伏击日军</w:t>
            </w:r>
          </w:p>
        </w:tc>
        <w:tc>
          <w:tcPr>
            <w:tcW w:w="2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6825EE">
            <w:pPr>
              <w:spacing w:line="360" w:lineRule="auto"/>
              <w:jc w:val="center"/>
              <w:textAlignment w:val="center"/>
              <w:rPr>
                <w:color w:val="000000"/>
              </w:rPr>
            </w:pPr>
            <w:r>
              <w:rPr>
                <w:rFonts w:ascii="宋体" w:hAnsi="宋体" w:eastAsia="宋体" w:cs="宋体"/>
                <w:color w:val="000000"/>
              </w:rPr>
              <w:t>中国军队在台儿庄与日军展开战斗</w:t>
            </w:r>
          </w:p>
        </w:tc>
        <w:tc>
          <w:tcPr>
            <w:tcW w:w="24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F8112A">
            <w:pPr>
              <w:spacing w:line="360" w:lineRule="auto"/>
              <w:jc w:val="center"/>
              <w:textAlignment w:val="center"/>
              <w:rPr>
                <w:color w:val="000000"/>
              </w:rPr>
            </w:pPr>
            <w:r>
              <w:rPr>
                <w:rFonts w:ascii="宋体" w:hAnsi="宋体" w:eastAsia="宋体" w:cs="宋体"/>
                <w:color w:val="000000"/>
              </w:rPr>
              <w:t>冀中平原的抗日武装——回民支队</w:t>
            </w:r>
          </w:p>
        </w:tc>
        <w:tc>
          <w:tcPr>
            <w:tcW w:w="24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14EADD">
            <w:pPr>
              <w:spacing w:line="360" w:lineRule="auto"/>
              <w:jc w:val="center"/>
              <w:textAlignment w:val="center"/>
              <w:rPr>
                <w:color w:val="000000"/>
              </w:rPr>
            </w:pPr>
            <w:r>
              <w:rPr>
                <w:rFonts w:ascii="宋体" w:hAnsi="宋体" w:eastAsia="宋体" w:cs="宋体"/>
                <w:color w:val="000000"/>
              </w:rPr>
              <w:t>《地道战》（绘画）</w:t>
            </w:r>
          </w:p>
        </w:tc>
      </w:tr>
    </w:tbl>
    <w:p w14:paraId="2D870A61">
      <w:pPr>
        <w:spacing w:line="360" w:lineRule="auto"/>
        <w:jc w:val="left"/>
        <w:textAlignment w:val="center"/>
        <w:rPr>
          <w:color w:val="000000"/>
        </w:rPr>
      </w:pPr>
    </w:p>
    <w:p w14:paraId="442B692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打倒列强除军阀</w:t>
      </w:r>
      <w:r>
        <w:rPr>
          <w:color w:val="000000"/>
        </w:rPr>
        <w:tab/>
      </w:r>
      <w:r>
        <w:rPr>
          <w:color w:val="000000"/>
        </w:rPr>
        <w:t xml:space="preserve">B. </w:t>
      </w:r>
      <w:r>
        <w:rPr>
          <w:rFonts w:ascii="宋体" w:hAnsi="宋体" w:eastAsia="宋体" w:cs="宋体"/>
          <w:color w:val="000000"/>
        </w:rPr>
        <w:t>红军不怕远征难</w:t>
      </w:r>
    </w:p>
    <w:p w14:paraId="3725D7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全民族团结抗战</w:t>
      </w:r>
      <w:r>
        <w:rPr>
          <w:color w:val="000000"/>
        </w:rPr>
        <w:tab/>
      </w:r>
      <w:r>
        <w:rPr>
          <w:color w:val="000000"/>
        </w:rPr>
        <w:t xml:space="preserve">D. </w:t>
      </w:r>
      <w:r>
        <w:rPr>
          <w:rFonts w:ascii="宋体" w:hAnsi="宋体" w:eastAsia="宋体" w:cs="宋体"/>
          <w:color w:val="000000"/>
        </w:rPr>
        <w:t>百万雄师过大江</w:t>
      </w:r>
    </w:p>
    <w:p w14:paraId="521968A6">
      <w:pPr>
        <w:spacing w:line="360" w:lineRule="auto"/>
        <w:textAlignment w:val="center"/>
        <w:rPr>
          <w:color w:val="000000"/>
        </w:rPr>
      </w:pPr>
      <w:r>
        <w:rPr>
          <w:color w:val="2E75B6"/>
        </w:rPr>
        <w:t>【答案】</w:t>
      </w:r>
      <w:r>
        <w:rPr>
          <w:color w:val="000000"/>
        </w:rPr>
        <w:t>C</w:t>
      </w:r>
    </w:p>
    <w:p w14:paraId="3FFF64F5">
      <w:pPr>
        <w:spacing w:line="360" w:lineRule="auto"/>
        <w:textAlignment w:val="center"/>
        <w:rPr>
          <w:color w:val="000000"/>
        </w:rPr>
      </w:pPr>
      <w:r>
        <w:rPr>
          <w:color w:val="2E75B6"/>
        </w:rPr>
        <w:t>【解析】</w:t>
      </w:r>
    </w:p>
    <w:p w14:paraId="2C8D83A5">
      <w:pPr>
        <w:spacing w:line="360" w:lineRule="auto"/>
        <w:jc w:val="both"/>
        <w:textAlignment w:val="center"/>
        <w:rPr>
          <w:color w:val="000000"/>
        </w:rPr>
      </w:pPr>
      <w:r>
        <w:rPr>
          <w:color w:val="000000"/>
        </w:rPr>
        <w:t>【详解】</w:t>
      </w:r>
      <w:r>
        <w:rPr>
          <w:rFonts w:ascii="宋体" w:hAnsi="宋体" w:eastAsia="宋体" w:cs="宋体"/>
          <w:color w:val="000000"/>
        </w:rPr>
        <w:t>根据“八路军在平型关伏击日军”“中国军队在台儿庄与日军展开战斗”“冀中平原的抗日武装——回民支队”“《地道战》”结合所学知识可知，图片反映的是共产党、国民党百姓等共同抗日，全民族团结抗战，C项正确；打倒列强除军阀是北伐战争时期的口号，排除A项；红军不怕远征难反映的是红军长征，与“八路军在平型关伏击日军”不符，排除B项；百万雄师过大江反映的是渡江战役，发生在解放战争时期，材料没有涉及，排除D项。故选C项。</w:t>
      </w:r>
    </w:p>
    <w:p w14:paraId="728725D4">
      <w:pPr>
        <w:spacing w:line="360" w:lineRule="auto"/>
        <w:jc w:val="left"/>
        <w:textAlignment w:val="center"/>
        <w:rPr>
          <w:color w:val="000000"/>
        </w:rPr>
      </w:pPr>
      <w:r>
        <w:rPr>
          <w:color w:val="000000"/>
        </w:rPr>
        <w:t xml:space="preserve">7. </w:t>
      </w:r>
      <w:r>
        <w:rPr>
          <w:rFonts w:ascii="宋体" w:hAnsi="宋体" w:eastAsia="宋体" w:cs="宋体"/>
          <w:color w:val="000000"/>
        </w:rPr>
        <w:t>百年党史是一部伟大的奋斗史，其中包括许多具有特殊意义的事件。下图②处的事件为（</w:t>
      </w:r>
      <w:r>
        <w:rPr>
          <w:rFonts w:ascii="Times New Roman" w:hAnsi="Times New Roman" w:eastAsia="Times New Roman" w:cs="Times New Roman"/>
          <w:color w:val="000000"/>
        </w:rPr>
        <w:t>       </w:t>
      </w:r>
      <w:r>
        <w:rPr>
          <w:rFonts w:ascii="宋体" w:hAnsi="宋体" w:eastAsia="宋体" w:cs="宋体"/>
          <w:color w:val="000000"/>
        </w:rPr>
        <w:t>）</w:t>
      </w:r>
    </w:p>
    <w:p w14:paraId="2A314277">
      <w:pPr>
        <w:spacing w:line="360" w:lineRule="auto"/>
        <w:jc w:val="left"/>
        <w:textAlignment w:val="center"/>
        <w:rPr>
          <w:color w:val="000000"/>
        </w:rPr>
      </w:pPr>
      <w:r>
        <w:rPr>
          <w:color w:val="000000"/>
        </w:rPr>
        <w:drawing>
          <wp:inline distT="0" distB="0" distL="114300" distR="114300">
            <wp:extent cx="5238750" cy="820420"/>
            <wp:effectExtent l="0" t="0" r="0" b="1778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820793"/>
                    </a:xfrm>
                    <a:prstGeom prst="rect">
                      <a:avLst/>
                    </a:prstGeom>
                  </pic:spPr>
                </pic:pic>
              </a:graphicData>
            </a:graphic>
          </wp:inline>
        </w:drawing>
      </w:r>
    </w:p>
    <w:p w14:paraId="7B0CFE1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中国共产党的诞生</w:t>
      </w:r>
      <w:r>
        <w:rPr>
          <w:color w:val="000000"/>
        </w:rPr>
        <w:tab/>
      </w:r>
      <w:r>
        <w:rPr>
          <w:color w:val="000000"/>
        </w:rPr>
        <w:t xml:space="preserve">B. </w:t>
      </w:r>
      <w:r>
        <w:rPr>
          <w:rFonts w:ascii="宋体" w:hAnsi="宋体" w:eastAsia="宋体" w:cs="宋体"/>
          <w:color w:val="000000"/>
        </w:rPr>
        <w:t>中华人民共和国成立</w:t>
      </w:r>
    </w:p>
    <w:p w14:paraId="58FDB5E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抗美援朝战争胜利</w:t>
      </w:r>
      <w:r>
        <w:rPr>
          <w:color w:val="000000"/>
        </w:rPr>
        <w:tab/>
      </w:r>
      <w:r>
        <w:rPr>
          <w:color w:val="000000"/>
        </w:rPr>
        <w:t xml:space="preserve">D. </w:t>
      </w:r>
      <w:r>
        <w:rPr>
          <w:rFonts w:ascii="宋体" w:hAnsi="宋体" w:eastAsia="宋体" w:cs="宋体"/>
          <w:color w:val="000000"/>
        </w:rPr>
        <w:t>第一个五年计划完成</w:t>
      </w:r>
    </w:p>
    <w:p w14:paraId="739F9A04">
      <w:pPr>
        <w:spacing w:line="360" w:lineRule="auto"/>
        <w:textAlignment w:val="center"/>
        <w:rPr>
          <w:color w:val="000000"/>
        </w:rPr>
      </w:pPr>
      <w:r>
        <w:rPr>
          <w:color w:val="2E75B6"/>
        </w:rPr>
        <w:t>【答案】</w:t>
      </w:r>
      <w:r>
        <w:rPr>
          <w:color w:val="000000"/>
        </w:rPr>
        <w:t>B</w:t>
      </w:r>
    </w:p>
    <w:p w14:paraId="42D5EFDA">
      <w:pPr>
        <w:spacing w:line="360" w:lineRule="auto"/>
        <w:textAlignment w:val="center"/>
        <w:rPr>
          <w:color w:val="000000"/>
        </w:rPr>
      </w:pPr>
      <w:r>
        <w:rPr>
          <w:color w:val="2E75B6"/>
        </w:rPr>
        <w:t>【解析】</w:t>
      </w:r>
    </w:p>
    <w:p w14:paraId="4ACB1796">
      <w:pPr>
        <w:spacing w:line="360" w:lineRule="auto"/>
        <w:jc w:val="left"/>
        <w:textAlignment w:val="center"/>
        <w:rPr>
          <w:color w:val="000000"/>
        </w:rPr>
      </w:pPr>
      <w:r>
        <w:rPr>
          <w:color w:val="000000"/>
        </w:rPr>
        <w:t>【详解】</w:t>
      </w:r>
      <w:r>
        <w:rPr>
          <w:rFonts w:ascii="宋体" w:hAnsi="宋体" w:eastAsia="宋体" w:cs="宋体"/>
          <w:color w:val="000000"/>
        </w:rPr>
        <w:t>根据所学可知，1949年10月1日，中华人民共和国成立。中华人民共和国的成立开辟了中国历史新纪元，中国真正成为独立自主的国家，占人类总数四分之一的中国人从此站起来了，人们实现了当家作主，B项正确；中国共产党的诞生是在1921年7月，排除A项；1953年，抗美援朝战争取得胜利，为国内建设提供了和平的环境，排除C项；1956年底，第一个五年计划超额完成，我国开始改变了工业落后的面貌，向社会主义工业化迈进，排除D项。故选B项。</w:t>
      </w:r>
    </w:p>
    <w:p w14:paraId="5DAB1137">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1972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月美国总统尼克松在离开中国前夕说：“我们今天所发表的联合公报概括了我们会晤的结果。这个公报明天将成为全世界的重大新闻。”此“联合公报”的发表意味着（</w:t>
      </w:r>
      <w:r>
        <w:rPr>
          <w:rFonts w:ascii="Times New Roman" w:hAnsi="Times New Roman" w:eastAsia="Times New Roman" w:cs="Times New Roman"/>
          <w:color w:val="000000"/>
        </w:rPr>
        <w:t xml:space="preserve">    </w:t>
      </w:r>
      <w:r>
        <w:rPr>
          <w:rFonts w:ascii="宋体" w:hAnsi="宋体" w:eastAsia="宋体" w:cs="宋体"/>
          <w:color w:val="000000"/>
        </w:rPr>
        <w:t>）</w:t>
      </w:r>
    </w:p>
    <w:p w14:paraId="1ABD3421">
      <w:pPr>
        <w:spacing w:line="360" w:lineRule="auto"/>
        <w:jc w:val="left"/>
        <w:textAlignment w:val="center"/>
        <w:rPr>
          <w:color w:val="000000"/>
        </w:rPr>
      </w:pPr>
      <w:r>
        <w:rPr>
          <w:color w:val="000000"/>
        </w:rPr>
        <w:t xml:space="preserve">A. </w:t>
      </w:r>
      <w:r>
        <w:rPr>
          <w:rFonts w:ascii="宋体" w:hAnsi="宋体" w:eastAsia="宋体" w:cs="宋体"/>
          <w:color w:val="000000"/>
        </w:rPr>
        <w:t>中美两国关系开始走向正常化</w:t>
      </w:r>
    </w:p>
    <w:p w14:paraId="4EC34C76">
      <w:pPr>
        <w:spacing w:line="360" w:lineRule="auto"/>
        <w:jc w:val="left"/>
        <w:textAlignment w:val="center"/>
        <w:rPr>
          <w:color w:val="000000"/>
        </w:rPr>
      </w:pPr>
      <w:r>
        <w:rPr>
          <w:color w:val="000000"/>
        </w:rPr>
        <w:t xml:space="preserve">B. </w:t>
      </w:r>
      <w:r>
        <w:rPr>
          <w:rFonts w:ascii="宋体" w:hAnsi="宋体" w:eastAsia="宋体" w:cs="宋体"/>
          <w:color w:val="000000"/>
        </w:rPr>
        <w:t>中美两国正式建立外交关系</w:t>
      </w:r>
    </w:p>
    <w:p w14:paraId="687755F1">
      <w:pPr>
        <w:spacing w:line="360" w:lineRule="auto"/>
        <w:jc w:val="left"/>
        <w:textAlignment w:val="center"/>
        <w:rPr>
          <w:color w:val="000000"/>
        </w:rPr>
      </w:pPr>
      <w:r>
        <w:rPr>
          <w:color w:val="000000"/>
        </w:rPr>
        <w:t xml:space="preserve">C. </w:t>
      </w:r>
      <w:r>
        <w:rPr>
          <w:rFonts w:ascii="宋体" w:hAnsi="宋体" w:eastAsia="宋体" w:cs="宋体"/>
          <w:color w:val="000000"/>
        </w:rPr>
        <w:t>中华人民共和国恢复在联合国的合法席位</w:t>
      </w:r>
    </w:p>
    <w:p w14:paraId="54695FA5">
      <w:pPr>
        <w:spacing w:line="360" w:lineRule="auto"/>
        <w:jc w:val="left"/>
        <w:textAlignment w:val="center"/>
        <w:rPr>
          <w:color w:val="000000"/>
        </w:rPr>
      </w:pPr>
      <w:r>
        <w:rPr>
          <w:color w:val="000000"/>
        </w:rPr>
        <w:t xml:space="preserve">D. </w:t>
      </w:r>
      <w:r>
        <w:rPr>
          <w:rFonts w:ascii="宋体" w:hAnsi="宋体" w:eastAsia="宋体" w:cs="宋体"/>
          <w:color w:val="000000"/>
        </w:rPr>
        <w:t>美国彻底放弃对华敌视政策</w:t>
      </w:r>
    </w:p>
    <w:p w14:paraId="25DDEA9B">
      <w:pPr>
        <w:spacing w:line="360" w:lineRule="auto"/>
        <w:textAlignment w:val="center"/>
        <w:rPr>
          <w:color w:val="000000"/>
        </w:rPr>
      </w:pPr>
      <w:r>
        <w:rPr>
          <w:color w:val="2E75B6"/>
        </w:rPr>
        <w:t>【答案】</w:t>
      </w:r>
      <w:r>
        <w:rPr>
          <w:color w:val="000000"/>
        </w:rPr>
        <w:t>A</w:t>
      </w:r>
    </w:p>
    <w:p w14:paraId="1F985315">
      <w:pPr>
        <w:spacing w:line="360" w:lineRule="auto"/>
        <w:textAlignment w:val="center"/>
        <w:rPr>
          <w:color w:val="000000"/>
        </w:rPr>
      </w:pPr>
      <w:r>
        <w:rPr>
          <w:color w:val="2E75B6"/>
        </w:rPr>
        <w:t>【解析】</w:t>
      </w:r>
    </w:p>
    <w:p w14:paraId="0206D64B">
      <w:pPr>
        <w:spacing w:line="360" w:lineRule="auto"/>
        <w:jc w:val="left"/>
        <w:textAlignment w:val="center"/>
        <w:rPr>
          <w:color w:val="000000"/>
        </w:rPr>
      </w:pPr>
      <w:r>
        <w:rPr>
          <w:color w:val="000000"/>
        </w:rPr>
        <w:t>【详解】结合所学知识可知，1972年2月，美国总统尼克松访问中国，会见毛泽东主席，并与周恩来总理举行会谈，双方在上海签署了《中美联合公报》；在中美《联合公报》中，尼克松作了一个让步，中美两国二十多年的对抗结束了，两国关系开始走向正常化，A项正确；1979年中美正式建立外交关系，排除B项；1971年10月，第26届联合国大会恢复中国在联合国合法席位，排除C项；“彻底放弃对华敌视政策”说法绝对化，与史实不符，排除D项。故选A项。</w:t>
      </w:r>
    </w:p>
    <w:p w14:paraId="48757C00">
      <w:pPr>
        <w:spacing w:line="360" w:lineRule="auto"/>
        <w:jc w:val="left"/>
        <w:textAlignment w:val="center"/>
        <w:rPr>
          <w:color w:val="000000"/>
        </w:rPr>
      </w:pPr>
      <w:r>
        <w:rPr>
          <w:color w:val="000000"/>
        </w:rPr>
        <w:t xml:space="preserve">9. </w:t>
      </w:r>
      <w:r>
        <w:rPr>
          <w:rFonts w:ascii="宋体" w:hAnsi="宋体" w:eastAsia="宋体" w:cs="宋体"/>
          <w:color w:val="000000"/>
        </w:rPr>
        <w:t>“早在</w:t>
      </w:r>
      <w:r>
        <w:rPr>
          <w:rFonts w:ascii="Times New Roman" w:hAnsi="Times New Roman" w:eastAsia="Times New Roman" w:cs="Times New Roman"/>
          <w:color w:val="000000"/>
        </w:rPr>
        <w:t>14</w:t>
      </w:r>
      <w:r>
        <w:rPr>
          <w:rFonts w:ascii="宋体" w:hAnsi="宋体" w:eastAsia="宋体" w:cs="宋体"/>
          <w:color w:val="000000"/>
        </w:rPr>
        <w:t>、</w:t>
      </w:r>
      <w:r>
        <w:rPr>
          <w:rFonts w:ascii="Times New Roman" w:hAnsi="Times New Roman" w:eastAsia="Times New Roman" w:cs="Times New Roman"/>
          <w:color w:val="000000"/>
        </w:rPr>
        <w:t>15</w:t>
      </w:r>
      <w:r>
        <w:rPr>
          <w:rFonts w:ascii="宋体" w:hAnsi="宋体" w:eastAsia="宋体" w:cs="宋体"/>
          <w:color w:val="000000"/>
        </w:rPr>
        <w:t>世纪，资本主义已经出现在意大利沿海城市，这个时期产生的文学、艺术作品都鲜明地展现出新的时代精神。”下列作品能够反映这个时期“时代精神”的是（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026B92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《战争与和平》</w:t>
      </w:r>
      <w:r>
        <w:rPr>
          <w:color w:val="000000"/>
        </w:rPr>
        <w:tab/>
      </w:r>
      <w:r>
        <w:rPr>
          <w:color w:val="000000"/>
        </w:rPr>
        <w:t xml:space="preserve">B. </w:t>
      </w:r>
      <w:r>
        <w:rPr>
          <w:rFonts w:ascii="宋体" w:hAnsi="宋体" w:eastAsia="宋体" w:cs="宋体"/>
          <w:color w:val="000000"/>
        </w:rPr>
        <w:t>《向日葵》</w:t>
      </w:r>
    </w:p>
    <w:p w14:paraId="2340DDA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《蒙娜丽莎》</w:t>
      </w:r>
      <w:r>
        <w:rPr>
          <w:color w:val="000000"/>
        </w:rPr>
        <w:tab/>
      </w:r>
      <w:r>
        <w:rPr>
          <w:color w:val="000000"/>
        </w:rPr>
        <w:t xml:space="preserve">D. </w:t>
      </w:r>
      <w:r>
        <w:rPr>
          <w:rFonts w:ascii="宋体" w:hAnsi="宋体" w:eastAsia="宋体" w:cs="宋体"/>
          <w:color w:val="000000"/>
        </w:rPr>
        <w:t>《英雄交响曲》</w:t>
      </w:r>
    </w:p>
    <w:p w14:paraId="169EDF58">
      <w:pPr>
        <w:spacing w:line="360" w:lineRule="auto"/>
        <w:textAlignment w:val="center"/>
        <w:rPr>
          <w:color w:val="000000"/>
        </w:rPr>
      </w:pPr>
      <w:r>
        <w:rPr>
          <w:color w:val="2E75B6"/>
        </w:rPr>
        <w:t>【答案】</w:t>
      </w:r>
      <w:r>
        <w:rPr>
          <w:color w:val="000000"/>
        </w:rPr>
        <w:t>C</w:t>
      </w:r>
    </w:p>
    <w:p w14:paraId="16850618">
      <w:pPr>
        <w:spacing w:line="360" w:lineRule="auto"/>
        <w:textAlignment w:val="center"/>
        <w:rPr>
          <w:color w:val="000000"/>
        </w:rPr>
      </w:pPr>
      <w:r>
        <w:rPr>
          <w:color w:val="2E75B6"/>
        </w:rPr>
        <w:t>【解析】</w:t>
      </w:r>
    </w:p>
    <w:p w14:paraId="7A6DBD0D">
      <w:pPr>
        <w:spacing w:line="360" w:lineRule="auto"/>
        <w:jc w:val="both"/>
        <w:textAlignment w:val="center"/>
        <w:rPr>
          <w:color w:val="000000"/>
        </w:rPr>
      </w:pPr>
      <w:r>
        <w:rPr>
          <w:color w:val="000000"/>
        </w:rPr>
        <w:t>【详解】</w:t>
      </w:r>
      <w:r>
        <w:rPr>
          <w:rFonts w:ascii="宋体" w:hAnsi="宋体" w:eastAsia="宋体" w:cs="宋体"/>
          <w:color w:val="000000"/>
        </w:rPr>
        <w:t>根据“早在14、15世纪，资本主义……意大利……”结合所学知识可知，材料反映的是14世纪兴起的文艺复兴，《蒙娜丽莎》是文艺复兴时期的代表人物达芬奇的代表作之一，C项正确；《战争与和平》是列夫托尔斯泰的作品，不是文艺复兴时期的作品，排除A项；《向日葵》的作者是梵高，梵高不是文艺复兴时期的代表人物，排除B项；《英雄交响曲》的作者是贝多芬，材料没有涉及，排除D项。故选C项。</w:t>
      </w:r>
    </w:p>
    <w:p w14:paraId="37173066">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70</w:t>
      </w:r>
      <w:r>
        <w:rPr>
          <w:rFonts w:ascii="宋体" w:hAnsi="宋体" w:eastAsia="宋体" w:cs="宋体"/>
          <w:color w:val="000000"/>
        </w:rPr>
        <w:t>年代，日本政府明令家长必须送适龄儿童上学，实行义务教育制度，派遣留学生出国学习，创办一系列大学。这些现象主要得益于日本明治维新（</w:t>
      </w:r>
      <w:r>
        <w:rPr>
          <w:rFonts w:ascii="Times New Roman" w:hAnsi="Times New Roman" w:eastAsia="Times New Roman" w:cs="Times New Roman"/>
          <w:color w:val="000000"/>
        </w:rPr>
        <w:t xml:space="preserve">    </w:t>
      </w:r>
      <w:r>
        <w:rPr>
          <w:rFonts w:ascii="宋体" w:hAnsi="宋体" w:eastAsia="宋体" w:cs="宋体"/>
          <w:color w:val="000000"/>
        </w:rPr>
        <w:t>）</w:t>
      </w:r>
    </w:p>
    <w:p w14:paraId="11261E6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实行废藩置县</w:t>
      </w:r>
      <w:r>
        <w:rPr>
          <w:color w:val="000000"/>
        </w:rPr>
        <w:tab/>
      </w:r>
      <w:r>
        <w:rPr>
          <w:color w:val="000000"/>
        </w:rPr>
        <w:t xml:space="preserve">B. </w:t>
      </w:r>
      <w:r>
        <w:rPr>
          <w:rFonts w:ascii="宋体" w:hAnsi="宋体" w:eastAsia="宋体" w:cs="宋体"/>
          <w:color w:val="000000"/>
        </w:rPr>
        <w:t>推行“殖产兴业”</w:t>
      </w:r>
    </w:p>
    <w:p w14:paraId="64A1A09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建立新式军队</w:t>
      </w:r>
      <w:r>
        <w:rPr>
          <w:color w:val="000000"/>
        </w:rPr>
        <w:tab/>
      </w:r>
      <w:r>
        <w:rPr>
          <w:color w:val="000000"/>
        </w:rPr>
        <w:t xml:space="preserve">D. </w:t>
      </w:r>
      <w:r>
        <w:rPr>
          <w:rFonts w:ascii="宋体" w:hAnsi="宋体" w:eastAsia="宋体" w:cs="宋体"/>
          <w:color w:val="000000"/>
        </w:rPr>
        <w:t>提倡“文明开化”</w:t>
      </w:r>
    </w:p>
    <w:p w14:paraId="41F813C7">
      <w:pPr>
        <w:spacing w:line="360" w:lineRule="auto"/>
        <w:textAlignment w:val="center"/>
        <w:rPr>
          <w:color w:val="000000"/>
        </w:rPr>
      </w:pPr>
      <w:r>
        <w:rPr>
          <w:color w:val="2E75B6"/>
        </w:rPr>
        <w:t>【答案】</w:t>
      </w:r>
      <w:r>
        <w:rPr>
          <w:color w:val="000000"/>
        </w:rPr>
        <w:t>D</w:t>
      </w:r>
    </w:p>
    <w:p w14:paraId="642C4B1E">
      <w:pPr>
        <w:spacing w:line="360" w:lineRule="auto"/>
        <w:textAlignment w:val="center"/>
        <w:rPr>
          <w:color w:val="000000"/>
        </w:rPr>
      </w:pPr>
      <w:r>
        <w:rPr>
          <w:color w:val="2E75B6"/>
        </w:rPr>
        <w:t>【解析】</w:t>
      </w:r>
    </w:p>
    <w:p w14:paraId="02DE7856">
      <w:pPr>
        <w:spacing w:line="360" w:lineRule="auto"/>
        <w:jc w:val="left"/>
        <w:textAlignment w:val="center"/>
        <w:rPr>
          <w:color w:val="000000"/>
        </w:rPr>
      </w:pPr>
      <w:r>
        <w:rPr>
          <w:color w:val="000000"/>
        </w:rPr>
        <w:t>【详解】日本明治维新时期实行学习西方的“文明开化”政策，从服饰、饮食等生活生活方面倡导西化运动。材料中“留着短发、穿西装的男子”“送学龄儿童接受教育”是“文明开化”政策体现，D项正确；实行废藩置县是政治改革措施，排除A项；</w:t>
      </w:r>
      <w:r>
        <w:rPr>
          <w:rFonts w:ascii="宋体" w:hAnsi="宋体" w:eastAsia="宋体" w:cs="宋体"/>
          <w:color w:val="000000"/>
        </w:rPr>
        <w:t>推行“殖产兴业”</w:t>
      </w:r>
      <w:r>
        <w:rPr>
          <w:color w:val="000000"/>
        </w:rPr>
        <w:t>属于经济措施，排除B项；建立新式军队属于军事措施，排除C项。故选D项。</w:t>
      </w:r>
    </w:p>
    <w:p w14:paraId="4D889C0E">
      <w:pPr>
        <w:spacing w:line="360" w:lineRule="auto"/>
        <w:jc w:val="left"/>
        <w:textAlignment w:val="center"/>
        <w:rPr>
          <w:color w:val="000000"/>
        </w:rPr>
      </w:pPr>
      <w:r>
        <w:rPr>
          <w:color w:val="000000"/>
        </w:rPr>
        <w:t xml:space="preserve">11. </w:t>
      </w:r>
      <w:r>
        <w:rPr>
          <w:rFonts w:ascii="宋体" w:hAnsi="宋体" w:eastAsia="宋体" w:cs="宋体"/>
          <w:color w:val="000000"/>
        </w:rPr>
        <w:t>探讨“城市化进程中的环境问题”时，历史小组就下列材料的史料价值展开争论。下列说法中合理的是（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2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15"/>
      </w:tblGrid>
      <w:tr w14:paraId="39BB5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6A621A">
            <w:pPr>
              <w:spacing w:line="360" w:lineRule="auto"/>
              <w:jc w:val="left"/>
              <w:textAlignment w:val="center"/>
              <w:rPr>
                <w:color w:val="000000"/>
              </w:rPr>
            </w:pPr>
            <w:r>
              <w:rPr>
                <w:rFonts w:ascii="宋体" w:hAnsi="宋体" w:eastAsia="宋体" w:cs="宋体"/>
                <w:color w:val="000000"/>
              </w:rPr>
              <w:t>①伦敦</w:t>
            </w:r>
            <w:r>
              <w:rPr>
                <w:rFonts w:ascii="Times New Roman" w:hAnsi="Times New Roman" w:eastAsia="Times New Roman" w:cs="Times New Roman"/>
                <w:color w:val="000000"/>
              </w:rPr>
              <w:t>1830</w:t>
            </w:r>
            <w:r>
              <w:rPr>
                <w:rFonts w:ascii="宋体" w:hAnsi="宋体" w:eastAsia="宋体" w:cs="宋体"/>
                <w:color w:val="000000"/>
              </w:rPr>
              <w:t>年至</w:t>
            </w:r>
            <w:r>
              <w:rPr>
                <w:rFonts w:ascii="Times New Roman" w:hAnsi="Times New Roman" w:eastAsia="Times New Roman" w:cs="Times New Roman"/>
                <w:color w:val="000000"/>
              </w:rPr>
              <w:t>1850</w:t>
            </w:r>
            <w:r>
              <w:rPr>
                <w:rFonts w:ascii="宋体" w:hAnsi="宋体" w:eastAsia="宋体" w:cs="宋体"/>
                <w:color w:val="000000"/>
              </w:rPr>
              <w:t>年的市政档案文件</w:t>
            </w:r>
          </w:p>
          <w:p w14:paraId="64C26924">
            <w:pPr>
              <w:spacing w:line="360" w:lineRule="auto"/>
              <w:jc w:val="left"/>
              <w:textAlignment w:val="center"/>
              <w:rPr>
                <w:color w:val="000000"/>
              </w:rPr>
            </w:pPr>
            <w:r>
              <w:rPr>
                <w:rFonts w:ascii="宋体" w:hAnsi="宋体" w:eastAsia="宋体" w:cs="宋体"/>
                <w:color w:val="000000"/>
              </w:rPr>
              <w:t>②英国作家狄更斯的小说《雾都孤儿》（</w:t>
            </w:r>
            <w:r>
              <w:rPr>
                <w:rFonts w:ascii="Times New Roman" w:hAnsi="Times New Roman" w:eastAsia="Times New Roman" w:cs="Times New Roman"/>
                <w:color w:val="000000"/>
              </w:rPr>
              <w:t>1838</w:t>
            </w:r>
            <w:r>
              <w:rPr>
                <w:rFonts w:ascii="宋体" w:hAnsi="宋体" w:eastAsia="宋体" w:cs="宋体"/>
                <w:color w:val="000000"/>
              </w:rPr>
              <w:t>年）</w:t>
            </w:r>
          </w:p>
          <w:p w14:paraId="5BADB9A6">
            <w:pPr>
              <w:spacing w:line="360" w:lineRule="auto"/>
              <w:jc w:val="left"/>
              <w:textAlignment w:val="center"/>
              <w:rPr>
                <w:color w:val="000000"/>
              </w:rPr>
            </w:pPr>
            <w:r>
              <w:rPr>
                <w:rFonts w:ascii="宋体" w:hAnsi="宋体" w:eastAsia="宋体" w:cs="宋体"/>
                <w:color w:val="000000"/>
              </w:rPr>
              <w:t>③梅雪芹正式发表的论文《</w:t>
            </w:r>
            <w:r>
              <w:rPr>
                <w:rFonts w:ascii="Times New Roman" w:hAnsi="Times New Roman" w:eastAsia="Times New Roman" w:cs="Times New Roman"/>
                <w:color w:val="000000"/>
              </w:rPr>
              <w:t>19</w:t>
            </w:r>
            <w:r>
              <w:rPr>
                <w:rFonts w:ascii="宋体" w:hAnsi="宋体" w:eastAsia="宋体" w:cs="宋体"/>
                <w:color w:val="000000"/>
              </w:rPr>
              <w:t>世纪英国城市的环境问题初探》（</w:t>
            </w:r>
            <w:r>
              <w:rPr>
                <w:rFonts w:ascii="Times New Roman" w:hAnsi="Times New Roman" w:eastAsia="Times New Roman" w:cs="Times New Roman"/>
                <w:color w:val="000000"/>
              </w:rPr>
              <w:t>2000</w:t>
            </w:r>
            <w:r>
              <w:rPr>
                <w:rFonts w:ascii="宋体" w:hAnsi="宋体" w:eastAsia="宋体" w:cs="宋体"/>
                <w:color w:val="000000"/>
              </w:rPr>
              <w:t>年）</w:t>
            </w:r>
          </w:p>
        </w:tc>
      </w:tr>
    </w:tbl>
    <w:p w14:paraId="31EE1AD7">
      <w:pPr>
        <w:spacing w:line="360" w:lineRule="auto"/>
        <w:jc w:val="left"/>
        <w:textAlignment w:val="center"/>
        <w:rPr>
          <w:color w:val="000000"/>
        </w:rPr>
      </w:pPr>
    </w:p>
    <w:p w14:paraId="4B057BB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①是原始档案，可信程度最高</w:t>
      </w:r>
      <w:r>
        <w:rPr>
          <w:color w:val="000000"/>
        </w:rPr>
        <w:tab/>
      </w:r>
      <w:r>
        <w:rPr>
          <w:color w:val="000000"/>
        </w:rPr>
        <w:t xml:space="preserve">B. </w:t>
      </w:r>
      <w:r>
        <w:rPr>
          <w:rFonts w:ascii="宋体" w:hAnsi="宋体" w:eastAsia="宋体" w:cs="宋体"/>
          <w:color w:val="000000"/>
        </w:rPr>
        <w:t>②是名家小说，史料价值最大</w:t>
      </w:r>
    </w:p>
    <w:p w14:paraId="778A1F9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③是现代论文，没有史料价值</w:t>
      </w:r>
      <w:r>
        <w:rPr>
          <w:color w:val="000000"/>
        </w:rPr>
        <w:tab/>
      </w:r>
      <w:r>
        <w:rPr>
          <w:color w:val="000000"/>
        </w:rPr>
        <w:t xml:space="preserve">D. </w:t>
      </w:r>
      <w:r>
        <w:rPr>
          <w:rFonts w:ascii="宋体" w:hAnsi="宋体" w:eastAsia="宋体" w:cs="宋体"/>
          <w:color w:val="000000"/>
        </w:rPr>
        <w:t>三则材料均可作为可信史料直接使用</w:t>
      </w:r>
    </w:p>
    <w:p w14:paraId="42820CA1">
      <w:pPr>
        <w:spacing w:line="360" w:lineRule="auto"/>
        <w:textAlignment w:val="center"/>
        <w:rPr>
          <w:color w:val="000000"/>
        </w:rPr>
      </w:pPr>
      <w:r>
        <w:rPr>
          <w:color w:val="2E75B6"/>
        </w:rPr>
        <w:t>【答案】</w:t>
      </w:r>
      <w:r>
        <w:rPr>
          <w:color w:val="000000"/>
        </w:rPr>
        <w:t>A</w:t>
      </w:r>
    </w:p>
    <w:p w14:paraId="35C79CC1">
      <w:pPr>
        <w:spacing w:line="360" w:lineRule="auto"/>
        <w:textAlignment w:val="center"/>
        <w:rPr>
          <w:color w:val="000000"/>
        </w:rPr>
      </w:pPr>
      <w:r>
        <w:rPr>
          <w:color w:val="2E75B6"/>
        </w:rPr>
        <w:t>【解析】</w:t>
      </w:r>
    </w:p>
    <w:p w14:paraId="2C930118">
      <w:pPr>
        <w:spacing w:line="360" w:lineRule="auto"/>
        <w:jc w:val="left"/>
        <w:textAlignment w:val="center"/>
        <w:rPr>
          <w:color w:val="000000"/>
        </w:rPr>
      </w:pPr>
      <w:r>
        <w:rPr>
          <w:color w:val="000000"/>
        </w:rPr>
        <w:t>【详解】</w:t>
      </w:r>
      <w:r>
        <w:rPr>
          <w:rFonts w:ascii="宋体" w:hAnsi="宋体" w:eastAsia="宋体" w:cs="宋体"/>
          <w:color w:val="000000"/>
        </w:rPr>
        <w:t>根据材料“①伦敦1830年至1850年的市政档案文件”和所学可知，伦敦1830年至1850年的市政档案文件是英国伦敦政府的原始档案，属于一手史料，可信程度最高，A项正确；英国作家狄更斯的小说《雾都孤儿》是文学作品，有作者艺术加工成分，与史实不符，史料价值不大，排除B项；梅雪芹正式发表的论文《19世纪英国城市的环境问题初探》是现代历史研究成果，有史料价值，排除C项；三则材料中只有伦敦1830年至1850年的市政档案文件可作为可信史料直接使用，排除D项。故选A项。</w:t>
      </w:r>
    </w:p>
    <w:p w14:paraId="6E8B82DC">
      <w:pPr>
        <w:spacing w:line="360" w:lineRule="auto"/>
        <w:jc w:val="left"/>
        <w:textAlignment w:val="center"/>
        <w:rPr>
          <w:color w:val="000000"/>
        </w:rPr>
      </w:pPr>
      <w:r>
        <w:rPr>
          <w:color w:val="000000"/>
        </w:rPr>
        <w:t xml:space="preserve">12. </w:t>
      </w:r>
      <w:r>
        <w:rPr>
          <w:rFonts w:ascii="宋体" w:hAnsi="宋体" w:eastAsia="宋体" w:cs="宋体"/>
          <w:color w:val="000000"/>
        </w:rPr>
        <w:t>“新政不是要把资本主义制度连根掘起，新政只是要把资本主义已锈了的车轮磨得光些，使其再能转动。”材料作者意在强调罗斯福新政的目的是（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5C0B6E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彻底清除经济危机</w:t>
      </w:r>
      <w:r>
        <w:rPr>
          <w:color w:val="000000"/>
        </w:rPr>
        <w:tab/>
      </w:r>
      <w:r>
        <w:rPr>
          <w:color w:val="000000"/>
        </w:rPr>
        <w:t xml:space="preserve">B. </w:t>
      </w:r>
      <w:r>
        <w:rPr>
          <w:rFonts w:ascii="宋体" w:hAnsi="宋体" w:eastAsia="宋体" w:cs="宋体"/>
          <w:color w:val="000000"/>
        </w:rPr>
        <w:t>改变资本主义制度</w:t>
      </w:r>
    </w:p>
    <w:p w14:paraId="0ADFF97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保护人民群众利益</w:t>
      </w:r>
      <w:r>
        <w:rPr>
          <w:color w:val="000000"/>
        </w:rPr>
        <w:tab/>
      </w:r>
      <w:r>
        <w:rPr>
          <w:color w:val="000000"/>
        </w:rPr>
        <w:t xml:space="preserve">D. </w:t>
      </w:r>
      <w:r>
        <w:rPr>
          <w:rFonts w:ascii="宋体" w:hAnsi="宋体" w:eastAsia="宋体" w:cs="宋体"/>
          <w:color w:val="000000"/>
        </w:rPr>
        <w:t>维护资本主义制度</w:t>
      </w:r>
    </w:p>
    <w:p w14:paraId="6A0107E0">
      <w:pPr>
        <w:spacing w:line="360" w:lineRule="auto"/>
        <w:textAlignment w:val="center"/>
        <w:rPr>
          <w:color w:val="000000"/>
        </w:rPr>
      </w:pPr>
      <w:r>
        <w:rPr>
          <w:color w:val="2E75B6"/>
        </w:rPr>
        <w:t>【答案】</w:t>
      </w:r>
      <w:r>
        <w:rPr>
          <w:color w:val="000000"/>
        </w:rPr>
        <w:t>D</w:t>
      </w:r>
    </w:p>
    <w:p w14:paraId="3C2BB10E">
      <w:pPr>
        <w:spacing w:line="360" w:lineRule="auto"/>
        <w:textAlignment w:val="center"/>
        <w:rPr>
          <w:color w:val="000000"/>
        </w:rPr>
      </w:pPr>
      <w:r>
        <w:rPr>
          <w:color w:val="2E75B6"/>
        </w:rPr>
        <w:t>【解析】</w:t>
      </w:r>
    </w:p>
    <w:p w14:paraId="305C89EE">
      <w:pPr>
        <w:spacing w:line="360" w:lineRule="auto"/>
        <w:jc w:val="both"/>
        <w:textAlignment w:val="center"/>
        <w:rPr>
          <w:color w:val="000000"/>
        </w:rPr>
      </w:pPr>
      <w:r>
        <w:rPr>
          <w:color w:val="000000"/>
        </w:rPr>
        <w:t>【详解】</w:t>
      </w:r>
      <w:r>
        <w:rPr>
          <w:rFonts w:ascii="宋体" w:hAnsi="宋体" w:eastAsia="宋体" w:cs="宋体"/>
          <w:color w:val="000000"/>
        </w:rPr>
        <w:t>根据所学知识可知，罗斯福新政以国家干预经济的方式克服了经济危机，资本主义制度得到调整、巩固与发展，结合材料“不是要把资本主义制度连根掘起，只是把资本主义已锈了的车轮磨得光些，使其能再转动”可知，罗斯福新政的用意在于挽救资本主义制度，D项正确；材料没有反映经济危机的状况，排除A项；罗斯福新政是为了维护资本主义制度，而不是改变资本主义制度，排除B项；材料反映罗斯福新政的主要目的是维护资本主义制度，没有体现保护人民群众利益，排除C项。故选D项。</w:t>
      </w:r>
    </w:p>
    <w:p w14:paraId="7CE0C30B">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1950</w:t>
      </w:r>
      <w:r>
        <w:rPr>
          <w:rFonts w:ascii="宋体" w:hAnsi="宋体" w:eastAsia="宋体" w:cs="宋体"/>
          <w:color w:val="000000"/>
        </w:rPr>
        <w:t>年前非洲独立的国家只有</w:t>
      </w:r>
      <w:r>
        <w:rPr>
          <w:rFonts w:ascii="Times New Roman" w:hAnsi="Times New Roman" w:eastAsia="Times New Roman" w:cs="Times New Roman"/>
          <w:color w:val="000000"/>
        </w:rPr>
        <w:t>3</w:t>
      </w:r>
      <w:r>
        <w:rPr>
          <w:rFonts w:ascii="宋体" w:hAnsi="宋体" w:eastAsia="宋体" w:cs="宋体"/>
          <w:color w:val="000000"/>
        </w:rPr>
        <w:t>个。到</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年代末，已经达到</w:t>
      </w:r>
      <w:r>
        <w:rPr>
          <w:rFonts w:ascii="Times New Roman" w:hAnsi="Times New Roman" w:eastAsia="Times New Roman" w:cs="Times New Roman"/>
          <w:color w:val="000000"/>
        </w:rPr>
        <w:t>41</w:t>
      </w:r>
      <w:r>
        <w:rPr>
          <w:rFonts w:ascii="宋体" w:hAnsi="宋体" w:eastAsia="宋体" w:cs="宋体"/>
          <w:color w:val="000000"/>
        </w:rPr>
        <w:t>个，约占非洲总面积的</w:t>
      </w:r>
      <w:r>
        <w:rPr>
          <w:rFonts w:ascii="Times New Roman" w:hAnsi="Times New Roman" w:eastAsia="Times New Roman" w:cs="Times New Roman"/>
          <w:color w:val="000000"/>
        </w:rPr>
        <w:t>84%</w:t>
      </w:r>
      <w:r>
        <w:rPr>
          <w:rFonts w:ascii="宋体" w:hAnsi="宋体" w:eastAsia="宋体" w:cs="宋体"/>
          <w:color w:val="000000"/>
        </w:rPr>
        <w:t>。这突出反映了（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0D68A85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民族独立浪潮的高涨</w:t>
      </w:r>
      <w:r>
        <w:rPr>
          <w:color w:val="000000"/>
        </w:rPr>
        <w:tab/>
      </w:r>
      <w:r>
        <w:rPr>
          <w:color w:val="000000"/>
        </w:rPr>
        <w:t xml:space="preserve">B. </w:t>
      </w:r>
      <w:r>
        <w:rPr>
          <w:rFonts w:ascii="宋体" w:hAnsi="宋体" w:eastAsia="宋体" w:cs="宋体"/>
          <w:color w:val="000000"/>
        </w:rPr>
        <w:t>社会主义力量的壮大</w:t>
      </w:r>
    </w:p>
    <w:p w14:paraId="75855B4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资本主义经济的发展</w:t>
      </w:r>
      <w:r>
        <w:rPr>
          <w:color w:val="000000"/>
        </w:rPr>
        <w:tab/>
      </w:r>
      <w:r>
        <w:rPr>
          <w:color w:val="000000"/>
        </w:rPr>
        <w:t xml:space="preserve">D. </w:t>
      </w:r>
      <w:r>
        <w:rPr>
          <w:rFonts w:ascii="宋体" w:hAnsi="宋体" w:eastAsia="宋体" w:cs="宋体"/>
          <w:color w:val="000000"/>
        </w:rPr>
        <w:t>经济全球化趋势加强</w:t>
      </w:r>
    </w:p>
    <w:p w14:paraId="32646DBF">
      <w:pPr>
        <w:spacing w:line="360" w:lineRule="auto"/>
        <w:textAlignment w:val="center"/>
        <w:rPr>
          <w:color w:val="000000"/>
        </w:rPr>
      </w:pPr>
      <w:r>
        <w:rPr>
          <w:color w:val="2E75B6"/>
        </w:rPr>
        <w:t>【答案】</w:t>
      </w:r>
      <w:r>
        <w:rPr>
          <w:color w:val="000000"/>
        </w:rPr>
        <w:t>A</w:t>
      </w:r>
    </w:p>
    <w:p w14:paraId="5A6761E6">
      <w:pPr>
        <w:spacing w:line="360" w:lineRule="auto"/>
        <w:textAlignment w:val="center"/>
        <w:rPr>
          <w:color w:val="000000"/>
        </w:rPr>
      </w:pPr>
      <w:r>
        <w:rPr>
          <w:color w:val="2E75B6"/>
        </w:rPr>
        <w:t>【解析】</w:t>
      </w:r>
    </w:p>
    <w:p w14:paraId="78F5DA13">
      <w:pPr>
        <w:spacing w:line="360" w:lineRule="auto"/>
        <w:jc w:val="both"/>
        <w:textAlignment w:val="center"/>
        <w:rPr>
          <w:color w:val="000000"/>
        </w:rPr>
      </w:pPr>
      <w:r>
        <w:rPr>
          <w:color w:val="000000"/>
        </w:rPr>
        <w:t>【详解】</w:t>
      </w:r>
      <w:r>
        <w:rPr>
          <w:rFonts w:ascii="宋体" w:hAnsi="宋体" w:eastAsia="宋体" w:cs="宋体"/>
          <w:color w:val="000000"/>
        </w:rPr>
        <w:t>根据题干材料“1950年前非洲独立</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国家只有3个。到20世纪50年代末，已经达到41个，约占非洲总面积的84%”，结合所学知识可知，20世纪60年代，非洲原为殖民地的国家纷纷独立，说明这一时期非洲民族独立运动高涨，列强在非洲的殖民帝国濒临崩溃，A项正确；材料没有涉及社会主义力量的发展状况，排除B项；材料没有涉及资本主义经济的发展状况，排除C项；材料反映的民族独立浪潮的高涨不能体现经济全球化趋势加强，排除D项。故选A项。</w:t>
      </w:r>
    </w:p>
    <w:p w14:paraId="75D64A11">
      <w:pPr>
        <w:spacing w:line="360" w:lineRule="auto"/>
        <w:jc w:val="left"/>
        <w:textAlignment w:val="center"/>
        <w:rPr>
          <w:color w:val="000000"/>
        </w:rPr>
      </w:pPr>
      <w:r>
        <w:rPr>
          <w:color w:val="000000"/>
        </w:rPr>
        <w:t xml:space="preserve">14. </w:t>
      </w:r>
      <w:r>
        <w:rPr>
          <w:rFonts w:ascii="宋体" w:hAnsi="宋体" w:eastAsia="宋体" w:cs="宋体"/>
          <w:color w:val="000000"/>
        </w:rPr>
        <w:t>下面两则材料，可用于研究（</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15"/>
      </w:tblGrid>
      <w:tr w14:paraId="57F60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3B69A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1947</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月，美国总统杜鲁门宣称美国将领导和帮助所有选择“自由制度”、抵抗集权统治的力量。</w:t>
            </w:r>
          </w:p>
        </w:tc>
      </w:tr>
      <w:tr w14:paraId="134B8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DBE0F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1993</w:t>
            </w:r>
            <w:r>
              <w:rPr>
                <w:rFonts w:ascii="宋体" w:hAnsi="宋体" w:eastAsia="宋体" w:cs="宋体"/>
                <w:color w:val="000000"/>
              </w:rPr>
              <w:t>年，基辛格说：“世界新秩序之所有不同于旧秩序，就是因为它不由超级大国主宰，而是有很多权力中心，每一个都独立活动”。</w:t>
            </w:r>
          </w:p>
        </w:tc>
      </w:tr>
    </w:tbl>
    <w:p w14:paraId="7148A21D">
      <w:pPr>
        <w:spacing w:line="360" w:lineRule="auto"/>
        <w:jc w:val="left"/>
        <w:textAlignment w:val="center"/>
        <w:rPr>
          <w:color w:val="000000"/>
        </w:rPr>
      </w:pPr>
    </w:p>
    <w:p w14:paraId="29227A1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科学技术的进步</w:t>
      </w:r>
      <w:r>
        <w:rPr>
          <w:color w:val="000000"/>
        </w:rPr>
        <w:tab/>
      </w:r>
      <w:r>
        <w:rPr>
          <w:color w:val="000000"/>
        </w:rPr>
        <w:t xml:space="preserve">B. </w:t>
      </w:r>
      <w:r>
        <w:rPr>
          <w:rFonts w:ascii="宋体" w:hAnsi="宋体" w:eastAsia="宋体" w:cs="宋体"/>
          <w:color w:val="000000"/>
        </w:rPr>
        <w:t>世界大战的影响</w:t>
      </w:r>
    </w:p>
    <w:p w14:paraId="6796B61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世界经济的发展</w:t>
      </w:r>
      <w:r>
        <w:rPr>
          <w:color w:val="000000"/>
        </w:rPr>
        <w:tab/>
      </w:r>
      <w:r>
        <w:rPr>
          <w:color w:val="000000"/>
        </w:rPr>
        <w:t xml:space="preserve">D. </w:t>
      </w:r>
      <w:r>
        <w:rPr>
          <w:rFonts w:ascii="宋体" w:hAnsi="宋体" w:eastAsia="宋体" w:cs="宋体"/>
          <w:color w:val="000000"/>
        </w:rPr>
        <w:t>世界格局的演变</w:t>
      </w:r>
    </w:p>
    <w:p w14:paraId="4599D6D9">
      <w:pPr>
        <w:spacing w:line="360" w:lineRule="auto"/>
        <w:textAlignment w:val="center"/>
        <w:rPr>
          <w:color w:val="000000"/>
        </w:rPr>
      </w:pPr>
      <w:r>
        <w:rPr>
          <w:color w:val="2E75B6"/>
        </w:rPr>
        <w:t>【答案】</w:t>
      </w:r>
      <w:r>
        <w:rPr>
          <w:color w:val="000000"/>
        </w:rPr>
        <w:t>D</w:t>
      </w:r>
    </w:p>
    <w:p w14:paraId="3CB918F4">
      <w:pPr>
        <w:spacing w:line="360" w:lineRule="auto"/>
        <w:textAlignment w:val="center"/>
        <w:rPr>
          <w:color w:val="000000"/>
        </w:rPr>
      </w:pPr>
      <w:r>
        <w:rPr>
          <w:color w:val="2E75B6"/>
        </w:rPr>
        <w:t>【解析】</w:t>
      </w:r>
    </w:p>
    <w:p w14:paraId="6EAB90C0">
      <w:pPr>
        <w:spacing w:line="360" w:lineRule="auto"/>
        <w:jc w:val="left"/>
        <w:textAlignment w:val="center"/>
        <w:rPr>
          <w:color w:val="000000"/>
        </w:rPr>
      </w:pPr>
      <w:r>
        <w:rPr>
          <w:color w:val="000000"/>
        </w:rPr>
        <w:t>【详解】根据材料“</w:t>
      </w:r>
      <w:r>
        <w:rPr>
          <w:rFonts w:ascii="Times New Roman" w:hAnsi="Times New Roman" w:eastAsia="Times New Roman" w:cs="Times New Roman"/>
          <w:color w:val="000000"/>
        </w:rPr>
        <w:t>1947</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美国总统杜鲁门宣称美国将领导和帮助所有选择‘自由制度’、抵抗集权统治的力量。”“世界新秩序之所有不同于旧秩序，就是因为它不由超级大国主宰，而是有很多权力中心，每一个都独立活动”和所学可知，杜鲁门主义的出台使冷战开始，形成美苏两极对抗的世界格局；苏联解体后，世界格局呈现的趋势则是多极化，所以题干中的两则材料可用于研究世界格局的演变，</w:t>
      </w:r>
      <w:r>
        <w:rPr>
          <w:color w:val="000000"/>
        </w:rPr>
        <w:t>D</w:t>
      </w:r>
      <w:r>
        <w:rPr>
          <w:rFonts w:ascii="宋体" w:hAnsi="宋体" w:eastAsia="宋体" w:cs="宋体"/>
          <w:color w:val="000000"/>
        </w:rPr>
        <w:t>项正确；材料中没有涉及科学技术的情况，排除</w:t>
      </w:r>
      <w:r>
        <w:rPr>
          <w:color w:val="000000"/>
        </w:rPr>
        <w:t>A</w:t>
      </w:r>
      <w:r>
        <w:rPr>
          <w:rFonts w:ascii="宋体" w:hAnsi="宋体" w:eastAsia="宋体" w:cs="宋体"/>
          <w:color w:val="000000"/>
        </w:rPr>
        <w:t>项；材料中没有体现世界大战的影响，排除</w:t>
      </w:r>
      <w:r>
        <w:rPr>
          <w:color w:val="000000"/>
        </w:rPr>
        <w:t>B</w:t>
      </w:r>
      <w:r>
        <w:rPr>
          <w:rFonts w:ascii="宋体" w:hAnsi="宋体" w:eastAsia="宋体" w:cs="宋体"/>
          <w:color w:val="000000"/>
        </w:rPr>
        <w:t>项；材料中没有涉及世界经济的发展的情况，排除</w:t>
      </w:r>
      <w:r>
        <w:rPr>
          <w:color w:val="000000"/>
        </w:rPr>
        <w:t>C</w:t>
      </w:r>
      <w:r>
        <w:rPr>
          <w:rFonts w:ascii="宋体" w:hAnsi="宋体" w:eastAsia="宋体" w:cs="宋体"/>
          <w:color w:val="000000"/>
        </w:rPr>
        <w:t>项。故选</w:t>
      </w:r>
      <w:r>
        <w:rPr>
          <w:color w:val="000000"/>
        </w:rPr>
        <w:t>D</w:t>
      </w:r>
      <w:r>
        <w:rPr>
          <w:rFonts w:ascii="宋体" w:hAnsi="宋体" w:eastAsia="宋体" w:cs="宋体"/>
          <w:color w:val="000000"/>
        </w:rPr>
        <w:t>项。</w:t>
      </w:r>
    </w:p>
    <w:p w14:paraId="30A258EF">
      <w:pPr>
        <w:spacing w:line="360" w:lineRule="auto"/>
        <w:jc w:val="left"/>
        <w:textAlignment w:val="center"/>
        <w:rPr>
          <w:color w:val="000000"/>
        </w:rPr>
      </w:pPr>
      <w:r>
        <w:rPr>
          <w:color w:val="000000"/>
        </w:rPr>
        <w:t xml:space="preserve">15. </w:t>
      </w:r>
      <w:r>
        <w:rPr>
          <w:rFonts w:ascii="宋体" w:hAnsi="宋体" w:eastAsia="宋体" w:cs="宋体"/>
          <w:color w:val="000000"/>
        </w:rPr>
        <w:t>“启蒙运动与法国大革命”“马克思主义诞生与十月革命”“真理标准问题的大讨论与中共十一届三中全会”，通过分析以上三组史实之间的内在联系，可以认识到（</w:t>
      </w:r>
      <w:r>
        <w:rPr>
          <w:rFonts w:ascii="Times New Roman" w:hAnsi="Times New Roman" w:eastAsia="Times New Roman" w:cs="Times New Roman"/>
          <w:color w:val="000000"/>
        </w:rPr>
        <w:t xml:space="preserve">    </w:t>
      </w:r>
      <w:r>
        <w:rPr>
          <w:rFonts w:ascii="宋体" w:hAnsi="宋体" w:eastAsia="宋体" w:cs="宋体"/>
          <w:color w:val="000000"/>
        </w:rPr>
        <w:t>）</w:t>
      </w:r>
    </w:p>
    <w:p w14:paraId="162B52D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思想解放推动社会的发展</w:t>
      </w:r>
      <w:r>
        <w:rPr>
          <w:color w:val="000000"/>
        </w:rPr>
        <w:tab/>
      </w:r>
      <w:r>
        <w:rPr>
          <w:color w:val="000000"/>
        </w:rPr>
        <w:t xml:space="preserve">B. </w:t>
      </w:r>
      <w:r>
        <w:rPr>
          <w:rFonts w:ascii="宋体" w:hAnsi="宋体" w:eastAsia="宋体" w:cs="宋体"/>
          <w:color w:val="000000"/>
        </w:rPr>
        <w:t>改革是社会进步的动力</w:t>
      </w:r>
    </w:p>
    <w:p w14:paraId="23A2F3F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人民群众是历史的创造者</w:t>
      </w:r>
      <w:r>
        <w:rPr>
          <w:color w:val="000000"/>
        </w:rPr>
        <w:tab/>
      </w:r>
      <w:r>
        <w:rPr>
          <w:color w:val="000000"/>
        </w:rPr>
        <w:t xml:space="preserve">D. </w:t>
      </w:r>
      <w:r>
        <w:rPr>
          <w:rFonts w:ascii="宋体" w:hAnsi="宋体" w:eastAsia="宋体" w:cs="宋体"/>
          <w:color w:val="000000"/>
        </w:rPr>
        <w:t>经济基础决定上层建筑</w:t>
      </w:r>
    </w:p>
    <w:p w14:paraId="407EA5F8">
      <w:pPr>
        <w:spacing w:line="360" w:lineRule="auto"/>
        <w:textAlignment w:val="center"/>
        <w:rPr>
          <w:color w:val="000000"/>
        </w:rPr>
      </w:pPr>
      <w:r>
        <w:rPr>
          <w:color w:val="2E75B6"/>
        </w:rPr>
        <w:t>【答案】</w:t>
      </w:r>
      <w:r>
        <w:rPr>
          <w:color w:val="000000"/>
        </w:rPr>
        <w:t>A</w:t>
      </w:r>
    </w:p>
    <w:p w14:paraId="3DD277D8">
      <w:pPr>
        <w:spacing w:line="360" w:lineRule="auto"/>
        <w:textAlignment w:val="center"/>
        <w:rPr>
          <w:color w:val="000000"/>
        </w:rPr>
      </w:pPr>
      <w:r>
        <w:rPr>
          <w:color w:val="2E75B6"/>
        </w:rPr>
        <w:t>【解析】</w:t>
      </w:r>
    </w:p>
    <w:p w14:paraId="7C0660A3">
      <w:pPr>
        <w:spacing w:line="360" w:lineRule="auto"/>
        <w:jc w:val="left"/>
        <w:textAlignment w:val="center"/>
        <w:rPr>
          <w:color w:val="000000"/>
        </w:rPr>
      </w:pPr>
      <w:r>
        <w:rPr>
          <w:color w:val="000000"/>
        </w:rPr>
        <w:t>【详解】根据所学可知，</w:t>
      </w:r>
      <w:r>
        <w:rPr>
          <w:rFonts w:ascii="宋体" w:hAnsi="宋体" w:eastAsia="宋体" w:cs="宋体"/>
          <w:color w:val="000000"/>
        </w:rPr>
        <w:t>启蒙运动这一思想解放运动推动了法国大革命的爆发，马克思主义诞生为十月革命的爆发提供了科学理论，真理标准问题的大讨论为中共十一届三中全会的召开奠定了思想基础，由此可知，思想解放推动社会的发展，A项正确；材料关键词展示的是思想解放与革命或改革的关系，没有突出改革是社会进步的动力，也无法证明人民群众是历史的创造者，更与经济基础决定上层建筑无关，排除BCD三项。故选A项。</w:t>
      </w:r>
    </w:p>
    <w:p w14:paraId="7537975D">
      <w:pPr>
        <w:spacing w:line="285"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0C0F8E10">
      <w:pPr>
        <w:spacing w:line="360" w:lineRule="auto"/>
        <w:jc w:val="left"/>
        <w:textAlignment w:val="center"/>
        <w:rPr>
          <w:color w:val="000000"/>
        </w:rPr>
      </w:pPr>
      <w:r>
        <w:rPr>
          <w:color w:val="000000"/>
        </w:rPr>
        <w:t xml:space="preserve">16. </w:t>
      </w:r>
      <w:r>
        <w:rPr>
          <w:rFonts w:ascii="宋体" w:hAnsi="宋体" w:eastAsia="宋体" w:cs="宋体"/>
          <w:color w:val="000000"/>
        </w:rPr>
        <w:t>从古至今，丝绸之路上文明交流的步伐从未停息。阅读材料，回答问题。</w:t>
      </w:r>
    </w:p>
    <w:p w14:paraId="3C40DADD">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新华社北京</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3</w:t>
      </w:r>
      <w:r>
        <w:rPr>
          <w:rFonts w:ascii="楷体" w:hAnsi="楷体" w:eastAsia="楷体" w:cs="楷体"/>
          <w:color w:val="000000"/>
        </w:rPr>
        <w:t>日电</w:t>
      </w:r>
    </w:p>
    <w:p w14:paraId="37A88504">
      <w:pPr>
        <w:spacing w:line="360" w:lineRule="auto"/>
        <w:ind w:firstLine="420"/>
        <w:jc w:val="left"/>
        <w:textAlignment w:val="center"/>
        <w:rPr>
          <w:color w:val="000000"/>
        </w:rPr>
      </w:pPr>
      <w:r>
        <w:rPr>
          <w:rFonts w:ascii="楷体" w:hAnsi="楷体" w:eastAsia="楷体" w:cs="楷体"/>
          <w:color w:val="000000"/>
        </w:rPr>
        <w:t>近日，国家主席习近平复信参加“艺汇丝路”访华采风活动的阿拉伯知名艺术家代表，鼓励艺术家创作更多体现中阿友好的艺术佳作，为增进中阿人民友谊作出新的贡献。信中指出，从开辟古代丝绸之路到共建“一带一路”，中阿文明交流跨越千年、相互欣赏，书写了互学互鉴的历史佳话。</w:t>
      </w:r>
    </w:p>
    <w:p w14:paraId="5137BF0C">
      <w:pPr>
        <w:spacing w:line="360" w:lineRule="auto"/>
        <w:jc w:val="left"/>
        <w:textAlignment w:val="center"/>
        <w:rPr>
          <w:color w:val="000000"/>
        </w:rPr>
      </w:pPr>
      <w:r>
        <w:rPr>
          <w:color w:val="000000"/>
        </w:rPr>
        <w:t>（1）</w:t>
      </w:r>
      <w:r>
        <w:rPr>
          <w:rFonts w:ascii="宋体" w:hAnsi="宋体" w:eastAsia="宋体" w:cs="宋体"/>
          <w:color w:val="000000"/>
        </w:rPr>
        <w:t>阅读材料一，写出一例广受中国人民喜爱的古代阿拉伯文学成就。</w:t>
      </w:r>
    </w:p>
    <w:p w14:paraId="28B221B1">
      <w:pPr>
        <w:spacing w:line="360" w:lineRule="auto"/>
        <w:jc w:val="left"/>
        <w:textAlignment w:val="center"/>
        <w:rPr>
          <w:color w:val="000000"/>
        </w:rPr>
      </w:pPr>
      <w:r>
        <w:rPr>
          <w:color w:val="000000"/>
        </w:rPr>
        <w:t>（2）</w:t>
      </w:r>
      <w:r>
        <w:rPr>
          <w:rFonts w:ascii="宋体" w:hAnsi="宋体" w:eastAsia="宋体" w:cs="宋体"/>
          <w:color w:val="000000"/>
        </w:rPr>
        <w:t>列举两例古代中阿文明“互学互鉴的历史佳话”。</w:t>
      </w:r>
    </w:p>
    <w:p w14:paraId="3B488197">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西安古称长安，是中华文明和中华民族的重要发祥地之一，也是古丝绸之路的东方起点</w:t>
      </w:r>
      <w:r>
        <w:rPr>
          <w:rFonts w:ascii="Times New Roman" w:hAnsi="Times New Roman" w:eastAsia="Times New Roman" w:cs="Times New Roman"/>
          <w:color w:val="000000"/>
        </w:rPr>
        <w:t>2100</w:t>
      </w:r>
      <w:r>
        <w:rPr>
          <w:rFonts w:ascii="楷体" w:hAnsi="楷体" w:eastAsia="楷体" w:cs="楷体"/>
          <w:color w:val="000000"/>
        </w:rPr>
        <w:t>多年前，中国汉代使者张骞自长安出发，出使西域，打开了中国同中亚友好交往的大门……我们要继续在共建“一带一路”合作方面走在前列，推动落实全球发展倡议………携手建设一个合作共赢、相互成就的共同体。</w:t>
      </w:r>
    </w:p>
    <w:p w14:paraId="6A71FDF3">
      <w:pPr>
        <w:spacing w:line="360" w:lineRule="auto"/>
        <w:ind w:firstLine="420"/>
        <w:jc w:val="right"/>
        <w:textAlignment w:val="center"/>
        <w:rPr>
          <w:color w:val="000000"/>
        </w:rPr>
      </w:pPr>
      <w:r>
        <w:rPr>
          <w:rFonts w:ascii="楷体" w:hAnsi="楷体" w:eastAsia="楷体" w:cs="楷体"/>
          <w:color w:val="000000"/>
        </w:rPr>
        <w:t>——国家主席习近平在中国—中亚峰会上的主旨讲话（</w:t>
      </w:r>
      <w:r>
        <w:rPr>
          <w:rFonts w:ascii="Times New Roman" w:hAnsi="Times New Roman" w:eastAsia="Times New Roman" w:cs="Times New Roman"/>
          <w:color w:val="000000"/>
        </w:rPr>
        <w:t>2023</w:t>
      </w:r>
      <w:r>
        <w:rPr>
          <w:rFonts w:ascii="楷体" w:hAnsi="楷体" w:eastAsia="楷体" w:cs="楷体"/>
          <w:color w:val="000000"/>
        </w:rPr>
        <w:t>年）</w:t>
      </w:r>
    </w:p>
    <w:p w14:paraId="2CB36496">
      <w:pPr>
        <w:spacing w:line="360" w:lineRule="auto"/>
        <w:jc w:val="left"/>
        <w:textAlignment w:val="center"/>
        <w:rPr>
          <w:color w:val="000000"/>
        </w:rPr>
      </w:pPr>
      <w:r>
        <w:rPr>
          <w:color w:val="000000"/>
        </w:rPr>
        <w:t>（3）</w:t>
      </w:r>
      <w:r>
        <w:rPr>
          <w:rFonts w:ascii="宋体" w:hAnsi="宋体" w:eastAsia="宋体" w:cs="宋体"/>
          <w:color w:val="000000"/>
        </w:rPr>
        <w:t>解读材料二，写出中国—中亚峰会选择在西安举行的历史渊源。</w:t>
      </w:r>
    </w:p>
    <w:p w14:paraId="55C5B3C0">
      <w:pPr>
        <w:spacing w:line="360" w:lineRule="auto"/>
        <w:jc w:val="left"/>
        <w:textAlignment w:val="center"/>
        <w:rPr>
          <w:color w:val="000000"/>
        </w:rPr>
      </w:pPr>
      <w:r>
        <w:rPr>
          <w:color w:val="000000"/>
        </w:rPr>
        <w:t>（4）</w:t>
      </w:r>
      <w:r>
        <w:rPr>
          <w:rFonts w:ascii="宋体" w:hAnsi="宋体" w:eastAsia="宋体" w:cs="宋体"/>
          <w:color w:val="000000"/>
        </w:rPr>
        <w:t>分析两则材料，古代丝绸之路与今天的“一带一路”有何共同作用？</w:t>
      </w:r>
    </w:p>
    <w:p w14:paraId="60DDB225">
      <w:pPr>
        <w:spacing w:line="360" w:lineRule="auto"/>
        <w:textAlignment w:val="center"/>
        <w:rPr>
          <w:color w:val="000000"/>
        </w:rPr>
      </w:pPr>
      <w:r>
        <w:rPr>
          <w:color w:val="2E75B6"/>
        </w:rPr>
        <w:t>【答案】</w:t>
      </w:r>
      <w:r>
        <w:rPr>
          <w:color w:val="000000"/>
        </w:rPr>
        <w:t>（1）</w:t>
      </w:r>
      <w:r>
        <w:rPr>
          <w:rFonts w:ascii="宋体" w:hAnsi="宋体" w:eastAsia="宋体" w:cs="宋体"/>
          <w:color w:val="000000"/>
        </w:rPr>
        <w:t>例：《天方夜谭》《一千零一夜》</w:t>
      </w:r>
      <w:r>
        <w:rPr>
          <w:color w:val="000000"/>
        </w:rPr>
        <w:t xml:space="preserve">    </w:t>
      </w:r>
    </w:p>
    <w:p w14:paraId="4D8B7014">
      <w:pPr>
        <w:spacing w:line="360" w:lineRule="auto"/>
        <w:textAlignment w:val="center"/>
        <w:rPr>
          <w:color w:val="000000"/>
        </w:rPr>
      </w:pPr>
      <w:r>
        <w:rPr>
          <w:color w:val="000000"/>
        </w:rPr>
        <w:t>（2）</w:t>
      </w:r>
      <w:r>
        <w:rPr>
          <w:rFonts w:ascii="宋体" w:hAnsi="宋体" w:eastAsia="宋体" w:cs="宋体"/>
          <w:color w:val="000000"/>
        </w:rPr>
        <w:t>中国的造纸术、指南针、火药等重大发明传到阿拉伯，并由阿拉伯人传入欧洲；阿拉伯数字在中国被广泛应用等。</w:t>
      </w:r>
      <w:r>
        <w:rPr>
          <w:color w:val="000000"/>
        </w:rPr>
        <w:t xml:space="preserve">    </w:t>
      </w:r>
    </w:p>
    <w:p w14:paraId="794CC912">
      <w:pPr>
        <w:spacing w:line="360" w:lineRule="auto"/>
        <w:textAlignment w:val="center"/>
        <w:rPr>
          <w:color w:val="000000"/>
        </w:rPr>
      </w:pPr>
      <w:r>
        <w:rPr>
          <w:color w:val="000000"/>
        </w:rPr>
        <w:t>（3）</w:t>
      </w:r>
      <w:r>
        <w:rPr>
          <w:rFonts w:ascii="宋体" w:hAnsi="宋体" w:eastAsia="宋体" w:cs="宋体"/>
          <w:color w:val="000000"/>
        </w:rPr>
        <w:t>西安古称长安，是中华文明和中华民族的重要发祥地之一，也是古丝绸之路的东方起点。中国汉代使者张骞自长安出发，出使西域，打开了中国同中亚友好交往的大门。</w:t>
      </w:r>
      <w:r>
        <w:rPr>
          <w:color w:val="000000"/>
        </w:rPr>
        <w:t xml:space="preserve">    </w:t>
      </w:r>
    </w:p>
    <w:p w14:paraId="77F29436">
      <w:pPr>
        <w:spacing w:line="360" w:lineRule="auto"/>
        <w:textAlignment w:val="center"/>
        <w:rPr>
          <w:color w:val="000000"/>
        </w:rPr>
      </w:pPr>
      <w:r>
        <w:rPr>
          <w:color w:val="000000"/>
        </w:rPr>
        <w:t>（4）</w:t>
      </w:r>
      <w:r>
        <w:rPr>
          <w:rFonts w:ascii="宋体" w:hAnsi="宋体" w:eastAsia="宋体" w:cs="宋体"/>
          <w:color w:val="000000"/>
        </w:rPr>
        <w:t>作用：都促进了中国同沿线国家和地区</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经济贸易和文化交流。</w:t>
      </w:r>
    </w:p>
    <w:p w14:paraId="53D153AE">
      <w:pPr>
        <w:spacing w:line="360" w:lineRule="auto"/>
        <w:textAlignment w:val="center"/>
        <w:rPr>
          <w:color w:val="000000"/>
        </w:rPr>
      </w:pPr>
      <w:r>
        <w:rPr>
          <w:color w:val="2E75B6"/>
        </w:rPr>
        <w:t>【解析】</w:t>
      </w:r>
    </w:p>
    <w:p w14:paraId="53FF6A46">
      <w:pPr>
        <w:spacing w:line="360" w:lineRule="auto"/>
        <w:textAlignment w:val="center"/>
        <w:rPr>
          <w:color w:val="000000"/>
        </w:rPr>
      </w:pPr>
      <w:r>
        <w:rPr>
          <w:color w:val="000000"/>
        </w:rPr>
        <w:t>【小问1详解】</w:t>
      </w:r>
    </w:p>
    <w:p w14:paraId="1AEB916A">
      <w:pPr>
        <w:spacing w:line="360" w:lineRule="auto"/>
        <w:jc w:val="both"/>
        <w:textAlignment w:val="center"/>
        <w:rPr>
          <w:color w:val="000000"/>
        </w:rPr>
      </w:pPr>
      <w:r>
        <w:rPr>
          <w:rFonts w:ascii="宋体" w:hAnsi="宋体" w:eastAsia="宋体" w:cs="宋体"/>
          <w:color w:val="000000"/>
        </w:rPr>
        <w:t>成就：根据所学知识可知，脍炙人口的《天方夜谭》，构思奇妙，情节曲折，语言优美，真实反映了阿拉伯帝国丰富的社会生活，是阿拉伯文学的瑰宝。</w:t>
      </w:r>
    </w:p>
    <w:p w14:paraId="10570E0C">
      <w:pPr>
        <w:spacing w:line="360" w:lineRule="auto"/>
        <w:jc w:val="both"/>
        <w:textAlignment w:val="center"/>
        <w:rPr>
          <w:color w:val="000000"/>
        </w:rPr>
      </w:pPr>
      <w:r>
        <w:rPr>
          <w:color w:val="000000"/>
        </w:rPr>
        <w:t>【小问2详解】</w:t>
      </w:r>
    </w:p>
    <w:p w14:paraId="55379B8C">
      <w:pPr>
        <w:spacing w:line="360" w:lineRule="auto"/>
        <w:jc w:val="both"/>
        <w:textAlignment w:val="center"/>
        <w:rPr>
          <w:color w:val="000000"/>
        </w:rPr>
      </w:pPr>
      <w:r>
        <w:rPr>
          <w:rFonts w:ascii="宋体" w:hAnsi="宋体" w:eastAsia="宋体" w:cs="宋体"/>
          <w:color w:val="000000"/>
        </w:rPr>
        <w:t>举例：根据所学知识可知，中国的造纸术、指南针、火药等重大发明传到阿拉伯，并由阿拉伯人传入欧洲；阿拉伯数字在中国被广泛应用等体现了古代中阿文明“互学互鉴的历史佳话”。</w:t>
      </w:r>
    </w:p>
    <w:p w14:paraId="20965A83">
      <w:pPr>
        <w:spacing w:line="360" w:lineRule="auto"/>
        <w:jc w:val="both"/>
        <w:textAlignment w:val="center"/>
        <w:rPr>
          <w:color w:val="000000"/>
        </w:rPr>
      </w:pPr>
      <w:r>
        <w:rPr>
          <w:color w:val="000000"/>
        </w:rPr>
        <w:t>【小问3详解】</w:t>
      </w:r>
    </w:p>
    <w:p w14:paraId="23556CEC">
      <w:pPr>
        <w:spacing w:line="360" w:lineRule="auto"/>
        <w:jc w:val="both"/>
        <w:textAlignment w:val="center"/>
        <w:rPr>
          <w:color w:val="000000"/>
        </w:rPr>
      </w:pPr>
      <w:r>
        <w:rPr>
          <w:rFonts w:ascii="宋体" w:hAnsi="宋体" w:eastAsia="宋体" w:cs="宋体"/>
          <w:color w:val="000000"/>
        </w:rPr>
        <w:t>历史渊源：根据材料二“西安古称长安，是中华文明和中华民族的重要发祥地之一，也是古丝绸之路的东方起点2100多年前，中国汉代使者张骞自长安出发，出使西域，打开了中国同中亚友好交往的大门……”可知，西安古称长安，是中华文明和中华民族的重要发祥地之一，也是古丝绸之路的东方起点。中国汉代使者张骞自长安出发，出使西域，打开了中国同中亚友好交往的大门。</w:t>
      </w:r>
    </w:p>
    <w:p w14:paraId="4138B985">
      <w:pPr>
        <w:spacing w:line="360" w:lineRule="auto"/>
        <w:jc w:val="both"/>
        <w:textAlignment w:val="center"/>
        <w:rPr>
          <w:color w:val="000000"/>
        </w:rPr>
      </w:pPr>
      <w:r>
        <w:rPr>
          <w:color w:val="000000"/>
        </w:rPr>
        <w:t>【小问4详解】</w:t>
      </w:r>
    </w:p>
    <w:p w14:paraId="663F272A">
      <w:pPr>
        <w:spacing w:line="360" w:lineRule="auto"/>
        <w:jc w:val="both"/>
        <w:textAlignment w:val="center"/>
        <w:rPr>
          <w:color w:val="000000"/>
        </w:rPr>
      </w:pPr>
      <w:r>
        <w:rPr>
          <w:rFonts w:ascii="宋体" w:hAnsi="宋体" w:eastAsia="宋体" w:cs="宋体"/>
          <w:color w:val="000000"/>
        </w:rPr>
        <w:t>作用：根据材料二“我们要继续在共建“一带一路”合作方面走在前列，推动落实全球发展倡议………携手建设一个合作共赢、相互成就的共同体。”结合所学知识可知，古代丝绸之路与今天的“一带一路”都促进了中国同沿线国家和地区的经济贸易和文化交流。</w:t>
      </w:r>
    </w:p>
    <w:p w14:paraId="553C23C8">
      <w:pPr>
        <w:spacing w:line="360" w:lineRule="auto"/>
        <w:jc w:val="left"/>
        <w:textAlignment w:val="center"/>
        <w:rPr>
          <w:color w:val="000000"/>
        </w:rPr>
      </w:pPr>
      <w:r>
        <w:rPr>
          <w:color w:val="000000"/>
        </w:rPr>
        <w:t xml:space="preserve">17. </w:t>
      </w:r>
      <w:r>
        <w:rPr>
          <w:rFonts w:ascii="宋体" w:hAnsi="宋体" w:eastAsia="宋体" w:cs="宋体"/>
          <w:color w:val="000000"/>
        </w:rPr>
        <w:t>改革开放是实现中华民族伟大复兴的必由之路。阅读材料，回答问题。</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9"/>
        <w:gridCol w:w="3400"/>
        <w:gridCol w:w="4076"/>
      </w:tblGrid>
      <w:tr w14:paraId="272FA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7E5B96">
            <w:pPr>
              <w:spacing w:line="360" w:lineRule="auto"/>
              <w:jc w:val="center"/>
              <w:textAlignment w:val="center"/>
              <w:rPr>
                <w:color w:val="000000"/>
              </w:rPr>
            </w:pPr>
            <w:r>
              <w:rPr>
                <w:rFonts w:ascii="楷体" w:hAnsi="楷体" w:eastAsia="楷体" w:cs="楷体"/>
                <w:color w:val="000000"/>
              </w:rPr>
              <w:t>材料一</w:t>
            </w:r>
          </w:p>
        </w:tc>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967AEA">
            <w:pPr>
              <w:spacing w:line="360" w:lineRule="auto"/>
              <w:jc w:val="center"/>
              <w:textAlignment w:val="center"/>
              <w:rPr>
                <w:color w:val="000000"/>
              </w:rPr>
            </w:pPr>
            <w:r>
              <w:rPr>
                <w:rFonts w:ascii="楷体" w:hAnsi="楷体" w:eastAsia="楷体" w:cs="楷体"/>
                <w:color w:val="000000"/>
              </w:rPr>
              <w:t>中国国家博物馆的文物“安徽凤阳小岗村</w:t>
            </w:r>
            <w:r>
              <w:rPr>
                <w:rFonts w:ascii="Times New Roman" w:hAnsi="Times New Roman" w:eastAsia="Times New Roman" w:cs="Times New Roman"/>
                <w:color w:val="000000"/>
              </w:rPr>
              <w:t>18</w:t>
            </w:r>
            <w:r>
              <w:rPr>
                <w:rFonts w:ascii="楷体" w:hAnsi="楷体" w:eastAsia="楷体" w:cs="楷体"/>
                <w:color w:val="000000"/>
              </w:rPr>
              <w:t>位农民订立的契约”</w:t>
            </w:r>
          </w:p>
          <w:p w14:paraId="5A5233CC">
            <w:pPr>
              <w:spacing w:line="360" w:lineRule="auto"/>
              <w:ind w:firstLine="420"/>
              <w:jc w:val="left"/>
              <w:textAlignment w:val="center"/>
              <w:rPr>
                <w:color w:val="000000"/>
              </w:rPr>
            </w:pPr>
            <w:r>
              <w:rPr>
                <w:rFonts w:ascii="Times New Roman" w:hAnsi="Times New Roman" w:eastAsia="Times New Roman" w:cs="Times New Roman"/>
                <w:color w:val="000000"/>
              </w:rPr>
              <w:t>1978</w:t>
            </w:r>
            <w:r>
              <w:rPr>
                <w:rFonts w:ascii="楷体" w:hAnsi="楷体" w:eastAsia="楷体" w:cs="楷体"/>
                <w:color w:val="000000"/>
              </w:rPr>
              <w:t>年，安徽凤阳小岗村</w:t>
            </w:r>
            <w:r>
              <w:rPr>
                <w:rFonts w:ascii="Times New Roman" w:hAnsi="Times New Roman" w:eastAsia="Times New Roman" w:cs="Times New Roman"/>
                <w:color w:val="000000"/>
              </w:rPr>
              <w:t>18</w:t>
            </w:r>
            <w:r>
              <w:rPr>
                <w:rFonts w:ascii="楷体" w:hAnsi="楷体" w:eastAsia="楷体" w:cs="楷体"/>
                <w:color w:val="000000"/>
              </w:rPr>
              <w:t>户农民以敢为天下先的精神订立契约，实行分田包干到户。</w:t>
            </w:r>
          </w:p>
        </w:tc>
        <w:tc>
          <w:tcPr>
            <w:tcW w:w="4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312352">
            <w:pPr>
              <w:spacing w:line="360" w:lineRule="auto"/>
              <w:jc w:val="left"/>
              <w:textAlignment w:val="center"/>
              <w:rPr>
                <w:color w:val="000000"/>
              </w:rPr>
            </w:pPr>
            <w:r>
              <w:rPr>
                <w:color w:val="000000"/>
              </w:rPr>
              <w:drawing>
                <wp:inline distT="0" distB="0" distL="114300" distR="114300">
                  <wp:extent cx="2419350" cy="15621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419350" cy="1562100"/>
                          </a:xfrm>
                          <a:prstGeom prst="rect">
                            <a:avLst/>
                          </a:prstGeom>
                        </pic:spPr>
                      </pic:pic>
                    </a:graphicData>
                  </a:graphic>
                </wp:inline>
              </w:drawing>
            </w:r>
          </w:p>
        </w:tc>
      </w:tr>
      <w:tr w14:paraId="0D569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B41921">
            <w:pPr>
              <w:spacing w:line="360" w:lineRule="auto"/>
              <w:jc w:val="center"/>
              <w:textAlignment w:val="center"/>
              <w:rPr>
                <w:color w:val="000000"/>
              </w:rPr>
            </w:pPr>
            <w:r>
              <w:rPr>
                <w:rFonts w:ascii="楷体" w:hAnsi="楷体" w:eastAsia="楷体" w:cs="楷体"/>
                <w:color w:val="000000"/>
              </w:rPr>
              <w:t>材料二</w:t>
            </w:r>
          </w:p>
        </w:tc>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744D93">
            <w:pPr>
              <w:spacing w:line="360" w:lineRule="auto"/>
              <w:jc w:val="center"/>
              <w:textAlignment w:val="center"/>
              <w:rPr>
                <w:color w:val="000000"/>
              </w:rPr>
            </w:pPr>
            <w:r>
              <w:rPr>
                <w:rFonts w:ascii="楷体" w:hAnsi="楷体" w:eastAsia="楷体" w:cs="楷体"/>
                <w:color w:val="000000"/>
              </w:rPr>
              <w:t>傅高义先生的著作《邓小平时代》</w:t>
            </w:r>
          </w:p>
          <w:p w14:paraId="071DC527">
            <w:pPr>
              <w:spacing w:line="360" w:lineRule="auto"/>
              <w:ind w:firstLine="420"/>
              <w:jc w:val="left"/>
              <w:textAlignment w:val="center"/>
              <w:rPr>
                <w:color w:val="000000"/>
              </w:rPr>
            </w:pPr>
            <w:r>
              <w:rPr>
                <w:rFonts w:ascii="楷体" w:hAnsi="楷体" w:eastAsia="楷体" w:cs="楷体"/>
                <w:color w:val="000000"/>
              </w:rPr>
              <w:t>该书对邓小平一生和中国改革开放之路进行了全景式描写，形式上类似传记。但作者的本意并不是要写一个人，而是要写一个时代。全书以</w:t>
            </w:r>
            <w:r>
              <w:rPr>
                <w:rFonts w:ascii="Times New Roman" w:hAnsi="Times New Roman" w:eastAsia="Times New Roman" w:cs="Times New Roman"/>
                <w:color w:val="000000"/>
              </w:rPr>
              <w:t>1978</w:t>
            </w:r>
            <w:r>
              <w:rPr>
                <w:rFonts w:ascii="楷体" w:hAnsi="楷体" w:eastAsia="楷体" w:cs="楷体"/>
                <w:color w:val="000000"/>
              </w:rPr>
              <w:t>—</w:t>
            </w:r>
            <w:r>
              <w:rPr>
                <w:rFonts w:ascii="Times New Roman" w:hAnsi="Times New Roman" w:eastAsia="Times New Roman" w:cs="Times New Roman"/>
                <w:color w:val="000000"/>
              </w:rPr>
              <w:t>1992</w:t>
            </w:r>
            <w:r>
              <w:rPr>
                <w:rFonts w:ascii="楷体" w:hAnsi="楷体" w:eastAsia="楷体" w:cs="楷体"/>
                <w:color w:val="000000"/>
              </w:rPr>
              <w:t>年这</w:t>
            </w:r>
            <w:r>
              <w:rPr>
                <w:rFonts w:ascii="Times New Roman" w:hAnsi="Times New Roman" w:eastAsia="Times New Roman" w:cs="Times New Roman"/>
                <w:color w:val="000000"/>
              </w:rPr>
              <w:t>14</w:t>
            </w:r>
            <w:r>
              <w:rPr>
                <w:rFonts w:ascii="楷体" w:hAnsi="楷体" w:eastAsia="楷体" w:cs="楷体"/>
                <w:color w:val="000000"/>
              </w:rPr>
              <w:t>年作为重点，着力描画了中国大转变的关键时期，称之为“邓小平时代”。</w:t>
            </w:r>
          </w:p>
        </w:tc>
        <w:tc>
          <w:tcPr>
            <w:tcW w:w="4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E3BFBB">
            <w:pPr>
              <w:spacing w:line="360" w:lineRule="auto"/>
              <w:jc w:val="left"/>
              <w:textAlignment w:val="center"/>
              <w:rPr>
                <w:color w:val="000000"/>
              </w:rPr>
            </w:pPr>
            <w:r>
              <w:rPr>
                <w:color w:val="000000"/>
              </w:rPr>
              <w:drawing>
                <wp:inline distT="0" distB="0" distL="114300" distR="114300">
                  <wp:extent cx="1914525" cy="26955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914525" cy="2695575"/>
                          </a:xfrm>
                          <a:prstGeom prst="rect">
                            <a:avLst/>
                          </a:prstGeom>
                        </pic:spPr>
                      </pic:pic>
                    </a:graphicData>
                  </a:graphic>
                </wp:inline>
              </w:drawing>
            </w:r>
          </w:p>
        </w:tc>
      </w:tr>
      <w:tr w14:paraId="1AC2C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5C6565">
            <w:pPr>
              <w:spacing w:line="360" w:lineRule="auto"/>
              <w:jc w:val="center"/>
              <w:textAlignment w:val="center"/>
              <w:rPr>
                <w:color w:val="000000"/>
              </w:rPr>
            </w:pPr>
            <w:r>
              <w:rPr>
                <w:rFonts w:ascii="楷体" w:hAnsi="楷体" w:eastAsia="楷体" w:cs="楷体"/>
                <w:color w:val="000000"/>
              </w:rPr>
              <w:t>材料三</w:t>
            </w:r>
          </w:p>
        </w:tc>
        <w:tc>
          <w:tcPr>
            <w:tcW w:w="783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81FA0E">
            <w:pPr>
              <w:spacing w:line="360" w:lineRule="auto"/>
              <w:jc w:val="center"/>
              <w:textAlignment w:val="center"/>
              <w:rPr>
                <w:color w:val="000000"/>
              </w:rPr>
            </w:pPr>
            <w:r>
              <w:rPr>
                <w:rFonts w:ascii="楷体" w:hAnsi="楷体" w:eastAsia="楷体" w:cs="楷体"/>
                <w:color w:val="000000"/>
              </w:rPr>
              <w:t>石广生口述的《中国“复关”和加入世贸组织谈判回顾》</w:t>
            </w:r>
          </w:p>
          <w:p w14:paraId="0B5F9341">
            <w:pPr>
              <w:spacing w:line="360" w:lineRule="auto"/>
              <w:ind w:firstLine="420"/>
              <w:jc w:val="left"/>
              <w:textAlignment w:val="center"/>
              <w:rPr>
                <w:color w:val="000000"/>
              </w:rPr>
            </w:pPr>
            <w:r>
              <w:rPr>
                <w:rFonts w:ascii="Times New Roman" w:hAnsi="Times New Roman" w:eastAsia="Times New Roman" w:cs="Times New Roman"/>
                <w:color w:val="000000"/>
              </w:rPr>
              <w:t>2001</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月，石广生作为中国对外贸易经济合作部部长，代表中国政府签署了中国加入世界贸易组织议定书。以下是其部分口述内容：</w:t>
            </w:r>
          </w:p>
          <w:p w14:paraId="6F867606">
            <w:pPr>
              <w:spacing w:line="360" w:lineRule="auto"/>
              <w:ind w:firstLine="420"/>
              <w:jc w:val="left"/>
              <w:textAlignment w:val="center"/>
              <w:rPr>
                <w:color w:val="000000"/>
              </w:rPr>
            </w:pPr>
            <w:r>
              <w:rPr>
                <w:rFonts w:ascii="楷体" w:hAnsi="楷体" w:eastAsia="楷体" w:cs="楷体"/>
                <w:color w:val="000000"/>
              </w:rPr>
              <w:t>“实行改革开放后，随着我国对外贸易活动日益增多，外经贸工作在国民经济中的作用不断增强，迫切需要一个稳定的国际环境。同时，国内经济体制改革也不断向市场化发展，使我们初步具备了加入多边贸易体制的条件。</w:t>
            </w:r>
            <w:r>
              <w:rPr>
                <w:rFonts w:ascii="Times New Roman" w:hAnsi="Times New Roman" w:eastAsia="Times New Roman" w:cs="Times New Roman"/>
                <w:color w:val="000000"/>
              </w:rPr>
              <w:t>1983</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月，国务院作出决定，申请恢复我国关贸总协定缔约国地位</w:t>
            </w:r>
            <w:r>
              <w:rPr>
                <w:rFonts w:ascii="Times New Roman" w:hAnsi="Times New Roman" w:eastAsia="Times New Roman" w:cs="Times New Roman"/>
                <w:color w:val="000000"/>
              </w:rPr>
              <w:t>1999</w:t>
            </w:r>
            <w:r>
              <w:rPr>
                <w:rFonts w:ascii="楷体" w:hAnsi="楷体" w:eastAsia="楷体" w:cs="楷体"/>
                <w:color w:val="000000"/>
              </w:rPr>
              <w:t>年，党中央、国务院作出了加快我国加入世贸组织谈判的战略……当然，那时经济全球化进程大大加快，也是我们加速谈判的一个重要动因。”</w:t>
            </w:r>
          </w:p>
        </w:tc>
      </w:tr>
    </w:tbl>
    <w:p w14:paraId="5E6C1927">
      <w:pPr>
        <w:spacing w:line="360" w:lineRule="auto"/>
        <w:jc w:val="left"/>
        <w:textAlignment w:val="center"/>
        <w:rPr>
          <w:color w:val="000000"/>
        </w:rPr>
      </w:pPr>
    </w:p>
    <w:p w14:paraId="770C68C7">
      <w:pPr>
        <w:spacing w:line="360" w:lineRule="auto"/>
        <w:jc w:val="left"/>
        <w:textAlignment w:val="center"/>
        <w:rPr>
          <w:color w:val="000000"/>
        </w:rPr>
      </w:pPr>
      <w:r>
        <w:rPr>
          <w:color w:val="000000"/>
        </w:rPr>
        <w:t>（1）</w:t>
      </w:r>
      <w:r>
        <w:rPr>
          <w:rFonts w:ascii="宋体" w:hAnsi="宋体" w:eastAsia="宋体" w:cs="宋体"/>
          <w:color w:val="000000"/>
        </w:rPr>
        <w:t>材料一中的文物可用于研究我国哪一改革举措？</w:t>
      </w:r>
    </w:p>
    <w:p w14:paraId="29D8F27F">
      <w:pPr>
        <w:spacing w:line="360" w:lineRule="auto"/>
        <w:jc w:val="left"/>
        <w:textAlignment w:val="center"/>
        <w:rPr>
          <w:color w:val="000000"/>
        </w:rPr>
      </w:pPr>
      <w:r>
        <w:rPr>
          <w:color w:val="000000"/>
        </w:rPr>
        <w:t>（2）</w:t>
      </w:r>
      <w:r>
        <w:rPr>
          <w:rFonts w:ascii="宋体" w:hAnsi="宋体" w:eastAsia="宋体" w:cs="宋体"/>
          <w:color w:val="000000"/>
        </w:rPr>
        <w:t>根据材料二和所学知识，你认为该书把</w:t>
      </w:r>
      <w:r>
        <w:rPr>
          <w:rFonts w:ascii="Times New Roman" w:hAnsi="Times New Roman" w:eastAsia="Times New Roman" w:cs="Times New Roman"/>
          <w:color w:val="000000"/>
        </w:rPr>
        <w:t>1978</w:t>
      </w:r>
      <w:r>
        <w:rPr>
          <w:rFonts w:ascii="宋体" w:hAnsi="宋体" w:eastAsia="宋体" w:cs="宋体"/>
          <w:color w:val="000000"/>
        </w:rPr>
        <w:t>—</w:t>
      </w:r>
      <w:r>
        <w:rPr>
          <w:rFonts w:ascii="Times New Roman" w:hAnsi="Times New Roman" w:eastAsia="Times New Roman" w:cs="Times New Roman"/>
          <w:color w:val="000000"/>
        </w:rPr>
        <w:t>1992</w:t>
      </w:r>
      <w:r>
        <w:rPr>
          <w:rFonts w:ascii="宋体" w:hAnsi="宋体" w:eastAsia="宋体" w:cs="宋体"/>
          <w:color w:val="000000"/>
        </w:rPr>
        <w:t>年称为“邓小平时代”的主要原因是什么？请结合史实阐释说明这</w:t>
      </w:r>
      <w:r>
        <w:rPr>
          <w:rFonts w:ascii="Times New Roman" w:hAnsi="Times New Roman" w:eastAsia="Times New Roman" w:cs="Times New Roman"/>
          <w:color w:val="000000"/>
        </w:rPr>
        <w:t>14</w:t>
      </w:r>
      <w:r>
        <w:rPr>
          <w:rFonts w:ascii="宋体" w:hAnsi="宋体" w:eastAsia="宋体" w:cs="宋体"/>
          <w:color w:val="000000"/>
        </w:rPr>
        <w:t>年是“中国大转变的关键时期”。（至少两例史实）</w:t>
      </w:r>
    </w:p>
    <w:p w14:paraId="64B80E60">
      <w:pPr>
        <w:spacing w:line="360" w:lineRule="auto"/>
        <w:jc w:val="left"/>
        <w:textAlignment w:val="center"/>
        <w:rPr>
          <w:color w:val="000000"/>
        </w:rPr>
      </w:pPr>
      <w:r>
        <w:rPr>
          <w:color w:val="000000"/>
        </w:rPr>
        <w:t>（3）</w:t>
      </w:r>
      <w:r>
        <w:rPr>
          <w:rFonts w:ascii="宋体" w:hAnsi="宋体" w:eastAsia="宋体" w:cs="宋体"/>
          <w:color w:val="000000"/>
        </w:rPr>
        <w:t>根据材料三，概括中国决定加快加入世贸组织谈判的主要原因。</w:t>
      </w:r>
    </w:p>
    <w:p w14:paraId="734FAE2E">
      <w:pPr>
        <w:spacing w:line="360" w:lineRule="auto"/>
        <w:jc w:val="left"/>
        <w:textAlignment w:val="center"/>
        <w:rPr>
          <w:color w:val="000000"/>
        </w:rPr>
      </w:pPr>
      <w:r>
        <w:rPr>
          <w:color w:val="000000"/>
        </w:rPr>
        <w:t>（4）</w:t>
      </w:r>
      <w:r>
        <w:rPr>
          <w:rFonts w:ascii="宋体" w:hAnsi="宋体" w:eastAsia="宋体" w:cs="宋体"/>
          <w:color w:val="000000"/>
        </w:rPr>
        <w:t>史料按价值可分为一手史料（当事人、亲历者直接记录或留下的原始资料）和二手史料（间接资料）。请据此标准将三则材料中的史料进行分类。（填写材料序号）</w:t>
      </w:r>
    </w:p>
    <w:p w14:paraId="3EB33292">
      <w:pPr>
        <w:spacing w:line="360" w:lineRule="auto"/>
        <w:textAlignment w:val="center"/>
        <w:rPr>
          <w:color w:val="000000"/>
        </w:rPr>
      </w:pPr>
      <w:r>
        <w:rPr>
          <w:color w:val="2E75B6"/>
        </w:rPr>
        <w:t>【答案】</w:t>
      </w:r>
      <w:r>
        <w:rPr>
          <w:color w:val="000000"/>
        </w:rPr>
        <w:t>（1）</w:t>
      </w:r>
      <w:r>
        <w:rPr>
          <w:rFonts w:ascii="宋体" w:hAnsi="宋体" w:eastAsia="宋体" w:cs="宋体"/>
          <w:color w:val="000000"/>
        </w:rPr>
        <w:t>农村实行家庭联产承包责任制。</w:t>
      </w:r>
      <w:r>
        <w:rPr>
          <w:color w:val="000000"/>
        </w:rPr>
        <w:t xml:space="preserve">    </w:t>
      </w:r>
    </w:p>
    <w:p w14:paraId="7344546B">
      <w:pPr>
        <w:spacing w:line="360" w:lineRule="auto"/>
        <w:textAlignment w:val="center"/>
        <w:rPr>
          <w:color w:val="000000"/>
        </w:rPr>
      </w:pPr>
      <w:r>
        <w:rPr>
          <w:color w:val="000000"/>
        </w:rPr>
        <w:t>（2）</w:t>
      </w:r>
      <w:r>
        <w:rPr>
          <w:rFonts w:ascii="宋体" w:hAnsi="宋体" w:eastAsia="宋体" w:cs="宋体"/>
          <w:color w:val="000000"/>
        </w:rPr>
        <w:t>原因：</w:t>
      </w:r>
      <w:r>
        <w:rPr>
          <w:rFonts w:ascii="Times New Roman" w:hAnsi="Times New Roman" w:eastAsia="Times New Roman" w:cs="Times New Roman"/>
          <w:color w:val="000000"/>
        </w:rPr>
        <w:t>1978</w:t>
      </w:r>
      <w:r>
        <w:rPr>
          <w:rFonts w:ascii="宋体" w:hAnsi="宋体" w:eastAsia="宋体" w:cs="宋体"/>
          <w:color w:val="000000"/>
        </w:rPr>
        <w:t>年，中共十一届三中全会的召开，实际上形成了以邓小平为核心的党的第二代中央领导集体，以邓小平同志为主要代表的中国共产党人，领导全国各族人民，创立了邓小平理论，成功开创了中国特色社会主义。</w:t>
      </w:r>
      <w:r>
        <w:rPr>
          <w:rFonts w:ascii="Times New Roman" w:hAnsi="Times New Roman" w:eastAsia="Times New Roman" w:cs="Times New Roman"/>
          <w:color w:val="000000"/>
        </w:rPr>
        <w:t>1992</w:t>
      </w:r>
      <w:r>
        <w:rPr>
          <w:rFonts w:ascii="宋体" w:hAnsi="宋体" w:eastAsia="宋体" w:cs="宋体"/>
          <w:color w:val="000000"/>
        </w:rPr>
        <w:t>年中共十四大，提出用邓小平理论武装全党。</w:t>
      </w:r>
    </w:p>
    <w:p w14:paraId="4162C2B7">
      <w:pPr>
        <w:spacing w:line="360" w:lineRule="auto"/>
        <w:jc w:val="left"/>
        <w:textAlignment w:val="center"/>
        <w:rPr>
          <w:color w:val="000000"/>
        </w:rPr>
      </w:pPr>
      <w:r>
        <w:rPr>
          <w:rFonts w:ascii="宋体" w:hAnsi="宋体" w:eastAsia="宋体" w:cs="宋体"/>
          <w:color w:val="000000"/>
        </w:rPr>
        <w:t>史实：</w:t>
      </w:r>
      <w:r>
        <w:rPr>
          <w:rFonts w:ascii="Times New Roman" w:hAnsi="Times New Roman" w:eastAsia="Times New Roman" w:cs="Times New Roman"/>
          <w:color w:val="000000"/>
        </w:rPr>
        <w:t>1978</w:t>
      </w:r>
      <w:r>
        <w:rPr>
          <w:rFonts w:ascii="宋体" w:hAnsi="宋体" w:eastAsia="宋体" w:cs="宋体"/>
          <w:color w:val="000000"/>
        </w:rPr>
        <w:t>年，中共十一届三中全会是新中国成立以来党的历史上具有深远意义的伟大转折，开启了改革开放和社会主义现代化建设新时期；</w:t>
      </w:r>
    </w:p>
    <w:p w14:paraId="5EB5743C">
      <w:pPr>
        <w:spacing w:line="360" w:lineRule="auto"/>
        <w:jc w:val="left"/>
        <w:textAlignment w:val="center"/>
        <w:rPr>
          <w:color w:val="000000"/>
        </w:rPr>
      </w:pPr>
      <w:r>
        <w:rPr>
          <w:rFonts w:ascii="Times New Roman" w:hAnsi="Times New Roman" w:eastAsia="Times New Roman" w:cs="Times New Roman"/>
          <w:color w:val="000000"/>
        </w:rPr>
        <w:t>1982</w:t>
      </w:r>
      <w:r>
        <w:rPr>
          <w:rFonts w:ascii="宋体" w:hAnsi="宋体" w:eastAsia="宋体" w:cs="宋体"/>
          <w:color w:val="000000"/>
        </w:rPr>
        <w:t>年，中共十二大，提出建设有中国特色的社会主义；</w:t>
      </w:r>
    </w:p>
    <w:p w14:paraId="34154F70">
      <w:pPr>
        <w:spacing w:line="360" w:lineRule="auto"/>
        <w:jc w:val="left"/>
        <w:textAlignment w:val="center"/>
        <w:rPr>
          <w:color w:val="000000"/>
        </w:rPr>
      </w:pPr>
      <w:r>
        <w:rPr>
          <w:rFonts w:ascii="Times New Roman" w:hAnsi="Times New Roman" w:eastAsia="Times New Roman" w:cs="Times New Roman"/>
          <w:color w:val="000000"/>
        </w:rPr>
        <w:t>1987</w:t>
      </w:r>
      <w:r>
        <w:rPr>
          <w:rFonts w:ascii="宋体" w:hAnsi="宋体" w:eastAsia="宋体" w:cs="宋体"/>
          <w:color w:val="000000"/>
        </w:rPr>
        <w:t>年，中共十三大阐述了社会主义初级阶段理论，概括了党在社会主义初级阶段的基本路线；</w:t>
      </w:r>
    </w:p>
    <w:p w14:paraId="76DA096E">
      <w:pPr>
        <w:spacing w:line="360" w:lineRule="auto"/>
        <w:jc w:val="left"/>
        <w:textAlignment w:val="center"/>
        <w:rPr>
          <w:color w:val="000000"/>
        </w:rPr>
      </w:pPr>
      <w:r>
        <w:rPr>
          <w:rFonts w:ascii="Times New Roman" w:hAnsi="Times New Roman" w:eastAsia="Times New Roman" w:cs="Times New Roman"/>
          <w:color w:val="000000"/>
        </w:rPr>
        <w:t>1992</w:t>
      </w:r>
      <w:r>
        <w:rPr>
          <w:rFonts w:ascii="宋体" w:hAnsi="宋体" w:eastAsia="宋体" w:cs="宋体"/>
          <w:color w:val="000000"/>
        </w:rPr>
        <w:t>年，邓小平南方谈话进一步解放了人们的思想，推动改革开放和社会主义现代化建设进入新阶段；</w:t>
      </w:r>
    </w:p>
    <w:p w14:paraId="0E54A775">
      <w:pPr>
        <w:spacing w:line="360" w:lineRule="auto"/>
        <w:jc w:val="both"/>
        <w:textAlignment w:val="center"/>
        <w:rPr>
          <w:color w:val="000000"/>
        </w:rPr>
      </w:pPr>
      <w:r>
        <w:rPr>
          <w:rFonts w:ascii="Times New Roman" w:hAnsi="Times New Roman" w:eastAsia="Times New Roman" w:cs="Times New Roman"/>
          <w:color w:val="000000"/>
        </w:rPr>
        <w:t>1992</w:t>
      </w:r>
      <w:r>
        <w:rPr>
          <w:rFonts w:ascii="宋体" w:hAnsi="宋体" w:eastAsia="宋体" w:cs="宋体"/>
          <w:color w:val="000000"/>
        </w:rPr>
        <w:t>年，中共十四大提出建立社会主义市场经济体制的目标。（答出两点即可）</w:t>
      </w:r>
      <w:r>
        <w:rPr>
          <w:color w:val="000000"/>
        </w:rPr>
        <w:t xml:space="preserve">    </w:t>
      </w:r>
    </w:p>
    <w:p w14:paraId="5BB540D7">
      <w:pPr>
        <w:spacing w:line="360" w:lineRule="auto"/>
        <w:jc w:val="both"/>
        <w:textAlignment w:val="center"/>
        <w:rPr>
          <w:color w:val="000000"/>
        </w:rPr>
      </w:pPr>
      <w:r>
        <w:rPr>
          <w:color w:val="000000"/>
        </w:rPr>
        <w:t>（3）</w:t>
      </w:r>
      <w:r>
        <w:rPr>
          <w:rFonts w:ascii="宋体" w:hAnsi="宋体" w:eastAsia="宋体" w:cs="宋体"/>
          <w:color w:val="000000"/>
        </w:rPr>
        <w:t>实行改革开放后，随着我国对外贸易活动日益增多，外经贸工作在国民经济中的作用不断增强，迫切需要一个稳定的国际环境。国内经济体制改革不断向市场化发展，使我们初步具备了加入多边贸易体制的条件。</w:t>
      </w:r>
      <w:r>
        <w:rPr>
          <w:color w:val="000000"/>
        </w:rPr>
        <w:t xml:space="preserve">    </w:t>
      </w:r>
    </w:p>
    <w:p w14:paraId="58B14DEE">
      <w:pPr>
        <w:spacing w:line="360" w:lineRule="auto"/>
        <w:jc w:val="both"/>
        <w:textAlignment w:val="center"/>
        <w:rPr>
          <w:color w:val="000000"/>
        </w:rPr>
      </w:pPr>
      <w:r>
        <w:rPr>
          <w:color w:val="000000"/>
        </w:rPr>
        <w:t>（4）</w:t>
      </w:r>
      <w:r>
        <w:rPr>
          <w:rFonts w:ascii="宋体" w:hAnsi="宋体" w:eastAsia="宋体" w:cs="宋体"/>
          <w:color w:val="000000"/>
        </w:rPr>
        <w:t>一手史料：材料一、材料三；二手史料：材料二。</w:t>
      </w:r>
    </w:p>
    <w:p w14:paraId="6E4FB23B">
      <w:pPr>
        <w:spacing w:line="360" w:lineRule="auto"/>
        <w:textAlignment w:val="center"/>
        <w:rPr>
          <w:color w:val="000000"/>
        </w:rPr>
      </w:pPr>
      <w:r>
        <w:rPr>
          <w:color w:val="2E75B6"/>
        </w:rPr>
        <w:t>【解析】</w:t>
      </w:r>
    </w:p>
    <w:p w14:paraId="11824A5C">
      <w:pPr>
        <w:spacing w:line="360" w:lineRule="auto"/>
        <w:textAlignment w:val="center"/>
        <w:rPr>
          <w:color w:val="000000"/>
        </w:rPr>
      </w:pPr>
      <w:r>
        <w:rPr>
          <w:color w:val="000000"/>
        </w:rPr>
        <w:t>【小问1详解】</w:t>
      </w:r>
    </w:p>
    <w:p w14:paraId="1B08E3C6">
      <w:pPr>
        <w:spacing w:line="360" w:lineRule="auto"/>
        <w:jc w:val="both"/>
        <w:textAlignment w:val="center"/>
        <w:rPr>
          <w:color w:val="000000"/>
        </w:rPr>
      </w:pPr>
      <w:r>
        <w:rPr>
          <w:rFonts w:ascii="宋体" w:hAnsi="宋体" w:eastAsia="宋体" w:cs="宋体"/>
          <w:color w:val="000000"/>
        </w:rPr>
        <w:t>改革：根据材料一“1978年，安徽凤阳小岗村18户农民以敢为天下先的精神订立契约，实行分田包干到户。”结合所学知识可知，材料反映的是在农村实行家庭联产承包责任制，1978年中共十一届三中全会上作出了改革开放的历史性决策，改革先从农村开始，实行家庭联产承包责任制。</w:t>
      </w:r>
    </w:p>
    <w:p w14:paraId="106961D0">
      <w:pPr>
        <w:spacing w:line="360" w:lineRule="auto"/>
        <w:jc w:val="both"/>
        <w:textAlignment w:val="center"/>
        <w:rPr>
          <w:color w:val="000000"/>
        </w:rPr>
      </w:pPr>
      <w:r>
        <w:rPr>
          <w:color w:val="000000"/>
        </w:rPr>
        <w:t>【小问2详解】</w:t>
      </w:r>
    </w:p>
    <w:p w14:paraId="42FCAF06">
      <w:pPr>
        <w:spacing w:line="360" w:lineRule="auto"/>
        <w:jc w:val="both"/>
        <w:textAlignment w:val="center"/>
        <w:rPr>
          <w:color w:val="000000"/>
        </w:rPr>
      </w:pPr>
      <w:r>
        <w:rPr>
          <w:rFonts w:ascii="宋体" w:hAnsi="宋体" w:eastAsia="宋体" w:cs="宋体"/>
          <w:color w:val="000000"/>
        </w:rPr>
        <w:t>原因：根据材料二“对邓小平一生和中国改革开放之路进行了全景式描写”结合所学知识可知，1978年，中共十一届三中全会的召开，实际上形成了以邓小平为核心的党的第二代中央领导集体，以邓小平同志为主要代表的中国共产党人，领导全国各族人民，创立了邓小平理论，成功开创了中国特色社会主义。1992年中共十四大，提出用邓小平理论武装全党。所以说1978—1992年称为“邓小平时代”。</w:t>
      </w:r>
    </w:p>
    <w:p w14:paraId="4C238810">
      <w:pPr>
        <w:spacing w:line="360" w:lineRule="auto"/>
        <w:jc w:val="both"/>
        <w:textAlignment w:val="center"/>
        <w:rPr>
          <w:color w:val="000000"/>
        </w:rPr>
      </w:pPr>
      <w:r>
        <w:rPr>
          <w:rFonts w:ascii="宋体" w:hAnsi="宋体" w:eastAsia="宋体" w:cs="宋体"/>
          <w:color w:val="000000"/>
        </w:rPr>
        <w:t>史实：根据“1978—1992年”结合所学知识可知，1978年，中共十一届三中全会是新中国成立以来党的历史上具有深远意义的伟大转折，开启了改革开放和社会主义现代化建设新时期，1982年，中共十二大，提出建设有中国特色的社会主义；1987年，中共十三大阐述了社会主义初级阶段理论，概括了党在社会主义初级阶段的基本路线；1992年，邓小平南方谈话进一步解放了人们的思想，推动改革开放和社会主义现代化建设进入新阶段；1992年，中共十四大提出建立社会主义市场经济体制的目标，所以说这14年是“中国大转变的关键时期”。</w:t>
      </w:r>
    </w:p>
    <w:p w14:paraId="1CF9FAC8">
      <w:pPr>
        <w:spacing w:line="360" w:lineRule="auto"/>
        <w:jc w:val="both"/>
        <w:textAlignment w:val="center"/>
        <w:rPr>
          <w:color w:val="000000"/>
        </w:rPr>
      </w:pPr>
      <w:r>
        <w:rPr>
          <w:color w:val="000000"/>
        </w:rPr>
        <w:t>【小问3详解】</w:t>
      </w:r>
    </w:p>
    <w:p w14:paraId="1FD41A92">
      <w:pPr>
        <w:spacing w:line="360" w:lineRule="auto"/>
        <w:jc w:val="both"/>
        <w:textAlignment w:val="center"/>
        <w:rPr>
          <w:color w:val="000000"/>
        </w:rPr>
      </w:pPr>
      <w:r>
        <w:rPr>
          <w:rFonts w:ascii="宋体" w:hAnsi="宋体" w:eastAsia="宋体" w:cs="宋体"/>
          <w:color w:val="000000"/>
        </w:rPr>
        <w:t>原因：根据材料三“实行改革开放后，随着我国对外贸易活动日益增多，外经贸工作在国民经济中</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作用不断增强，迫切需要一个稳定的国际环境。”可归纳出实行改革开放后，随着我国对外贸易活动日益增多，外经贸工作在国民经济中的作用不断增强，迫切需要一个稳定的国际环境。根据“同时，国内经济体制改革也不断向市场化发展，使我们初步具备了加入多边贸易体制的条件。”可归纳出国内经济体制改革不断向市场化发展，使我们初步具备了加入多边贸易体制的条件。</w:t>
      </w:r>
    </w:p>
    <w:p w14:paraId="22ACE3D3">
      <w:pPr>
        <w:spacing w:line="360" w:lineRule="auto"/>
        <w:jc w:val="both"/>
        <w:textAlignment w:val="center"/>
        <w:rPr>
          <w:color w:val="000000"/>
        </w:rPr>
      </w:pPr>
      <w:r>
        <w:rPr>
          <w:color w:val="000000"/>
        </w:rPr>
        <w:t>【小问4详解】</w:t>
      </w:r>
    </w:p>
    <w:p w14:paraId="6E2F27A2">
      <w:pPr>
        <w:spacing w:line="360" w:lineRule="auto"/>
        <w:jc w:val="both"/>
        <w:textAlignment w:val="center"/>
        <w:rPr>
          <w:color w:val="000000"/>
        </w:rPr>
      </w:pPr>
      <w:r>
        <w:rPr>
          <w:rFonts w:ascii="宋体" w:hAnsi="宋体" w:eastAsia="宋体" w:cs="宋体"/>
          <w:color w:val="000000"/>
        </w:rPr>
        <w:t>分类：结合所学知识可知，一手史料是指当事人、亲历者直接记录或留下的资料和遗物、遗迹等原始资料。二手史料是指非当事人提供（包括后人整理）的资料，是运用第一手史料所作的研究及诠释。材料一“安徽凤阳小岗村18位农民订立的契约”、材料三“2001年11</w:t>
      </w:r>
      <w:r>
        <w:rPr>
          <w:rFonts w:ascii="宋体" w:hAnsi="宋体" w:eastAsia="宋体" w:cs="宋体"/>
          <w:color w:val="000000"/>
        </w:rPr>
        <w:tab/>
      </w:r>
      <w:r>
        <w:rPr>
          <w:rFonts w:ascii="宋体" w:hAnsi="宋体" w:eastAsia="宋体" w:cs="宋体"/>
          <w:color w:val="000000"/>
        </w:rPr>
        <w:t>月，石广生作为中国对外贸易经济合作部部长，代表中国政府签署了中国加入世界贸易组织议定书。”等内容属于一手史料；材料二“傅高义先生的著作《邓小平时代》”是后人所著，属于二手史料。</w:t>
      </w:r>
    </w:p>
    <w:p w14:paraId="167E6DF6">
      <w:pPr>
        <w:spacing w:line="360" w:lineRule="auto"/>
        <w:jc w:val="left"/>
        <w:textAlignment w:val="center"/>
        <w:rPr>
          <w:color w:val="000000"/>
        </w:rPr>
      </w:pPr>
      <w:r>
        <w:rPr>
          <w:color w:val="000000"/>
        </w:rPr>
        <w:t xml:space="preserve">18. </w:t>
      </w:r>
      <w:r>
        <w:rPr>
          <w:rFonts w:ascii="宋体" w:hAnsi="宋体" w:eastAsia="宋体" w:cs="宋体"/>
          <w:color w:val="000000"/>
        </w:rPr>
        <w:t>爱因斯坦被誉为“</w:t>
      </w:r>
      <w:r>
        <w:rPr>
          <w:rFonts w:ascii="Times New Roman" w:hAnsi="Times New Roman" w:eastAsia="Times New Roman" w:cs="Times New Roman"/>
          <w:color w:val="000000"/>
        </w:rPr>
        <w:t>20</w:t>
      </w:r>
      <w:r>
        <w:rPr>
          <w:rFonts w:ascii="宋体" w:hAnsi="宋体" w:eastAsia="宋体" w:cs="宋体"/>
          <w:color w:val="000000"/>
        </w:rPr>
        <w:t>世纪最伟大的科学家”。阅读材料，回答问题。</w:t>
      </w:r>
    </w:p>
    <w:p w14:paraId="5DBBB6D7">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1905</w:t>
      </w:r>
      <w:r>
        <w:rPr>
          <w:rFonts w:ascii="楷体" w:hAnsi="楷体" w:eastAsia="楷体" w:cs="楷体"/>
          <w:color w:val="000000"/>
        </w:rPr>
        <w:t>年，爱因斯坦提出狭义相对论。</w:t>
      </w:r>
      <w:r>
        <w:rPr>
          <w:rFonts w:ascii="Times New Roman" w:hAnsi="Times New Roman" w:eastAsia="Times New Roman" w:cs="Times New Roman"/>
          <w:color w:val="000000"/>
        </w:rPr>
        <w:t>1915</w:t>
      </w:r>
      <w:r>
        <w:rPr>
          <w:rFonts w:ascii="楷体" w:hAnsi="楷体" w:eastAsia="楷体" w:cs="楷体"/>
          <w:color w:val="000000"/>
        </w:rPr>
        <w:t>年，进一步提出广义相对论。相对论的提出奠定了系统、科学的物质观和时空观，为原子能的利用奠定了理论基础，为科学发展带来革命性变化。</w:t>
      </w:r>
      <w:r>
        <w:rPr>
          <w:rFonts w:ascii="Times New Roman" w:hAnsi="Times New Roman" w:eastAsia="Times New Roman" w:cs="Times New Roman"/>
          <w:color w:val="000000"/>
        </w:rPr>
        <w:t>1922</w:t>
      </w:r>
      <w:r>
        <w:rPr>
          <w:rFonts w:ascii="楷体" w:hAnsi="楷体" w:eastAsia="楷体" w:cs="楷体"/>
          <w:color w:val="000000"/>
        </w:rPr>
        <w:t>年，爱因斯坦因光电效应研究而获得诺贝尔物理学奖，他的研究有力推动了量子力学的发展。</w:t>
      </w:r>
    </w:p>
    <w:p w14:paraId="7BF2DFF4">
      <w:pPr>
        <w:spacing w:line="360" w:lineRule="auto"/>
        <w:ind w:firstLine="420"/>
        <w:jc w:val="right"/>
        <w:textAlignment w:val="center"/>
        <w:rPr>
          <w:color w:val="000000"/>
        </w:rPr>
      </w:pPr>
      <w:r>
        <w:rPr>
          <w:rFonts w:ascii="楷体" w:hAnsi="楷体" w:eastAsia="楷体" w:cs="楷体"/>
          <w:color w:val="000000"/>
        </w:rPr>
        <w:t>——摘编自岳麓书社《中外历史人物评说》</w:t>
      </w:r>
    </w:p>
    <w:p w14:paraId="3CCEF664">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1939</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月，爱因斯坦给美国总统罗斯福写信，建议应该抢在纳粹德国之前研制出原子弹，以威慑德国，罗斯福反复思考后，制订了研制原子弹的计划。</w:t>
      </w:r>
      <w:r>
        <w:rPr>
          <w:rFonts w:ascii="Times New Roman" w:hAnsi="Times New Roman" w:eastAsia="Times New Roman" w:cs="Times New Roman"/>
          <w:color w:val="000000"/>
        </w:rPr>
        <w:t>1945</w:t>
      </w:r>
      <w:r>
        <w:rPr>
          <w:rFonts w:ascii="楷体" w:hAnsi="楷体" w:eastAsia="楷体" w:cs="楷体"/>
          <w:color w:val="000000"/>
        </w:rPr>
        <w:t>年，美国向日本广岛、长崎投下原子弹，大量平民受害。爱因斯坦痛心地说“后悔当初给罗斯福总统写那封信”。之后，他写了一封告美国公民书：呼吁原子能绝不能被用来伤害人类，而应用来增进人类的幸福。</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50</w:t>
      </w:r>
      <w:r>
        <w:rPr>
          <w:rFonts w:ascii="楷体" w:hAnsi="楷体" w:eastAsia="楷体" w:cs="楷体"/>
          <w:color w:val="000000"/>
        </w:rPr>
        <w:t>年代，美国和苏联的核军备竞赛使人类面临着战争的威胁。爱因斯坦与罗素联合发表《罗素—爱因斯坦宣言》，反对核战争，呼吁世界和平。</w:t>
      </w:r>
    </w:p>
    <w:p w14:paraId="6988741A">
      <w:pPr>
        <w:spacing w:line="360" w:lineRule="auto"/>
        <w:ind w:firstLine="420"/>
        <w:jc w:val="right"/>
        <w:textAlignment w:val="center"/>
        <w:rPr>
          <w:color w:val="000000"/>
        </w:rPr>
      </w:pPr>
      <w:r>
        <w:rPr>
          <w:rFonts w:ascii="楷体" w:hAnsi="楷体" w:eastAsia="楷体" w:cs="楷体"/>
          <w:color w:val="000000"/>
        </w:rPr>
        <w:t>——摘编自岳麓书社《中外历史人物评说》</w:t>
      </w:r>
    </w:p>
    <w:p w14:paraId="1B589AF3">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相对论问世不久，恰逢中国要民主、要科学，强烈要求社会变革的中国人对爱因斯坦及其学说感到特别亲切，称赞他是“近世科学的大革命家”……到</w:t>
      </w:r>
      <w:r>
        <w:rPr>
          <w:rFonts w:ascii="Times New Roman" w:hAnsi="Times New Roman" w:eastAsia="Times New Roman" w:cs="Times New Roman"/>
          <w:color w:val="000000"/>
        </w:rPr>
        <w:t>1924</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月，《从牛顿到爱因斯坦》一书出版了三版，有关爱因斯坦及其相对论的中文著作被中国青年抢购一空。</w:t>
      </w:r>
    </w:p>
    <w:p w14:paraId="383B928D">
      <w:pPr>
        <w:spacing w:line="360" w:lineRule="auto"/>
        <w:ind w:firstLine="420"/>
        <w:jc w:val="right"/>
        <w:textAlignment w:val="center"/>
        <w:rPr>
          <w:color w:val="000000"/>
        </w:rPr>
      </w:pPr>
      <w:r>
        <w:rPr>
          <w:rFonts w:ascii="楷体" w:hAnsi="楷体" w:eastAsia="楷体" w:cs="楷体"/>
          <w:color w:val="000000"/>
        </w:rPr>
        <w:t>——摘编自戴念祖《爱因斯坦在中国》</w:t>
      </w:r>
    </w:p>
    <w:p w14:paraId="77B6DC90">
      <w:pPr>
        <w:spacing w:line="360" w:lineRule="auto"/>
        <w:jc w:val="left"/>
        <w:textAlignment w:val="center"/>
        <w:rPr>
          <w:color w:val="000000"/>
        </w:rPr>
      </w:pPr>
      <w:r>
        <w:rPr>
          <w:color w:val="000000"/>
        </w:rPr>
        <w:t>（1）</w:t>
      </w:r>
      <w:r>
        <w:rPr>
          <w:rFonts w:ascii="宋体" w:hAnsi="宋体" w:eastAsia="宋体" w:cs="宋体"/>
          <w:color w:val="000000"/>
        </w:rPr>
        <w:t>根据材料一，归纳爱因斯坦对科学的重大贡献。</w:t>
      </w:r>
    </w:p>
    <w:p w14:paraId="00A7A8EC">
      <w:pPr>
        <w:spacing w:line="360" w:lineRule="auto"/>
        <w:jc w:val="left"/>
        <w:textAlignment w:val="center"/>
        <w:rPr>
          <w:color w:val="000000"/>
        </w:rPr>
      </w:pPr>
      <w:r>
        <w:rPr>
          <w:color w:val="000000"/>
        </w:rPr>
        <w:t>（2）</w:t>
      </w:r>
      <w:r>
        <w:rPr>
          <w:rFonts w:ascii="宋体" w:hAnsi="宋体" w:eastAsia="宋体" w:cs="宋体"/>
          <w:color w:val="000000"/>
        </w:rPr>
        <w:t>根据材料二和所学知识，分析各时期爱因斯坦对研制和使用原子弹的态度及其主要原因。</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58"/>
        <w:gridCol w:w="660"/>
        <w:gridCol w:w="1080"/>
      </w:tblGrid>
      <w:tr w14:paraId="0788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F2D52">
            <w:pPr>
              <w:spacing w:line="360" w:lineRule="auto"/>
              <w:jc w:val="left"/>
              <w:textAlignment w:val="center"/>
              <w:rPr>
                <w:color w:val="000000"/>
              </w:rPr>
            </w:pPr>
            <w:r>
              <w:rPr>
                <w:rFonts w:ascii="宋体" w:hAnsi="宋体" w:eastAsia="宋体" w:cs="宋体"/>
                <w:color w:val="000000"/>
              </w:rPr>
              <w:t>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193C0B">
            <w:pPr>
              <w:spacing w:line="360" w:lineRule="auto"/>
              <w:jc w:val="left"/>
              <w:textAlignment w:val="center"/>
              <w:rPr>
                <w:color w:val="000000"/>
              </w:rPr>
            </w:pPr>
            <w:r>
              <w:rPr>
                <w:rFonts w:ascii="宋体" w:hAnsi="宋体" w:eastAsia="宋体" w:cs="宋体"/>
                <w:color w:val="000000"/>
              </w:rPr>
              <w:t>态度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E32B0D">
            <w:pPr>
              <w:spacing w:line="360" w:lineRule="auto"/>
              <w:jc w:val="left"/>
              <w:textAlignment w:val="center"/>
              <w:rPr>
                <w:color w:val="000000"/>
              </w:rPr>
            </w:pPr>
            <w:r>
              <w:rPr>
                <w:rFonts w:ascii="宋体" w:hAnsi="宋体" w:eastAsia="宋体" w:cs="宋体"/>
                <w:color w:val="000000"/>
              </w:rPr>
              <w:t>主要原因</w:t>
            </w:r>
          </w:p>
        </w:tc>
      </w:tr>
      <w:tr w14:paraId="08157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E38B84">
            <w:pPr>
              <w:spacing w:line="360" w:lineRule="auto"/>
              <w:jc w:val="left"/>
              <w:textAlignment w:val="center"/>
              <w:rPr>
                <w:color w:val="000000"/>
              </w:rPr>
            </w:pPr>
            <w:r>
              <w:rPr>
                <w:rFonts w:ascii="Times New Roman" w:hAnsi="Times New Roman" w:eastAsia="Times New Roman" w:cs="Times New Roman"/>
                <w:color w:val="000000"/>
              </w:rPr>
              <w:t>1939</w:t>
            </w:r>
            <w:r>
              <w:rPr>
                <w:rFonts w:ascii="宋体" w:hAnsi="宋体" w:eastAsia="宋体" w:cs="宋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00EAA7">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C4E0B2">
            <w:pPr>
              <w:spacing w:line="360" w:lineRule="auto"/>
              <w:jc w:val="left"/>
              <w:textAlignment w:val="center"/>
              <w:rPr>
                <w:color w:val="000000"/>
              </w:rPr>
            </w:pPr>
          </w:p>
        </w:tc>
      </w:tr>
      <w:tr w14:paraId="5BF90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F30C01">
            <w:pPr>
              <w:spacing w:line="360" w:lineRule="auto"/>
              <w:jc w:val="left"/>
              <w:textAlignment w:val="center"/>
              <w:rPr>
                <w:color w:val="000000"/>
              </w:rPr>
            </w:pPr>
            <w:r>
              <w:rPr>
                <w:rFonts w:ascii="Times New Roman" w:hAnsi="Times New Roman" w:eastAsia="Times New Roman" w:cs="Times New Roman"/>
                <w:color w:val="000000"/>
              </w:rPr>
              <w:t>1945</w:t>
            </w:r>
            <w:r>
              <w:rPr>
                <w:rFonts w:ascii="宋体" w:hAnsi="宋体" w:eastAsia="宋体" w:cs="宋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EC406A">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E99386">
            <w:pPr>
              <w:spacing w:line="360" w:lineRule="auto"/>
              <w:jc w:val="left"/>
              <w:textAlignment w:val="center"/>
              <w:rPr>
                <w:color w:val="000000"/>
              </w:rPr>
            </w:pPr>
          </w:p>
        </w:tc>
      </w:tr>
      <w:tr w14:paraId="43E4F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180033">
            <w:pPr>
              <w:spacing w:line="360" w:lineRule="auto"/>
              <w:jc w:val="left"/>
              <w:textAlignment w:val="center"/>
              <w:rPr>
                <w:color w:val="000000"/>
              </w:rPr>
            </w:pP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141063">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203DBB">
            <w:pPr>
              <w:spacing w:line="360" w:lineRule="auto"/>
              <w:jc w:val="left"/>
              <w:textAlignment w:val="center"/>
              <w:rPr>
                <w:color w:val="000000"/>
              </w:rPr>
            </w:pPr>
          </w:p>
        </w:tc>
      </w:tr>
    </w:tbl>
    <w:p w14:paraId="2948EA16">
      <w:pPr>
        <w:spacing w:line="360" w:lineRule="auto"/>
        <w:jc w:val="left"/>
        <w:textAlignment w:val="center"/>
        <w:rPr>
          <w:color w:val="000000"/>
        </w:rPr>
      </w:pPr>
    </w:p>
    <w:p w14:paraId="6427F374">
      <w:pPr>
        <w:spacing w:line="360" w:lineRule="auto"/>
        <w:jc w:val="left"/>
        <w:textAlignment w:val="center"/>
        <w:rPr>
          <w:color w:val="000000"/>
        </w:rPr>
      </w:pPr>
      <w:r>
        <w:rPr>
          <w:color w:val="000000"/>
        </w:rPr>
        <w:t>（3）</w:t>
      </w:r>
      <w:r>
        <w:rPr>
          <w:rFonts w:ascii="宋体" w:hAnsi="宋体" w:eastAsia="宋体" w:cs="宋体"/>
          <w:color w:val="000000"/>
        </w:rPr>
        <w:t>根据材料三和所学知识，分析</w:t>
      </w:r>
      <w:r>
        <w:rPr>
          <w:rFonts w:ascii="Times New Roman" w:hAnsi="Times New Roman" w:eastAsia="Times New Roman" w:cs="Times New Roman"/>
          <w:color w:val="000000"/>
        </w:rPr>
        <w:t>20</w:t>
      </w:r>
      <w:r>
        <w:rPr>
          <w:rFonts w:ascii="宋体" w:hAnsi="宋体" w:eastAsia="宋体" w:cs="宋体"/>
          <w:color w:val="000000"/>
        </w:rPr>
        <w:t>世纪初中国青年对爱因斯坦及其相对论充满极大热情的时代背景。</w:t>
      </w:r>
    </w:p>
    <w:p w14:paraId="39C66531">
      <w:pPr>
        <w:spacing w:line="360" w:lineRule="auto"/>
        <w:jc w:val="left"/>
        <w:textAlignment w:val="center"/>
        <w:rPr>
          <w:color w:val="000000"/>
        </w:rPr>
      </w:pPr>
      <w:r>
        <w:rPr>
          <w:color w:val="000000"/>
        </w:rPr>
        <w:t>（4）</w:t>
      </w:r>
      <w:r>
        <w:rPr>
          <w:rFonts w:ascii="宋体" w:hAnsi="宋体" w:eastAsia="宋体" w:cs="宋体"/>
          <w:color w:val="000000"/>
        </w:rPr>
        <w:t>综合以上分析，你认为科学对人类社会发展有何影响？</w:t>
      </w:r>
    </w:p>
    <w:p w14:paraId="53AE9BC3">
      <w:pPr>
        <w:spacing w:line="360" w:lineRule="auto"/>
        <w:textAlignment w:val="center"/>
        <w:rPr>
          <w:color w:val="000000"/>
        </w:rPr>
      </w:pPr>
      <w:r>
        <w:rPr>
          <w:color w:val="2E75B6"/>
        </w:rPr>
        <w:t>【答案】</w:t>
      </w:r>
      <w:r>
        <w:rPr>
          <w:color w:val="000000"/>
        </w:rPr>
        <w:t xml:space="preserve">18. </w:t>
      </w:r>
      <w:r>
        <w:rPr>
          <w:rFonts w:ascii="宋体" w:hAnsi="宋体" w:eastAsia="宋体" w:cs="宋体"/>
          <w:color w:val="000000"/>
        </w:rPr>
        <w:t>贡献：提出狭义相对论和广义相对论；相对论的提出为原子能的利用奠定了理论基础，为科学发展带来革命性变化；他对光电效应的研究有力推动了量子力学的发展。（答出二点即可）</w:t>
      </w:r>
      <w:r>
        <w:rPr>
          <w:color w:val="000000"/>
        </w:rPr>
        <w:t xml:space="preserve">    </w:t>
      </w:r>
    </w:p>
    <w:p w14:paraId="17316F01">
      <w:pPr>
        <w:spacing w:line="360" w:lineRule="auto"/>
        <w:textAlignment w:val="center"/>
        <w:rPr>
          <w:color w:val="000000"/>
        </w:rPr>
      </w:pPr>
      <w:r>
        <w:rPr>
          <w:color w:val="000000"/>
        </w:rPr>
        <w:t xml:space="preserve">19. </w:t>
      </w:r>
    </w:p>
    <w:p w14:paraId="3638DC16">
      <w:pPr>
        <w:spacing w:line="360" w:lineRule="auto"/>
        <w:jc w:val="left"/>
        <w:textAlignment w:val="center"/>
        <w:rPr>
          <w:color w:val="000000"/>
        </w:rPr>
      </w:pPr>
      <w:r>
        <w:rPr>
          <w:color w:val="000000"/>
        </w:rPr>
        <w:t>态度及原因：</w:t>
      </w:r>
    </w:p>
    <w:tbl>
      <w:tblPr>
        <w:tblStyle w:val="4"/>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40"/>
        <w:gridCol w:w="2640"/>
        <w:gridCol w:w="2700"/>
      </w:tblGrid>
      <w:tr w14:paraId="08D2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1903CA">
            <w:pPr>
              <w:spacing w:line="360" w:lineRule="auto"/>
              <w:jc w:val="center"/>
              <w:textAlignment w:val="center"/>
              <w:rPr>
                <w:color w:val="000000"/>
              </w:rPr>
            </w:pPr>
            <w:r>
              <w:rPr>
                <w:rFonts w:ascii="宋体" w:hAnsi="宋体" w:eastAsia="宋体" w:cs="宋体"/>
                <w:color w:val="000000"/>
              </w:rPr>
              <w:t>时期：</w:t>
            </w:r>
          </w:p>
        </w:tc>
        <w:tc>
          <w:tcPr>
            <w:tcW w:w="2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FB1E82">
            <w:pPr>
              <w:spacing w:line="360" w:lineRule="auto"/>
              <w:jc w:val="center"/>
              <w:textAlignment w:val="center"/>
              <w:rPr>
                <w:color w:val="000000"/>
              </w:rPr>
            </w:pPr>
            <w:r>
              <w:rPr>
                <w:rFonts w:ascii="宋体" w:hAnsi="宋体" w:eastAsia="宋体" w:cs="宋体"/>
                <w:color w:val="000000"/>
              </w:rPr>
              <w:t>态度</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F46D22">
            <w:pPr>
              <w:spacing w:line="360" w:lineRule="auto"/>
              <w:jc w:val="center"/>
              <w:textAlignment w:val="center"/>
              <w:rPr>
                <w:color w:val="000000"/>
              </w:rPr>
            </w:pPr>
            <w:r>
              <w:rPr>
                <w:rFonts w:ascii="宋体" w:hAnsi="宋体" w:eastAsia="宋体" w:cs="宋体"/>
                <w:color w:val="000000"/>
              </w:rPr>
              <w:t>主要原因</w:t>
            </w:r>
          </w:p>
        </w:tc>
      </w:tr>
      <w:tr w14:paraId="773E4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6043AC">
            <w:pPr>
              <w:spacing w:line="360" w:lineRule="auto"/>
              <w:jc w:val="center"/>
              <w:textAlignment w:val="center"/>
              <w:rPr>
                <w:color w:val="000000"/>
              </w:rPr>
            </w:pPr>
            <w:r>
              <w:rPr>
                <w:rFonts w:ascii="Times New Roman" w:hAnsi="Times New Roman" w:eastAsia="Times New Roman" w:cs="Times New Roman"/>
                <w:color w:val="000000"/>
              </w:rPr>
              <w:t>1939</w:t>
            </w:r>
            <w:r>
              <w:rPr>
                <w:rFonts w:ascii="宋体" w:hAnsi="宋体" w:eastAsia="宋体" w:cs="宋体"/>
                <w:color w:val="000000"/>
              </w:rPr>
              <w:t>年</w:t>
            </w:r>
          </w:p>
        </w:tc>
        <w:tc>
          <w:tcPr>
            <w:tcW w:w="2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EDE12">
            <w:pPr>
              <w:spacing w:line="360" w:lineRule="auto"/>
              <w:jc w:val="left"/>
              <w:textAlignment w:val="center"/>
              <w:rPr>
                <w:color w:val="000000"/>
              </w:rPr>
            </w:pPr>
            <w:r>
              <w:rPr>
                <w:rFonts w:ascii="宋体" w:hAnsi="宋体" w:eastAsia="宋体" w:cs="宋体"/>
                <w:color w:val="000000"/>
              </w:rPr>
              <w:t>建议应该抢在纳粹德国之前研制出原子弹</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0841A4">
            <w:pPr>
              <w:spacing w:line="360" w:lineRule="auto"/>
              <w:jc w:val="left"/>
              <w:textAlignment w:val="center"/>
              <w:rPr>
                <w:color w:val="000000"/>
              </w:rPr>
            </w:pPr>
            <w:r>
              <w:rPr>
                <w:rFonts w:ascii="宋体" w:hAnsi="宋体" w:eastAsia="宋体" w:cs="宋体"/>
                <w:color w:val="000000"/>
              </w:rPr>
              <w:t>德国法西斯威胁人类安全</w:t>
            </w:r>
          </w:p>
        </w:tc>
      </w:tr>
      <w:tr w14:paraId="38785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781E51">
            <w:pPr>
              <w:spacing w:line="360" w:lineRule="auto"/>
              <w:jc w:val="center"/>
              <w:textAlignment w:val="center"/>
              <w:rPr>
                <w:color w:val="000000"/>
              </w:rPr>
            </w:pPr>
            <w:r>
              <w:rPr>
                <w:rFonts w:ascii="Times New Roman" w:hAnsi="Times New Roman" w:eastAsia="Times New Roman" w:cs="Times New Roman"/>
                <w:color w:val="000000"/>
              </w:rPr>
              <w:t>1945</w:t>
            </w:r>
            <w:r>
              <w:rPr>
                <w:rFonts w:ascii="宋体" w:hAnsi="宋体" w:eastAsia="宋体" w:cs="宋体"/>
                <w:color w:val="000000"/>
              </w:rPr>
              <w:t>年</w:t>
            </w:r>
          </w:p>
        </w:tc>
        <w:tc>
          <w:tcPr>
            <w:tcW w:w="2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5E51BF">
            <w:pPr>
              <w:spacing w:line="360" w:lineRule="auto"/>
              <w:jc w:val="left"/>
              <w:textAlignment w:val="center"/>
              <w:rPr>
                <w:color w:val="000000"/>
              </w:rPr>
            </w:pPr>
            <w:r>
              <w:rPr>
                <w:rFonts w:ascii="宋体" w:hAnsi="宋体" w:eastAsia="宋体" w:cs="宋体"/>
                <w:color w:val="000000"/>
              </w:rPr>
              <w:t>呼吁原子能绝不能被用来伤害人类，而应用来增进人类的幸福</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CE534E">
            <w:pPr>
              <w:spacing w:line="360" w:lineRule="auto"/>
              <w:jc w:val="left"/>
              <w:textAlignment w:val="center"/>
              <w:rPr>
                <w:color w:val="000000"/>
              </w:rPr>
            </w:pPr>
            <w:r>
              <w:rPr>
                <w:rFonts w:ascii="宋体" w:hAnsi="宋体" w:eastAsia="宋体" w:cs="宋体"/>
                <w:color w:val="000000"/>
              </w:rPr>
              <w:t>美国向日本广岛、长崎投下原子弹，大量平民受害</w:t>
            </w:r>
          </w:p>
        </w:tc>
      </w:tr>
      <w:tr w14:paraId="2C584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8397BC">
            <w:pPr>
              <w:spacing w:line="360" w:lineRule="auto"/>
              <w:jc w:val="center"/>
              <w:textAlignment w:val="center"/>
              <w:rPr>
                <w:color w:val="000000"/>
              </w:rPr>
            </w:pP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w:t>
            </w:r>
          </w:p>
        </w:tc>
        <w:tc>
          <w:tcPr>
            <w:tcW w:w="2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F48248">
            <w:pPr>
              <w:spacing w:line="360" w:lineRule="auto"/>
              <w:jc w:val="left"/>
              <w:textAlignment w:val="center"/>
              <w:rPr>
                <w:color w:val="000000"/>
              </w:rPr>
            </w:pPr>
            <w:r>
              <w:rPr>
                <w:rFonts w:ascii="宋体" w:hAnsi="宋体" w:eastAsia="宋体" w:cs="宋体"/>
                <w:color w:val="000000"/>
              </w:rPr>
              <w:t>反对核战争，呼吁世界和平</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7B2949">
            <w:pPr>
              <w:spacing w:line="360" w:lineRule="auto"/>
              <w:jc w:val="left"/>
              <w:textAlignment w:val="center"/>
              <w:rPr>
                <w:color w:val="000000"/>
              </w:rPr>
            </w:pPr>
            <w:r>
              <w:rPr>
                <w:rFonts w:ascii="宋体" w:hAnsi="宋体" w:eastAsia="宋体" w:cs="宋体"/>
                <w:color w:val="000000"/>
              </w:rPr>
              <w:t>美国和苏联的核军备竞赛使人类面临着战争的威胁</w:t>
            </w:r>
          </w:p>
        </w:tc>
      </w:tr>
    </w:tbl>
    <w:p w14:paraId="45E07F1F">
      <w:pPr>
        <w:spacing w:line="360" w:lineRule="auto"/>
        <w:jc w:val="left"/>
        <w:textAlignment w:val="center"/>
        <w:rPr>
          <w:color w:val="000000"/>
        </w:rPr>
      </w:pPr>
      <w:r>
        <w:rPr>
          <w:color w:val="000000"/>
        </w:rPr>
        <w:t xml:space="preserve">    20. </w:t>
      </w:r>
      <w:r>
        <w:rPr>
          <w:rFonts w:ascii="宋体" w:hAnsi="宋体" w:eastAsia="宋体" w:cs="宋体"/>
          <w:color w:val="000000"/>
        </w:rPr>
        <w:t>背景：中国正在开展一场思想文化领域的革命运动一一新文化运动。</w:t>
      </w:r>
      <w:r>
        <w:rPr>
          <w:color w:val="000000"/>
        </w:rPr>
        <w:t xml:space="preserve">    </w:t>
      </w:r>
    </w:p>
    <w:p w14:paraId="64E8FD69">
      <w:pPr>
        <w:spacing w:line="360" w:lineRule="auto"/>
        <w:jc w:val="left"/>
        <w:textAlignment w:val="center"/>
        <w:rPr>
          <w:color w:val="000000"/>
        </w:rPr>
      </w:pPr>
      <w:r>
        <w:rPr>
          <w:color w:val="000000"/>
        </w:rPr>
        <w:t xml:space="preserve">21. </w:t>
      </w:r>
      <w:r>
        <w:rPr>
          <w:rFonts w:ascii="宋体" w:hAnsi="宋体" w:eastAsia="宋体" w:cs="宋体"/>
          <w:color w:val="000000"/>
        </w:rPr>
        <w:t>影响：科学发展带来社会的进步，促进经济的发展，便利人们的生活；但应用不当也造成了环境污染，威胁人类的健康和生命安全等。（言之有理即可）</w:t>
      </w:r>
    </w:p>
    <w:p w14:paraId="3E958309">
      <w:pPr>
        <w:spacing w:line="360" w:lineRule="auto"/>
        <w:textAlignment w:val="center"/>
        <w:rPr>
          <w:color w:val="000000"/>
        </w:rPr>
      </w:pPr>
      <w:r>
        <w:rPr>
          <w:color w:val="2E75B6"/>
        </w:rPr>
        <w:t>【解析】</w:t>
      </w:r>
    </w:p>
    <w:p w14:paraId="4C6C37A7">
      <w:pPr>
        <w:spacing w:line="360" w:lineRule="auto"/>
        <w:textAlignment w:val="center"/>
        <w:rPr>
          <w:color w:val="000000"/>
        </w:rPr>
      </w:pPr>
      <w:r>
        <w:rPr>
          <w:color w:val="000000"/>
        </w:rPr>
        <w:t>【小问1详解】</w:t>
      </w:r>
    </w:p>
    <w:p w14:paraId="1A02B988">
      <w:pPr>
        <w:spacing w:line="360" w:lineRule="auto"/>
        <w:jc w:val="left"/>
        <w:textAlignment w:val="center"/>
        <w:rPr>
          <w:color w:val="000000"/>
        </w:rPr>
      </w:pPr>
      <w:r>
        <w:rPr>
          <w:rFonts w:ascii="宋体" w:hAnsi="宋体" w:eastAsia="宋体" w:cs="宋体"/>
          <w:color w:val="000000"/>
        </w:rPr>
        <w:t>贡献：根据材料一“1905年，爱因斯坦提出狭义相对论。1915年，进一步提出广义相对论”可知贡献是提出狭义相对论和广义相对论；根据材料一“相对论的提出奠定了系统、科学的物质观和时空观，为原子能的利用奠定了理论基础，为科学发展带来革命性变化”可知贡献是相对论的提出为原子能的利用奠定了理论基础，为科学发展带来革命性变化。根据材料一“1922年，爱因斯坦因光电效应研究而获得诺贝尔物理学奖，他的研究有力推动了量子力学的发展”可知贡献是他对光电效应的研究有力推动了量子力学的发展。</w:t>
      </w:r>
    </w:p>
    <w:p w14:paraId="3D9E3C00">
      <w:pPr>
        <w:spacing w:line="360" w:lineRule="auto"/>
        <w:jc w:val="left"/>
        <w:textAlignment w:val="center"/>
        <w:rPr>
          <w:color w:val="000000"/>
        </w:rPr>
      </w:pPr>
      <w:r>
        <w:rPr>
          <w:color w:val="000000"/>
        </w:rPr>
        <w:t>【小问2详解】</w:t>
      </w:r>
    </w:p>
    <w:p w14:paraId="33BB3E97">
      <w:pPr>
        <w:spacing w:line="360" w:lineRule="auto"/>
        <w:jc w:val="left"/>
        <w:textAlignment w:val="center"/>
        <w:rPr>
          <w:color w:val="000000"/>
        </w:rPr>
      </w:pPr>
      <w:r>
        <w:rPr>
          <w:rFonts w:ascii="宋体" w:hAnsi="宋体" w:eastAsia="宋体" w:cs="宋体"/>
          <w:color w:val="000000"/>
        </w:rPr>
        <w:t>态度及原因：根据材料二“ 1939年8月，爱因斯坦给美国总统罗斯福写信，建议应该抢在纳粹德国之前研制出原子弹，以威慑德国，罗斯福反复思考后，制订了研制原子弹的计划。”和所学知识可知，在1939年时，爱因斯坦的态度是“建议应该抢在纳粹德国之前研制出原子弹”，主要原因是当时德国法西斯势力活动猖獗，威胁世界人类安全。根据材料二“1945年，美国向日本广岛、长崎投下原子弹，大量平民受害。爱因斯坦痛心地说‘后悔当初给罗斯福总统写那封信’。之后，他写了一封告美国公民书：呼吁原子能绝不能被用来伤害人类，而应用来增进人类的幸福”和所学可知，1945年时，爱因斯坦的态度是“呼吁原子能绝不能被用来伤害人类，而应用来增进人类的幸福”，主要原因是美国向日本广岛、长崎投下原子弹，大量平民受害，爱因斯坦才后悔当初给罗斯福总统写那封信；根据材料二“20世纪50年代，美国和苏联的核军备竞赛使人类面临着战争的威胁。爱因斯坦与罗素联合发表《罗素—爱因斯坦宣言》，反对核战争，呼吁世界和平”和所学可知，20世纪50年代时，爱因斯坦的态度是“反对核战争，呼吁世界和平”，主要原因是爱因斯坦明白原子弹的威力和破坏力，美国和苏联的核军备竞赛使人类面临着战争的威胁。分析后直接填写在表格内即可。</w:t>
      </w:r>
    </w:p>
    <w:p w14:paraId="343293AE">
      <w:pPr>
        <w:spacing w:line="360" w:lineRule="auto"/>
        <w:jc w:val="left"/>
        <w:textAlignment w:val="center"/>
        <w:rPr>
          <w:color w:val="000000"/>
        </w:rPr>
      </w:pPr>
      <w:r>
        <w:rPr>
          <w:color w:val="000000"/>
        </w:rPr>
        <w:t>【小问3详解】</w:t>
      </w:r>
    </w:p>
    <w:p w14:paraId="75425F5C">
      <w:pPr>
        <w:spacing w:line="360" w:lineRule="auto"/>
        <w:jc w:val="left"/>
        <w:textAlignment w:val="center"/>
        <w:rPr>
          <w:color w:val="000000"/>
        </w:rPr>
      </w:pPr>
      <w:r>
        <w:rPr>
          <w:rFonts w:ascii="宋体" w:hAnsi="宋体" w:eastAsia="宋体" w:cs="宋体"/>
          <w:color w:val="000000"/>
        </w:rPr>
        <w:t>背景：根据材料三“相对论问世不久，恰逢中国要民主、要科学，强烈要求社会变革</w:t>
      </w:r>
      <w:r>
        <w:rPr>
          <w:rFonts w:ascii="宋体" w:hAnsi="宋体" w:eastAsia="宋体" w:cs="宋体"/>
          <w:color w:val="000000"/>
          <w:position w:val="0"/>
        </w:rPr>
        <w:drawing>
          <wp:inline distT="0" distB="0" distL="114300" distR="114300">
            <wp:extent cx="133350" cy="177800"/>
            <wp:effectExtent l="0" t="0" r="0" b="0"/>
            <wp:docPr id="1799959909" name="图片 1799959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959909" name="图片 1799959909"/>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国人对爱因斯坦及其学说感到特别亲切，称赞他是‘近世科学的大革命家’”和所学知识可知，1915年开始的新文化运动，提出民主与科学两大旗帜，进行了一场思想文化领域的革命运动，爱因斯坦及其相对论在世界科学界影响巨大，正与新文化运动的内容相契合。</w:t>
      </w:r>
    </w:p>
    <w:p w14:paraId="1047FF35">
      <w:pPr>
        <w:spacing w:line="360" w:lineRule="auto"/>
        <w:jc w:val="left"/>
        <w:textAlignment w:val="center"/>
        <w:rPr>
          <w:color w:val="000000"/>
        </w:rPr>
      </w:pPr>
      <w:r>
        <w:rPr>
          <w:color w:val="000000"/>
        </w:rPr>
        <w:t>【小问4详解】</w:t>
      </w:r>
    </w:p>
    <w:p w14:paraId="0F0E9D66">
      <w:pPr>
        <w:spacing w:line="360" w:lineRule="auto"/>
        <w:jc w:val="left"/>
        <w:textAlignment w:val="center"/>
        <w:rPr>
          <w:color w:val="000000"/>
        </w:rPr>
      </w:pPr>
      <w:r>
        <w:rPr>
          <w:rFonts w:ascii="宋体" w:hAnsi="宋体" w:eastAsia="宋体" w:cs="宋体"/>
          <w:color w:val="000000"/>
        </w:rPr>
        <w:t>影响：材料一反映了爱因斯坦的贡献，材料二反映了爱因斯坦对对研制和使用原子弹的态度，材料三反映了中国对爱因斯坦的追捧；综合以上分析，从积极和消极两方面分析概括出科学对人类社会发展科学发展带来社会的进步，促进经济的发展，便利人们的生活；但应用不当也造成了环境污染，威胁人类的健康和生命安全等。</w:t>
      </w:r>
    </w:p>
    <w:p w14:paraId="76281CC3">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7444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DEAA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3208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55EA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D8B6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D14A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7C13CF"/>
    <w:rsid w:val="33791A99"/>
    <w:rsid w:val="38274566"/>
    <w:rsid w:val="4ADB490D"/>
    <w:rsid w:val="70A53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jpe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10345</Words>
  <Characters>10761</Characters>
  <Lines>0</Lines>
  <Paragraphs>0</Paragraphs>
  <TotalTime>4</TotalTime>
  <ScaleCrop>false</ScaleCrop>
  <LinksUpToDate>false</LinksUpToDate>
  <CharactersWithSpaces>10986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2023-12-24T16:56:00Z</dcterms:created>
  <dc:creator>学科网试题生产平台</dc:creator>
  <dc:description>3393339609260032</dc:description>
  <cp:lastModifiedBy>上帝掷骰子吗</cp:lastModifiedBy>
  <dcterms:modified xsi:type="dcterms:W3CDTF">2024-07-20T16:01:23Z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EC2BDBD3068D49C58E99927CC3BA0ABE_12</vt:lpwstr>
  </property>
</Properties>
</file>